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E3" w:rsidRPr="002C0397" w:rsidRDefault="00C80B3A" w:rsidP="00C80B3A">
      <w:pPr>
        <w:spacing w:after="0" w:line="360" w:lineRule="auto"/>
        <w:ind w:left="284" w:right="27"/>
        <w:jc w:val="center"/>
        <w:rPr>
          <w:rFonts w:ascii="Times New Roman" w:eastAsia="Calibri" w:hAnsi="Times New Roman" w:cs="Times New Roman"/>
          <w:b/>
          <w:i/>
          <w:sz w:val="24"/>
          <w:szCs w:val="24"/>
          <w:lang w:eastAsia="es-ES"/>
        </w:rPr>
      </w:pPr>
      <w:sdt>
        <w:sdtPr>
          <w:rPr>
            <w:rFonts w:ascii="Monotype Corsiva" w:eastAsia="Calibri" w:hAnsi="Monotype Corsiva" w:cs="Segoe UI"/>
            <w:sz w:val="32"/>
            <w:szCs w:val="32"/>
            <w:lang w:eastAsia="es-ES"/>
          </w:rPr>
          <w:alias w:val="Título"/>
          <w:id w:val="-1367291527"/>
          <w:placeholder>
            <w:docPart w:val="130C98AD067B450799B480AAF8F5F55D"/>
          </w:placeholder>
          <w:dataBinding w:prefixMappings="xmlns:ns0='http://schemas.openxmlformats.org/package/2006/metadata/core-properties' xmlns:ns1='http://purl.org/dc/elements/1.1/'" w:xpath="/ns0:coreProperties[1]/ns1:title[1]" w:storeItemID="{6C3C8BC8-F283-45AE-878A-BAB7291924A1}"/>
          <w:text/>
        </w:sdtPr>
        <w:sdtContent>
          <w:r w:rsidRPr="007E72FC">
            <w:rPr>
              <w:rFonts w:ascii="Monotype Corsiva" w:eastAsia="Calibri" w:hAnsi="Monotype Corsiva" w:cs="Segoe UI"/>
              <w:sz w:val="32"/>
              <w:szCs w:val="32"/>
              <w:lang w:eastAsia="es-ES"/>
            </w:rPr>
            <w:t>H. Ayuntamiento Constitucional de Ocotlán, Jalisco.</w:t>
          </w:r>
        </w:sdtContent>
      </w:sdt>
    </w:p>
    <w:p w:rsidR="00826EE3" w:rsidRPr="002C0397" w:rsidRDefault="00826EE3" w:rsidP="00826EE3">
      <w:pPr>
        <w:spacing w:after="0" w:line="360" w:lineRule="auto"/>
        <w:ind w:left="284" w:right="27"/>
        <w:jc w:val="center"/>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Periodo Constitucional</w:t>
      </w:r>
    </w:p>
    <w:p w:rsidR="00826EE3" w:rsidRPr="002C0397" w:rsidRDefault="00826EE3" w:rsidP="00826EE3">
      <w:pPr>
        <w:spacing w:after="0" w:line="360" w:lineRule="auto"/>
        <w:ind w:left="284" w:right="27"/>
        <w:jc w:val="center"/>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2018-2021</w:t>
      </w:r>
    </w:p>
    <w:p w:rsidR="00826EE3" w:rsidRPr="002C0397" w:rsidRDefault="00826EE3" w:rsidP="00826EE3">
      <w:pPr>
        <w:tabs>
          <w:tab w:val="left" w:pos="2839"/>
          <w:tab w:val="center" w:pos="4504"/>
        </w:tabs>
        <w:spacing w:after="0"/>
        <w:rPr>
          <w:rFonts w:ascii="Times New Roman" w:eastAsia="Calibri" w:hAnsi="Times New Roman" w:cs="Times New Roman"/>
          <w:i/>
          <w:sz w:val="24"/>
          <w:szCs w:val="24"/>
          <w:lang w:eastAsia="es-ES"/>
        </w:rPr>
      </w:pPr>
      <w:r w:rsidRPr="002C0397">
        <w:rPr>
          <w:rFonts w:ascii="Calibri" w:eastAsia="Calibri" w:hAnsi="Calibri" w:cs="Times New Roman"/>
          <w:noProof/>
          <w:sz w:val="24"/>
          <w:szCs w:val="24"/>
          <w:lang w:val="es-ES" w:eastAsia="es-ES"/>
        </w:rPr>
        <mc:AlternateContent>
          <mc:Choice Requires="wps">
            <w:drawing>
              <wp:anchor distT="0" distB="0" distL="114300" distR="114300" simplePos="0" relativeHeight="251659264" behindDoc="0" locked="0" layoutInCell="1" allowOverlap="1" wp14:anchorId="0A369D9D" wp14:editId="6C49532B">
                <wp:simplePos x="0" y="0"/>
                <wp:positionH relativeFrom="margin">
                  <wp:posOffset>214642</wp:posOffset>
                </wp:positionH>
                <wp:positionV relativeFrom="paragraph">
                  <wp:posOffset>8890</wp:posOffset>
                </wp:positionV>
                <wp:extent cx="5573119" cy="63611"/>
                <wp:effectExtent l="0" t="0" r="27940" b="317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3119" cy="63611"/>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FBA11" id="_x0000_t32" coordsize="21600,21600" o:spt="32" o:oned="t" path="m,l21600,21600e" filled="f">
                <v:path arrowok="t" fillok="f" o:connecttype="none"/>
                <o:lock v:ext="edit" shapetype="t"/>
              </v:shapetype>
              <v:shape id="Conector recto de flecha 8" o:spid="_x0000_s1026" type="#_x0000_t32" style="position:absolute;margin-left:16.9pt;margin-top:.7pt;width:438.85pt;height: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" strokecolor="#c00000">
                <w10:wrap anchorx="margin"/>
              </v:shape>
            </w:pict>
          </mc:Fallback>
        </mc:AlternateContent>
      </w:r>
      <w:r w:rsidRPr="002C0397">
        <w:rPr>
          <w:rFonts w:ascii="Times New Roman" w:eastAsia="Calibri" w:hAnsi="Times New Roman" w:cs="Times New Roman"/>
          <w:i/>
          <w:sz w:val="24"/>
          <w:szCs w:val="24"/>
          <w:lang w:eastAsia="es-ES"/>
        </w:rPr>
        <w:tab/>
        <w:t xml:space="preserve">           </w:t>
      </w:r>
    </w:p>
    <w:p w:rsidR="00826EE3" w:rsidRPr="002C0397" w:rsidRDefault="00826EE3" w:rsidP="00826EE3">
      <w:pPr>
        <w:spacing w:after="0" w:line="360" w:lineRule="auto"/>
        <w:ind w:left="284" w:right="-801"/>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00D81C85">
        <w:rPr>
          <w:rFonts w:ascii="Times New Roman" w:eastAsia="Calibri" w:hAnsi="Times New Roman" w:cs="Times New Roman"/>
          <w:b/>
          <w:i/>
          <w:sz w:val="24"/>
          <w:szCs w:val="24"/>
          <w:lang w:eastAsia="es-ES"/>
        </w:rPr>
        <w:t>Séptima</w:t>
      </w:r>
      <w:r>
        <w:rPr>
          <w:rFonts w:ascii="Times New Roman" w:eastAsia="Calibri" w:hAnsi="Times New Roman" w:cs="Times New Roman"/>
          <w:b/>
          <w:i/>
          <w:sz w:val="24"/>
          <w:szCs w:val="24"/>
          <w:lang w:eastAsia="es-ES"/>
        </w:rPr>
        <w:t xml:space="preserve"> Acta de Sesión 2021</w:t>
      </w:r>
    </w:p>
    <w:p w:rsidR="00826EE3" w:rsidRPr="002C0397" w:rsidRDefault="00826EE3" w:rsidP="00826EE3">
      <w:pPr>
        <w:spacing w:after="0" w:line="360" w:lineRule="auto"/>
        <w:ind w:left="284" w:right="-801"/>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Pr="002C0397">
        <w:rPr>
          <w:rFonts w:ascii="Times New Roman" w:eastAsia="Calibri" w:hAnsi="Times New Roman" w:cs="Times New Roman"/>
          <w:b/>
          <w:i/>
          <w:sz w:val="24"/>
          <w:szCs w:val="24"/>
          <w:lang w:eastAsia="es-ES"/>
        </w:rPr>
        <w:t xml:space="preserve">    </w:t>
      </w:r>
      <w:r w:rsidR="00D81C85">
        <w:rPr>
          <w:rFonts w:ascii="Times New Roman" w:eastAsia="Calibri" w:hAnsi="Times New Roman" w:cs="Times New Roman"/>
          <w:b/>
          <w:i/>
          <w:sz w:val="24"/>
          <w:szCs w:val="24"/>
          <w:lang w:eastAsia="es-ES"/>
        </w:rPr>
        <w:t>Tercera</w:t>
      </w:r>
      <w:r w:rsidRPr="002C0397">
        <w:rPr>
          <w:rFonts w:ascii="Times New Roman" w:eastAsia="Calibri" w:hAnsi="Times New Roman" w:cs="Times New Roman"/>
          <w:b/>
          <w:i/>
          <w:sz w:val="24"/>
          <w:szCs w:val="24"/>
          <w:lang w:eastAsia="es-ES"/>
        </w:rPr>
        <w:t xml:space="preserve"> Sesión Ordinaria</w:t>
      </w:r>
    </w:p>
    <w:p w:rsidR="00826EE3" w:rsidRPr="002C0397" w:rsidRDefault="00826EE3" w:rsidP="00826EE3">
      <w:pPr>
        <w:spacing w:after="0" w:line="360" w:lineRule="auto"/>
        <w:ind w:left="284" w:right="-801"/>
        <w:rPr>
          <w:rFonts w:ascii="Times New Roman" w:eastAsia="Calibri" w:hAnsi="Times New Roman" w:cs="Times New Roman"/>
          <w:b/>
          <w:i/>
          <w:sz w:val="20"/>
          <w:szCs w:val="20"/>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00D81C85">
        <w:rPr>
          <w:rFonts w:ascii="Times New Roman" w:eastAsia="Calibri" w:hAnsi="Times New Roman" w:cs="Times New Roman"/>
          <w:b/>
          <w:i/>
          <w:sz w:val="24"/>
          <w:szCs w:val="24"/>
          <w:lang w:eastAsia="es-ES"/>
        </w:rPr>
        <w:t>15</w:t>
      </w:r>
      <w:r w:rsidRPr="002C0397">
        <w:rPr>
          <w:rFonts w:ascii="Times New Roman" w:eastAsia="Calibri" w:hAnsi="Times New Roman" w:cs="Times New Roman"/>
          <w:b/>
          <w:i/>
          <w:sz w:val="24"/>
          <w:szCs w:val="24"/>
          <w:lang w:val="es-ES" w:eastAsia="es-ES"/>
        </w:rPr>
        <w:t xml:space="preserve"> de </w:t>
      </w:r>
      <w:r>
        <w:rPr>
          <w:rFonts w:ascii="Times New Roman" w:eastAsia="Calibri" w:hAnsi="Times New Roman" w:cs="Times New Roman"/>
          <w:b/>
          <w:i/>
          <w:sz w:val="24"/>
          <w:szCs w:val="24"/>
          <w:lang w:val="es-ES" w:eastAsia="es-ES"/>
        </w:rPr>
        <w:t>Marzo</w:t>
      </w:r>
      <w:r w:rsidRPr="002C0397">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1</w:t>
      </w:r>
      <w:bookmarkStart w:id="0" w:name="_GoBack"/>
      <w:bookmarkEnd w:id="0"/>
    </w:p>
    <w:p w:rsidR="00826EE3" w:rsidRPr="002C0397" w:rsidRDefault="00826EE3" w:rsidP="00826EE3">
      <w:pPr>
        <w:spacing w:after="0"/>
        <w:jc w:val="center"/>
        <w:rPr>
          <w:rFonts w:ascii="Segoe UI" w:eastAsia="Segoe UI" w:hAnsi="Segoe UI" w:cs="Segoe UI"/>
        </w:rPr>
      </w:pPr>
    </w:p>
    <w:p w:rsidR="00826EE3" w:rsidRPr="002C0397" w:rsidRDefault="00826EE3" w:rsidP="00826EE3">
      <w:pPr>
        <w:tabs>
          <w:tab w:val="left" w:pos="284"/>
        </w:tabs>
        <w:spacing w:after="0" w:line="360" w:lineRule="auto"/>
        <w:ind w:left="284" w:right="27"/>
        <w:jc w:val="both"/>
        <w:rPr>
          <w:rFonts w:ascii="Segoe UI" w:eastAsia="Segoe UI" w:hAnsi="Segoe UI" w:cs="Segoe UI"/>
        </w:rPr>
      </w:pPr>
      <w:r w:rsidRPr="002C0397">
        <w:rPr>
          <w:rFonts w:ascii="Segoe UI" w:eastAsia="Segoe UI" w:hAnsi="Segoe UI" w:cs="Segoe UI"/>
        </w:rPr>
        <w:t xml:space="preserve">En la ciudad de Ocotlán, Jalisco, siendo las </w:t>
      </w:r>
      <w:r w:rsidRPr="003A65B8">
        <w:rPr>
          <w:rFonts w:ascii="Segoe UI" w:eastAsia="Segoe UI" w:hAnsi="Segoe UI" w:cs="Segoe UI"/>
        </w:rPr>
        <w:t>1</w:t>
      </w:r>
      <w:r w:rsidR="00992E8A">
        <w:rPr>
          <w:rFonts w:ascii="Segoe UI" w:eastAsia="Segoe UI" w:hAnsi="Segoe UI" w:cs="Segoe UI"/>
        </w:rPr>
        <w:t>0</w:t>
      </w:r>
      <w:r w:rsidRPr="003A65B8">
        <w:rPr>
          <w:rFonts w:ascii="Segoe UI" w:eastAsia="Segoe UI" w:hAnsi="Segoe UI" w:cs="Segoe UI"/>
        </w:rPr>
        <w:t>:</w:t>
      </w:r>
      <w:r w:rsidR="009E2EE2">
        <w:rPr>
          <w:rFonts w:ascii="Segoe UI" w:eastAsia="Segoe UI" w:hAnsi="Segoe UI" w:cs="Segoe UI"/>
        </w:rPr>
        <w:t>30</w:t>
      </w:r>
      <w:r w:rsidRPr="003A65B8">
        <w:rPr>
          <w:rFonts w:ascii="Segoe UI" w:eastAsia="Segoe UI" w:hAnsi="Segoe UI" w:cs="Segoe UI"/>
        </w:rPr>
        <w:t xml:space="preserve"> die</w:t>
      </w:r>
      <w:r w:rsidR="00992E8A">
        <w:rPr>
          <w:rFonts w:ascii="Segoe UI" w:eastAsia="Segoe UI" w:hAnsi="Segoe UI" w:cs="Segoe UI"/>
        </w:rPr>
        <w:t>z</w:t>
      </w:r>
      <w:r w:rsidRPr="003A65B8">
        <w:rPr>
          <w:rFonts w:ascii="Segoe UI" w:eastAsia="Segoe UI" w:hAnsi="Segoe UI" w:cs="Segoe UI"/>
        </w:rPr>
        <w:t xml:space="preserve"> horas con </w:t>
      </w:r>
      <w:r w:rsidR="009E2EE2">
        <w:rPr>
          <w:rFonts w:ascii="Segoe UI" w:eastAsia="Segoe UI" w:hAnsi="Segoe UI" w:cs="Segoe UI"/>
        </w:rPr>
        <w:t>treinta</w:t>
      </w:r>
      <w:r w:rsidRPr="003A65B8">
        <w:rPr>
          <w:rFonts w:ascii="Segoe UI" w:eastAsia="Segoe UI" w:hAnsi="Segoe UI" w:cs="Segoe UI"/>
        </w:rPr>
        <w:t xml:space="preserve"> minutos</w:t>
      </w:r>
      <w:r w:rsidR="00992E8A">
        <w:rPr>
          <w:rFonts w:ascii="Segoe UI" w:eastAsia="Segoe UI" w:hAnsi="Segoe UI" w:cs="Segoe UI"/>
        </w:rPr>
        <w:t xml:space="preserve"> del lunes</w:t>
      </w:r>
      <w:r w:rsidRPr="002C0397">
        <w:rPr>
          <w:rFonts w:ascii="Segoe UI" w:eastAsia="Segoe UI" w:hAnsi="Segoe UI" w:cs="Segoe UI"/>
        </w:rPr>
        <w:t xml:space="preserve"> </w:t>
      </w:r>
      <w:r w:rsidR="00992E8A">
        <w:rPr>
          <w:rFonts w:ascii="Segoe UI" w:eastAsia="Segoe UI" w:hAnsi="Segoe UI" w:cs="Segoe UI"/>
        </w:rPr>
        <w:t>15</w:t>
      </w:r>
      <w:r w:rsidRPr="002C0397">
        <w:rPr>
          <w:rFonts w:ascii="Segoe UI" w:eastAsia="Segoe UI" w:hAnsi="Segoe UI" w:cs="Segoe UI"/>
        </w:rPr>
        <w:t xml:space="preserve"> </w:t>
      </w:r>
      <w:r w:rsidR="00992E8A">
        <w:rPr>
          <w:rFonts w:ascii="Segoe UI" w:eastAsia="Segoe UI" w:hAnsi="Segoe UI" w:cs="Segoe UI"/>
        </w:rPr>
        <w:t>quince</w:t>
      </w:r>
      <w:r w:rsidRPr="002C0397">
        <w:rPr>
          <w:rFonts w:ascii="Segoe UI" w:eastAsia="Segoe UI" w:hAnsi="Segoe UI" w:cs="Segoe UI"/>
        </w:rPr>
        <w:t xml:space="preserve"> de </w:t>
      </w:r>
      <w:r>
        <w:rPr>
          <w:rFonts w:ascii="Segoe UI" w:eastAsia="Segoe UI" w:hAnsi="Segoe UI" w:cs="Segoe UI"/>
        </w:rPr>
        <w:t xml:space="preserve">marzo de </w:t>
      </w:r>
      <w:r w:rsidRPr="002C0397">
        <w:rPr>
          <w:rFonts w:ascii="Segoe UI" w:eastAsia="Segoe UI" w:hAnsi="Segoe UI" w:cs="Segoe UI"/>
        </w:rPr>
        <w:t>202</w:t>
      </w:r>
      <w:r>
        <w:rPr>
          <w:rFonts w:ascii="Segoe UI" w:eastAsia="Segoe UI" w:hAnsi="Segoe UI" w:cs="Segoe UI"/>
        </w:rPr>
        <w:t>1</w:t>
      </w:r>
      <w:r w:rsidRPr="002C0397">
        <w:rPr>
          <w:rFonts w:ascii="Segoe UI" w:eastAsia="Segoe UI" w:hAnsi="Segoe UI" w:cs="Segoe UI"/>
        </w:rPr>
        <w:t xml:space="preserve"> dos mil veint</w:t>
      </w:r>
      <w:r>
        <w:rPr>
          <w:rFonts w:ascii="Segoe UI" w:eastAsia="Segoe UI" w:hAnsi="Segoe UI" w:cs="Segoe UI"/>
        </w:rPr>
        <w:t>iuno</w:t>
      </w:r>
      <w:r w:rsidRPr="002C0397">
        <w:rPr>
          <w:rFonts w:ascii="Segoe UI" w:eastAsia="Segoe UI" w:hAnsi="Segoe UI" w:cs="Segoe UI"/>
        </w:rPr>
        <w:t xml:space="preserve">, en el Recinto Oficial del Honorable Ayuntamiento y de conformidad a lo establecido por los artículos 29, fracción I, 30, párrafo primero, y 32 de la Ley del Gobierno y la Administración Pública del Estado de Jalisco; 13, 16, 19, 22 Y 23 inciso b del Reglamento de Organización y Funcionamiento del Ayuntamiento de Ocotlán, Jalisco; tuvo verificativo la </w:t>
      </w:r>
      <w:r w:rsidR="00992E8A">
        <w:rPr>
          <w:rFonts w:ascii="Segoe UI" w:eastAsia="Segoe UI" w:hAnsi="Segoe UI" w:cs="Segoe UI"/>
          <w:b/>
        </w:rPr>
        <w:t>TERCERA</w:t>
      </w:r>
      <w:r w:rsidRPr="002C0397">
        <w:rPr>
          <w:rFonts w:ascii="Segoe UI" w:eastAsia="Segoe UI" w:hAnsi="Segoe UI" w:cs="Segoe UI"/>
          <w:b/>
        </w:rPr>
        <w:t xml:space="preserve"> SESIÓN</w:t>
      </w:r>
      <w:r w:rsidRPr="002C0397">
        <w:rPr>
          <w:rFonts w:ascii="Segoe UI" w:eastAsia="Segoe UI" w:hAnsi="Segoe UI" w:cs="Segoe UI"/>
        </w:rPr>
        <w:t xml:space="preserve"> </w:t>
      </w:r>
      <w:r w:rsidRPr="002C0397">
        <w:rPr>
          <w:rFonts w:ascii="Segoe UI" w:eastAsia="Segoe UI" w:hAnsi="Segoe UI" w:cs="Segoe UI"/>
          <w:b/>
        </w:rPr>
        <w:t>ORDINARIA 202</w:t>
      </w:r>
      <w:r>
        <w:rPr>
          <w:rFonts w:ascii="Segoe UI" w:eastAsia="Segoe UI" w:hAnsi="Segoe UI" w:cs="Segoe UI"/>
          <w:b/>
        </w:rPr>
        <w:t>1</w:t>
      </w:r>
      <w:r w:rsidRPr="002C0397">
        <w:rPr>
          <w:rFonts w:ascii="Segoe UI" w:eastAsia="Segoe UI" w:hAnsi="Segoe UI" w:cs="Segoe UI"/>
        </w:rPr>
        <w:t xml:space="preserve"> de la Administración Pública Municipal 2018-2021, la cual siguió su curso bajo el siguiente:</w:t>
      </w:r>
      <w:r>
        <w:rPr>
          <w:rFonts w:ascii="Segoe UI" w:eastAsia="Segoe UI" w:hAnsi="Segoe UI" w:cs="Segoe UI"/>
        </w:rPr>
        <w:t xml:space="preserve"> - - - - - - - - - - - - - - - - - - - - - - - - - - - - - - - - - - - - - - - - - - - - - - - - - - - - </w:t>
      </w:r>
      <w:r w:rsidRPr="002C0397">
        <w:rPr>
          <w:rFonts w:ascii="Segoe UI" w:eastAsia="Segoe UI" w:hAnsi="Segoe UI" w:cs="Segoe UI"/>
        </w:rPr>
        <w:t xml:space="preserve"> </w:t>
      </w:r>
    </w:p>
    <w:p w:rsidR="00826EE3" w:rsidRPr="002C0397" w:rsidRDefault="00826EE3" w:rsidP="00826EE3">
      <w:pPr>
        <w:spacing w:after="0"/>
        <w:jc w:val="both"/>
        <w:rPr>
          <w:rFonts w:ascii="Segoe UI" w:eastAsia="Calibri" w:hAnsi="Segoe UI" w:cs="Segoe UI"/>
          <w:sz w:val="24"/>
          <w:szCs w:val="24"/>
          <w:lang w:eastAsia="es-ES"/>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26EE3" w:rsidRPr="002C0397" w:rsidTr="00512A91">
        <w:tc>
          <w:tcPr>
            <w:tcW w:w="8647" w:type="dxa"/>
            <w:shd w:val="clear" w:color="auto" w:fill="A6A6A6"/>
          </w:tcPr>
          <w:p w:rsidR="00826EE3" w:rsidRPr="002C0397" w:rsidRDefault="00826EE3" w:rsidP="00512A91">
            <w:pPr>
              <w:spacing w:after="0" w:line="360" w:lineRule="auto"/>
              <w:jc w:val="center"/>
              <w:rPr>
                <w:rFonts w:ascii="Segoe UI" w:eastAsia="Calibri" w:hAnsi="Segoe UI" w:cs="Segoe UI"/>
                <w:b/>
              </w:rPr>
            </w:pPr>
            <w:r w:rsidRPr="002C0397">
              <w:rPr>
                <w:rFonts w:ascii="Segoe UI" w:eastAsia="Calibri" w:hAnsi="Segoe UI" w:cs="Segoe UI"/>
                <w:b/>
              </w:rPr>
              <w:t xml:space="preserve">O R D E N   D E L   D Í A </w:t>
            </w:r>
          </w:p>
        </w:tc>
      </w:tr>
    </w:tbl>
    <w:p w:rsidR="00826EE3" w:rsidRPr="002C0397" w:rsidRDefault="00826EE3" w:rsidP="00826EE3">
      <w:pPr>
        <w:spacing w:after="0"/>
        <w:jc w:val="both"/>
        <w:rPr>
          <w:rFonts w:ascii="Segoe UI" w:eastAsia="Calibri" w:hAnsi="Segoe UI" w:cs="Segoe UI"/>
          <w:bCs/>
          <w:sz w:val="24"/>
          <w:szCs w:val="24"/>
          <w:lang w:eastAsia="es-ES"/>
        </w:rPr>
      </w:pPr>
    </w:p>
    <w:p w:rsidR="00826EE3" w:rsidRPr="00512A91" w:rsidRDefault="00826EE3" w:rsidP="00826EE3">
      <w:pPr>
        <w:numPr>
          <w:ilvl w:val="0"/>
          <w:numId w:val="19"/>
        </w:numPr>
        <w:spacing w:after="0" w:line="360" w:lineRule="auto"/>
        <w:ind w:left="993" w:right="310"/>
        <w:jc w:val="both"/>
        <w:rPr>
          <w:rFonts w:ascii="Segoe UI" w:hAnsi="Segoe UI" w:cs="Segoe UI"/>
          <w:sz w:val="21"/>
          <w:szCs w:val="21"/>
        </w:rPr>
      </w:pPr>
      <w:r w:rsidRPr="00512A91">
        <w:rPr>
          <w:rFonts w:ascii="Segoe UI" w:hAnsi="Segoe UI" w:cs="Segoe UI"/>
          <w:sz w:val="21"/>
          <w:szCs w:val="21"/>
        </w:rPr>
        <w:t>Lista de asistencia y declaración del quórum legal.</w:t>
      </w:r>
    </w:p>
    <w:p w:rsidR="00DB0DFA" w:rsidRPr="00512A91" w:rsidRDefault="00826EE3" w:rsidP="00DB0DFA">
      <w:pPr>
        <w:numPr>
          <w:ilvl w:val="0"/>
          <w:numId w:val="19"/>
        </w:numPr>
        <w:spacing w:after="0" w:line="360" w:lineRule="auto"/>
        <w:ind w:left="993" w:right="310"/>
        <w:jc w:val="both"/>
        <w:rPr>
          <w:rFonts w:ascii="Segoe UI" w:hAnsi="Segoe UI" w:cs="Segoe UI"/>
          <w:sz w:val="21"/>
          <w:szCs w:val="21"/>
        </w:rPr>
      </w:pPr>
      <w:r w:rsidRPr="00512A91">
        <w:rPr>
          <w:rFonts w:ascii="Segoe UI" w:hAnsi="Segoe UI" w:cs="Segoe UI"/>
          <w:sz w:val="21"/>
          <w:szCs w:val="21"/>
        </w:rPr>
        <w:t>Lectura del orden del día y aprobación, dispensa de los documentos previamente entregados.</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Propuesta y en su caso aprobación del nombramiento de la encargada de Despacho del Órgano de Control Interno</w:t>
      </w:r>
      <w:r w:rsidR="00826EE3" w:rsidRPr="00512A91">
        <w:rPr>
          <w:rFonts w:ascii="Segoe UI" w:eastAsia="Segoe UI" w:hAnsi="Segoe UI" w:cs="Segoe UI"/>
          <w:sz w:val="21"/>
          <w:szCs w:val="21"/>
        </w:rPr>
        <w:t>.</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Análisis, discusión y en su caso aprobación para suscribir convenio de colaboración con el Gobierno del Estado de Jalisco, por conducto de la Secretaría de Igualdad Sustantiva entre Mujeres y Hombres, para participar en la implementación de la estrategia “ALE” en el municipio de Ocotlán, Jalisco para el año 2021</w:t>
      </w:r>
      <w:r w:rsidR="00826EE3" w:rsidRPr="00512A91">
        <w:rPr>
          <w:rFonts w:ascii="Segoe UI" w:eastAsia="Segoe UI" w:hAnsi="Segoe UI" w:cs="Segoe UI"/>
          <w:sz w:val="21"/>
          <w:szCs w:val="21"/>
        </w:rPr>
        <w:t>.</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Análisis, discusión y en su caso aprobación para suscribir convenio de colaboración con el Gobierno del Estado de Jalisco, por conducto de Centro Estatal de Evaluación y Control de Confianza, para llevar a cabo las evaluaciones de control y confianza a los elementos de la Comisaria de la Policía Preventiva y Vialidad Municipal de Ocotlán, Jalisco</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Aprobación de la iniciativa de acuerdo con carácter de dictamen por medio de la cual se modifica la conformación de las Comisiones Edilicias</w:t>
      </w:r>
      <w:r w:rsidR="00826EE3" w:rsidRPr="00512A91">
        <w:rPr>
          <w:rFonts w:ascii="Segoe UI" w:eastAsia="Segoe UI" w:hAnsi="Segoe UI" w:cs="Segoe UI"/>
          <w:sz w:val="21"/>
          <w:szCs w:val="21"/>
        </w:rPr>
        <w:t>.</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Lectura y aprobación de la solicitud de licencia del regidor Julio Cesar Márquez Lizárraga.</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eastAsia="Segoe UI" w:hAnsi="Segoe UI" w:cs="Segoe UI"/>
          <w:sz w:val="21"/>
          <w:szCs w:val="21"/>
        </w:rPr>
        <w:t>Asuntos varios.</w:t>
      </w:r>
    </w:p>
    <w:p w:rsidR="00DB0DFA" w:rsidRPr="00512A91" w:rsidRDefault="00DB0DFA" w:rsidP="00DB0DFA">
      <w:pPr>
        <w:numPr>
          <w:ilvl w:val="0"/>
          <w:numId w:val="19"/>
        </w:numPr>
        <w:spacing w:after="0" w:line="360" w:lineRule="auto"/>
        <w:ind w:left="993" w:right="310"/>
        <w:jc w:val="both"/>
        <w:rPr>
          <w:rFonts w:ascii="Segoe UI" w:hAnsi="Segoe UI" w:cs="Segoe UI"/>
          <w:sz w:val="21"/>
          <w:szCs w:val="21"/>
        </w:rPr>
      </w:pPr>
      <w:r w:rsidRPr="00512A91">
        <w:rPr>
          <w:rFonts w:ascii="Segoe UI" w:hAnsi="Segoe UI" w:cs="Segoe UI"/>
          <w:sz w:val="21"/>
          <w:szCs w:val="21"/>
        </w:rPr>
        <w:t>Clausura de la sesión</w:t>
      </w:r>
    </w:p>
    <w:p w:rsidR="00826EE3" w:rsidRPr="002C0397" w:rsidRDefault="00DB0DFA" w:rsidP="00DB0DFA">
      <w:pPr>
        <w:tabs>
          <w:tab w:val="left" w:pos="1891"/>
        </w:tabs>
        <w:rPr>
          <w:rFonts w:ascii="Segoe UI" w:hAnsi="Segoe UI" w:cs="Segoe UI"/>
          <w:sz w:val="20"/>
          <w:szCs w:val="20"/>
        </w:rPr>
      </w:pPr>
      <w:r>
        <w:rPr>
          <w:rFonts w:ascii="Segoe UI" w:hAnsi="Segoe UI" w:cs="Segoe UI"/>
          <w:sz w:val="20"/>
          <w:szCs w:val="20"/>
        </w:rPr>
        <w:tab/>
      </w:r>
    </w:p>
    <w:tbl>
      <w:tblPr>
        <w:tblW w:w="0" w:type="auto"/>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931"/>
      </w:tblGrid>
      <w:tr w:rsidR="00826EE3" w:rsidRPr="002C0397" w:rsidTr="00512A91">
        <w:tc>
          <w:tcPr>
            <w:tcW w:w="8931" w:type="dxa"/>
            <w:shd w:val="clear" w:color="auto" w:fill="A6A6A6"/>
          </w:tcPr>
          <w:p w:rsidR="00826EE3" w:rsidRPr="002C0397" w:rsidRDefault="00826EE3" w:rsidP="00512A91">
            <w:pPr>
              <w:spacing w:after="0" w:line="360" w:lineRule="auto"/>
              <w:jc w:val="center"/>
              <w:rPr>
                <w:rFonts w:ascii="Segoe UI" w:eastAsia="Calibri" w:hAnsi="Segoe UI" w:cs="Segoe UI"/>
                <w:b/>
                <w:bCs/>
                <w:lang w:eastAsia="es-ES"/>
              </w:rPr>
            </w:pPr>
            <w:r w:rsidRPr="002C0397">
              <w:rPr>
                <w:rFonts w:ascii="Segoe UI" w:eastAsia="Calibri" w:hAnsi="Segoe UI" w:cs="Segoe UI"/>
                <w:b/>
                <w:bCs/>
                <w:lang w:eastAsia="es-ES"/>
              </w:rPr>
              <w:lastRenderedPageBreak/>
              <w:t>D E S A H O G O     D E L     O R D E N     D E L     D í A</w:t>
            </w:r>
          </w:p>
        </w:tc>
      </w:tr>
    </w:tbl>
    <w:p w:rsidR="00826EE3" w:rsidRPr="002C0397" w:rsidRDefault="00826EE3" w:rsidP="002B046A">
      <w:pPr>
        <w:spacing w:after="0"/>
        <w:ind w:left="-2127" w:right="2155"/>
        <w:jc w:val="both"/>
        <w:rPr>
          <w:rFonts w:ascii="Segoe UI" w:eastAsia="Calibri" w:hAnsi="Segoe UI" w:cs="Segoe UI"/>
          <w:b/>
          <w:bCs/>
          <w:lang w:eastAsia="es-ES"/>
        </w:rPr>
      </w:pPr>
    </w:p>
    <w:p w:rsidR="00826EE3" w:rsidRPr="002C0397" w:rsidRDefault="00826EE3" w:rsidP="00826EE3">
      <w:pPr>
        <w:spacing w:after="0" w:line="360" w:lineRule="auto"/>
        <w:ind w:left="-2127" w:right="2153"/>
        <w:jc w:val="both"/>
        <w:rPr>
          <w:rFonts w:ascii="Segoe UI" w:eastAsia="Calibri" w:hAnsi="Segoe UI" w:cs="Segoe UI"/>
          <w:bCs/>
          <w:lang w:eastAsia="es-ES"/>
        </w:rPr>
      </w:pPr>
      <w:r w:rsidRPr="002C0397">
        <w:rPr>
          <w:rFonts w:ascii="Segoe UI" w:eastAsia="Calibri" w:hAnsi="Segoe UI" w:cs="Segoe UI"/>
          <w:b/>
          <w:bCs/>
          <w:lang w:eastAsia="es-ES"/>
        </w:rPr>
        <w:t xml:space="preserve">PRIMER PUNTO.- </w:t>
      </w:r>
      <w:r w:rsidRPr="0038553A">
        <w:rPr>
          <w:rFonts w:ascii="Segoe UI" w:eastAsia="Calibri" w:hAnsi="Segoe UI" w:cs="Segoe UI"/>
          <w:bCs/>
          <w:lang w:eastAsia="es-ES"/>
        </w:rPr>
        <w:t>Al desahogo del primer punto del orden del día, el presidente municipal</w:t>
      </w:r>
      <w:r w:rsidR="002B046A">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sidR="002B046A">
        <w:rPr>
          <w:rFonts w:ascii="Segoe UI" w:eastAsia="Calibri" w:hAnsi="Segoe UI" w:cs="Segoe UI"/>
          <w:b/>
          <w:bCs/>
          <w:lang w:eastAsia="es-ES"/>
        </w:rPr>
        <w:t>Juan Antonio Mercado Vargas</w:t>
      </w:r>
      <w:r w:rsidRPr="0038553A">
        <w:rPr>
          <w:rFonts w:ascii="Segoe UI" w:eastAsia="Calibri" w:hAnsi="Segoe UI" w:cs="Segoe UI"/>
          <w:bCs/>
          <w:lang w:eastAsia="es-ES"/>
        </w:rPr>
        <w:t xml:space="preserve">, tuvo a bien solicitar al secretario general </w:t>
      </w:r>
      <w:r w:rsidRPr="0038553A">
        <w:rPr>
          <w:rFonts w:ascii="Segoe UI" w:eastAsia="Calibri" w:hAnsi="Segoe UI" w:cs="Segoe UI"/>
          <w:b/>
          <w:bCs/>
          <w:lang w:eastAsia="es-ES"/>
        </w:rPr>
        <w:t>C. Edgar Huerta Sevilla</w:t>
      </w:r>
      <w:r w:rsidRPr="0038553A">
        <w:rPr>
          <w:rFonts w:ascii="Segoe UI" w:eastAsia="Calibri" w:hAnsi="Segoe UI" w:cs="Segoe UI"/>
          <w:bCs/>
          <w:lang w:eastAsia="es-ES"/>
        </w:rPr>
        <w:t xml:space="preserve"> dar lectura a la </w:t>
      </w:r>
      <w:r w:rsidRPr="0038553A">
        <w:rPr>
          <w:rFonts w:ascii="Segoe UI" w:eastAsia="Calibri" w:hAnsi="Segoe UI" w:cs="Segoe UI"/>
          <w:b/>
          <w:bCs/>
          <w:lang w:eastAsia="es-ES"/>
        </w:rPr>
        <w:t>LISTA DE ASISTENCIA</w:t>
      </w:r>
      <w:r w:rsidRPr="0038553A">
        <w:rPr>
          <w:rFonts w:ascii="Segoe UI" w:eastAsia="Calibri" w:hAnsi="Segoe UI" w:cs="Segoe UI"/>
          <w:bCs/>
          <w:lang w:eastAsia="es-ES"/>
        </w:rPr>
        <w:t xml:space="preserve">, la cual resultó </w:t>
      </w:r>
      <w:r w:rsidR="002B046A">
        <w:rPr>
          <w:rFonts w:ascii="Segoe UI" w:eastAsia="Calibri" w:hAnsi="Segoe UI" w:cs="Segoe UI"/>
          <w:bCs/>
          <w:lang w:eastAsia="es-ES"/>
        </w:rPr>
        <w:t xml:space="preserve">como sigue: - - </w:t>
      </w:r>
    </w:p>
    <w:tbl>
      <w:tblPr>
        <w:tblW w:w="0" w:type="auto"/>
        <w:tblInd w:w="-2132" w:type="dxa"/>
        <w:tblCellMar>
          <w:left w:w="10" w:type="dxa"/>
          <w:right w:w="10" w:type="dxa"/>
        </w:tblCellMar>
        <w:tblLook w:val="0000" w:firstRow="0" w:lastRow="0" w:firstColumn="0" w:lastColumn="0" w:noHBand="0" w:noVBand="0"/>
      </w:tblPr>
      <w:tblGrid>
        <w:gridCol w:w="584"/>
        <w:gridCol w:w="3953"/>
        <w:gridCol w:w="3119"/>
        <w:gridCol w:w="1275"/>
      </w:tblGrid>
      <w:tr w:rsidR="00826EE3"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EE3" w:rsidRPr="002C0397" w:rsidRDefault="00826EE3" w:rsidP="00512A91">
            <w:pPr>
              <w:spacing w:after="0" w:line="360" w:lineRule="auto"/>
              <w:jc w:val="center"/>
              <w:rPr>
                <w:rFonts w:ascii="Segoe UI" w:eastAsia="Calibri" w:hAnsi="Segoe UI" w:cs="Segoe UI"/>
                <w:b/>
              </w:rPr>
            </w:pPr>
            <w:r w:rsidRPr="002C0397">
              <w:rPr>
                <w:rFonts w:ascii="Segoe UI" w:eastAsia="Calibri" w:hAnsi="Segoe UI" w:cs="Segoe UI"/>
                <w:b/>
              </w:rPr>
              <w:t>No.</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EE3" w:rsidRPr="002C0397" w:rsidRDefault="00826EE3" w:rsidP="00512A91">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EE3" w:rsidRPr="002C0397" w:rsidRDefault="00826EE3" w:rsidP="00512A91">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EE3" w:rsidRPr="002C0397" w:rsidRDefault="00826EE3" w:rsidP="00512A91">
            <w:pPr>
              <w:spacing w:after="0" w:line="360" w:lineRule="auto"/>
              <w:jc w:val="center"/>
              <w:rPr>
                <w:rFonts w:ascii="Segoe UI" w:hAnsi="Segoe UI" w:cs="Segoe UI"/>
              </w:rPr>
            </w:pPr>
            <w:r w:rsidRPr="002C0397">
              <w:rPr>
                <w:rFonts w:ascii="Segoe UI" w:eastAsia="Calibri" w:hAnsi="Segoe UI" w:cs="Segoe UI"/>
                <w:b/>
              </w:rPr>
              <w:t>Asistencia</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Juan Antonio Mercado Vargas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Presidente Municipal Interino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2</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Lilia Denisse Chávez Ochoa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3</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Oscar Noé Vázquez Contreras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4</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C. Sandra Flores Cervera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5</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C. Eva Álvarez Tostado Medina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6</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C. Elsa Angélica Medrano Barba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Síndico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7</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C. Miguel Ángel Robles Limón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8</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Patricia Caro Barrera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9</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C. Julio Cesar Márquez Lizárraga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10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11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C00842">
              <w:rPr>
                <w:rFonts w:ascii="Segoe UI" w:hAnsi="Segoe UI" w:cs="Segoe UI"/>
              </w:rPr>
              <w:t>C. Karinna Romo Plascencia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C00842">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D25B24">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12</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C00842">
              <w:rPr>
                <w:rFonts w:ascii="Segoe UI" w:hAnsi="Segoe UI" w:cs="Segoe UI"/>
              </w:rPr>
              <w:t>C. Juan Manuel Alatorre Franco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sidRPr="00C00842">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13</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Marcelino Hernández Castellanos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r w:rsidR="00512A91" w:rsidRPr="002C0397" w:rsidTr="00512A9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Default="00512A91" w:rsidP="00512A91">
            <w:pPr>
              <w:spacing w:after="0" w:line="360" w:lineRule="auto"/>
              <w:jc w:val="center"/>
              <w:rPr>
                <w:rFonts w:ascii="Segoe UI" w:hAnsi="Segoe UI" w:cs="Segoe UI"/>
              </w:rPr>
            </w:pPr>
            <w:r>
              <w:rPr>
                <w:rFonts w:ascii="Segoe UI" w:hAnsi="Segoe UI" w:cs="Segoe UI"/>
              </w:rPr>
              <w:t>14</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C. Laura Beatriz Lagunas Barajas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2A91" w:rsidRPr="00C00842" w:rsidRDefault="00512A91" w:rsidP="00512A91">
            <w:pPr>
              <w:spacing w:after="0" w:line="360" w:lineRule="auto"/>
              <w:jc w:val="center"/>
              <w:rPr>
                <w:rFonts w:ascii="Segoe UI" w:hAnsi="Segoe UI" w:cs="Segoe UI"/>
              </w:rPr>
            </w:pPr>
            <w:r>
              <w:rPr>
                <w:rFonts w:ascii="Segoe UI" w:hAnsi="Segoe UI" w:cs="Segoe UI"/>
              </w:rPr>
              <w:t>Presente</w:t>
            </w:r>
          </w:p>
        </w:tc>
      </w:tr>
    </w:tbl>
    <w:p w:rsidR="00826EE3" w:rsidRDefault="00826EE3" w:rsidP="002B046A">
      <w:pPr>
        <w:spacing w:after="0"/>
        <w:ind w:left="-2127" w:right="2153"/>
        <w:jc w:val="both"/>
        <w:rPr>
          <w:rFonts w:ascii="Segoe UI" w:eastAsia="Segoe UI" w:hAnsi="Segoe UI" w:cs="Segoe UI"/>
        </w:rPr>
      </w:pPr>
    </w:p>
    <w:p w:rsidR="002B046A" w:rsidRDefault="00826EE3" w:rsidP="002B046A">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Dada lectura a la lista de asistencia, </w:t>
      </w:r>
      <w:r w:rsidR="002B046A">
        <w:rPr>
          <w:rFonts w:ascii="Segoe UI" w:eastAsia="Segoe UI" w:hAnsi="Segoe UI" w:cs="Segoe UI"/>
        </w:rPr>
        <w:t xml:space="preserve">el </w:t>
      </w:r>
      <w:r w:rsidR="002B046A" w:rsidRPr="0038553A">
        <w:rPr>
          <w:rFonts w:ascii="Segoe UI" w:eastAsia="Calibri" w:hAnsi="Segoe UI" w:cs="Segoe UI"/>
          <w:bCs/>
          <w:lang w:eastAsia="es-ES"/>
        </w:rPr>
        <w:t>presidente municipal</w:t>
      </w:r>
      <w:r w:rsidR="002B046A">
        <w:rPr>
          <w:rFonts w:ascii="Segoe UI" w:eastAsia="Calibri" w:hAnsi="Segoe UI" w:cs="Segoe UI"/>
          <w:bCs/>
          <w:lang w:eastAsia="es-ES"/>
        </w:rPr>
        <w:t xml:space="preserve"> interino</w:t>
      </w:r>
      <w:r w:rsidR="002B046A" w:rsidRPr="0038553A">
        <w:rPr>
          <w:rFonts w:ascii="Segoe UI" w:eastAsia="Calibri" w:hAnsi="Segoe UI" w:cs="Segoe UI"/>
          <w:bCs/>
          <w:lang w:eastAsia="es-ES"/>
        </w:rPr>
        <w:t xml:space="preserve">, </w:t>
      </w:r>
      <w:r w:rsidR="002B046A" w:rsidRPr="0038553A">
        <w:rPr>
          <w:rFonts w:ascii="Segoe UI" w:eastAsia="Calibri" w:hAnsi="Segoe UI" w:cs="Segoe UI"/>
          <w:b/>
          <w:bCs/>
          <w:lang w:eastAsia="es-ES"/>
        </w:rPr>
        <w:t xml:space="preserve">C. </w:t>
      </w:r>
      <w:r w:rsidR="002B046A">
        <w:rPr>
          <w:rFonts w:ascii="Segoe UI" w:eastAsia="Calibri" w:hAnsi="Segoe UI" w:cs="Segoe UI"/>
          <w:b/>
          <w:bCs/>
          <w:lang w:eastAsia="es-ES"/>
        </w:rPr>
        <w:t>Juan Antonio Mercado Vargas</w:t>
      </w:r>
      <w:r w:rsidR="002B046A" w:rsidRPr="002C0397">
        <w:rPr>
          <w:rFonts w:ascii="Segoe UI" w:eastAsia="Segoe UI" w:hAnsi="Segoe UI" w:cs="Segoe UI"/>
        </w:rPr>
        <w:t xml:space="preserve"> </w:t>
      </w:r>
      <w:r w:rsidRPr="002C0397">
        <w:rPr>
          <w:rFonts w:ascii="Segoe UI" w:eastAsia="Segoe UI" w:hAnsi="Segoe UI" w:cs="Segoe UI"/>
        </w:rPr>
        <w:t xml:space="preserve">verificó que en el Recinto Oficial se encontraban presentes 14 catorce de los 14 catorce integrantes del H. Ayuntamiento, por lo que procedió a </w:t>
      </w:r>
      <w:r w:rsidRPr="002C0397">
        <w:rPr>
          <w:rFonts w:ascii="Segoe UI" w:eastAsia="Segoe UI" w:hAnsi="Segoe UI" w:cs="Segoe UI"/>
          <w:b/>
        </w:rPr>
        <w:t>DECLARAR LA  EXISTENCIA DE QUÓRUM LEGAL</w:t>
      </w:r>
      <w:r w:rsidRPr="002C0397">
        <w:rPr>
          <w:rFonts w:ascii="Segoe UI" w:eastAsia="Segoe UI" w:hAnsi="Segoe UI" w:cs="Segoe UI"/>
        </w:rPr>
        <w:t xml:space="preserve"> para llevar a cabo la sesión ordinaria de mérito y como válidos los acuerdos que en ella se tomen, esto de conformidad a lo establecido en el artículo 32 de la Ley del Gobierno y la Administración Pública Municipal del Estado de Jalisco</w:t>
      </w:r>
      <w:r w:rsidRPr="002C0397">
        <w:rPr>
          <w:rFonts w:ascii="Calibri" w:eastAsia="Calibri" w:hAnsi="Calibri" w:cs="Calibri"/>
        </w:rPr>
        <w:t xml:space="preserve"> </w:t>
      </w:r>
      <w:r w:rsidRPr="002C0397">
        <w:rPr>
          <w:rFonts w:ascii="Segoe UI" w:eastAsia="Segoe UI" w:hAnsi="Segoe UI" w:cs="Segoe UI"/>
        </w:rPr>
        <w:t>y artículo 13 párrafo segundo del Reglamento de Organización y Funcionamiento del Ayuntamiento de Ocotlán, Jalisco. - - - - - - - - - - - - - - - - - - - - - - - - - - - - - - - - - -</w:t>
      </w:r>
      <w:r w:rsidR="00AE0148">
        <w:rPr>
          <w:rFonts w:ascii="Segoe UI" w:eastAsia="Segoe UI" w:hAnsi="Segoe UI" w:cs="Segoe UI"/>
        </w:rPr>
        <w:t xml:space="preserve"> - - - - - - - - - - - - - - - - </w:t>
      </w:r>
    </w:p>
    <w:p w:rsidR="002B046A" w:rsidRDefault="002B046A" w:rsidP="002B046A">
      <w:pPr>
        <w:spacing w:after="0"/>
        <w:ind w:left="-2127" w:right="2153"/>
        <w:jc w:val="both"/>
        <w:rPr>
          <w:rFonts w:ascii="Segoe UI" w:eastAsia="Segoe UI" w:hAnsi="Segoe UI" w:cs="Segoe UI"/>
        </w:rPr>
      </w:pPr>
    </w:p>
    <w:p w:rsidR="002B046A" w:rsidRDefault="00826EE3" w:rsidP="002B046A">
      <w:pPr>
        <w:spacing w:after="0" w:line="360" w:lineRule="auto"/>
        <w:ind w:left="-2127" w:right="2153"/>
        <w:jc w:val="both"/>
        <w:rPr>
          <w:rFonts w:ascii="Segoe UI" w:eastAsia="Segoe UI" w:hAnsi="Segoe UI" w:cs="Segoe UI"/>
          <w:i/>
        </w:rPr>
      </w:pPr>
      <w:r w:rsidRPr="002C0397">
        <w:rPr>
          <w:rFonts w:ascii="Segoe UI" w:eastAsia="Calibri" w:hAnsi="Segoe UI" w:cs="Segoe UI"/>
          <w:b/>
          <w:bCs/>
          <w:lang w:eastAsia="es-ES"/>
        </w:rPr>
        <w:t>S</w:t>
      </w:r>
      <w:r w:rsidRPr="002C0397">
        <w:rPr>
          <w:rFonts w:ascii="Segoe UI" w:hAnsi="Segoe UI" w:cs="Segoe UI"/>
          <w:b/>
        </w:rPr>
        <w:t>EGUNDO PUNTO.</w:t>
      </w:r>
      <w:r w:rsidRPr="002C0397">
        <w:rPr>
          <w:rFonts w:ascii="Segoe UI" w:hAnsi="Segoe UI" w:cs="Segoe UI"/>
        </w:rPr>
        <w:t xml:space="preserve"> </w:t>
      </w:r>
      <w:r w:rsidRPr="002C0397">
        <w:rPr>
          <w:rFonts w:ascii="Segoe UI" w:eastAsia="Segoe UI" w:hAnsi="Segoe UI" w:cs="Segoe UI"/>
        </w:rPr>
        <w:t>En lo referente al segundo punto:</w:t>
      </w:r>
      <w:r w:rsidRPr="002C0397">
        <w:rPr>
          <w:rFonts w:ascii="Calibri" w:eastAsia="Calibri" w:hAnsi="Calibri" w:cs="Calibri"/>
        </w:rPr>
        <w:t xml:space="preserve"> </w:t>
      </w:r>
      <w:r w:rsidRPr="002C0397">
        <w:rPr>
          <w:rFonts w:ascii="Segoe UI" w:eastAsia="Segoe UI" w:hAnsi="Segoe UI" w:cs="Segoe UI"/>
          <w:b/>
        </w:rPr>
        <w:t>LECTURA Y APROBACIÓN DEL ORDEN DEL DÍA, ASÍ COMO LA DISPENSA DE LOS DOCUMENTOS PREVIAMENTE ENTREGADOS</w:t>
      </w:r>
      <w:r w:rsidRPr="002C0397">
        <w:rPr>
          <w:rFonts w:ascii="Segoe UI" w:eastAsia="Segoe UI" w:hAnsi="Segoe UI" w:cs="Segoe UI"/>
        </w:rPr>
        <w:t>, el</w:t>
      </w:r>
      <w:r w:rsidR="002B046A" w:rsidRPr="002B046A">
        <w:rPr>
          <w:rFonts w:ascii="Segoe UI" w:eastAsia="Calibri" w:hAnsi="Segoe UI" w:cs="Segoe UI"/>
          <w:bCs/>
          <w:lang w:eastAsia="es-ES"/>
        </w:rPr>
        <w:t xml:space="preserve"> </w:t>
      </w:r>
      <w:r w:rsidR="002B046A" w:rsidRPr="0038553A">
        <w:rPr>
          <w:rFonts w:ascii="Segoe UI" w:eastAsia="Calibri" w:hAnsi="Segoe UI" w:cs="Segoe UI"/>
          <w:bCs/>
          <w:lang w:eastAsia="es-ES"/>
        </w:rPr>
        <w:t>presidente municipal</w:t>
      </w:r>
      <w:r w:rsidR="002B046A">
        <w:rPr>
          <w:rFonts w:ascii="Segoe UI" w:eastAsia="Calibri" w:hAnsi="Segoe UI" w:cs="Segoe UI"/>
          <w:bCs/>
          <w:lang w:eastAsia="es-ES"/>
        </w:rPr>
        <w:t xml:space="preserve"> interino</w:t>
      </w:r>
      <w:r w:rsidR="002B046A" w:rsidRPr="0038553A">
        <w:rPr>
          <w:rFonts w:ascii="Segoe UI" w:eastAsia="Calibri" w:hAnsi="Segoe UI" w:cs="Segoe UI"/>
          <w:bCs/>
          <w:lang w:eastAsia="es-ES"/>
        </w:rPr>
        <w:t xml:space="preserve">, </w:t>
      </w:r>
      <w:r w:rsidR="002B046A" w:rsidRPr="0038553A">
        <w:rPr>
          <w:rFonts w:ascii="Segoe UI" w:eastAsia="Calibri" w:hAnsi="Segoe UI" w:cs="Segoe UI"/>
          <w:b/>
          <w:bCs/>
          <w:lang w:eastAsia="es-ES"/>
        </w:rPr>
        <w:t xml:space="preserve">C. </w:t>
      </w:r>
      <w:r w:rsidR="002B046A">
        <w:rPr>
          <w:rFonts w:ascii="Segoe UI" w:eastAsia="Calibri" w:hAnsi="Segoe UI" w:cs="Segoe UI"/>
          <w:b/>
          <w:bCs/>
          <w:lang w:eastAsia="es-ES"/>
        </w:rPr>
        <w:t>Juan Antonio Mercado Vargas</w:t>
      </w:r>
      <w:r w:rsidRPr="002C0397">
        <w:rPr>
          <w:rFonts w:ascii="Segoe UI" w:eastAsia="Segoe UI" w:hAnsi="Segoe UI" w:cs="Segoe UI"/>
        </w:rPr>
        <w:t xml:space="preserve">, </w:t>
      </w:r>
      <w:r w:rsidR="002B046A">
        <w:rPr>
          <w:rFonts w:ascii="Segoe UI" w:eastAsia="Segoe UI" w:hAnsi="Segoe UI" w:cs="Segoe UI"/>
        </w:rPr>
        <w:t>señal</w:t>
      </w:r>
      <w:r w:rsidRPr="002C0397">
        <w:rPr>
          <w:rFonts w:ascii="Segoe UI" w:eastAsia="Segoe UI" w:hAnsi="Segoe UI" w:cs="Segoe UI"/>
        </w:rPr>
        <w:t xml:space="preserve">ó: </w:t>
      </w:r>
      <w:r>
        <w:rPr>
          <w:rFonts w:ascii="Segoe UI" w:eastAsia="Segoe UI" w:hAnsi="Segoe UI" w:cs="Segoe UI"/>
          <w:i/>
        </w:rPr>
        <w:t>“</w:t>
      </w:r>
      <w:r w:rsidR="002B046A">
        <w:rPr>
          <w:rFonts w:ascii="Segoe UI" w:eastAsia="Segoe UI" w:hAnsi="Segoe UI" w:cs="Segoe UI"/>
          <w:i/>
        </w:rPr>
        <w:t xml:space="preserve">Se propone </w:t>
      </w:r>
      <w:r w:rsidR="002B046A" w:rsidRPr="002B046A">
        <w:rPr>
          <w:rFonts w:ascii="Segoe UI" w:eastAsia="Segoe UI" w:hAnsi="Segoe UI" w:cs="Segoe UI"/>
          <w:i/>
        </w:rPr>
        <w:t xml:space="preserve">una modificación </w:t>
      </w:r>
      <w:r w:rsidR="002B046A">
        <w:rPr>
          <w:rFonts w:ascii="Segoe UI" w:eastAsia="Segoe UI" w:hAnsi="Segoe UI" w:cs="Segoe UI"/>
          <w:i/>
        </w:rPr>
        <w:t xml:space="preserve">al orden del día </w:t>
      </w:r>
      <w:r w:rsidR="002B046A" w:rsidRPr="002B046A">
        <w:rPr>
          <w:rFonts w:ascii="Segoe UI" w:eastAsia="Segoe UI" w:hAnsi="Segoe UI" w:cs="Segoe UI"/>
          <w:i/>
        </w:rPr>
        <w:t>acordada hace unos momentos</w:t>
      </w:r>
      <w:r w:rsidR="002B046A">
        <w:rPr>
          <w:rFonts w:ascii="Segoe UI" w:eastAsia="Segoe UI" w:hAnsi="Segoe UI" w:cs="Segoe UI"/>
          <w:i/>
        </w:rPr>
        <w:t xml:space="preserve"> por</w:t>
      </w:r>
      <w:r w:rsidR="000A1EA4">
        <w:rPr>
          <w:rFonts w:ascii="Segoe UI" w:eastAsia="Segoe UI" w:hAnsi="Segoe UI" w:cs="Segoe UI"/>
          <w:i/>
        </w:rPr>
        <w:t xml:space="preserve"> los integrantes del Pleno, </w:t>
      </w:r>
      <w:r w:rsidR="002B046A">
        <w:rPr>
          <w:rFonts w:ascii="Segoe UI" w:eastAsia="Segoe UI" w:hAnsi="Segoe UI" w:cs="Segoe UI"/>
          <w:i/>
        </w:rPr>
        <w:t>le pido al S</w:t>
      </w:r>
      <w:r w:rsidR="002B046A" w:rsidRPr="002B046A">
        <w:rPr>
          <w:rFonts w:ascii="Segoe UI" w:eastAsia="Segoe UI" w:hAnsi="Segoe UI" w:cs="Segoe UI"/>
          <w:i/>
        </w:rPr>
        <w:t xml:space="preserve">ecretario </w:t>
      </w:r>
      <w:r w:rsidR="002B046A">
        <w:rPr>
          <w:rFonts w:ascii="Segoe UI" w:eastAsia="Segoe UI" w:hAnsi="Segoe UI" w:cs="Segoe UI"/>
          <w:i/>
        </w:rPr>
        <w:t xml:space="preserve">General </w:t>
      </w:r>
      <w:r w:rsidR="002B046A" w:rsidRPr="002B046A">
        <w:rPr>
          <w:rFonts w:ascii="Segoe UI" w:eastAsia="Segoe UI" w:hAnsi="Segoe UI" w:cs="Segoe UI"/>
          <w:i/>
        </w:rPr>
        <w:t xml:space="preserve">nos </w:t>
      </w:r>
      <w:r w:rsidR="002B046A">
        <w:rPr>
          <w:rFonts w:ascii="Segoe UI" w:eastAsia="Segoe UI" w:hAnsi="Segoe UI" w:cs="Segoe UI"/>
          <w:i/>
        </w:rPr>
        <w:t xml:space="preserve">dé </w:t>
      </w:r>
      <w:r w:rsidR="002B046A" w:rsidRPr="002B046A">
        <w:rPr>
          <w:rFonts w:ascii="Segoe UI" w:eastAsia="Segoe UI" w:hAnsi="Segoe UI" w:cs="Segoe UI"/>
          <w:i/>
        </w:rPr>
        <w:t>cuent</w:t>
      </w:r>
      <w:r w:rsidR="002B046A">
        <w:rPr>
          <w:rFonts w:ascii="Segoe UI" w:eastAsia="Segoe UI" w:hAnsi="Segoe UI" w:cs="Segoe UI"/>
          <w:i/>
        </w:rPr>
        <w:t>a de ello</w:t>
      </w:r>
      <w:r>
        <w:rPr>
          <w:rFonts w:ascii="Segoe UI" w:eastAsia="Segoe UI" w:hAnsi="Segoe UI" w:cs="Segoe UI"/>
          <w:i/>
        </w:rPr>
        <w:t xml:space="preserve">”. </w:t>
      </w:r>
      <w:r w:rsidR="000A1EA4">
        <w:rPr>
          <w:rFonts w:ascii="Segoe UI" w:eastAsia="Segoe UI" w:hAnsi="Segoe UI" w:cs="Segoe UI"/>
          <w:i/>
        </w:rPr>
        <w:t xml:space="preserve">- - - - - - - - - - - - - </w:t>
      </w:r>
      <w:r w:rsidRPr="002C0397">
        <w:rPr>
          <w:rFonts w:ascii="Segoe UI" w:eastAsia="Segoe UI" w:hAnsi="Segoe UI" w:cs="Segoe UI"/>
          <w:i/>
        </w:rPr>
        <w:t xml:space="preserve"> </w:t>
      </w:r>
    </w:p>
    <w:p w:rsidR="006A6212" w:rsidRDefault="006A6212" w:rsidP="002B046A">
      <w:pPr>
        <w:spacing w:after="0" w:line="360" w:lineRule="auto"/>
        <w:ind w:left="-2127" w:right="2153"/>
        <w:jc w:val="both"/>
        <w:rPr>
          <w:rFonts w:ascii="Segoe UI" w:eastAsia="Segoe UI" w:hAnsi="Segoe UI" w:cs="Segoe UI"/>
          <w:i/>
        </w:rPr>
      </w:pPr>
    </w:p>
    <w:p w:rsidR="00826EE3" w:rsidRDefault="002B046A" w:rsidP="002B046A">
      <w:pPr>
        <w:spacing w:after="0" w:line="360" w:lineRule="auto"/>
        <w:ind w:left="-2127" w:right="2153"/>
        <w:jc w:val="both"/>
        <w:rPr>
          <w:rFonts w:ascii="Segoe UI" w:eastAsia="Segoe UI" w:hAnsi="Segoe UI" w:cs="Segoe UI"/>
          <w:i/>
        </w:rPr>
      </w:pPr>
      <w:r>
        <w:rPr>
          <w:rFonts w:ascii="Segoe UI" w:eastAsia="Segoe UI" w:hAnsi="Segoe UI" w:cs="Segoe UI"/>
        </w:rPr>
        <w:t>E</w:t>
      </w:r>
      <w:r w:rsidR="00826EE3">
        <w:rPr>
          <w:rFonts w:ascii="Segoe UI" w:eastAsia="Segoe UI" w:hAnsi="Segoe UI" w:cs="Segoe UI"/>
        </w:rPr>
        <w:t xml:space="preserve">l secretario general, </w:t>
      </w:r>
      <w:r w:rsidR="00826EE3">
        <w:rPr>
          <w:rFonts w:ascii="Segoe UI" w:eastAsia="Segoe UI" w:hAnsi="Segoe UI" w:cs="Segoe UI"/>
          <w:b/>
        </w:rPr>
        <w:t>C. Edgar Huerta Sevilla</w:t>
      </w:r>
      <w:r w:rsidR="00826EE3">
        <w:rPr>
          <w:rFonts w:ascii="Segoe UI" w:eastAsia="Segoe UI" w:hAnsi="Segoe UI" w:cs="Segoe UI"/>
        </w:rPr>
        <w:t xml:space="preserve">, informó: </w:t>
      </w:r>
      <w:r w:rsidR="00826EE3">
        <w:rPr>
          <w:rFonts w:ascii="Segoe UI" w:eastAsia="Segoe UI" w:hAnsi="Segoe UI" w:cs="Segoe UI"/>
          <w:i/>
        </w:rPr>
        <w:t>“</w:t>
      </w:r>
      <w:r>
        <w:rPr>
          <w:rFonts w:ascii="Segoe UI" w:eastAsia="Segoe UI" w:hAnsi="Segoe UI" w:cs="Segoe UI"/>
          <w:i/>
        </w:rPr>
        <w:t xml:space="preserve">Se </w:t>
      </w:r>
      <w:r w:rsidR="006A6212">
        <w:rPr>
          <w:rFonts w:ascii="Segoe UI" w:eastAsia="Segoe UI" w:hAnsi="Segoe UI" w:cs="Segoe UI"/>
          <w:i/>
        </w:rPr>
        <w:t xml:space="preserve">hace la propuesta de </w:t>
      </w:r>
      <w:r>
        <w:rPr>
          <w:rFonts w:ascii="Segoe UI" w:eastAsia="Segoe UI" w:hAnsi="Segoe UI" w:cs="Segoe UI"/>
          <w:i/>
        </w:rPr>
        <w:t>que el</w:t>
      </w:r>
      <w:r w:rsidR="006A6212">
        <w:rPr>
          <w:rFonts w:ascii="Segoe UI" w:eastAsia="Segoe UI" w:hAnsi="Segoe UI" w:cs="Segoe UI"/>
          <w:i/>
        </w:rPr>
        <w:t xml:space="preserve"> tercer punto del orden del día, correspondiente al</w:t>
      </w:r>
      <w:r w:rsidRPr="002B046A">
        <w:t xml:space="preserve"> </w:t>
      </w:r>
      <w:r w:rsidRPr="002B046A">
        <w:rPr>
          <w:rFonts w:ascii="Segoe UI" w:eastAsia="Segoe UI" w:hAnsi="Segoe UI" w:cs="Segoe UI"/>
          <w:i/>
        </w:rPr>
        <w:t>nombramiento de la encargada de Despacho del Órgano de Control Interno</w:t>
      </w:r>
      <w:r w:rsidR="006A6212">
        <w:rPr>
          <w:rFonts w:ascii="Segoe UI" w:eastAsia="Segoe UI" w:hAnsi="Segoe UI" w:cs="Segoe UI"/>
          <w:i/>
        </w:rPr>
        <w:t>,</w:t>
      </w:r>
      <w:r>
        <w:rPr>
          <w:rFonts w:ascii="Segoe UI" w:eastAsia="Segoe UI" w:hAnsi="Segoe UI" w:cs="Segoe UI"/>
          <w:i/>
        </w:rPr>
        <w:t xml:space="preserve"> </w:t>
      </w:r>
      <w:r w:rsidR="006A6212">
        <w:rPr>
          <w:rFonts w:ascii="Segoe UI" w:eastAsia="Segoe UI" w:hAnsi="Segoe UI" w:cs="Segoe UI"/>
          <w:i/>
        </w:rPr>
        <w:t>se baje</w:t>
      </w:r>
      <w:r>
        <w:rPr>
          <w:rFonts w:ascii="Segoe UI" w:eastAsia="Segoe UI" w:hAnsi="Segoe UI" w:cs="Segoe UI"/>
          <w:i/>
        </w:rPr>
        <w:t xml:space="preserve"> </w:t>
      </w:r>
      <w:r w:rsidR="006A6212">
        <w:rPr>
          <w:rFonts w:ascii="Segoe UI" w:eastAsia="Segoe UI" w:hAnsi="Segoe UI" w:cs="Segoe UI"/>
          <w:i/>
        </w:rPr>
        <w:t>o se retire de la presente Sesión del Pleno, es cuanto</w:t>
      </w:r>
      <w:r w:rsidR="00826EE3">
        <w:rPr>
          <w:rFonts w:ascii="Segoe UI" w:eastAsia="Segoe UI" w:hAnsi="Segoe UI" w:cs="Segoe UI"/>
          <w:i/>
        </w:rPr>
        <w:t>”.</w:t>
      </w:r>
      <w:r w:rsidR="006A6212">
        <w:rPr>
          <w:rFonts w:ascii="Segoe UI" w:eastAsia="Segoe UI" w:hAnsi="Segoe UI" w:cs="Segoe UI"/>
          <w:i/>
        </w:rPr>
        <w:t xml:space="preserve"> - - -</w:t>
      </w:r>
      <w:r w:rsidR="000A1EA4">
        <w:rPr>
          <w:rFonts w:ascii="Segoe UI" w:eastAsia="Segoe UI" w:hAnsi="Segoe UI" w:cs="Segoe UI"/>
          <w:i/>
        </w:rPr>
        <w:t xml:space="preserve"> </w:t>
      </w:r>
      <w:r w:rsidR="006A6212">
        <w:rPr>
          <w:rFonts w:ascii="Segoe UI" w:eastAsia="Segoe UI" w:hAnsi="Segoe UI" w:cs="Segoe UI"/>
          <w:i/>
        </w:rPr>
        <w:t xml:space="preserve"> </w:t>
      </w:r>
      <w:r w:rsidR="00826EE3">
        <w:rPr>
          <w:rFonts w:ascii="Segoe UI" w:eastAsia="Segoe UI" w:hAnsi="Segoe UI" w:cs="Segoe UI"/>
          <w:i/>
        </w:rPr>
        <w:t xml:space="preserve"> </w:t>
      </w:r>
    </w:p>
    <w:p w:rsidR="005F2C12" w:rsidRDefault="00DF7615" w:rsidP="005F2C12">
      <w:pPr>
        <w:spacing w:after="0" w:line="360" w:lineRule="auto"/>
        <w:ind w:left="284" w:right="26"/>
        <w:jc w:val="both"/>
        <w:rPr>
          <w:rFonts w:ascii="Segoe UI" w:eastAsia="Segoe UI" w:hAnsi="Segoe UI" w:cs="Segoe UI"/>
          <w:i/>
        </w:rPr>
      </w:pPr>
      <w:r>
        <w:rPr>
          <w:rFonts w:ascii="Segoe UI" w:eastAsia="Segoe UI" w:hAnsi="Segoe UI" w:cs="Segoe UI"/>
        </w:rPr>
        <w:lastRenderedPageBreak/>
        <w:t>E</w:t>
      </w:r>
      <w:r w:rsidRPr="002C0397">
        <w:rPr>
          <w:rFonts w:ascii="Segoe UI" w:eastAsia="Segoe UI" w:hAnsi="Segoe UI" w:cs="Segoe UI"/>
        </w:rPr>
        <w:t>l</w:t>
      </w:r>
      <w:r w:rsidRPr="002B046A">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00826EE3">
        <w:rPr>
          <w:rFonts w:ascii="Segoe UI" w:eastAsia="Segoe UI" w:hAnsi="Segoe UI" w:cs="Segoe UI"/>
        </w:rPr>
        <w:t xml:space="preserve">, señaló: </w:t>
      </w:r>
      <w:r w:rsidR="00826EE3" w:rsidRPr="00030856">
        <w:rPr>
          <w:rFonts w:ascii="Segoe UI" w:eastAsia="Segoe UI" w:hAnsi="Segoe UI" w:cs="Segoe UI"/>
          <w:i/>
        </w:rPr>
        <w:t>“</w:t>
      </w:r>
      <w:r w:rsidR="000A1EA4">
        <w:rPr>
          <w:rFonts w:ascii="Segoe UI" w:eastAsia="Segoe UI" w:hAnsi="Segoe UI" w:cs="Segoe UI"/>
          <w:i/>
        </w:rPr>
        <w:t>E</w:t>
      </w:r>
      <w:r w:rsidR="00F13B47">
        <w:rPr>
          <w:rFonts w:ascii="Segoe UI" w:eastAsia="Segoe UI" w:hAnsi="Segoe UI" w:cs="Segoe UI"/>
          <w:i/>
        </w:rPr>
        <w:t>sa sería la propuesta de modificac</w:t>
      </w:r>
      <w:r w:rsidR="000B6BE3">
        <w:rPr>
          <w:rFonts w:ascii="Segoe UI" w:eastAsia="Segoe UI" w:hAnsi="Segoe UI" w:cs="Segoe UI"/>
          <w:i/>
        </w:rPr>
        <w:t xml:space="preserve">ión </w:t>
      </w:r>
      <w:r w:rsidR="00F82F12">
        <w:rPr>
          <w:rFonts w:ascii="Segoe UI" w:eastAsia="Segoe UI" w:hAnsi="Segoe UI" w:cs="Segoe UI"/>
          <w:i/>
        </w:rPr>
        <w:t xml:space="preserve">recorriendo </w:t>
      </w:r>
      <w:r w:rsidR="000A1EA4">
        <w:rPr>
          <w:rFonts w:ascii="Segoe UI" w:eastAsia="Segoe UI" w:hAnsi="Segoe UI" w:cs="Segoe UI"/>
          <w:i/>
        </w:rPr>
        <w:t xml:space="preserve">a su vez </w:t>
      </w:r>
      <w:r w:rsidR="00F82F12">
        <w:rPr>
          <w:rFonts w:ascii="Segoe UI" w:eastAsia="Segoe UI" w:hAnsi="Segoe UI" w:cs="Segoe UI"/>
          <w:i/>
        </w:rPr>
        <w:t>numéricamente el contendió del</w:t>
      </w:r>
      <w:r w:rsidR="000B6BE3">
        <w:rPr>
          <w:rFonts w:ascii="Segoe UI" w:eastAsia="Segoe UI" w:hAnsi="Segoe UI" w:cs="Segoe UI"/>
          <w:i/>
        </w:rPr>
        <w:t xml:space="preserve"> presente orden del día. N</w:t>
      </w:r>
      <w:r w:rsidR="00F13B47">
        <w:rPr>
          <w:rFonts w:ascii="Segoe UI" w:eastAsia="Segoe UI" w:hAnsi="Segoe UI" w:cs="Segoe UI"/>
          <w:i/>
        </w:rPr>
        <w:t xml:space="preserve">o obstante, antes de aprobar </w:t>
      </w:r>
      <w:r w:rsidR="000B6BE3">
        <w:rPr>
          <w:rFonts w:ascii="Segoe UI" w:eastAsia="Segoe UI" w:hAnsi="Segoe UI" w:cs="Segoe UI"/>
          <w:i/>
        </w:rPr>
        <w:t>dicha modificación, l</w:t>
      </w:r>
      <w:r w:rsidR="00F13B47">
        <w:rPr>
          <w:rFonts w:ascii="Segoe UI" w:eastAsia="Segoe UI" w:hAnsi="Segoe UI" w:cs="Segoe UI"/>
          <w:i/>
        </w:rPr>
        <w:t>es</w:t>
      </w:r>
      <w:r w:rsidR="00F13B47" w:rsidRPr="00F13B47">
        <w:rPr>
          <w:rFonts w:ascii="Segoe UI" w:hAnsi="Segoe UI" w:cs="Segoe UI"/>
          <w:i/>
        </w:rPr>
        <w:t xml:space="preserve"> quiero mencionar que </w:t>
      </w:r>
      <w:r w:rsidR="00F13B47">
        <w:rPr>
          <w:rFonts w:ascii="Segoe UI" w:hAnsi="Segoe UI" w:cs="Segoe UI"/>
          <w:i/>
        </w:rPr>
        <w:t xml:space="preserve">también </w:t>
      </w:r>
      <w:r w:rsidR="00F13B47" w:rsidRPr="00F13B47">
        <w:rPr>
          <w:rFonts w:ascii="Segoe UI" w:eastAsia="Segoe UI" w:hAnsi="Segoe UI" w:cs="Segoe UI"/>
          <w:i/>
        </w:rPr>
        <w:t xml:space="preserve">se pone a consideración de los integrantes de este H. Ayuntamiento, la justificación de inasistencia de los regidores Manuel Gutiérrez Muñoz y Miguel Ángel Robles Limón a la cuarta sesión extraordinaria celebrada el </w:t>
      </w:r>
      <w:r w:rsidR="000A1EA4">
        <w:rPr>
          <w:rFonts w:ascii="Segoe UI" w:eastAsia="Segoe UI" w:hAnsi="Segoe UI" w:cs="Segoe UI"/>
          <w:i/>
        </w:rPr>
        <w:t xml:space="preserve">día </w:t>
      </w:r>
      <w:r w:rsidR="00F13B47">
        <w:rPr>
          <w:rFonts w:ascii="Segoe UI" w:eastAsia="Segoe UI" w:hAnsi="Segoe UI" w:cs="Segoe UI"/>
          <w:i/>
        </w:rPr>
        <w:t>10</w:t>
      </w:r>
      <w:r w:rsidR="00F13B47" w:rsidRPr="00F13B47">
        <w:rPr>
          <w:rFonts w:ascii="Segoe UI" w:eastAsia="Segoe UI" w:hAnsi="Segoe UI" w:cs="Segoe UI"/>
          <w:i/>
        </w:rPr>
        <w:t xml:space="preserve"> de marzo del </w:t>
      </w:r>
      <w:r w:rsidR="00F13B47">
        <w:rPr>
          <w:rFonts w:ascii="Segoe UI" w:eastAsia="Segoe UI" w:hAnsi="Segoe UI" w:cs="Segoe UI"/>
          <w:i/>
        </w:rPr>
        <w:t>año en curso</w:t>
      </w:r>
      <w:r w:rsidR="00F13B47" w:rsidRPr="00F13B47">
        <w:rPr>
          <w:rFonts w:ascii="Segoe UI" w:eastAsia="Segoe UI" w:hAnsi="Segoe UI" w:cs="Segoe UI"/>
          <w:i/>
        </w:rPr>
        <w:t>, recordando que las sesiones extraordinarias únicamente versan sobre el tema a t</w:t>
      </w:r>
      <w:r w:rsidR="00F13B47">
        <w:rPr>
          <w:rFonts w:ascii="Segoe UI" w:eastAsia="Segoe UI" w:hAnsi="Segoe UI" w:cs="Segoe UI"/>
          <w:i/>
        </w:rPr>
        <w:t>r</w:t>
      </w:r>
      <w:r w:rsidR="00150A67">
        <w:rPr>
          <w:rFonts w:ascii="Segoe UI" w:eastAsia="Segoe UI" w:hAnsi="Segoe UI" w:cs="Segoe UI"/>
          <w:i/>
        </w:rPr>
        <w:t xml:space="preserve">atar, </w:t>
      </w:r>
      <w:r w:rsidR="00F13B47" w:rsidRPr="00F13B47">
        <w:rPr>
          <w:rFonts w:ascii="Segoe UI" w:eastAsia="Segoe UI" w:hAnsi="Segoe UI" w:cs="Segoe UI"/>
          <w:i/>
        </w:rPr>
        <w:t>presentando en tiempo sus respectivos justificantes</w:t>
      </w:r>
      <w:r w:rsidR="00F13B47">
        <w:rPr>
          <w:rFonts w:ascii="Segoe UI" w:eastAsia="Segoe UI" w:hAnsi="Segoe UI" w:cs="Segoe UI"/>
          <w:i/>
        </w:rPr>
        <w:t xml:space="preserve">. Por lo que sí es de aprobarse la justificación de inasistencia de los regidores antes mencionados favor de manifestarlo </w:t>
      </w:r>
      <w:r w:rsidR="00946A35">
        <w:rPr>
          <w:rFonts w:ascii="Segoe UI" w:eastAsia="Segoe UI" w:hAnsi="Segoe UI" w:cs="Segoe UI"/>
          <w:i/>
        </w:rPr>
        <w:t>levantando</w:t>
      </w:r>
      <w:r w:rsidR="00F13B47">
        <w:rPr>
          <w:rFonts w:ascii="Segoe UI" w:eastAsia="Segoe UI" w:hAnsi="Segoe UI" w:cs="Segoe UI"/>
          <w:i/>
        </w:rPr>
        <w:t xml:space="preserve"> su man</w:t>
      </w:r>
      <w:r w:rsidR="00946A35">
        <w:rPr>
          <w:rFonts w:ascii="Segoe UI" w:eastAsia="Segoe UI" w:hAnsi="Segoe UI" w:cs="Segoe UI"/>
          <w:i/>
        </w:rPr>
        <w:t>o</w:t>
      </w:r>
      <w:r w:rsidR="00F13B47">
        <w:rPr>
          <w:rFonts w:ascii="Segoe UI" w:eastAsia="Segoe UI" w:hAnsi="Segoe UI" w:cs="Segoe UI"/>
          <w:i/>
        </w:rPr>
        <w:t>”</w:t>
      </w:r>
      <w:r w:rsidR="00826EE3">
        <w:rPr>
          <w:rFonts w:ascii="Segoe UI" w:eastAsia="Segoe UI" w:hAnsi="Segoe UI" w:cs="Segoe UI"/>
          <w:i/>
        </w:rPr>
        <w:t>.</w:t>
      </w:r>
      <w:r w:rsidR="000B6BE3">
        <w:rPr>
          <w:rFonts w:ascii="Segoe UI" w:eastAsia="Segoe UI" w:hAnsi="Segoe UI" w:cs="Segoe UI"/>
          <w:i/>
        </w:rPr>
        <w:t xml:space="preserve"> </w:t>
      </w:r>
    </w:p>
    <w:p w:rsidR="005F2C12" w:rsidRDefault="005F2C12" w:rsidP="005F2C12">
      <w:pPr>
        <w:spacing w:after="0" w:line="360" w:lineRule="auto"/>
        <w:ind w:left="284" w:right="26"/>
        <w:jc w:val="both"/>
        <w:rPr>
          <w:rFonts w:ascii="Segoe UI" w:eastAsia="Segoe UI" w:hAnsi="Segoe UI" w:cs="Segoe UI"/>
          <w:i/>
        </w:rPr>
      </w:pPr>
    </w:p>
    <w:p w:rsidR="005F2C12" w:rsidRDefault="005F2C12" w:rsidP="005F2C12">
      <w:pPr>
        <w:spacing w:after="0" w:line="360" w:lineRule="auto"/>
        <w:ind w:left="284" w:right="26"/>
        <w:jc w:val="both"/>
        <w:rPr>
          <w:rFonts w:ascii="Segoe UI" w:hAnsi="Segoe UI" w:cs="Segoe UI"/>
          <w:bCs/>
          <w:lang w:eastAsia="es-ES"/>
        </w:rPr>
      </w:pPr>
      <w:r w:rsidRPr="00371E56">
        <w:rPr>
          <w:rFonts w:ascii="Segoe UI" w:hAnsi="Segoe UI" w:cs="Segoe UI"/>
          <w:bCs/>
          <w:lang w:eastAsia="es-ES"/>
        </w:rPr>
        <w:t xml:space="preserve">Por lo que dentro del </w:t>
      </w:r>
      <w:r>
        <w:rPr>
          <w:rFonts w:ascii="Segoe UI" w:hAnsi="Segoe UI" w:cs="Segoe UI"/>
          <w:b/>
          <w:bCs/>
          <w:lang w:eastAsia="es-ES"/>
        </w:rPr>
        <w:t>segundo</w:t>
      </w:r>
      <w:r w:rsidRPr="00371E56">
        <w:rPr>
          <w:rFonts w:ascii="Segoe UI" w:hAnsi="Segoe UI" w:cs="Segoe UI"/>
          <w:b/>
          <w:bCs/>
          <w:lang w:eastAsia="es-ES"/>
        </w:rPr>
        <w:t xml:space="preserve"> punto </w:t>
      </w:r>
      <w:r w:rsidRPr="00371E56">
        <w:rPr>
          <w:rFonts w:ascii="Segoe UI" w:hAnsi="Segoe UI" w:cs="Segoe UI"/>
          <w:bCs/>
          <w:lang w:eastAsia="es-ES"/>
        </w:rPr>
        <w:t>del orden del día, en el que se pone a consideración aprobarse el justificar la inasistencia de</w:t>
      </w:r>
      <w:r>
        <w:rPr>
          <w:rFonts w:ascii="Segoe UI" w:hAnsi="Segoe UI" w:cs="Segoe UI"/>
          <w:bCs/>
          <w:lang w:eastAsia="es-ES"/>
        </w:rPr>
        <w:t xml:space="preserve"> </w:t>
      </w:r>
      <w:r w:rsidRPr="00371E56">
        <w:rPr>
          <w:rFonts w:ascii="Segoe UI" w:hAnsi="Segoe UI" w:cs="Segoe UI"/>
          <w:bCs/>
          <w:lang w:eastAsia="es-ES"/>
        </w:rPr>
        <w:t>l</w:t>
      </w:r>
      <w:r>
        <w:rPr>
          <w:rFonts w:ascii="Segoe UI" w:hAnsi="Segoe UI" w:cs="Segoe UI"/>
          <w:bCs/>
          <w:lang w:eastAsia="es-ES"/>
        </w:rPr>
        <w:t>os</w:t>
      </w:r>
      <w:r w:rsidRPr="00371E56">
        <w:rPr>
          <w:rFonts w:ascii="Segoe UI" w:hAnsi="Segoe UI" w:cs="Segoe UI"/>
          <w:bCs/>
          <w:lang w:eastAsia="es-ES"/>
        </w:rPr>
        <w:t xml:space="preserve"> regidor</w:t>
      </w:r>
      <w:r>
        <w:rPr>
          <w:rFonts w:ascii="Segoe UI" w:hAnsi="Segoe UI" w:cs="Segoe UI"/>
          <w:bCs/>
          <w:lang w:eastAsia="es-ES"/>
        </w:rPr>
        <w:t>es</w:t>
      </w:r>
      <w:r w:rsidRPr="005F2C12">
        <w:t xml:space="preserve"> </w:t>
      </w:r>
      <w:r w:rsidRPr="005F2C12">
        <w:rPr>
          <w:rFonts w:ascii="Segoe UI" w:hAnsi="Segoe UI" w:cs="Segoe UI"/>
          <w:bCs/>
          <w:lang w:eastAsia="es-ES"/>
        </w:rPr>
        <w:t>Miguel Ángel Robles Limón</w:t>
      </w:r>
      <w:r>
        <w:rPr>
          <w:rFonts w:ascii="Segoe UI" w:hAnsi="Segoe UI" w:cs="Segoe UI"/>
          <w:bCs/>
          <w:lang w:eastAsia="es-ES"/>
        </w:rPr>
        <w:t xml:space="preserve"> y Manuel Gutiérrez Muñoz</w:t>
      </w:r>
      <w:r w:rsidRPr="00371E56">
        <w:rPr>
          <w:rFonts w:ascii="Segoe UI" w:hAnsi="Segoe UI" w:cs="Segoe UI"/>
          <w:bCs/>
          <w:lang w:eastAsia="es-ES"/>
        </w:rPr>
        <w:t xml:space="preserve">, lo que resulta </w:t>
      </w:r>
      <w:r w:rsidRPr="00371E56">
        <w:rPr>
          <w:rFonts w:ascii="Segoe UI" w:hAnsi="Segoe UI" w:cs="Segoe UI"/>
          <w:b/>
          <w:bCs/>
          <w:lang w:eastAsia="es-ES"/>
        </w:rPr>
        <w:t>APROBADO POR MAYORÍA</w:t>
      </w:r>
      <w:r w:rsidRPr="00371E56">
        <w:rPr>
          <w:rFonts w:ascii="Segoe UI" w:hAnsi="Segoe UI" w:cs="Segoe UI"/>
          <w:bCs/>
          <w:lang w:eastAsia="es-ES"/>
        </w:rPr>
        <w:t xml:space="preserve">, con </w:t>
      </w:r>
      <w:r>
        <w:rPr>
          <w:rFonts w:ascii="Segoe UI" w:hAnsi="Segoe UI" w:cs="Segoe UI"/>
          <w:bCs/>
          <w:lang w:eastAsia="es-ES"/>
        </w:rPr>
        <w:t>nueve</w:t>
      </w:r>
      <w:r w:rsidRPr="00371E56">
        <w:rPr>
          <w:rFonts w:ascii="Segoe UI" w:hAnsi="Segoe UI" w:cs="Segoe UI"/>
          <w:bCs/>
          <w:lang w:eastAsia="es-ES"/>
        </w:rPr>
        <w:t xml:space="preserve"> votos a favor de los </w:t>
      </w:r>
      <w:r>
        <w:rPr>
          <w:rFonts w:ascii="Segoe UI" w:hAnsi="Segoe UI" w:cs="Segoe UI"/>
          <w:bCs/>
          <w:lang w:eastAsia="es-ES"/>
        </w:rPr>
        <w:t xml:space="preserve">catorce </w:t>
      </w:r>
      <w:r w:rsidRPr="00371E56">
        <w:rPr>
          <w:rFonts w:ascii="Segoe UI" w:hAnsi="Segoe UI" w:cs="Segoe UI"/>
          <w:bCs/>
          <w:lang w:eastAsia="es-ES"/>
        </w:rPr>
        <w:t>regidores</w:t>
      </w:r>
      <w:r>
        <w:rPr>
          <w:rFonts w:ascii="Segoe UI" w:hAnsi="Segoe UI" w:cs="Segoe UI"/>
          <w:bCs/>
          <w:lang w:eastAsia="es-ES"/>
        </w:rPr>
        <w:t xml:space="preserve"> y regidoras</w:t>
      </w:r>
      <w:r w:rsidRPr="00371E56">
        <w:rPr>
          <w:rFonts w:ascii="Segoe UI" w:hAnsi="Segoe UI" w:cs="Segoe UI"/>
          <w:bCs/>
          <w:lang w:eastAsia="es-ES"/>
        </w:rPr>
        <w:t xml:space="preserve"> presentes: - - - - - - - - - - - - - - - - - - - - - - - - - - - - - - </w:t>
      </w:r>
    </w:p>
    <w:tbl>
      <w:tblPr>
        <w:tblW w:w="0" w:type="auto"/>
        <w:tblInd w:w="279" w:type="dxa"/>
        <w:tblLayout w:type="fixed"/>
        <w:tblCellMar>
          <w:left w:w="10" w:type="dxa"/>
          <w:right w:w="10" w:type="dxa"/>
        </w:tblCellMar>
        <w:tblLook w:val="0000" w:firstRow="0" w:lastRow="0" w:firstColumn="0" w:lastColumn="0" w:noHBand="0" w:noVBand="0"/>
      </w:tblPr>
      <w:tblGrid>
        <w:gridCol w:w="709"/>
        <w:gridCol w:w="3543"/>
        <w:gridCol w:w="3119"/>
        <w:gridCol w:w="1297"/>
      </w:tblGrid>
      <w:tr w:rsidR="005F2C12" w:rsidRPr="002C0397"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Juan Antonio Mercado Vargas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Presidente Municipal Interino</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2</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Lilia Denisse Chávez Ochoa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Oscar Noé Vázquez Contreras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4</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Sandra Flores Cervera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Eva Álvarez Tostado Medina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6</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Elsa Angélica Medrano Barba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Síndico</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7</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Miguel Ángel Robles Limón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Abstención</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8</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Patricia Caro Barrera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9</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C. Julio Cesar Márquez Lizárraga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A440AB">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10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Calibri" w:hAnsi="Segoe UI" w:cs="Segoe UI"/>
                <w:sz w:val="21"/>
                <w:szCs w:val="21"/>
              </w:rPr>
              <w:t>C.</w:t>
            </w:r>
            <w:r w:rsidRPr="005F2C12">
              <w:rPr>
                <w:rFonts w:ascii="Segoe UI" w:hAnsi="Segoe UI" w:cs="Segoe UI"/>
                <w:sz w:val="21"/>
                <w:szCs w:val="21"/>
              </w:rPr>
              <w:t xml:space="preserve"> </w:t>
            </w:r>
            <w:r w:rsidRPr="005F2C12">
              <w:rPr>
                <w:rFonts w:ascii="Segoe UI" w:eastAsia="Calibri" w:hAnsi="Segoe UI" w:cs="Segoe UI"/>
                <w:sz w:val="21"/>
                <w:szCs w:val="21"/>
              </w:rPr>
              <w:t>Manuel Gutiérrez Muñoz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Segoe UI" w:hAnsi="Segoe UI" w:cs="Segoe UI"/>
                <w:sz w:val="21"/>
                <w:szCs w:val="21"/>
              </w:rPr>
              <w:t>Abstención</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11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C. Karinna Romo Plascencia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Segoe UI" w:hAnsi="Segoe UI" w:cs="Segoe UI"/>
                <w:sz w:val="21"/>
                <w:szCs w:val="21"/>
              </w:rPr>
              <w:t>Abstención</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12</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C. Juan Manuel Alatorre Franco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Segoe UI" w:hAnsi="Segoe UI" w:cs="Segoe UI"/>
                <w:sz w:val="21"/>
                <w:szCs w:val="21"/>
              </w:rPr>
              <w:t>A favor</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13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C. Marcelino Hernández Castellanos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Regidor</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Segoe UI" w:hAnsi="Segoe UI" w:cs="Segoe UI"/>
                <w:sz w:val="21"/>
                <w:szCs w:val="21"/>
              </w:rPr>
              <w:t>Abstención</w:t>
            </w:r>
          </w:p>
        </w:tc>
      </w:tr>
      <w:tr w:rsidR="005F2C12" w:rsidRPr="00C00842" w:rsidTr="005F2C12">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14</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C. Laura Beatriz Lagunas Barajas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hAnsi="Segoe UI" w:cs="Segoe UI"/>
                <w:sz w:val="21"/>
                <w:szCs w:val="21"/>
              </w:rPr>
              <w:t>Regidora</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C12" w:rsidRPr="005F2C12" w:rsidRDefault="005F2C12" w:rsidP="005F2C12">
            <w:pPr>
              <w:spacing w:after="0" w:line="360" w:lineRule="auto"/>
              <w:jc w:val="center"/>
              <w:rPr>
                <w:rFonts w:ascii="Segoe UI" w:hAnsi="Segoe UI" w:cs="Segoe UI"/>
                <w:sz w:val="21"/>
                <w:szCs w:val="21"/>
              </w:rPr>
            </w:pPr>
            <w:r w:rsidRPr="005F2C12">
              <w:rPr>
                <w:rFonts w:ascii="Segoe UI" w:eastAsia="Segoe UI" w:hAnsi="Segoe UI" w:cs="Segoe UI"/>
                <w:sz w:val="21"/>
                <w:szCs w:val="21"/>
              </w:rPr>
              <w:t>Abstención</w:t>
            </w:r>
          </w:p>
        </w:tc>
      </w:tr>
    </w:tbl>
    <w:p w:rsidR="005F2C12" w:rsidRPr="00371E56" w:rsidRDefault="005F2C12" w:rsidP="005F2C12">
      <w:pPr>
        <w:spacing w:after="0" w:line="360" w:lineRule="auto"/>
        <w:ind w:left="284" w:right="26"/>
        <w:jc w:val="both"/>
        <w:rPr>
          <w:rFonts w:ascii="Segoe UI" w:hAnsi="Segoe UI" w:cs="Segoe UI"/>
          <w:bCs/>
          <w:lang w:eastAsia="es-ES"/>
        </w:rPr>
      </w:pPr>
    </w:p>
    <w:p w:rsidR="00F13B47" w:rsidRDefault="00150A67" w:rsidP="00F13B47">
      <w:pPr>
        <w:spacing w:after="0" w:line="360" w:lineRule="auto"/>
        <w:ind w:left="284" w:right="26"/>
        <w:jc w:val="both"/>
        <w:rPr>
          <w:rFonts w:ascii="Segoe UI" w:eastAsia="Segoe UI" w:hAnsi="Segoe UI" w:cs="Segoe UI"/>
          <w:i/>
        </w:rPr>
      </w:pPr>
      <w:r>
        <w:rPr>
          <w:rFonts w:ascii="Segoe UI" w:eastAsia="Segoe UI" w:hAnsi="Segoe UI" w:cs="Segoe UI"/>
        </w:rPr>
        <w:t xml:space="preserve">Acto seguido y en uso de la voz, la regidora, </w:t>
      </w:r>
      <w:r>
        <w:rPr>
          <w:rFonts w:ascii="Segoe UI" w:eastAsia="Segoe UI" w:hAnsi="Segoe UI" w:cs="Segoe UI"/>
          <w:b/>
        </w:rPr>
        <w:t>C. Karina Romo Plascencia</w:t>
      </w:r>
      <w:r>
        <w:rPr>
          <w:rFonts w:ascii="Segoe UI" w:eastAsia="Segoe UI" w:hAnsi="Segoe UI" w:cs="Segoe UI"/>
        </w:rPr>
        <w:t xml:space="preserve">, refirió: </w:t>
      </w:r>
      <w:r>
        <w:rPr>
          <w:rFonts w:ascii="Segoe UI" w:eastAsia="Segoe UI" w:hAnsi="Segoe UI" w:cs="Segoe UI"/>
          <w:i/>
        </w:rPr>
        <w:t xml:space="preserve">“Comentar que </w:t>
      </w:r>
      <w:r w:rsidRPr="00150A67">
        <w:rPr>
          <w:rFonts w:ascii="Segoe UI" w:eastAsia="Segoe UI" w:hAnsi="Segoe UI" w:cs="Segoe UI"/>
          <w:i/>
        </w:rPr>
        <w:t xml:space="preserve">acabamos de </w:t>
      </w:r>
      <w:r w:rsidR="000A1EA4">
        <w:rPr>
          <w:rFonts w:ascii="Segoe UI" w:eastAsia="Segoe UI" w:hAnsi="Segoe UI" w:cs="Segoe UI"/>
          <w:i/>
        </w:rPr>
        <w:t xml:space="preserve">proponer </w:t>
      </w:r>
      <w:r>
        <w:rPr>
          <w:rFonts w:ascii="Segoe UI" w:eastAsia="Segoe UI" w:hAnsi="Segoe UI" w:cs="Segoe UI"/>
          <w:i/>
        </w:rPr>
        <w:t>aprobar</w:t>
      </w:r>
      <w:r w:rsidRPr="00150A67">
        <w:rPr>
          <w:rFonts w:ascii="Segoe UI" w:eastAsia="Segoe UI" w:hAnsi="Segoe UI" w:cs="Segoe UI"/>
          <w:i/>
        </w:rPr>
        <w:t xml:space="preserve"> la modificación </w:t>
      </w:r>
      <w:r>
        <w:rPr>
          <w:rFonts w:ascii="Segoe UI" w:eastAsia="Segoe UI" w:hAnsi="Segoe UI" w:cs="Segoe UI"/>
          <w:i/>
        </w:rPr>
        <w:t xml:space="preserve">al </w:t>
      </w:r>
      <w:r w:rsidRPr="00150A67">
        <w:rPr>
          <w:rFonts w:ascii="Segoe UI" w:eastAsia="Segoe UI" w:hAnsi="Segoe UI" w:cs="Segoe UI"/>
          <w:i/>
        </w:rPr>
        <w:t>orden del día</w:t>
      </w:r>
      <w:r>
        <w:rPr>
          <w:rFonts w:ascii="Segoe UI" w:eastAsia="Segoe UI" w:hAnsi="Segoe UI" w:cs="Segoe UI"/>
          <w:i/>
        </w:rPr>
        <w:t xml:space="preserve">, sin embargo, dentro de ello no se </w:t>
      </w:r>
      <w:r w:rsidRPr="00150A67">
        <w:rPr>
          <w:rFonts w:ascii="Segoe UI" w:eastAsia="Segoe UI" w:hAnsi="Segoe UI" w:cs="Segoe UI"/>
          <w:i/>
        </w:rPr>
        <w:t>menciona la justificación de la</w:t>
      </w:r>
      <w:r>
        <w:rPr>
          <w:rFonts w:ascii="Segoe UI" w:eastAsia="Segoe UI" w:hAnsi="Segoe UI" w:cs="Segoe UI"/>
          <w:i/>
        </w:rPr>
        <w:t>s</w:t>
      </w:r>
      <w:r w:rsidRPr="00150A67">
        <w:rPr>
          <w:rFonts w:ascii="Segoe UI" w:eastAsia="Segoe UI" w:hAnsi="Segoe UI" w:cs="Segoe UI"/>
          <w:i/>
        </w:rPr>
        <w:t xml:space="preserve"> falta</w:t>
      </w:r>
      <w:r>
        <w:rPr>
          <w:rFonts w:ascii="Segoe UI" w:eastAsia="Segoe UI" w:hAnsi="Segoe UI" w:cs="Segoe UI"/>
          <w:i/>
        </w:rPr>
        <w:t>s</w:t>
      </w:r>
      <w:r w:rsidRPr="00150A67">
        <w:rPr>
          <w:rFonts w:ascii="Segoe UI" w:eastAsia="Segoe UI" w:hAnsi="Segoe UI" w:cs="Segoe UI"/>
          <w:i/>
        </w:rPr>
        <w:t xml:space="preserve"> de los regidores</w:t>
      </w:r>
      <w:r>
        <w:rPr>
          <w:rFonts w:ascii="Segoe UI" w:eastAsia="Segoe UI" w:hAnsi="Segoe UI" w:cs="Segoe UI"/>
          <w:i/>
        </w:rPr>
        <w:t>”. - - - - - - - - - - - - - - -</w:t>
      </w:r>
      <w:r w:rsidR="000A1EA4">
        <w:rPr>
          <w:rFonts w:ascii="Segoe UI" w:eastAsia="Segoe UI" w:hAnsi="Segoe UI" w:cs="Segoe UI"/>
          <w:i/>
        </w:rPr>
        <w:t xml:space="preserve"> - - </w:t>
      </w:r>
      <w:r>
        <w:rPr>
          <w:rFonts w:ascii="Segoe UI" w:eastAsia="Segoe UI" w:hAnsi="Segoe UI" w:cs="Segoe UI"/>
          <w:i/>
        </w:rPr>
        <w:t xml:space="preserve"> </w:t>
      </w:r>
    </w:p>
    <w:p w:rsidR="00150A67" w:rsidRDefault="00150A67" w:rsidP="00F13B47">
      <w:pPr>
        <w:spacing w:after="0" w:line="360" w:lineRule="auto"/>
        <w:ind w:left="284" w:right="26"/>
        <w:jc w:val="both"/>
        <w:rPr>
          <w:rFonts w:ascii="Segoe UI" w:eastAsia="Segoe UI" w:hAnsi="Segoe UI" w:cs="Segoe UI"/>
          <w:i/>
        </w:rPr>
      </w:pPr>
    </w:p>
    <w:p w:rsidR="00150A67" w:rsidRPr="00150A67" w:rsidRDefault="00150A67" w:rsidP="00F13B47">
      <w:pPr>
        <w:spacing w:after="0" w:line="360" w:lineRule="auto"/>
        <w:ind w:left="284" w:right="26"/>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Edgar Huerta Sevilla</w:t>
      </w:r>
      <w:r>
        <w:rPr>
          <w:rFonts w:ascii="Segoe UI" w:eastAsia="Segoe UI" w:hAnsi="Segoe UI" w:cs="Segoe UI"/>
        </w:rPr>
        <w:t xml:space="preserve">, expuso: </w:t>
      </w:r>
      <w:r>
        <w:rPr>
          <w:rFonts w:ascii="Segoe UI" w:eastAsia="Segoe UI" w:hAnsi="Segoe UI" w:cs="Segoe UI"/>
          <w:i/>
        </w:rPr>
        <w:t xml:space="preserve">“Es de señalar que la manera en que siempre </w:t>
      </w:r>
      <w:r w:rsidRPr="00150A67">
        <w:rPr>
          <w:rFonts w:ascii="Segoe UI" w:eastAsia="Segoe UI" w:hAnsi="Segoe UI" w:cs="Segoe UI"/>
          <w:i/>
        </w:rPr>
        <w:t xml:space="preserve">hemos </w:t>
      </w:r>
      <w:r>
        <w:rPr>
          <w:rFonts w:ascii="Segoe UI" w:eastAsia="Segoe UI" w:hAnsi="Segoe UI" w:cs="Segoe UI"/>
          <w:i/>
        </w:rPr>
        <w:t xml:space="preserve">realizado </w:t>
      </w:r>
      <w:r w:rsidRPr="00150A67">
        <w:rPr>
          <w:rFonts w:ascii="Segoe UI" w:eastAsia="Segoe UI" w:hAnsi="Segoe UI" w:cs="Segoe UI"/>
          <w:i/>
        </w:rPr>
        <w:t xml:space="preserve">la justificación de </w:t>
      </w:r>
      <w:r>
        <w:rPr>
          <w:rFonts w:ascii="Segoe UI" w:eastAsia="Segoe UI" w:hAnsi="Segoe UI" w:cs="Segoe UI"/>
          <w:i/>
        </w:rPr>
        <w:t xml:space="preserve">insistencia de </w:t>
      </w:r>
      <w:r w:rsidRPr="00150A67">
        <w:rPr>
          <w:rFonts w:ascii="Segoe UI" w:eastAsia="Segoe UI" w:hAnsi="Segoe UI" w:cs="Segoe UI"/>
          <w:i/>
        </w:rPr>
        <w:t>los regidores</w:t>
      </w:r>
      <w:r>
        <w:rPr>
          <w:rFonts w:ascii="Segoe UI" w:eastAsia="Segoe UI" w:hAnsi="Segoe UI" w:cs="Segoe UI"/>
          <w:i/>
        </w:rPr>
        <w:t xml:space="preserve">, precisamente, ha sido en </w:t>
      </w:r>
      <w:r w:rsidRPr="00150A67">
        <w:rPr>
          <w:rFonts w:ascii="Segoe UI" w:eastAsia="Segoe UI" w:hAnsi="Segoe UI" w:cs="Segoe UI"/>
          <w:i/>
        </w:rPr>
        <w:t xml:space="preserve">la siguiente sesión ordinaria </w:t>
      </w:r>
      <w:r>
        <w:rPr>
          <w:rFonts w:ascii="Segoe UI" w:eastAsia="Segoe UI" w:hAnsi="Segoe UI" w:cs="Segoe UI"/>
          <w:i/>
        </w:rPr>
        <w:t xml:space="preserve">del Pleno del Ayuntamiento. Es decir, </w:t>
      </w:r>
      <w:r w:rsidR="00F940FB">
        <w:rPr>
          <w:rFonts w:ascii="Segoe UI" w:eastAsia="Segoe UI" w:hAnsi="Segoe UI" w:cs="Segoe UI"/>
          <w:i/>
        </w:rPr>
        <w:t>el procedimiento consiste en</w:t>
      </w:r>
      <w:r>
        <w:rPr>
          <w:rFonts w:ascii="Segoe UI" w:eastAsia="Segoe UI" w:hAnsi="Segoe UI" w:cs="Segoe UI"/>
          <w:i/>
        </w:rPr>
        <w:t xml:space="preserve"> </w:t>
      </w:r>
      <w:r w:rsidRPr="00150A67">
        <w:rPr>
          <w:rFonts w:ascii="Segoe UI" w:eastAsia="Segoe UI" w:hAnsi="Segoe UI" w:cs="Segoe UI"/>
          <w:i/>
        </w:rPr>
        <w:t>da</w:t>
      </w:r>
      <w:r w:rsidR="00F940FB">
        <w:rPr>
          <w:rFonts w:ascii="Segoe UI" w:eastAsia="Segoe UI" w:hAnsi="Segoe UI" w:cs="Segoe UI"/>
          <w:i/>
        </w:rPr>
        <w:t>r</w:t>
      </w:r>
      <w:r w:rsidRPr="00150A67">
        <w:rPr>
          <w:rFonts w:ascii="Segoe UI" w:eastAsia="Segoe UI" w:hAnsi="Segoe UI" w:cs="Segoe UI"/>
          <w:i/>
        </w:rPr>
        <w:t xml:space="preserve"> a conocer</w:t>
      </w:r>
      <w:r w:rsidR="00C40A58">
        <w:rPr>
          <w:rFonts w:ascii="Segoe UI" w:eastAsia="Segoe UI" w:hAnsi="Segoe UI" w:cs="Segoe UI"/>
          <w:i/>
        </w:rPr>
        <w:t xml:space="preserve"> las justificaciones de inasistencia </w:t>
      </w:r>
      <w:r w:rsidRPr="00150A67">
        <w:rPr>
          <w:rFonts w:ascii="Segoe UI" w:eastAsia="Segoe UI" w:hAnsi="Segoe UI" w:cs="Segoe UI"/>
          <w:i/>
        </w:rPr>
        <w:t>en la siguiente</w:t>
      </w:r>
      <w:r>
        <w:rPr>
          <w:rFonts w:ascii="Segoe UI" w:eastAsia="Segoe UI" w:hAnsi="Segoe UI" w:cs="Segoe UI"/>
          <w:i/>
        </w:rPr>
        <w:t xml:space="preserve"> sesi</w:t>
      </w:r>
      <w:r w:rsidR="00C40A58">
        <w:rPr>
          <w:rFonts w:ascii="Segoe UI" w:eastAsia="Segoe UI" w:hAnsi="Segoe UI" w:cs="Segoe UI"/>
          <w:i/>
        </w:rPr>
        <w:t xml:space="preserve">ón ordinaria </w:t>
      </w:r>
      <w:r w:rsidR="00C40A58" w:rsidRPr="00150A67">
        <w:rPr>
          <w:rFonts w:ascii="Segoe UI" w:eastAsia="Segoe UI" w:hAnsi="Segoe UI" w:cs="Segoe UI"/>
          <w:i/>
        </w:rPr>
        <w:t>independientemente</w:t>
      </w:r>
      <w:r w:rsidRPr="00150A67">
        <w:rPr>
          <w:rFonts w:ascii="Segoe UI" w:eastAsia="Segoe UI" w:hAnsi="Segoe UI" w:cs="Segoe UI"/>
          <w:i/>
        </w:rPr>
        <w:t xml:space="preserve"> de que nunca </w:t>
      </w:r>
      <w:r w:rsidR="00F940FB">
        <w:rPr>
          <w:rFonts w:ascii="Segoe UI" w:eastAsia="Segoe UI" w:hAnsi="Segoe UI" w:cs="Segoe UI"/>
          <w:i/>
        </w:rPr>
        <w:t xml:space="preserve">aparezcan </w:t>
      </w:r>
      <w:r w:rsidR="000A1EA4">
        <w:rPr>
          <w:rFonts w:ascii="Segoe UI" w:eastAsia="Segoe UI" w:hAnsi="Segoe UI" w:cs="Segoe UI"/>
          <w:i/>
        </w:rPr>
        <w:t xml:space="preserve">mencionadas </w:t>
      </w:r>
      <w:r w:rsidR="00F940FB">
        <w:rPr>
          <w:rFonts w:ascii="Segoe UI" w:eastAsia="Segoe UI" w:hAnsi="Segoe UI" w:cs="Segoe UI"/>
          <w:i/>
        </w:rPr>
        <w:t>dentro del</w:t>
      </w:r>
      <w:r w:rsidR="00C40A58">
        <w:rPr>
          <w:rFonts w:ascii="Segoe UI" w:eastAsia="Segoe UI" w:hAnsi="Segoe UI" w:cs="Segoe UI"/>
          <w:i/>
        </w:rPr>
        <w:t xml:space="preserve"> </w:t>
      </w:r>
      <w:r w:rsidRPr="00150A67">
        <w:rPr>
          <w:rFonts w:ascii="Segoe UI" w:eastAsia="Segoe UI" w:hAnsi="Segoe UI" w:cs="Segoe UI"/>
          <w:i/>
        </w:rPr>
        <w:t>orden del d</w:t>
      </w:r>
      <w:r w:rsidR="00C40A58">
        <w:rPr>
          <w:rFonts w:ascii="Segoe UI" w:eastAsia="Segoe UI" w:hAnsi="Segoe UI" w:cs="Segoe UI"/>
          <w:i/>
        </w:rPr>
        <w:t>ía”. - -</w:t>
      </w:r>
      <w:r w:rsidR="00F940FB">
        <w:rPr>
          <w:rFonts w:ascii="Segoe UI" w:eastAsia="Segoe UI" w:hAnsi="Segoe UI" w:cs="Segoe UI"/>
          <w:i/>
        </w:rPr>
        <w:t xml:space="preserve"> - - </w:t>
      </w:r>
    </w:p>
    <w:p w:rsidR="000B6BE3" w:rsidRDefault="00F940FB" w:rsidP="00F940FB">
      <w:pPr>
        <w:spacing w:after="0" w:line="360" w:lineRule="auto"/>
        <w:ind w:left="-2127" w:right="2153"/>
        <w:jc w:val="both"/>
        <w:rPr>
          <w:rFonts w:ascii="Segoe UI" w:eastAsia="Segoe UI" w:hAnsi="Segoe UI" w:cs="Segoe UI"/>
          <w:i/>
        </w:rPr>
      </w:pPr>
      <w:r>
        <w:rPr>
          <w:rFonts w:ascii="Segoe UI" w:eastAsia="Segoe UI" w:hAnsi="Segoe UI" w:cs="Segoe UI"/>
        </w:rPr>
        <w:lastRenderedPageBreak/>
        <w:t xml:space="preserve">El regidor, </w:t>
      </w:r>
      <w:r>
        <w:rPr>
          <w:rFonts w:ascii="Segoe UI" w:eastAsia="Segoe UI" w:hAnsi="Segoe UI" w:cs="Segoe UI"/>
          <w:b/>
        </w:rPr>
        <w:t>C. Juan Manuel Alatorre Franco</w:t>
      </w:r>
      <w:r>
        <w:rPr>
          <w:rFonts w:ascii="Segoe UI" w:eastAsia="Segoe UI" w:hAnsi="Segoe UI" w:cs="Segoe UI"/>
        </w:rPr>
        <w:t xml:space="preserve">, comentó: </w:t>
      </w:r>
      <w:r>
        <w:rPr>
          <w:rFonts w:ascii="Segoe UI" w:eastAsia="Segoe UI" w:hAnsi="Segoe UI" w:cs="Segoe UI"/>
          <w:i/>
        </w:rPr>
        <w:t>“No</w:t>
      </w:r>
      <w:r w:rsidRPr="00F940FB">
        <w:rPr>
          <w:rFonts w:ascii="Segoe UI" w:eastAsia="Segoe UI" w:hAnsi="Segoe UI" w:cs="Segoe UI"/>
          <w:i/>
        </w:rPr>
        <w:t xml:space="preserve"> quiero abundar</w:t>
      </w:r>
      <w:r>
        <w:rPr>
          <w:rFonts w:ascii="Segoe UI" w:eastAsia="Segoe UI" w:hAnsi="Segoe UI" w:cs="Segoe UI"/>
          <w:i/>
        </w:rPr>
        <w:t>,</w:t>
      </w:r>
      <w:r w:rsidRPr="00F940FB">
        <w:rPr>
          <w:rFonts w:ascii="Segoe UI" w:eastAsia="Segoe UI" w:hAnsi="Segoe UI" w:cs="Segoe UI"/>
          <w:i/>
        </w:rPr>
        <w:t xml:space="preserve"> </w:t>
      </w:r>
      <w:r>
        <w:rPr>
          <w:rFonts w:ascii="Segoe UI" w:eastAsia="Segoe UI" w:hAnsi="Segoe UI" w:cs="Segoe UI"/>
          <w:i/>
        </w:rPr>
        <w:t xml:space="preserve">ni </w:t>
      </w:r>
      <w:r w:rsidRPr="00F940FB">
        <w:rPr>
          <w:rFonts w:ascii="Segoe UI" w:eastAsia="Segoe UI" w:hAnsi="Segoe UI" w:cs="Segoe UI"/>
          <w:i/>
        </w:rPr>
        <w:t xml:space="preserve">polemizar </w:t>
      </w:r>
      <w:r>
        <w:rPr>
          <w:rFonts w:ascii="Segoe UI" w:eastAsia="Segoe UI" w:hAnsi="Segoe UI" w:cs="Segoe UI"/>
          <w:i/>
        </w:rPr>
        <w:t xml:space="preserve">en </w:t>
      </w:r>
      <w:r w:rsidRPr="00F940FB">
        <w:rPr>
          <w:rFonts w:ascii="Segoe UI" w:eastAsia="Segoe UI" w:hAnsi="Segoe UI" w:cs="Segoe UI"/>
          <w:i/>
        </w:rPr>
        <w:t xml:space="preserve">el tema </w:t>
      </w:r>
      <w:r>
        <w:rPr>
          <w:rFonts w:ascii="Segoe UI" w:eastAsia="Segoe UI" w:hAnsi="Segoe UI" w:cs="Segoe UI"/>
          <w:i/>
        </w:rPr>
        <w:t>planteado por la regidora</w:t>
      </w:r>
      <w:r w:rsidRPr="00F940FB">
        <w:rPr>
          <w:rFonts w:ascii="Segoe UI" w:eastAsia="Segoe UI" w:hAnsi="Segoe UI" w:cs="Segoe UI"/>
          <w:i/>
        </w:rPr>
        <w:t xml:space="preserve"> Karinna</w:t>
      </w:r>
      <w:r>
        <w:rPr>
          <w:rFonts w:ascii="Segoe UI" w:eastAsia="Segoe UI" w:hAnsi="Segoe UI" w:cs="Segoe UI"/>
          <w:i/>
        </w:rPr>
        <w:t xml:space="preserve"> Romo Plascencia</w:t>
      </w:r>
      <w:r w:rsidRPr="00F940FB">
        <w:rPr>
          <w:rFonts w:ascii="Segoe UI" w:eastAsia="Segoe UI" w:hAnsi="Segoe UI" w:cs="Segoe UI"/>
          <w:i/>
        </w:rPr>
        <w:t xml:space="preserve"> </w:t>
      </w:r>
      <w:r w:rsidR="00702599">
        <w:rPr>
          <w:rFonts w:ascii="Segoe UI" w:eastAsia="Segoe UI" w:hAnsi="Segoe UI" w:cs="Segoe UI"/>
          <w:i/>
        </w:rPr>
        <w:t>más</w:t>
      </w:r>
      <w:r>
        <w:rPr>
          <w:rFonts w:ascii="Segoe UI" w:eastAsia="Segoe UI" w:hAnsi="Segoe UI" w:cs="Segoe UI"/>
          <w:i/>
        </w:rPr>
        <w:t xml:space="preserve"> considero que lo que hacemos </w:t>
      </w:r>
      <w:r w:rsidRPr="00F940FB">
        <w:rPr>
          <w:rFonts w:ascii="Segoe UI" w:eastAsia="Segoe UI" w:hAnsi="Segoe UI" w:cs="Segoe UI"/>
          <w:i/>
        </w:rPr>
        <w:t xml:space="preserve">por costumbre </w:t>
      </w:r>
      <w:r>
        <w:rPr>
          <w:rFonts w:ascii="Segoe UI" w:eastAsia="Segoe UI" w:hAnsi="Segoe UI" w:cs="Segoe UI"/>
          <w:i/>
        </w:rPr>
        <w:t xml:space="preserve">muchas de las </w:t>
      </w:r>
      <w:r w:rsidRPr="00F940FB">
        <w:rPr>
          <w:rFonts w:ascii="Segoe UI" w:eastAsia="Segoe UI" w:hAnsi="Segoe UI" w:cs="Segoe UI"/>
          <w:i/>
        </w:rPr>
        <w:t xml:space="preserve">veces </w:t>
      </w:r>
      <w:r>
        <w:rPr>
          <w:rFonts w:ascii="Segoe UI" w:eastAsia="Segoe UI" w:hAnsi="Segoe UI" w:cs="Segoe UI"/>
          <w:i/>
        </w:rPr>
        <w:t xml:space="preserve">no está bien. </w:t>
      </w:r>
      <w:r w:rsidR="00702599">
        <w:rPr>
          <w:rFonts w:ascii="Segoe UI" w:eastAsia="Segoe UI" w:hAnsi="Segoe UI" w:cs="Segoe UI"/>
          <w:i/>
        </w:rPr>
        <w:t>Por ello</w:t>
      </w:r>
      <w:r>
        <w:rPr>
          <w:rFonts w:ascii="Segoe UI" w:eastAsia="Segoe UI" w:hAnsi="Segoe UI" w:cs="Segoe UI"/>
          <w:i/>
        </w:rPr>
        <w:t xml:space="preserve"> insisto</w:t>
      </w:r>
      <w:r w:rsidR="00702599">
        <w:rPr>
          <w:rFonts w:ascii="Segoe UI" w:eastAsia="Segoe UI" w:hAnsi="Segoe UI" w:cs="Segoe UI"/>
          <w:i/>
        </w:rPr>
        <w:t xml:space="preserve">, y </w:t>
      </w:r>
      <w:r>
        <w:rPr>
          <w:rFonts w:ascii="Segoe UI" w:eastAsia="Segoe UI" w:hAnsi="Segoe UI" w:cs="Segoe UI"/>
          <w:i/>
        </w:rPr>
        <w:t xml:space="preserve">quizás </w:t>
      </w:r>
      <w:r w:rsidRPr="00F940FB">
        <w:rPr>
          <w:rFonts w:ascii="Segoe UI" w:eastAsia="Segoe UI" w:hAnsi="Segoe UI" w:cs="Segoe UI"/>
          <w:i/>
        </w:rPr>
        <w:t>les voy a ca</w:t>
      </w:r>
      <w:r>
        <w:rPr>
          <w:rFonts w:ascii="Segoe UI" w:eastAsia="Segoe UI" w:hAnsi="Segoe UI" w:cs="Segoe UI"/>
          <w:i/>
        </w:rPr>
        <w:t xml:space="preserve">er gordo </w:t>
      </w:r>
      <w:r w:rsidRPr="00F940FB">
        <w:rPr>
          <w:rFonts w:ascii="Segoe UI" w:eastAsia="Segoe UI" w:hAnsi="Segoe UI" w:cs="Segoe UI"/>
          <w:i/>
        </w:rPr>
        <w:t>a muchos</w:t>
      </w:r>
      <w:r>
        <w:rPr>
          <w:rFonts w:ascii="Segoe UI" w:eastAsia="Segoe UI" w:hAnsi="Segoe UI" w:cs="Segoe UI"/>
          <w:i/>
        </w:rPr>
        <w:t>, en pedirles</w:t>
      </w:r>
      <w:r w:rsidRPr="00F940FB">
        <w:rPr>
          <w:rFonts w:ascii="Segoe UI" w:eastAsia="Segoe UI" w:hAnsi="Segoe UI" w:cs="Segoe UI"/>
          <w:i/>
        </w:rPr>
        <w:t xml:space="preserve"> </w:t>
      </w:r>
      <w:r w:rsidR="000A1EA4">
        <w:rPr>
          <w:rFonts w:ascii="Segoe UI" w:eastAsia="Segoe UI" w:hAnsi="Segoe UI" w:cs="Segoe UI"/>
          <w:i/>
        </w:rPr>
        <w:t xml:space="preserve">siempre </w:t>
      </w:r>
      <w:r w:rsidRPr="00F940FB">
        <w:rPr>
          <w:rFonts w:ascii="Segoe UI" w:eastAsia="Segoe UI" w:hAnsi="Segoe UI" w:cs="Segoe UI"/>
          <w:i/>
        </w:rPr>
        <w:t xml:space="preserve">formalidad </w:t>
      </w:r>
      <w:r w:rsidR="00702599">
        <w:rPr>
          <w:rFonts w:ascii="Segoe UI" w:eastAsia="Segoe UI" w:hAnsi="Segoe UI" w:cs="Segoe UI"/>
          <w:i/>
        </w:rPr>
        <w:t xml:space="preserve">porque </w:t>
      </w:r>
      <w:r w:rsidRPr="00F940FB">
        <w:rPr>
          <w:rFonts w:ascii="Segoe UI" w:eastAsia="Segoe UI" w:hAnsi="Segoe UI" w:cs="Segoe UI"/>
          <w:i/>
        </w:rPr>
        <w:t>estamos en el máximo órgano de gob</w:t>
      </w:r>
      <w:r w:rsidR="00702599">
        <w:rPr>
          <w:rFonts w:ascii="Segoe UI" w:eastAsia="Segoe UI" w:hAnsi="Segoe UI" w:cs="Segoe UI"/>
          <w:i/>
        </w:rPr>
        <w:t>ierno que es el Pleno del A</w:t>
      </w:r>
      <w:r w:rsidRPr="00F940FB">
        <w:rPr>
          <w:rFonts w:ascii="Segoe UI" w:eastAsia="Segoe UI" w:hAnsi="Segoe UI" w:cs="Segoe UI"/>
          <w:i/>
        </w:rPr>
        <w:t>yuntamiento,</w:t>
      </w:r>
      <w:r w:rsidR="00702599">
        <w:rPr>
          <w:rFonts w:ascii="Segoe UI" w:eastAsia="Segoe UI" w:hAnsi="Segoe UI" w:cs="Segoe UI"/>
          <w:i/>
        </w:rPr>
        <w:t xml:space="preserve"> es decir, está</w:t>
      </w:r>
      <w:r w:rsidRPr="00F940FB">
        <w:rPr>
          <w:rFonts w:ascii="Segoe UI" w:eastAsia="Segoe UI" w:hAnsi="Segoe UI" w:cs="Segoe UI"/>
          <w:i/>
        </w:rPr>
        <w:t xml:space="preserve"> es la máxima mesa de discusión y mi asunto </w:t>
      </w:r>
      <w:r w:rsidR="00702599">
        <w:rPr>
          <w:rFonts w:ascii="Segoe UI" w:eastAsia="Segoe UI" w:hAnsi="Segoe UI" w:cs="Segoe UI"/>
          <w:i/>
        </w:rPr>
        <w:t xml:space="preserve">o participación </w:t>
      </w:r>
      <w:r w:rsidRPr="00F940FB">
        <w:rPr>
          <w:rFonts w:ascii="Segoe UI" w:eastAsia="Segoe UI" w:hAnsi="Segoe UI" w:cs="Segoe UI"/>
          <w:i/>
        </w:rPr>
        <w:t>va e</w:t>
      </w:r>
      <w:r w:rsidR="00702599">
        <w:rPr>
          <w:rFonts w:ascii="Segoe UI" w:eastAsia="Segoe UI" w:hAnsi="Segoe UI" w:cs="Segoe UI"/>
          <w:i/>
        </w:rPr>
        <w:t>n</w:t>
      </w:r>
      <w:r w:rsidRPr="00F940FB">
        <w:rPr>
          <w:rFonts w:ascii="Segoe UI" w:eastAsia="Segoe UI" w:hAnsi="Segoe UI" w:cs="Segoe UI"/>
          <w:i/>
        </w:rPr>
        <w:t xml:space="preserve"> </w:t>
      </w:r>
      <w:r w:rsidR="00702599">
        <w:rPr>
          <w:rFonts w:ascii="Segoe UI" w:eastAsia="Segoe UI" w:hAnsi="Segoe UI" w:cs="Segoe UI"/>
          <w:i/>
        </w:rPr>
        <w:t>el sentido de pregunta ¿</w:t>
      </w:r>
      <w:r w:rsidR="00702599" w:rsidRPr="00F940FB">
        <w:rPr>
          <w:rFonts w:ascii="Segoe UI" w:eastAsia="Segoe UI" w:hAnsi="Segoe UI" w:cs="Segoe UI"/>
          <w:i/>
        </w:rPr>
        <w:t>por</w:t>
      </w:r>
      <w:r w:rsidR="00702599">
        <w:rPr>
          <w:rFonts w:ascii="Segoe UI" w:eastAsia="Segoe UI" w:hAnsi="Segoe UI" w:cs="Segoe UI"/>
          <w:i/>
        </w:rPr>
        <w:t xml:space="preserve"> qué</w:t>
      </w:r>
      <w:r w:rsidRPr="00F940FB">
        <w:rPr>
          <w:rFonts w:ascii="Segoe UI" w:eastAsia="Segoe UI" w:hAnsi="Segoe UI" w:cs="Segoe UI"/>
          <w:i/>
        </w:rPr>
        <w:t xml:space="preserve"> empezamos siempre tarde</w:t>
      </w:r>
      <w:r w:rsidR="00702599">
        <w:rPr>
          <w:rFonts w:ascii="Segoe UI" w:eastAsia="Segoe UI" w:hAnsi="Segoe UI" w:cs="Segoe UI"/>
          <w:i/>
        </w:rPr>
        <w:t xml:space="preserve"> las sesiones?</w:t>
      </w:r>
      <w:r w:rsidRPr="00F940FB">
        <w:rPr>
          <w:rFonts w:ascii="Segoe UI" w:eastAsia="Segoe UI" w:hAnsi="Segoe UI" w:cs="Segoe UI"/>
          <w:i/>
        </w:rPr>
        <w:t xml:space="preserve">, </w:t>
      </w:r>
      <w:r w:rsidR="000A1EA4">
        <w:rPr>
          <w:rFonts w:ascii="Segoe UI" w:eastAsia="Segoe UI" w:hAnsi="Segoe UI" w:cs="Segoe UI"/>
          <w:i/>
        </w:rPr>
        <w:t xml:space="preserve">puesto </w:t>
      </w:r>
      <w:r w:rsidR="00702599">
        <w:rPr>
          <w:rFonts w:ascii="Segoe UI" w:eastAsia="Segoe UI" w:hAnsi="Segoe UI" w:cs="Segoe UI"/>
          <w:i/>
        </w:rPr>
        <w:t xml:space="preserve">que el día de </w:t>
      </w:r>
      <w:r w:rsidRPr="00F940FB">
        <w:rPr>
          <w:rFonts w:ascii="Segoe UI" w:eastAsia="Segoe UI" w:hAnsi="Segoe UI" w:cs="Segoe UI"/>
          <w:i/>
        </w:rPr>
        <w:t xml:space="preserve">hoy a las 10:31 </w:t>
      </w:r>
      <w:r w:rsidR="00702599">
        <w:rPr>
          <w:rFonts w:ascii="Segoe UI" w:eastAsia="Segoe UI" w:hAnsi="Segoe UI" w:cs="Segoe UI"/>
          <w:i/>
        </w:rPr>
        <w:t>la comenzamos cuando</w:t>
      </w:r>
      <w:r w:rsidRPr="00F940FB">
        <w:rPr>
          <w:rFonts w:ascii="Segoe UI" w:eastAsia="Segoe UI" w:hAnsi="Segoe UI" w:cs="Segoe UI"/>
          <w:i/>
        </w:rPr>
        <w:t xml:space="preserve"> en términos legales el reglamento nos dice que solamente </w:t>
      </w:r>
      <w:r w:rsidR="00702599">
        <w:rPr>
          <w:rFonts w:ascii="Segoe UI" w:eastAsia="Segoe UI" w:hAnsi="Segoe UI" w:cs="Segoe UI"/>
          <w:i/>
        </w:rPr>
        <w:t>debemos</w:t>
      </w:r>
      <w:r w:rsidRPr="00F940FB">
        <w:rPr>
          <w:rFonts w:ascii="Segoe UI" w:eastAsia="Segoe UI" w:hAnsi="Segoe UI" w:cs="Segoe UI"/>
          <w:i/>
        </w:rPr>
        <w:t xml:space="preserve"> esperar 30 minutos</w:t>
      </w:r>
      <w:r w:rsidR="00702599">
        <w:rPr>
          <w:rFonts w:ascii="Segoe UI" w:eastAsia="Segoe UI" w:hAnsi="Segoe UI" w:cs="Segoe UI"/>
          <w:i/>
        </w:rPr>
        <w:t xml:space="preserve"> </w:t>
      </w:r>
      <w:r w:rsidR="000A1EA4">
        <w:rPr>
          <w:rFonts w:ascii="Segoe UI" w:eastAsia="Segoe UI" w:hAnsi="Segoe UI" w:cs="Segoe UI"/>
          <w:i/>
        </w:rPr>
        <w:t>aunque</w:t>
      </w:r>
      <w:r w:rsidRPr="00F940FB">
        <w:rPr>
          <w:rFonts w:ascii="Segoe UI" w:eastAsia="Segoe UI" w:hAnsi="Segoe UI" w:cs="Segoe UI"/>
          <w:i/>
        </w:rPr>
        <w:t xml:space="preserve"> </w:t>
      </w:r>
      <w:r w:rsidR="000A1EA4">
        <w:rPr>
          <w:rFonts w:ascii="Segoe UI" w:eastAsia="Segoe UI" w:hAnsi="Segoe UI" w:cs="Segoe UI"/>
          <w:i/>
        </w:rPr>
        <w:t xml:space="preserve">al final </w:t>
      </w:r>
      <w:r w:rsidR="00702599">
        <w:rPr>
          <w:rFonts w:ascii="Segoe UI" w:eastAsia="Segoe UI" w:hAnsi="Segoe UI" w:cs="Segoe UI"/>
          <w:i/>
        </w:rPr>
        <w:t xml:space="preserve">quizás </w:t>
      </w:r>
      <w:r w:rsidRPr="00F940FB">
        <w:rPr>
          <w:rFonts w:ascii="Segoe UI" w:eastAsia="Segoe UI" w:hAnsi="Segoe UI" w:cs="Segoe UI"/>
          <w:i/>
        </w:rPr>
        <w:t>e</w:t>
      </w:r>
      <w:r w:rsidR="00702599">
        <w:rPr>
          <w:rFonts w:ascii="Segoe UI" w:eastAsia="Segoe UI" w:hAnsi="Segoe UI" w:cs="Segoe UI"/>
          <w:i/>
        </w:rPr>
        <w:t>llo</w:t>
      </w:r>
      <w:r w:rsidRPr="00F940FB">
        <w:rPr>
          <w:rFonts w:ascii="Segoe UI" w:eastAsia="Segoe UI" w:hAnsi="Segoe UI" w:cs="Segoe UI"/>
          <w:i/>
        </w:rPr>
        <w:t xml:space="preserve"> es lo de menos </w:t>
      </w:r>
      <w:r w:rsidR="000A1EA4">
        <w:rPr>
          <w:rFonts w:ascii="Segoe UI" w:eastAsia="Segoe UI" w:hAnsi="Segoe UI" w:cs="Segoe UI"/>
          <w:i/>
        </w:rPr>
        <w:t>pero sí</w:t>
      </w:r>
      <w:r w:rsidR="00702599">
        <w:rPr>
          <w:rFonts w:ascii="Segoe UI" w:eastAsia="Segoe UI" w:hAnsi="Segoe UI" w:cs="Segoe UI"/>
          <w:i/>
        </w:rPr>
        <w:t xml:space="preserve"> </w:t>
      </w:r>
      <w:r w:rsidRPr="00F940FB">
        <w:rPr>
          <w:rFonts w:ascii="Segoe UI" w:eastAsia="Segoe UI" w:hAnsi="Segoe UI" w:cs="Segoe UI"/>
          <w:i/>
        </w:rPr>
        <w:t>se trata de h</w:t>
      </w:r>
      <w:r w:rsidR="00702599">
        <w:rPr>
          <w:rFonts w:ascii="Segoe UI" w:eastAsia="Segoe UI" w:hAnsi="Segoe UI" w:cs="Segoe UI"/>
          <w:i/>
        </w:rPr>
        <w:t xml:space="preserve">acer las </w:t>
      </w:r>
      <w:r w:rsidR="000A1EA4">
        <w:rPr>
          <w:rFonts w:ascii="Segoe UI" w:eastAsia="Segoe UI" w:hAnsi="Segoe UI" w:cs="Segoe UI"/>
          <w:i/>
        </w:rPr>
        <w:t>cosas bien por Ocotlán. Les digo</w:t>
      </w:r>
      <w:r w:rsidR="00702599">
        <w:rPr>
          <w:rFonts w:ascii="Segoe UI" w:eastAsia="Segoe UI" w:hAnsi="Segoe UI" w:cs="Segoe UI"/>
          <w:i/>
        </w:rPr>
        <w:t xml:space="preserve"> que </w:t>
      </w:r>
      <w:r w:rsidRPr="00F940FB">
        <w:rPr>
          <w:rFonts w:ascii="Segoe UI" w:eastAsia="Segoe UI" w:hAnsi="Segoe UI" w:cs="Segoe UI"/>
          <w:i/>
        </w:rPr>
        <w:t xml:space="preserve">hay gente </w:t>
      </w:r>
      <w:r w:rsidR="00702599">
        <w:rPr>
          <w:rFonts w:ascii="Segoe UI" w:eastAsia="Segoe UI" w:hAnsi="Segoe UI" w:cs="Segoe UI"/>
          <w:i/>
        </w:rPr>
        <w:t xml:space="preserve">que nos ve mediante </w:t>
      </w:r>
      <w:r w:rsidRPr="00F940FB">
        <w:rPr>
          <w:rFonts w:ascii="Segoe UI" w:eastAsia="Segoe UI" w:hAnsi="Segoe UI" w:cs="Segoe UI"/>
          <w:i/>
        </w:rPr>
        <w:t xml:space="preserve">internet esperando </w:t>
      </w:r>
      <w:r w:rsidR="00702599">
        <w:rPr>
          <w:rFonts w:ascii="Segoe UI" w:eastAsia="Segoe UI" w:hAnsi="Segoe UI" w:cs="Segoe UI"/>
          <w:i/>
        </w:rPr>
        <w:t xml:space="preserve">a </w:t>
      </w:r>
      <w:r w:rsidRPr="00F940FB">
        <w:rPr>
          <w:rFonts w:ascii="Segoe UI" w:eastAsia="Segoe UI" w:hAnsi="Segoe UI" w:cs="Segoe UI"/>
          <w:i/>
        </w:rPr>
        <w:t>que inicie la sesión</w:t>
      </w:r>
      <w:r w:rsidR="00702599">
        <w:rPr>
          <w:rFonts w:ascii="Segoe UI" w:eastAsia="Segoe UI" w:hAnsi="Segoe UI" w:cs="Segoe UI"/>
          <w:i/>
        </w:rPr>
        <w:t xml:space="preserve"> por lo que pregunto ¿qué</w:t>
      </w:r>
      <w:r w:rsidRPr="00F940FB">
        <w:rPr>
          <w:rFonts w:ascii="Segoe UI" w:eastAsia="Segoe UI" w:hAnsi="Segoe UI" w:cs="Segoe UI"/>
          <w:i/>
        </w:rPr>
        <w:t xml:space="preserve"> imagen estamos mandando a la gente cuando en las últimas cuatro sesiones hemos empezado tarde</w:t>
      </w:r>
      <w:r w:rsidR="00702599">
        <w:rPr>
          <w:rFonts w:ascii="Segoe UI" w:eastAsia="Segoe UI" w:hAnsi="Segoe UI" w:cs="Segoe UI"/>
          <w:i/>
        </w:rPr>
        <w:t xml:space="preserve">? Así que considero </w:t>
      </w:r>
      <w:r w:rsidRPr="00F940FB">
        <w:rPr>
          <w:rFonts w:ascii="Segoe UI" w:eastAsia="Segoe UI" w:hAnsi="Segoe UI" w:cs="Segoe UI"/>
          <w:i/>
        </w:rPr>
        <w:t>que si se</w:t>
      </w:r>
      <w:r w:rsidR="00702599">
        <w:rPr>
          <w:rFonts w:ascii="Segoe UI" w:eastAsia="Segoe UI" w:hAnsi="Segoe UI" w:cs="Segoe UI"/>
          <w:i/>
        </w:rPr>
        <w:t xml:space="preserve">ría buena hacer un esfuerzo </w:t>
      </w:r>
      <w:r w:rsidRPr="00F940FB">
        <w:rPr>
          <w:rFonts w:ascii="Segoe UI" w:eastAsia="Segoe UI" w:hAnsi="Segoe UI" w:cs="Segoe UI"/>
          <w:i/>
        </w:rPr>
        <w:t xml:space="preserve">como regidores </w:t>
      </w:r>
      <w:r w:rsidR="00702599">
        <w:rPr>
          <w:rFonts w:ascii="Segoe UI" w:eastAsia="Segoe UI" w:hAnsi="Segoe UI" w:cs="Segoe UI"/>
          <w:i/>
        </w:rPr>
        <w:t>para llegar</w:t>
      </w:r>
      <w:r w:rsidRPr="00F940FB">
        <w:rPr>
          <w:rFonts w:ascii="Segoe UI" w:eastAsia="Segoe UI" w:hAnsi="Segoe UI" w:cs="Segoe UI"/>
          <w:i/>
        </w:rPr>
        <w:t xml:space="preserve"> un poquito antes</w:t>
      </w:r>
      <w:r w:rsidR="00702599">
        <w:rPr>
          <w:rFonts w:ascii="Segoe UI" w:eastAsia="Segoe UI" w:hAnsi="Segoe UI" w:cs="Segoe UI"/>
          <w:i/>
        </w:rPr>
        <w:t xml:space="preserve"> de la hora, revisar si hay alguna modificación o </w:t>
      </w:r>
      <w:r w:rsidRPr="00F940FB">
        <w:rPr>
          <w:rFonts w:ascii="Segoe UI" w:eastAsia="Segoe UI" w:hAnsi="Segoe UI" w:cs="Segoe UI"/>
          <w:i/>
        </w:rPr>
        <w:t xml:space="preserve">algún acuerdo para </w:t>
      </w:r>
      <w:r w:rsidR="00702599">
        <w:rPr>
          <w:rFonts w:ascii="Segoe UI" w:eastAsia="Segoe UI" w:hAnsi="Segoe UI" w:cs="Segoe UI"/>
          <w:i/>
        </w:rPr>
        <w:t xml:space="preserve">así </w:t>
      </w:r>
      <w:r w:rsidRPr="00F940FB">
        <w:rPr>
          <w:rFonts w:ascii="Segoe UI" w:eastAsia="Segoe UI" w:hAnsi="Segoe UI" w:cs="Segoe UI"/>
          <w:i/>
        </w:rPr>
        <w:t xml:space="preserve">darle </w:t>
      </w:r>
      <w:r w:rsidR="00702599">
        <w:rPr>
          <w:rFonts w:ascii="Segoe UI" w:eastAsia="Segoe UI" w:hAnsi="Segoe UI" w:cs="Segoe UI"/>
          <w:i/>
        </w:rPr>
        <w:t xml:space="preserve">la </w:t>
      </w:r>
      <w:r w:rsidRPr="00F940FB">
        <w:rPr>
          <w:rFonts w:ascii="Segoe UI" w:eastAsia="Segoe UI" w:hAnsi="Segoe UI" w:cs="Segoe UI"/>
          <w:i/>
        </w:rPr>
        <w:t xml:space="preserve">formalidad </w:t>
      </w:r>
      <w:r w:rsidR="00702599">
        <w:rPr>
          <w:rFonts w:ascii="Segoe UI" w:eastAsia="Segoe UI" w:hAnsi="Segoe UI" w:cs="Segoe UI"/>
          <w:i/>
        </w:rPr>
        <w:t xml:space="preserve">necesaria </w:t>
      </w:r>
      <w:r w:rsidR="000A1EA4">
        <w:rPr>
          <w:rFonts w:ascii="Segoe UI" w:eastAsia="Segoe UI" w:hAnsi="Segoe UI" w:cs="Segoe UI"/>
          <w:i/>
        </w:rPr>
        <w:t xml:space="preserve">ya </w:t>
      </w:r>
      <w:r w:rsidR="00702599">
        <w:rPr>
          <w:rFonts w:ascii="Segoe UI" w:eastAsia="Segoe UI" w:hAnsi="Segoe UI" w:cs="Segoe UI"/>
          <w:i/>
        </w:rPr>
        <w:t xml:space="preserve">que para mí si es muy importante, Y </w:t>
      </w:r>
      <w:r w:rsidRPr="00F940FB">
        <w:rPr>
          <w:rFonts w:ascii="Segoe UI" w:eastAsia="Segoe UI" w:hAnsi="Segoe UI" w:cs="Segoe UI"/>
          <w:i/>
        </w:rPr>
        <w:t>entiendo que el</w:t>
      </w:r>
      <w:r w:rsidR="00702599">
        <w:rPr>
          <w:rFonts w:ascii="Segoe UI" w:eastAsia="Segoe UI" w:hAnsi="Segoe UI" w:cs="Segoe UI"/>
          <w:i/>
        </w:rPr>
        <w:t xml:space="preserve"> día de hoy hubo contratiempos </w:t>
      </w:r>
      <w:r w:rsidRPr="00F940FB">
        <w:rPr>
          <w:rFonts w:ascii="Segoe UI" w:eastAsia="Segoe UI" w:hAnsi="Segoe UI" w:cs="Segoe UI"/>
          <w:i/>
        </w:rPr>
        <w:t xml:space="preserve">no </w:t>
      </w:r>
      <w:r w:rsidR="00702599">
        <w:rPr>
          <w:rFonts w:ascii="Segoe UI" w:eastAsia="Segoe UI" w:hAnsi="Segoe UI" w:cs="Segoe UI"/>
          <w:i/>
        </w:rPr>
        <w:t xml:space="preserve">imputables a los regidores, </w:t>
      </w:r>
      <w:r w:rsidR="000A1EA4">
        <w:rPr>
          <w:rFonts w:ascii="Segoe UI" w:eastAsia="Segoe UI" w:hAnsi="Segoe UI" w:cs="Segoe UI"/>
          <w:i/>
        </w:rPr>
        <w:t xml:space="preserve">más </w:t>
      </w:r>
      <w:r w:rsidRPr="00F940FB">
        <w:rPr>
          <w:rFonts w:ascii="Segoe UI" w:eastAsia="Segoe UI" w:hAnsi="Segoe UI" w:cs="Segoe UI"/>
          <w:i/>
        </w:rPr>
        <w:t xml:space="preserve">creo que </w:t>
      </w:r>
      <w:r w:rsidR="00702599">
        <w:rPr>
          <w:rFonts w:ascii="Segoe UI" w:eastAsia="Segoe UI" w:hAnsi="Segoe UI" w:cs="Segoe UI"/>
          <w:i/>
        </w:rPr>
        <w:t xml:space="preserve">sí </w:t>
      </w:r>
      <w:r w:rsidRPr="00F940FB">
        <w:rPr>
          <w:rFonts w:ascii="Segoe UI" w:eastAsia="Segoe UI" w:hAnsi="Segoe UI" w:cs="Segoe UI"/>
          <w:i/>
        </w:rPr>
        <w:t>podemos mej</w:t>
      </w:r>
      <w:r w:rsidR="000B6BE3">
        <w:rPr>
          <w:rFonts w:ascii="Segoe UI" w:eastAsia="Segoe UI" w:hAnsi="Segoe UI" w:cs="Segoe UI"/>
          <w:i/>
        </w:rPr>
        <w:t xml:space="preserve">orar mucho y </w:t>
      </w:r>
      <w:r w:rsidRPr="00F940FB">
        <w:rPr>
          <w:rFonts w:ascii="Segoe UI" w:eastAsia="Segoe UI" w:hAnsi="Segoe UI" w:cs="Segoe UI"/>
          <w:i/>
        </w:rPr>
        <w:t>disculpe</w:t>
      </w:r>
      <w:r w:rsidR="000B6BE3">
        <w:rPr>
          <w:rFonts w:ascii="Segoe UI" w:eastAsia="Segoe UI" w:hAnsi="Segoe UI" w:cs="Segoe UI"/>
          <w:i/>
        </w:rPr>
        <w:t>n</w:t>
      </w:r>
      <w:r w:rsidRPr="00F940FB">
        <w:rPr>
          <w:rFonts w:ascii="Segoe UI" w:eastAsia="Segoe UI" w:hAnsi="Segoe UI" w:cs="Segoe UI"/>
          <w:i/>
        </w:rPr>
        <w:t xml:space="preserve"> que lo diga</w:t>
      </w:r>
      <w:r w:rsidR="000B6BE3">
        <w:rPr>
          <w:rFonts w:ascii="Segoe UI" w:eastAsia="Segoe UI" w:hAnsi="Segoe UI" w:cs="Segoe UI"/>
          <w:i/>
        </w:rPr>
        <w:t xml:space="preserve"> pero </w:t>
      </w:r>
      <w:r w:rsidRPr="00F940FB">
        <w:rPr>
          <w:rFonts w:ascii="Segoe UI" w:eastAsia="Segoe UI" w:hAnsi="Segoe UI" w:cs="Segoe UI"/>
          <w:i/>
        </w:rPr>
        <w:t>hay que romper la inercia que teníamos desde hace dos</w:t>
      </w:r>
      <w:r w:rsidR="00702599">
        <w:rPr>
          <w:rFonts w:ascii="Segoe UI" w:eastAsia="Segoe UI" w:hAnsi="Segoe UI" w:cs="Segoe UI"/>
          <w:i/>
        </w:rPr>
        <w:t xml:space="preserve"> años </w:t>
      </w:r>
      <w:r w:rsidR="000B6BE3">
        <w:rPr>
          <w:rFonts w:ascii="Segoe UI" w:eastAsia="Segoe UI" w:hAnsi="Segoe UI" w:cs="Segoe UI"/>
          <w:i/>
        </w:rPr>
        <w:t xml:space="preserve">de </w:t>
      </w:r>
      <w:r w:rsidR="00702599">
        <w:rPr>
          <w:rFonts w:ascii="Segoe UI" w:eastAsia="Segoe UI" w:hAnsi="Segoe UI" w:cs="Segoe UI"/>
          <w:i/>
        </w:rPr>
        <w:t>muchas informalidades. De ahí que si</w:t>
      </w:r>
      <w:r w:rsidRPr="00F940FB">
        <w:rPr>
          <w:rFonts w:ascii="Segoe UI" w:eastAsia="Segoe UI" w:hAnsi="Segoe UI" w:cs="Segoe UI"/>
          <w:i/>
        </w:rPr>
        <w:t xml:space="preserve"> es un </w:t>
      </w:r>
      <w:r w:rsidR="00702599">
        <w:rPr>
          <w:rFonts w:ascii="Segoe UI" w:eastAsia="Segoe UI" w:hAnsi="Segoe UI" w:cs="Segoe UI"/>
          <w:i/>
        </w:rPr>
        <w:t xml:space="preserve">Pleno del Ayuntamiento nuevo, toda vez que </w:t>
      </w:r>
      <w:r w:rsidRPr="00F940FB">
        <w:rPr>
          <w:rFonts w:ascii="Segoe UI" w:eastAsia="Segoe UI" w:hAnsi="Segoe UI" w:cs="Segoe UI"/>
          <w:i/>
        </w:rPr>
        <w:t>veo nuevas</w:t>
      </w:r>
      <w:r w:rsidR="00702599">
        <w:rPr>
          <w:rFonts w:ascii="Segoe UI" w:eastAsia="Segoe UI" w:hAnsi="Segoe UI" w:cs="Segoe UI"/>
          <w:i/>
        </w:rPr>
        <w:t xml:space="preserve"> caras</w:t>
      </w:r>
      <w:r w:rsidRPr="00F940FB">
        <w:rPr>
          <w:rFonts w:ascii="Segoe UI" w:eastAsia="Segoe UI" w:hAnsi="Segoe UI" w:cs="Segoe UI"/>
          <w:i/>
        </w:rPr>
        <w:t xml:space="preserve">, </w:t>
      </w:r>
      <w:r w:rsidR="00702599">
        <w:rPr>
          <w:rFonts w:ascii="Segoe UI" w:eastAsia="Segoe UI" w:hAnsi="Segoe UI" w:cs="Segoe UI"/>
          <w:i/>
        </w:rPr>
        <w:t xml:space="preserve">pues </w:t>
      </w:r>
      <w:r w:rsidRPr="00F940FB">
        <w:rPr>
          <w:rFonts w:ascii="Segoe UI" w:eastAsia="Segoe UI" w:hAnsi="Segoe UI" w:cs="Segoe UI"/>
          <w:i/>
        </w:rPr>
        <w:t>vamos aprovechando</w:t>
      </w:r>
      <w:r w:rsidR="000A1EA4">
        <w:rPr>
          <w:rFonts w:ascii="Segoe UI" w:eastAsia="Segoe UI" w:hAnsi="Segoe UI" w:cs="Segoe UI"/>
          <w:i/>
        </w:rPr>
        <w:t xml:space="preserve"> ello, </w:t>
      </w:r>
      <w:r w:rsidRPr="00F940FB">
        <w:rPr>
          <w:rFonts w:ascii="Segoe UI" w:eastAsia="Segoe UI" w:hAnsi="Segoe UI" w:cs="Segoe UI"/>
          <w:i/>
        </w:rPr>
        <w:t>no hay que echarlos a perder</w:t>
      </w:r>
      <w:r w:rsidR="00702599">
        <w:rPr>
          <w:rFonts w:ascii="Segoe UI" w:eastAsia="Segoe UI" w:hAnsi="Segoe UI" w:cs="Segoe UI"/>
          <w:i/>
        </w:rPr>
        <w:t xml:space="preserve"> a los compañeros sino </w:t>
      </w:r>
      <w:r w:rsidRPr="00F940FB">
        <w:rPr>
          <w:rFonts w:ascii="Segoe UI" w:eastAsia="Segoe UI" w:hAnsi="Segoe UI" w:cs="Segoe UI"/>
          <w:i/>
        </w:rPr>
        <w:t>aprovechar a esta sangre nueva para darle formalidad e iniciemos todos los días</w:t>
      </w:r>
      <w:r w:rsidR="00686D44">
        <w:rPr>
          <w:rFonts w:ascii="Segoe UI" w:eastAsia="Segoe UI" w:hAnsi="Segoe UI" w:cs="Segoe UI"/>
          <w:i/>
        </w:rPr>
        <w:t xml:space="preserve"> de la mejor manera</w:t>
      </w:r>
      <w:r w:rsidRPr="00F940FB">
        <w:rPr>
          <w:rFonts w:ascii="Segoe UI" w:eastAsia="Segoe UI" w:hAnsi="Segoe UI" w:cs="Segoe UI"/>
          <w:i/>
        </w:rPr>
        <w:t>,</w:t>
      </w:r>
      <w:r w:rsidR="00686D44">
        <w:rPr>
          <w:rFonts w:ascii="Segoe UI" w:eastAsia="Segoe UI" w:hAnsi="Segoe UI" w:cs="Segoe UI"/>
          <w:i/>
        </w:rPr>
        <w:t xml:space="preserve"> por tanto, discúlpenme pero</w:t>
      </w:r>
      <w:r w:rsidRPr="00F940FB">
        <w:rPr>
          <w:rFonts w:ascii="Segoe UI" w:eastAsia="Segoe UI" w:hAnsi="Segoe UI" w:cs="Segoe UI"/>
          <w:i/>
        </w:rPr>
        <w:t xml:space="preserve"> cada día que empecemos tarde voy </w:t>
      </w:r>
      <w:r w:rsidR="00686D44">
        <w:rPr>
          <w:rFonts w:ascii="Segoe UI" w:eastAsia="Segoe UI" w:hAnsi="Segoe UI" w:cs="Segoe UI"/>
          <w:i/>
        </w:rPr>
        <w:t>a pedir que se anote en el acta, e</w:t>
      </w:r>
      <w:r w:rsidRPr="00F940FB">
        <w:rPr>
          <w:rFonts w:ascii="Segoe UI" w:eastAsia="Segoe UI" w:hAnsi="Segoe UI" w:cs="Segoe UI"/>
          <w:i/>
        </w:rPr>
        <w:t>s cuánto</w:t>
      </w:r>
      <w:r w:rsidR="00686D44">
        <w:rPr>
          <w:rFonts w:ascii="Segoe UI" w:eastAsia="Segoe UI" w:hAnsi="Segoe UI" w:cs="Segoe UI"/>
          <w:i/>
        </w:rPr>
        <w:t>”</w:t>
      </w:r>
      <w:r w:rsidRPr="00F940FB">
        <w:rPr>
          <w:rFonts w:ascii="Segoe UI" w:eastAsia="Segoe UI" w:hAnsi="Segoe UI" w:cs="Segoe UI"/>
          <w:i/>
        </w:rPr>
        <w:t>.</w:t>
      </w:r>
    </w:p>
    <w:p w:rsidR="000B6BE3" w:rsidRDefault="000B6BE3" w:rsidP="00F940FB">
      <w:pPr>
        <w:spacing w:after="0" w:line="360" w:lineRule="auto"/>
        <w:ind w:left="-2127" w:right="2153"/>
        <w:jc w:val="both"/>
        <w:rPr>
          <w:rFonts w:ascii="Segoe UI" w:eastAsia="Segoe UI" w:hAnsi="Segoe UI" w:cs="Segoe UI"/>
          <w:i/>
        </w:rPr>
      </w:pPr>
    </w:p>
    <w:p w:rsidR="00F13B47" w:rsidRPr="00F940FB" w:rsidRDefault="000B6BE3" w:rsidP="00F940FB">
      <w:pPr>
        <w:spacing w:after="0" w:line="360" w:lineRule="auto"/>
        <w:ind w:left="-2127" w:right="2153"/>
        <w:jc w:val="both"/>
        <w:rPr>
          <w:rFonts w:ascii="Segoe UI" w:eastAsia="Segoe UI" w:hAnsi="Segoe UI" w:cs="Segoe UI"/>
          <w:i/>
        </w:rPr>
      </w:pPr>
      <w:r>
        <w:rPr>
          <w:rFonts w:ascii="Segoe UI" w:eastAsia="Segoe UI" w:hAnsi="Segoe UI" w:cs="Segoe UI"/>
        </w:rPr>
        <w:t>En uso de la voz, el</w:t>
      </w:r>
      <w:r w:rsidRPr="002B046A">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Pr>
          <w:rFonts w:ascii="Segoe UI" w:eastAsia="Segoe UI" w:hAnsi="Segoe UI" w:cs="Segoe UI"/>
        </w:rPr>
        <w:t xml:space="preserve">, indicó: </w:t>
      </w:r>
      <w:r>
        <w:rPr>
          <w:rFonts w:ascii="Segoe UI" w:eastAsia="Segoe UI" w:hAnsi="Segoe UI" w:cs="Segoe UI"/>
          <w:i/>
        </w:rPr>
        <w:t xml:space="preserve">“De hecho, </w:t>
      </w:r>
      <w:r w:rsidRPr="000B6BE3">
        <w:rPr>
          <w:rFonts w:ascii="Segoe UI" w:eastAsia="Segoe UI" w:hAnsi="Segoe UI" w:cs="Segoe UI"/>
          <w:i/>
        </w:rPr>
        <w:t xml:space="preserve">estoy completamente </w:t>
      </w:r>
      <w:r>
        <w:rPr>
          <w:rFonts w:ascii="Segoe UI" w:eastAsia="Segoe UI" w:hAnsi="Segoe UI" w:cs="Segoe UI"/>
          <w:i/>
        </w:rPr>
        <w:t xml:space="preserve">de acuerdo en la cuestión de </w:t>
      </w:r>
      <w:r w:rsidRPr="000B6BE3">
        <w:rPr>
          <w:rFonts w:ascii="Segoe UI" w:eastAsia="Segoe UI" w:hAnsi="Segoe UI" w:cs="Segoe UI"/>
          <w:i/>
        </w:rPr>
        <w:t xml:space="preserve">la puntualidad </w:t>
      </w:r>
      <w:r>
        <w:rPr>
          <w:rFonts w:ascii="Segoe UI" w:eastAsia="Segoe UI" w:hAnsi="Segoe UI" w:cs="Segoe UI"/>
          <w:i/>
        </w:rPr>
        <w:t xml:space="preserve">y tan es así que nos </w:t>
      </w:r>
      <w:r w:rsidRPr="000B6BE3">
        <w:rPr>
          <w:rFonts w:ascii="Segoe UI" w:eastAsia="Segoe UI" w:hAnsi="Segoe UI" w:cs="Segoe UI"/>
          <w:i/>
        </w:rPr>
        <w:t xml:space="preserve">hemos </w:t>
      </w:r>
      <w:r>
        <w:rPr>
          <w:rFonts w:ascii="Segoe UI" w:eastAsia="Segoe UI" w:hAnsi="Segoe UI" w:cs="Segoe UI"/>
          <w:i/>
        </w:rPr>
        <w:t>presentado</w:t>
      </w:r>
      <w:r w:rsidRPr="000B6BE3">
        <w:rPr>
          <w:rFonts w:ascii="Segoe UI" w:eastAsia="Segoe UI" w:hAnsi="Segoe UI" w:cs="Segoe UI"/>
          <w:i/>
        </w:rPr>
        <w:t xml:space="preserve"> </w:t>
      </w:r>
      <w:r>
        <w:rPr>
          <w:rFonts w:ascii="Segoe UI" w:eastAsia="Segoe UI" w:hAnsi="Segoe UI" w:cs="Segoe UI"/>
          <w:i/>
        </w:rPr>
        <w:t>a este lugar</w:t>
      </w:r>
      <w:r w:rsidRPr="000B6BE3">
        <w:rPr>
          <w:rFonts w:ascii="Segoe UI" w:eastAsia="Segoe UI" w:hAnsi="Segoe UI" w:cs="Segoe UI"/>
          <w:i/>
        </w:rPr>
        <w:t xml:space="preserve"> de manera puntual,</w:t>
      </w:r>
      <w:r>
        <w:rPr>
          <w:rFonts w:ascii="Segoe UI" w:eastAsia="Segoe UI" w:hAnsi="Segoe UI" w:cs="Segoe UI"/>
          <w:i/>
        </w:rPr>
        <w:t xml:space="preserve"> sin embargo, </w:t>
      </w:r>
      <w:r w:rsidRPr="000B6BE3">
        <w:rPr>
          <w:rFonts w:ascii="Segoe UI" w:eastAsia="Segoe UI" w:hAnsi="Segoe UI" w:cs="Segoe UI"/>
          <w:i/>
        </w:rPr>
        <w:t xml:space="preserve">no se pudo arrancar </w:t>
      </w:r>
      <w:r>
        <w:rPr>
          <w:rFonts w:ascii="Segoe UI" w:eastAsia="Segoe UI" w:hAnsi="Segoe UI" w:cs="Segoe UI"/>
          <w:i/>
        </w:rPr>
        <w:t xml:space="preserve">la sesión a tiempo </w:t>
      </w:r>
      <w:r w:rsidRPr="000B6BE3">
        <w:rPr>
          <w:rFonts w:ascii="Segoe UI" w:eastAsia="Segoe UI" w:hAnsi="Segoe UI" w:cs="Segoe UI"/>
          <w:i/>
        </w:rPr>
        <w:t>debido a las eventualidades que suced</w:t>
      </w:r>
      <w:r w:rsidR="00E00022">
        <w:rPr>
          <w:rFonts w:ascii="Segoe UI" w:eastAsia="Segoe UI" w:hAnsi="Segoe UI" w:cs="Segoe UI"/>
          <w:i/>
        </w:rPr>
        <w:t>ieron</w:t>
      </w:r>
      <w:r w:rsidRPr="000B6BE3">
        <w:rPr>
          <w:rFonts w:ascii="Segoe UI" w:eastAsia="Segoe UI" w:hAnsi="Segoe UI" w:cs="Segoe UI"/>
          <w:i/>
        </w:rPr>
        <w:t xml:space="preserve"> y que forman parte del acontecer del </w:t>
      </w:r>
      <w:r w:rsidR="00E00022">
        <w:rPr>
          <w:rFonts w:ascii="Segoe UI" w:eastAsia="Segoe UI" w:hAnsi="Segoe UI" w:cs="Segoe UI"/>
          <w:i/>
        </w:rPr>
        <w:t xml:space="preserve">Ayuntamiento más </w:t>
      </w:r>
      <w:r w:rsidRPr="000B6BE3">
        <w:rPr>
          <w:rFonts w:ascii="Segoe UI" w:eastAsia="Segoe UI" w:hAnsi="Segoe UI" w:cs="Segoe UI"/>
          <w:i/>
        </w:rPr>
        <w:t xml:space="preserve">no </w:t>
      </w:r>
      <w:r>
        <w:rPr>
          <w:rFonts w:ascii="Segoe UI" w:eastAsia="Segoe UI" w:hAnsi="Segoe UI" w:cs="Segoe UI"/>
          <w:i/>
        </w:rPr>
        <w:t>así por temas personas ni mucho menos.</w:t>
      </w:r>
      <w:r w:rsidRPr="000B6BE3">
        <w:rPr>
          <w:rFonts w:ascii="Segoe UI" w:eastAsia="Segoe UI" w:hAnsi="Segoe UI" w:cs="Segoe UI"/>
          <w:i/>
        </w:rPr>
        <w:t xml:space="preserve"> </w:t>
      </w:r>
      <w:r>
        <w:rPr>
          <w:rFonts w:ascii="Segoe UI" w:eastAsia="Segoe UI" w:hAnsi="Segoe UI" w:cs="Segoe UI"/>
          <w:i/>
        </w:rPr>
        <w:t>U</w:t>
      </w:r>
      <w:r w:rsidRPr="000B6BE3">
        <w:rPr>
          <w:rFonts w:ascii="Segoe UI" w:eastAsia="Segoe UI" w:hAnsi="Segoe UI" w:cs="Segoe UI"/>
          <w:i/>
        </w:rPr>
        <w:t>stedes recuerdan que estuvimos platicando</w:t>
      </w:r>
      <w:r>
        <w:rPr>
          <w:rFonts w:ascii="Segoe UI" w:eastAsia="Segoe UI" w:hAnsi="Segoe UI" w:cs="Segoe UI"/>
          <w:i/>
        </w:rPr>
        <w:t xml:space="preserve"> en relación a la sesión en curso, por lo tanto,</w:t>
      </w:r>
      <w:r w:rsidRPr="000B6BE3">
        <w:rPr>
          <w:rFonts w:ascii="Segoe UI" w:eastAsia="Segoe UI" w:hAnsi="Segoe UI" w:cs="Segoe UI"/>
          <w:i/>
        </w:rPr>
        <w:t xml:space="preserve"> </w:t>
      </w:r>
      <w:r>
        <w:rPr>
          <w:rFonts w:ascii="Segoe UI" w:eastAsia="Segoe UI" w:hAnsi="Segoe UI" w:cs="Segoe UI"/>
          <w:i/>
        </w:rPr>
        <w:t xml:space="preserve">considero </w:t>
      </w:r>
      <w:r w:rsidRPr="000B6BE3">
        <w:rPr>
          <w:rFonts w:ascii="Segoe UI" w:eastAsia="Segoe UI" w:hAnsi="Segoe UI" w:cs="Segoe UI"/>
          <w:i/>
        </w:rPr>
        <w:t xml:space="preserve">que para subsanar </w:t>
      </w:r>
      <w:r>
        <w:rPr>
          <w:rFonts w:ascii="Segoe UI" w:eastAsia="Segoe UI" w:hAnsi="Segoe UI" w:cs="Segoe UI"/>
          <w:i/>
        </w:rPr>
        <w:t xml:space="preserve">lo anterior sí </w:t>
      </w:r>
      <w:r w:rsidRPr="000B6BE3">
        <w:rPr>
          <w:rFonts w:ascii="Segoe UI" w:eastAsia="Segoe UI" w:hAnsi="Segoe UI" w:cs="Segoe UI"/>
          <w:i/>
        </w:rPr>
        <w:t xml:space="preserve">sería </w:t>
      </w:r>
      <w:r>
        <w:rPr>
          <w:rFonts w:ascii="Segoe UI" w:eastAsia="Segoe UI" w:hAnsi="Segoe UI" w:cs="Segoe UI"/>
          <w:i/>
        </w:rPr>
        <w:t xml:space="preserve">conveniente </w:t>
      </w:r>
      <w:r w:rsidR="009101FA">
        <w:rPr>
          <w:rFonts w:ascii="Segoe UI" w:eastAsia="Segoe UI" w:hAnsi="Segoe UI" w:cs="Segoe UI"/>
          <w:i/>
        </w:rPr>
        <w:t xml:space="preserve">que nos pusiéramos de acuerdo para </w:t>
      </w:r>
      <w:r w:rsidR="00E00022">
        <w:rPr>
          <w:rFonts w:ascii="Segoe UI" w:eastAsia="Segoe UI" w:hAnsi="Segoe UI" w:cs="Segoe UI"/>
          <w:i/>
        </w:rPr>
        <w:t>que efectivamente</w:t>
      </w:r>
      <w:r w:rsidRPr="000B6BE3">
        <w:rPr>
          <w:rFonts w:ascii="Segoe UI" w:eastAsia="Segoe UI" w:hAnsi="Segoe UI" w:cs="Segoe UI"/>
          <w:i/>
        </w:rPr>
        <w:t xml:space="preserve"> </w:t>
      </w:r>
      <w:r w:rsidR="009101FA">
        <w:rPr>
          <w:rFonts w:ascii="Segoe UI" w:eastAsia="Segoe UI" w:hAnsi="Segoe UI" w:cs="Segoe UI"/>
          <w:i/>
        </w:rPr>
        <w:t xml:space="preserve">pudiéramos estar </w:t>
      </w:r>
      <w:r>
        <w:rPr>
          <w:rFonts w:ascii="Segoe UI" w:eastAsia="Segoe UI" w:hAnsi="Segoe UI" w:cs="Segoe UI"/>
          <w:i/>
        </w:rPr>
        <w:t xml:space="preserve">media hora con </w:t>
      </w:r>
      <w:r w:rsidRPr="000B6BE3">
        <w:rPr>
          <w:rFonts w:ascii="Segoe UI" w:eastAsia="Segoe UI" w:hAnsi="Segoe UI" w:cs="Segoe UI"/>
          <w:i/>
        </w:rPr>
        <w:t xml:space="preserve">antelación </w:t>
      </w:r>
      <w:r w:rsidR="009101FA">
        <w:rPr>
          <w:rFonts w:ascii="Segoe UI" w:eastAsia="Segoe UI" w:hAnsi="Segoe UI" w:cs="Segoe UI"/>
          <w:i/>
        </w:rPr>
        <w:t xml:space="preserve">a fin de </w:t>
      </w:r>
      <w:r w:rsidRPr="000B6BE3">
        <w:rPr>
          <w:rFonts w:ascii="Segoe UI" w:eastAsia="Segoe UI" w:hAnsi="Segoe UI" w:cs="Segoe UI"/>
          <w:i/>
        </w:rPr>
        <w:t xml:space="preserve">hacer todos los ajustes que se tengan que </w:t>
      </w:r>
      <w:r w:rsidR="009101FA">
        <w:rPr>
          <w:rFonts w:ascii="Segoe UI" w:eastAsia="Segoe UI" w:hAnsi="Segoe UI" w:cs="Segoe UI"/>
          <w:i/>
        </w:rPr>
        <w:t xml:space="preserve">efectuar y de esa manera </w:t>
      </w:r>
      <w:r w:rsidRPr="000B6BE3">
        <w:rPr>
          <w:rFonts w:ascii="Segoe UI" w:eastAsia="Segoe UI" w:hAnsi="Segoe UI" w:cs="Segoe UI"/>
          <w:i/>
        </w:rPr>
        <w:t>cumplimos cabalmente con la puntualidad</w:t>
      </w:r>
      <w:r w:rsidR="009101FA">
        <w:rPr>
          <w:rFonts w:ascii="Segoe UI" w:eastAsia="Segoe UI" w:hAnsi="Segoe UI" w:cs="Segoe UI"/>
          <w:i/>
        </w:rPr>
        <w:t>. Bien, por lo que se pone a su consideración s</w:t>
      </w:r>
      <w:r w:rsidR="009101FA" w:rsidRPr="009101FA">
        <w:rPr>
          <w:rFonts w:ascii="Segoe UI" w:eastAsia="Segoe UI" w:hAnsi="Segoe UI" w:cs="Segoe UI"/>
          <w:i/>
        </w:rPr>
        <w:t>i es de aprobarse el orden del día,</w:t>
      </w:r>
      <w:r w:rsidR="00E00022">
        <w:rPr>
          <w:rFonts w:ascii="Segoe UI" w:eastAsia="Segoe UI" w:hAnsi="Segoe UI" w:cs="Segoe UI"/>
          <w:i/>
        </w:rPr>
        <w:t xml:space="preserve"> la </w:t>
      </w:r>
      <w:r w:rsidR="00407601">
        <w:rPr>
          <w:rFonts w:ascii="Segoe UI" w:eastAsia="Segoe UI" w:hAnsi="Segoe UI" w:cs="Segoe UI"/>
          <w:i/>
        </w:rPr>
        <w:t>respectiva</w:t>
      </w:r>
      <w:r w:rsidR="00E00022">
        <w:rPr>
          <w:rFonts w:ascii="Segoe UI" w:eastAsia="Segoe UI" w:hAnsi="Segoe UI" w:cs="Segoe UI"/>
          <w:i/>
        </w:rPr>
        <w:t xml:space="preserve"> modificación,</w:t>
      </w:r>
      <w:r w:rsidR="009101FA" w:rsidRPr="009101FA">
        <w:rPr>
          <w:rFonts w:ascii="Segoe UI" w:eastAsia="Segoe UI" w:hAnsi="Segoe UI" w:cs="Segoe UI"/>
          <w:i/>
        </w:rPr>
        <w:t xml:space="preserve"> así como la dispensa de la lectura de los documentos previamente entregados en apego a lo establecido en el artículo 22 tercer párrafo del Reglamento de Organización y Funcionamiento del Ayuntamiento de Ocotlán, Jalisco; favor de manifestarlo levantando su mano</w:t>
      </w:r>
      <w:r w:rsidR="009101FA">
        <w:rPr>
          <w:rFonts w:ascii="Segoe UI" w:eastAsia="Segoe UI" w:hAnsi="Segoe UI" w:cs="Segoe UI"/>
          <w:i/>
        </w:rPr>
        <w:t xml:space="preserve">”. - - - - - - - - - - </w:t>
      </w:r>
    </w:p>
    <w:p w:rsidR="00826EE3" w:rsidRPr="00030856" w:rsidRDefault="00826EE3" w:rsidP="00826EE3">
      <w:pPr>
        <w:spacing w:after="0" w:line="360" w:lineRule="auto"/>
        <w:ind w:left="-2127" w:right="2153"/>
        <w:jc w:val="both"/>
        <w:rPr>
          <w:rFonts w:ascii="Segoe UI" w:eastAsia="Segoe UI" w:hAnsi="Segoe UI" w:cs="Segoe UI"/>
          <w:i/>
        </w:rPr>
      </w:pPr>
    </w:p>
    <w:p w:rsidR="00826EE3" w:rsidRPr="002C0397" w:rsidRDefault="00826EE3" w:rsidP="00826EE3">
      <w:pPr>
        <w:spacing w:after="0" w:line="360" w:lineRule="auto"/>
        <w:ind w:left="-2127" w:right="2153"/>
        <w:jc w:val="both"/>
        <w:rPr>
          <w:rFonts w:ascii="Segoe UI" w:eastAsia="Segoe UI" w:hAnsi="Segoe UI" w:cs="Segoe UI"/>
          <w:i/>
        </w:rPr>
      </w:pPr>
      <w:r w:rsidRPr="002C0397">
        <w:rPr>
          <w:rFonts w:ascii="Segoe UI" w:eastAsia="Segoe UI" w:hAnsi="Segoe UI" w:cs="Segoe UI"/>
        </w:rPr>
        <w:t>Resultando el orden del día, la dispensa de los documentos previamente entregados así como la</w:t>
      </w:r>
      <w:r w:rsidR="00DF7615">
        <w:rPr>
          <w:rFonts w:ascii="Segoe UI" w:eastAsia="Segoe UI" w:hAnsi="Segoe UI" w:cs="Segoe UI"/>
        </w:rPr>
        <w:t xml:space="preserve"> modificación</w:t>
      </w:r>
      <w:r w:rsidRPr="002C0397">
        <w:rPr>
          <w:rFonts w:ascii="Segoe UI" w:eastAsia="Segoe UI" w:hAnsi="Segoe UI" w:cs="Segoe UI"/>
        </w:rPr>
        <w:t xml:space="preserve"> </w:t>
      </w:r>
      <w:r w:rsidR="009101FA">
        <w:rPr>
          <w:rFonts w:ascii="Segoe UI" w:eastAsia="Segoe UI" w:hAnsi="Segoe UI" w:cs="Segoe UI"/>
        </w:rPr>
        <w:t>anteriormente</w:t>
      </w:r>
      <w:r w:rsidRPr="002C0397">
        <w:rPr>
          <w:rFonts w:ascii="Segoe UI" w:eastAsia="Segoe UI" w:hAnsi="Segoe UI" w:cs="Segoe UI"/>
        </w:rPr>
        <w:t xml:space="preserve"> señalada, </w:t>
      </w:r>
      <w:r w:rsidRPr="002C0397">
        <w:rPr>
          <w:rFonts w:ascii="Segoe UI" w:eastAsia="Segoe UI" w:hAnsi="Segoe UI" w:cs="Segoe UI"/>
          <w:b/>
        </w:rPr>
        <w:t>APROBADO POR UNANIMIDAD</w:t>
      </w:r>
      <w:r>
        <w:rPr>
          <w:rFonts w:ascii="Segoe UI" w:eastAsia="Segoe UI" w:hAnsi="Segoe UI" w:cs="Segoe UI"/>
          <w:b/>
        </w:rPr>
        <w:t>,</w:t>
      </w:r>
      <w:r w:rsidRPr="002C0397">
        <w:rPr>
          <w:rFonts w:ascii="Segoe UI" w:eastAsia="Segoe UI" w:hAnsi="Segoe UI" w:cs="Segoe UI"/>
        </w:rPr>
        <w:t xml:space="preserve"> con el voto favorable de los catorce </w:t>
      </w:r>
      <w:r>
        <w:rPr>
          <w:rFonts w:ascii="Segoe UI" w:eastAsia="Segoe UI" w:hAnsi="Segoe UI" w:cs="Segoe UI"/>
        </w:rPr>
        <w:t>regidores y regidoras, de la siguiente manera</w:t>
      </w:r>
      <w:r w:rsidRPr="002C0397">
        <w:rPr>
          <w:rFonts w:ascii="Segoe UI" w:eastAsia="Segoe UI" w:hAnsi="Segoe UI" w:cs="Segoe UI"/>
        </w:rPr>
        <w:t>:</w:t>
      </w:r>
      <w:r w:rsidRPr="002C0397">
        <w:rPr>
          <w:rFonts w:ascii="Segoe UI" w:eastAsia="Segoe UI" w:hAnsi="Segoe UI" w:cs="Segoe UI"/>
          <w:i/>
        </w:rPr>
        <w:t xml:space="preserve"> - - - - - - - - - - - - - - </w:t>
      </w:r>
    </w:p>
    <w:tbl>
      <w:tblPr>
        <w:tblW w:w="0" w:type="auto"/>
        <w:tblInd w:w="279" w:type="dxa"/>
        <w:tblCellMar>
          <w:left w:w="10" w:type="dxa"/>
          <w:right w:w="10" w:type="dxa"/>
        </w:tblCellMar>
        <w:tblLook w:val="0000" w:firstRow="0" w:lastRow="0" w:firstColumn="0" w:lastColumn="0" w:noHBand="0" w:noVBand="0"/>
      </w:tblPr>
      <w:tblGrid>
        <w:gridCol w:w="584"/>
        <w:gridCol w:w="3816"/>
        <w:gridCol w:w="3113"/>
        <w:gridCol w:w="1155"/>
      </w:tblGrid>
      <w:tr w:rsidR="00DF7615" w:rsidRPr="002C0397"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2C0397" w:rsidRDefault="00DF7615" w:rsidP="00F13B47">
            <w:pPr>
              <w:spacing w:after="0" w:line="360" w:lineRule="auto"/>
              <w:jc w:val="center"/>
              <w:rPr>
                <w:rFonts w:ascii="Segoe UI" w:eastAsia="Calibri" w:hAnsi="Segoe UI" w:cs="Segoe UI"/>
                <w:b/>
              </w:rPr>
            </w:pPr>
            <w:r w:rsidRPr="002C0397">
              <w:rPr>
                <w:rFonts w:ascii="Segoe UI" w:eastAsia="Calibri" w:hAnsi="Segoe UI" w:cs="Segoe UI"/>
                <w:b/>
              </w:rPr>
              <w:lastRenderedPageBreak/>
              <w:t>No.</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2C0397" w:rsidRDefault="00DF7615" w:rsidP="00F13B47">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2C0397" w:rsidRDefault="00DF7615" w:rsidP="00F13B47">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2C0397" w:rsidRDefault="00DF7615" w:rsidP="00F13B47">
            <w:pPr>
              <w:spacing w:after="0" w:line="360" w:lineRule="auto"/>
              <w:jc w:val="center"/>
              <w:rPr>
                <w:rFonts w:ascii="Segoe UI" w:hAnsi="Segoe UI" w:cs="Segoe UI"/>
              </w:rPr>
            </w:pPr>
            <w:r>
              <w:rPr>
                <w:rFonts w:ascii="Segoe UI" w:eastAsia="Calibri" w:hAnsi="Segoe UI" w:cs="Segoe UI"/>
                <w:b/>
              </w:rPr>
              <w:t>Voto</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1</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Juan Antonio Mercado Vargas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Presidente Municipal Interino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2</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Lilia Denisse Chávez Ochoa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3</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Oscar Noé Vázquez Contreras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4</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C. Sandra Flores Cervera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5</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C. Eva Álvarez Tostado Medina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6</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C. Elsa Angélica Medrano Barba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Síndico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7</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C. Miguel Ángel Robles Limón</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8</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Patricia Caro Barrera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9</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C. Julio Cesar Márquez Lizárraga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10</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11</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C00842">
              <w:rPr>
                <w:rFonts w:ascii="Segoe UI" w:hAnsi="Segoe UI" w:cs="Segoe UI"/>
              </w:rPr>
              <w:t>C. Karinna Romo Plascencia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C00842">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12</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C00842">
              <w:rPr>
                <w:rFonts w:ascii="Segoe UI" w:hAnsi="Segoe UI" w:cs="Segoe UI"/>
              </w:rPr>
              <w:t>C. Juan Manuel Alatorre Franco</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C00842">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13</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Marcelino Hernández Castellanos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r w:rsidR="00DF7615" w:rsidRPr="00C00842" w:rsidTr="009101FA">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Default="00DF7615" w:rsidP="00F13B47">
            <w:pPr>
              <w:spacing w:after="0" w:line="360" w:lineRule="auto"/>
              <w:jc w:val="center"/>
              <w:rPr>
                <w:rFonts w:ascii="Segoe UI" w:hAnsi="Segoe UI" w:cs="Segoe UI"/>
              </w:rPr>
            </w:pPr>
            <w:r>
              <w:rPr>
                <w:rFonts w:ascii="Segoe UI" w:hAnsi="Segoe UI" w:cs="Segoe UI"/>
              </w:rPr>
              <w:t>14</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C. Laura Beatriz Lagunas Barajas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615" w:rsidRPr="00C00842" w:rsidRDefault="00DF7615" w:rsidP="00F13B47">
            <w:pPr>
              <w:spacing w:after="0" w:line="360" w:lineRule="auto"/>
              <w:jc w:val="center"/>
              <w:rPr>
                <w:rFonts w:ascii="Segoe UI" w:hAnsi="Segoe UI" w:cs="Segoe UI"/>
              </w:rPr>
            </w:pPr>
            <w:r w:rsidRPr="002C0397">
              <w:rPr>
                <w:rFonts w:ascii="Segoe UI" w:eastAsia="Segoe UI" w:hAnsi="Segoe UI" w:cs="Segoe UI"/>
              </w:rPr>
              <w:t>A favor</w:t>
            </w:r>
          </w:p>
        </w:tc>
      </w:tr>
    </w:tbl>
    <w:p w:rsidR="00826EE3" w:rsidRDefault="00826EE3" w:rsidP="00826EE3">
      <w:pPr>
        <w:spacing w:after="0" w:line="360" w:lineRule="auto"/>
        <w:ind w:left="284" w:right="26"/>
        <w:jc w:val="both"/>
        <w:rPr>
          <w:rFonts w:ascii="Segoe UI" w:eastAsia="Calibri" w:hAnsi="Segoe UI" w:cs="Segoe UI"/>
          <w:b/>
          <w:bCs/>
          <w:lang w:eastAsia="es-ES"/>
        </w:rPr>
      </w:pPr>
    </w:p>
    <w:p w:rsidR="00826EE3" w:rsidRDefault="00826EE3" w:rsidP="009101FA">
      <w:pPr>
        <w:spacing w:after="0" w:line="360" w:lineRule="auto"/>
        <w:ind w:left="284" w:right="26"/>
        <w:jc w:val="both"/>
        <w:rPr>
          <w:rFonts w:ascii="Segoe UI" w:eastAsia="Segoe UI" w:hAnsi="Segoe UI" w:cs="Segoe UI"/>
          <w:i/>
        </w:rPr>
      </w:pPr>
      <w:r>
        <w:rPr>
          <w:rFonts w:ascii="Segoe UI" w:eastAsia="Calibri" w:hAnsi="Segoe UI" w:cs="Segoe UI"/>
          <w:b/>
          <w:bCs/>
          <w:lang w:eastAsia="es-ES"/>
        </w:rPr>
        <w:t>TERCER</w:t>
      </w:r>
      <w:r w:rsidRPr="002C0397">
        <w:rPr>
          <w:rFonts w:ascii="Segoe UI" w:hAnsi="Segoe UI" w:cs="Segoe UI"/>
          <w:b/>
        </w:rPr>
        <w:t xml:space="preserve"> PUNTO.</w:t>
      </w:r>
      <w:r w:rsidRPr="002C0397">
        <w:rPr>
          <w:rFonts w:ascii="Segoe UI" w:hAnsi="Segoe UI" w:cs="Segoe UI"/>
        </w:rPr>
        <w:t xml:space="preserve"> </w:t>
      </w:r>
      <w:r w:rsidRPr="002C0397">
        <w:rPr>
          <w:rFonts w:ascii="Segoe UI" w:eastAsia="Segoe UI" w:hAnsi="Segoe UI" w:cs="Segoe UI"/>
        </w:rPr>
        <w:t xml:space="preserve">En lo referente al </w:t>
      </w:r>
      <w:r>
        <w:rPr>
          <w:rFonts w:ascii="Segoe UI" w:eastAsia="Segoe UI" w:hAnsi="Segoe UI" w:cs="Segoe UI"/>
        </w:rPr>
        <w:t>tercer</w:t>
      </w:r>
      <w:r w:rsidRPr="002C0397">
        <w:rPr>
          <w:rFonts w:ascii="Segoe UI" w:eastAsia="Segoe UI" w:hAnsi="Segoe UI" w:cs="Segoe UI"/>
        </w:rPr>
        <w:t xml:space="preserve"> punto:</w:t>
      </w:r>
      <w:r w:rsidR="0082177F">
        <w:rPr>
          <w:rFonts w:ascii="Calibri" w:eastAsia="Calibri" w:hAnsi="Calibri" w:cs="Calibri"/>
        </w:rPr>
        <w:t xml:space="preserve"> </w:t>
      </w:r>
      <w:r w:rsidR="0082177F" w:rsidRPr="0082177F">
        <w:rPr>
          <w:rFonts w:ascii="Segoe UI" w:eastAsia="Segoe UI" w:hAnsi="Segoe UI" w:cs="Segoe UI"/>
          <w:b/>
        </w:rPr>
        <w:t>ANÁLISIS, DISCUSIÓN Y EN SU CASO APROBACIÓN PARA SUSCRIBIR CONVENIO DE COLABORACIÓN CON EL GOBIERNO DEL ESTADO DE JALISCO, POR CONDUCTO DE LA SECRETARIA DE IGUALDAD SUSTANTIVA ENTRE HOMBRES Y MUJERES PARA PARTICIPAR EN LA IMPLEMENTACIÓN DE LA ESTRATEGIA “ALE”, EN EL MUNICIPIO DE OCOTLAN JALISCO PARA EL AÑO 2021</w:t>
      </w:r>
      <w:r>
        <w:rPr>
          <w:rFonts w:ascii="Segoe UI" w:eastAsia="Segoe UI" w:hAnsi="Segoe UI" w:cs="Segoe UI"/>
          <w:b/>
        </w:rPr>
        <w:t>;</w:t>
      </w:r>
      <w:r w:rsidRPr="00B067F5">
        <w:rPr>
          <w:rFonts w:ascii="Segoe UI" w:eastAsia="Segoe UI" w:hAnsi="Segoe UI" w:cs="Segoe UI"/>
          <w:b/>
        </w:rPr>
        <w:t xml:space="preserve"> </w:t>
      </w:r>
      <w:r w:rsidRPr="00B067F5">
        <w:rPr>
          <w:rFonts w:ascii="Segoe UI" w:eastAsia="Segoe UI" w:hAnsi="Segoe UI" w:cs="Segoe UI"/>
        </w:rPr>
        <w:t>el</w:t>
      </w:r>
      <w:r w:rsidR="0082177F" w:rsidRPr="0082177F">
        <w:rPr>
          <w:rFonts w:ascii="Segoe UI" w:eastAsia="Calibri" w:hAnsi="Segoe UI" w:cs="Segoe UI"/>
          <w:bCs/>
          <w:lang w:eastAsia="es-ES"/>
        </w:rPr>
        <w:t xml:space="preserve"> </w:t>
      </w:r>
      <w:r w:rsidR="0082177F" w:rsidRPr="0038553A">
        <w:rPr>
          <w:rFonts w:ascii="Segoe UI" w:eastAsia="Calibri" w:hAnsi="Segoe UI" w:cs="Segoe UI"/>
          <w:bCs/>
          <w:lang w:eastAsia="es-ES"/>
        </w:rPr>
        <w:t>presidente municipal</w:t>
      </w:r>
      <w:r w:rsidR="0082177F">
        <w:rPr>
          <w:rFonts w:ascii="Segoe UI" w:eastAsia="Calibri" w:hAnsi="Segoe UI" w:cs="Segoe UI"/>
          <w:bCs/>
          <w:lang w:eastAsia="es-ES"/>
        </w:rPr>
        <w:t xml:space="preserve"> interino</w:t>
      </w:r>
      <w:r w:rsidR="0082177F" w:rsidRPr="0038553A">
        <w:rPr>
          <w:rFonts w:ascii="Segoe UI" w:eastAsia="Calibri" w:hAnsi="Segoe UI" w:cs="Segoe UI"/>
          <w:bCs/>
          <w:lang w:eastAsia="es-ES"/>
        </w:rPr>
        <w:t xml:space="preserve">, </w:t>
      </w:r>
      <w:r w:rsidR="0082177F" w:rsidRPr="0038553A">
        <w:rPr>
          <w:rFonts w:ascii="Segoe UI" w:eastAsia="Calibri" w:hAnsi="Segoe UI" w:cs="Segoe UI"/>
          <w:b/>
          <w:bCs/>
          <w:lang w:eastAsia="es-ES"/>
        </w:rPr>
        <w:t xml:space="preserve">C. </w:t>
      </w:r>
      <w:r w:rsidR="0082177F">
        <w:rPr>
          <w:rFonts w:ascii="Segoe UI" w:eastAsia="Calibri" w:hAnsi="Segoe UI" w:cs="Segoe UI"/>
          <w:b/>
          <w:bCs/>
          <w:lang w:eastAsia="es-ES"/>
        </w:rPr>
        <w:t>Juan Antonio Mercado Vargas</w:t>
      </w:r>
      <w:r w:rsidRPr="00B067F5">
        <w:rPr>
          <w:rFonts w:ascii="Segoe UI" w:eastAsia="Segoe UI" w:hAnsi="Segoe UI" w:cs="Segoe UI"/>
          <w:b/>
        </w:rPr>
        <w:t xml:space="preserve">, </w:t>
      </w:r>
      <w:r w:rsidR="0082177F">
        <w:rPr>
          <w:rFonts w:ascii="Segoe UI" w:eastAsia="Segoe UI" w:hAnsi="Segoe UI" w:cs="Segoe UI"/>
        </w:rPr>
        <w:t>inst</w:t>
      </w:r>
      <w:r w:rsidRPr="00B067F5">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w:t>
      </w:r>
      <w:r w:rsidR="0082177F">
        <w:rPr>
          <w:rFonts w:ascii="Segoe UI" w:eastAsia="Segoe UI" w:hAnsi="Segoe UI" w:cs="Segoe UI"/>
          <w:i/>
        </w:rPr>
        <w:t>Por lo que pido al Secretario General nos informe lo conducente</w:t>
      </w:r>
      <w:r>
        <w:rPr>
          <w:rFonts w:ascii="Segoe UI" w:eastAsia="Segoe UI" w:hAnsi="Segoe UI" w:cs="Segoe UI"/>
          <w:i/>
        </w:rPr>
        <w:t xml:space="preserve">”. </w:t>
      </w:r>
    </w:p>
    <w:p w:rsidR="0082177F" w:rsidRDefault="0082177F" w:rsidP="009101FA">
      <w:pPr>
        <w:spacing w:after="0" w:line="360" w:lineRule="auto"/>
        <w:ind w:left="284" w:right="26"/>
        <w:jc w:val="both"/>
        <w:rPr>
          <w:rFonts w:ascii="Segoe UI" w:eastAsia="Segoe UI" w:hAnsi="Segoe UI" w:cs="Segoe UI"/>
          <w:i/>
        </w:rPr>
      </w:pPr>
    </w:p>
    <w:p w:rsidR="0082177F" w:rsidRPr="0082177F" w:rsidRDefault="0082177F" w:rsidP="0082177F">
      <w:pPr>
        <w:spacing w:after="0" w:line="360" w:lineRule="auto"/>
        <w:ind w:left="284" w:right="26"/>
        <w:jc w:val="both"/>
        <w:rPr>
          <w:rFonts w:ascii="Segoe UI" w:eastAsia="Segoe UI" w:hAnsi="Segoe UI" w:cs="Segoe UI"/>
          <w:i/>
        </w:rPr>
      </w:pPr>
      <w:r>
        <w:rPr>
          <w:rFonts w:ascii="Segoe UI" w:eastAsia="Segoe UI" w:hAnsi="Segoe UI" w:cs="Segoe UI"/>
        </w:rPr>
        <w:t xml:space="preserve">Acto seguido y en uso de la voz, el secretario general, </w:t>
      </w:r>
      <w:r>
        <w:rPr>
          <w:rFonts w:ascii="Segoe UI" w:eastAsia="Segoe UI" w:hAnsi="Segoe UI" w:cs="Segoe UI"/>
          <w:b/>
        </w:rPr>
        <w:t>C. Edgar Huerta Sevilla</w:t>
      </w:r>
      <w:r>
        <w:rPr>
          <w:rFonts w:ascii="Segoe UI" w:eastAsia="Segoe UI" w:hAnsi="Segoe UI" w:cs="Segoe UI"/>
        </w:rPr>
        <w:t xml:space="preserve">, dio a conocer: </w:t>
      </w:r>
      <w:r>
        <w:rPr>
          <w:rFonts w:ascii="Segoe UI" w:eastAsia="Segoe UI" w:hAnsi="Segoe UI" w:cs="Segoe UI"/>
          <w:i/>
        </w:rPr>
        <w:t>“</w:t>
      </w:r>
      <w:r w:rsidRPr="0082177F">
        <w:rPr>
          <w:rFonts w:ascii="Segoe UI" w:eastAsia="Segoe UI" w:hAnsi="Segoe UI" w:cs="Segoe UI"/>
          <w:i/>
        </w:rPr>
        <w:t>La estrategia ALE es una herramienta creada para reforzar las acciones y medidas de prevención, atención, seguridad y acceso a la justicia para las mujeres en Jalisco, además de fortalecer y acompañar a los municipios que están señalados en la solicitud de declaratoria de la Alerta de Violencia de Género contra las Mujeres (AVGM) y la Alerta de Violencia contra las Mujeres (AVCM).</w:t>
      </w:r>
      <w:r>
        <w:rPr>
          <w:rFonts w:ascii="Segoe UI" w:eastAsia="Segoe UI" w:hAnsi="Segoe UI" w:cs="Segoe UI"/>
          <w:i/>
        </w:rPr>
        <w:t xml:space="preserve"> </w:t>
      </w:r>
      <w:r w:rsidRPr="0082177F">
        <w:rPr>
          <w:rFonts w:ascii="Segoe UI" w:eastAsia="Segoe UI" w:hAnsi="Segoe UI" w:cs="Segoe UI"/>
          <w:i/>
        </w:rPr>
        <w:t>Se recibió oficio signado por la C. Zaira Esmeralda Valadez Zubieta en el cual nos da a conocer que después de haber participado en la convocatoria emitida por la SECRETARIA DE IGUALDAD SUSTANTIVA ENTRE HOMBRES Y MUJERES, para el programa denominado “Estrategia ALE 2021”, Ocotlán cumplió con lo requerido en las reglas de operación, por lo que ha sido beneficiado con un monto de $528,425.69 (quinientos veintiocho mil cuatro cientos veinticinco pesos 69/100 M.N.). E</w:t>
      </w:r>
      <w:r w:rsidR="00F172E0">
        <w:rPr>
          <w:rFonts w:ascii="Segoe UI" w:eastAsia="Segoe UI" w:hAnsi="Segoe UI" w:cs="Segoe UI"/>
          <w:i/>
        </w:rPr>
        <w:t>ste monto será utilizado para la</w:t>
      </w:r>
      <w:r w:rsidRPr="0082177F">
        <w:rPr>
          <w:rFonts w:ascii="Segoe UI" w:eastAsia="Segoe UI" w:hAnsi="Segoe UI" w:cs="Segoe UI"/>
          <w:i/>
        </w:rPr>
        <w:t xml:space="preserve"> compra de equipamiento de la Comisaría de la Policía Preventiva municipal así como para dispositivos de geolocalización, uniformes, papelería entre otros</w:t>
      </w:r>
      <w:r w:rsidR="00F172E0">
        <w:rPr>
          <w:rFonts w:ascii="Segoe UI" w:eastAsia="Segoe UI" w:hAnsi="Segoe UI" w:cs="Segoe UI"/>
          <w:i/>
        </w:rPr>
        <w:t xml:space="preserve">, es cuanto”. - - - - - - - - - - - - - - - - - - - - - - - - - - - - - - - - - - - - - - - - - - - - </w:t>
      </w:r>
    </w:p>
    <w:p w:rsidR="0082177F" w:rsidRDefault="00215D3E" w:rsidP="00215D3E">
      <w:pPr>
        <w:spacing w:after="0" w:line="360" w:lineRule="auto"/>
        <w:ind w:left="-2127" w:right="2153"/>
        <w:jc w:val="both"/>
        <w:rPr>
          <w:rFonts w:ascii="Segoe UI" w:eastAsia="Segoe UI" w:hAnsi="Segoe UI" w:cs="Segoe UI"/>
        </w:rPr>
      </w:pPr>
      <w:r>
        <w:rPr>
          <w:rFonts w:ascii="Segoe UI" w:eastAsia="Segoe UI" w:hAnsi="Segoe UI" w:cs="Segoe UI"/>
        </w:rPr>
        <w:lastRenderedPageBreak/>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Pr="00B067F5">
        <w:rPr>
          <w:rFonts w:ascii="Segoe UI" w:eastAsia="Segoe UI" w:hAnsi="Segoe UI" w:cs="Segoe UI"/>
          <w:b/>
        </w:rPr>
        <w:t xml:space="preserve">, </w:t>
      </w:r>
      <w:r>
        <w:rPr>
          <w:rFonts w:ascii="Segoe UI" w:eastAsia="Segoe UI" w:hAnsi="Segoe UI" w:cs="Segoe UI"/>
        </w:rPr>
        <w:t>mencionó</w:t>
      </w:r>
      <w:r w:rsidRPr="00B067F5">
        <w:rPr>
          <w:rFonts w:ascii="Segoe UI" w:eastAsia="Segoe UI" w:hAnsi="Segoe UI" w:cs="Segoe UI"/>
        </w:rPr>
        <w:t>:</w:t>
      </w:r>
      <w:r>
        <w:rPr>
          <w:rFonts w:ascii="Segoe UI" w:eastAsia="Segoe UI" w:hAnsi="Segoe UI" w:cs="Segoe UI"/>
        </w:rPr>
        <w:t xml:space="preserve"> </w:t>
      </w:r>
      <w:r>
        <w:rPr>
          <w:rFonts w:ascii="Segoe UI" w:eastAsia="Segoe UI" w:hAnsi="Segoe UI" w:cs="Segoe UI"/>
          <w:i/>
        </w:rPr>
        <w:t xml:space="preserve">“Por lo anteriormente expuesto, se pone a consideración de esta soberanía los siguientes puntos de acuerdo: </w:t>
      </w:r>
      <w:r>
        <w:rPr>
          <w:rFonts w:ascii="Segoe UI" w:eastAsia="Segoe UI" w:hAnsi="Segoe UI" w:cs="Segoe UI"/>
        </w:rPr>
        <w:t xml:space="preserve">“. - - - - - - - - - - - - - - - - - - - - - - - - - - - - - - - - - - - - - - - - - - - - - - - - - - - - - </w:t>
      </w:r>
    </w:p>
    <w:p w:rsidR="00215D3E" w:rsidRDefault="00215D3E" w:rsidP="00215D3E">
      <w:pPr>
        <w:spacing w:after="0" w:line="360" w:lineRule="auto"/>
        <w:ind w:left="-2127" w:right="2153"/>
        <w:jc w:val="both"/>
        <w:rPr>
          <w:rFonts w:ascii="Segoe UI" w:eastAsia="Segoe UI" w:hAnsi="Segoe UI" w:cs="Segoe UI"/>
        </w:rPr>
      </w:pPr>
    </w:p>
    <w:p w:rsidR="00215D3E" w:rsidRDefault="00215D3E" w:rsidP="00215D3E">
      <w:pPr>
        <w:spacing w:after="0" w:line="360" w:lineRule="auto"/>
        <w:ind w:left="-2127" w:right="2153"/>
        <w:jc w:val="both"/>
        <w:rPr>
          <w:rFonts w:ascii="Segoe UI" w:eastAsia="Segoe UI" w:hAnsi="Segoe UI" w:cs="Segoe UI"/>
          <w:i/>
        </w:rPr>
      </w:pPr>
      <w:r>
        <w:rPr>
          <w:rFonts w:ascii="Segoe UI" w:eastAsia="Segoe UI" w:hAnsi="Segoe UI" w:cs="Segoe UI"/>
          <w:b/>
          <w:i/>
        </w:rPr>
        <w:t xml:space="preserve">“PRIMERO. </w:t>
      </w:r>
      <w:r w:rsidRPr="00215D3E">
        <w:rPr>
          <w:rFonts w:ascii="Segoe UI" w:eastAsia="Segoe UI" w:hAnsi="Segoe UI" w:cs="Segoe UI"/>
          <w:i/>
        </w:rPr>
        <w:t>El H. Ayuntamiento Constitucional de Ocotlán, Jalisco, autoriza adherirse al programa Estrategia Ale 2021, emitida por la Secretaría de Igualdad Sustantiva entre Mujeres y Hombres del Estado de Jalisco, para ser implementada durante el ejercicio fiscal 2021 dos mil veintiuno</w:t>
      </w:r>
      <w:r>
        <w:rPr>
          <w:rFonts w:ascii="Segoe UI" w:eastAsia="Segoe UI" w:hAnsi="Segoe UI" w:cs="Segoe UI"/>
          <w:i/>
        </w:rPr>
        <w:t>”. - - - - - - - - - - - - - - - - - - - - - - - - - - - - - - - - - - - - - - - - - - - - - - - - - - - - -</w:t>
      </w:r>
    </w:p>
    <w:p w:rsidR="00215D3E" w:rsidRDefault="00215D3E" w:rsidP="00215D3E">
      <w:pPr>
        <w:spacing w:after="0" w:line="360" w:lineRule="auto"/>
        <w:ind w:left="-2127" w:right="2153"/>
        <w:jc w:val="both"/>
        <w:rPr>
          <w:rFonts w:ascii="Segoe UI" w:eastAsia="Segoe UI" w:hAnsi="Segoe UI" w:cs="Segoe UI"/>
          <w:i/>
        </w:rPr>
      </w:pPr>
    </w:p>
    <w:p w:rsidR="00215D3E" w:rsidRDefault="00215D3E" w:rsidP="00215D3E">
      <w:pPr>
        <w:spacing w:after="0" w:line="360" w:lineRule="auto"/>
        <w:ind w:left="-2127" w:right="2153"/>
        <w:jc w:val="both"/>
        <w:rPr>
          <w:rFonts w:ascii="Segoe UI" w:eastAsia="Segoe UI" w:hAnsi="Segoe UI" w:cs="Segoe UI"/>
          <w:i/>
        </w:rPr>
      </w:pPr>
      <w:r>
        <w:rPr>
          <w:rFonts w:ascii="Segoe UI" w:eastAsia="Segoe UI" w:hAnsi="Segoe UI" w:cs="Segoe UI"/>
          <w:b/>
          <w:i/>
        </w:rPr>
        <w:t xml:space="preserve">“SEGUNDO. </w:t>
      </w:r>
      <w:r w:rsidRPr="00215D3E">
        <w:rPr>
          <w:rFonts w:ascii="Segoe UI" w:eastAsia="Segoe UI" w:hAnsi="Segoe UI" w:cs="Segoe UI"/>
          <w:i/>
        </w:rPr>
        <w:t>El H. Ayuntamiento Constitucional de Ocotlán, Jalisco, autoriza a los CC. Juan Antonio Mercado Vargas, Elsa Angélica Medrano Barba y Edgar Huerta Sevilla, en sus calidades de Presidente Municipal Interino, Síndico y Secretario General respectivamente, para la suscripción del convenio de coordinación con el Gobierno del Estado de Jalisco, por conducto de la Secretaría de Igualdad Sustantiva entre Mujeres y Hombres, para el programa denominado “Estrategia ALE 2021”</w:t>
      </w:r>
      <w:r>
        <w:rPr>
          <w:rFonts w:ascii="Segoe UI" w:eastAsia="Segoe UI" w:hAnsi="Segoe UI" w:cs="Segoe UI"/>
          <w:i/>
        </w:rPr>
        <w:t xml:space="preserve">. - - - - - - - - - - - - - - - - - - - - - - - - - - - - - - - - - - - - - </w:t>
      </w:r>
    </w:p>
    <w:p w:rsidR="00215D3E" w:rsidRDefault="00215D3E" w:rsidP="00215D3E">
      <w:pPr>
        <w:spacing w:after="0" w:line="360" w:lineRule="auto"/>
        <w:ind w:left="-2127" w:right="2153"/>
        <w:jc w:val="both"/>
        <w:rPr>
          <w:rFonts w:ascii="Segoe UI" w:eastAsia="Segoe UI" w:hAnsi="Segoe UI" w:cs="Segoe UI"/>
        </w:rPr>
      </w:pPr>
    </w:p>
    <w:p w:rsidR="00215D3E" w:rsidRDefault="00826EE3" w:rsidP="00215D3E">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tercer</w:t>
      </w:r>
      <w:r w:rsidRPr="002C0397">
        <w:rPr>
          <w:rFonts w:ascii="Segoe UI" w:eastAsia="Segoe UI" w:hAnsi="Segoe UI" w:cs="Segoe UI"/>
          <w:b/>
        </w:rPr>
        <w:t xml:space="preserve"> 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APROBADO POR UNANIMIDAD</w:t>
      </w:r>
      <w:r w:rsidRPr="002C0397">
        <w:rPr>
          <w:rFonts w:ascii="Segoe UI" w:eastAsia="Segoe UI" w:hAnsi="Segoe UI" w:cs="Segoe UI"/>
        </w:rPr>
        <w:t>, con catorce votos a favor de los regidores presentes: - - - - - - - - - - - - - - - - - - - - - - - - - - -</w:t>
      </w:r>
      <w:r w:rsidR="00215D3E">
        <w:rPr>
          <w:rFonts w:ascii="Segoe UI" w:eastAsia="Segoe UI" w:hAnsi="Segoe UI" w:cs="Segoe UI"/>
        </w:rPr>
        <w:t xml:space="preserve"> - - - - - - -</w:t>
      </w:r>
    </w:p>
    <w:tbl>
      <w:tblPr>
        <w:tblW w:w="0" w:type="auto"/>
        <w:tblInd w:w="-2132" w:type="dxa"/>
        <w:tblCellMar>
          <w:left w:w="10" w:type="dxa"/>
          <w:right w:w="10" w:type="dxa"/>
        </w:tblCellMar>
        <w:tblLook w:val="0000" w:firstRow="0" w:lastRow="0" w:firstColumn="0" w:lastColumn="0" w:noHBand="0" w:noVBand="0"/>
      </w:tblPr>
      <w:tblGrid>
        <w:gridCol w:w="584"/>
        <w:gridCol w:w="4095"/>
        <w:gridCol w:w="3118"/>
        <w:gridCol w:w="1134"/>
      </w:tblGrid>
      <w:tr w:rsidR="00215D3E" w:rsidRPr="002C0397"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2C0397" w:rsidRDefault="00215D3E" w:rsidP="00A440AB">
            <w:pPr>
              <w:spacing w:after="0" w:line="360" w:lineRule="auto"/>
              <w:jc w:val="center"/>
              <w:rPr>
                <w:rFonts w:ascii="Segoe UI" w:eastAsia="Calibri" w:hAnsi="Segoe UI" w:cs="Segoe UI"/>
                <w:b/>
              </w:rPr>
            </w:pPr>
            <w:r w:rsidRPr="002C0397">
              <w:rPr>
                <w:rFonts w:ascii="Segoe UI" w:eastAsia="Calibri" w:hAnsi="Segoe UI" w:cs="Segoe UI"/>
                <w:b/>
              </w:rPr>
              <w:t>No.</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2C0397" w:rsidRDefault="00215D3E" w:rsidP="00A440AB">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2C0397" w:rsidRDefault="00215D3E" w:rsidP="00A440AB">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2C0397" w:rsidRDefault="00215D3E" w:rsidP="00A440AB">
            <w:pPr>
              <w:spacing w:after="0" w:line="360" w:lineRule="auto"/>
              <w:jc w:val="center"/>
              <w:rPr>
                <w:rFonts w:ascii="Segoe UI" w:hAnsi="Segoe UI" w:cs="Segoe UI"/>
              </w:rPr>
            </w:pPr>
            <w:r>
              <w:rPr>
                <w:rFonts w:ascii="Segoe UI" w:eastAsia="Calibri" w:hAnsi="Segoe UI" w:cs="Segoe UI"/>
                <w:b/>
              </w:rPr>
              <w:t>Voto</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1</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Juan Antonio Mercado Vargas</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Presidente Municipal Interino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2</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Lilia Denisse Chávez Ochoa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3</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Oscar Noé Vázquez Contreras</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4</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C. Sandra Flores Cervera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5</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C. Eva Álvarez Tostado Medina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6</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C. Elsa Angélica Medrano Barba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Síndico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7</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C. Miguel Ángel Robles Limón</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8</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Patricia Caro Barrera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9</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C. Julio Cesar Márquez Lizárraga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10</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11</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C00842">
              <w:rPr>
                <w:rFonts w:ascii="Segoe UI" w:hAnsi="Segoe UI" w:cs="Segoe UI"/>
              </w:rPr>
              <w:t>C. Karinna Romo Plascencia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C00842">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12</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C00842">
              <w:rPr>
                <w:rFonts w:ascii="Segoe UI" w:hAnsi="Segoe UI" w:cs="Segoe UI"/>
              </w:rPr>
              <w:t>C. Juan Manuel Alatorre Franco</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C00842">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13</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Marcelino Hernández Castellanos</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r w:rsidR="00215D3E" w:rsidRPr="00C00842" w:rsidTr="00215D3E">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Default="00215D3E" w:rsidP="00A440AB">
            <w:pPr>
              <w:spacing w:after="0" w:line="360" w:lineRule="auto"/>
              <w:jc w:val="center"/>
              <w:rPr>
                <w:rFonts w:ascii="Segoe UI" w:hAnsi="Segoe UI" w:cs="Segoe UI"/>
              </w:rPr>
            </w:pPr>
            <w:r>
              <w:rPr>
                <w:rFonts w:ascii="Segoe UI" w:hAnsi="Segoe UI" w:cs="Segoe UI"/>
              </w:rPr>
              <w:t>14</w:t>
            </w:r>
          </w:p>
        </w:tc>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C. Laura Beatriz Lagunas Barajas</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D3E" w:rsidRPr="00C00842" w:rsidRDefault="00215D3E" w:rsidP="00A440AB">
            <w:pPr>
              <w:spacing w:after="0" w:line="360" w:lineRule="auto"/>
              <w:jc w:val="center"/>
              <w:rPr>
                <w:rFonts w:ascii="Segoe UI" w:hAnsi="Segoe UI" w:cs="Segoe UI"/>
              </w:rPr>
            </w:pPr>
            <w:r w:rsidRPr="002C0397">
              <w:rPr>
                <w:rFonts w:ascii="Segoe UI" w:eastAsia="Segoe UI" w:hAnsi="Segoe UI" w:cs="Segoe UI"/>
              </w:rPr>
              <w:t>A favor</w:t>
            </w:r>
          </w:p>
        </w:tc>
      </w:tr>
    </w:tbl>
    <w:p w:rsidR="00826EE3" w:rsidRPr="002C0397" w:rsidRDefault="00215D3E" w:rsidP="00215D3E">
      <w:pPr>
        <w:spacing w:after="0" w:line="360" w:lineRule="auto"/>
        <w:ind w:left="-2127" w:right="2153"/>
        <w:jc w:val="both"/>
        <w:rPr>
          <w:rFonts w:ascii="Segoe UI" w:eastAsia="Segoe UI" w:hAnsi="Segoe UI" w:cs="Segoe UI"/>
        </w:rPr>
      </w:pPr>
      <w:r>
        <w:rPr>
          <w:rFonts w:ascii="Segoe UI" w:eastAsia="Segoe UI" w:hAnsi="Segoe UI" w:cs="Segoe UI"/>
        </w:rPr>
        <w:t xml:space="preserve"> </w:t>
      </w:r>
      <w:r w:rsidR="00826EE3" w:rsidRPr="002C0397">
        <w:rPr>
          <w:rFonts w:ascii="Segoe UI" w:eastAsia="Segoe UI" w:hAnsi="Segoe UI" w:cs="Segoe UI"/>
        </w:rPr>
        <w:t xml:space="preserve"> </w:t>
      </w:r>
    </w:p>
    <w:p w:rsidR="00AA2C68" w:rsidRDefault="00826EE3" w:rsidP="00215D3E">
      <w:pPr>
        <w:spacing w:after="0" w:line="360" w:lineRule="auto"/>
        <w:ind w:left="-2127" w:right="2153"/>
        <w:jc w:val="both"/>
        <w:rPr>
          <w:rFonts w:ascii="Segoe UI" w:eastAsia="Segoe UI" w:hAnsi="Segoe UI" w:cs="Segoe UI"/>
          <w:b/>
        </w:rPr>
      </w:pPr>
      <w:r>
        <w:rPr>
          <w:rFonts w:ascii="Segoe UI" w:eastAsia="Segoe UI" w:hAnsi="Segoe UI" w:cs="Segoe UI"/>
          <w:b/>
        </w:rPr>
        <w:t>CUARTO</w:t>
      </w:r>
      <w:r w:rsidRPr="002C0397">
        <w:rPr>
          <w:rFonts w:ascii="Segoe UI" w:eastAsia="Segoe UI" w:hAnsi="Segoe UI" w:cs="Segoe UI"/>
          <w:b/>
        </w:rPr>
        <w:t xml:space="preserve"> PUNTO.- </w:t>
      </w:r>
      <w:r w:rsidRPr="002C0397">
        <w:rPr>
          <w:rFonts w:ascii="Segoe UI" w:eastAsia="Segoe UI" w:hAnsi="Segoe UI" w:cs="Segoe UI"/>
        </w:rPr>
        <w:t xml:space="preserve">Al </w:t>
      </w:r>
      <w:r>
        <w:rPr>
          <w:rFonts w:ascii="Segoe UI" w:eastAsia="Segoe UI" w:hAnsi="Segoe UI" w:cs="Segoe UI"/>
        </w:rPr>
        <w:t>cuarto</w:t>
      </w:r>
      <w:r w:rsidRPr="002C0397">
        <w:rPr>
          <w:rFonts w:ascii="Segoe UI" w:eastAsia="Segoe UI" w:hAnsi="Segoe UI" w:cs="Segoe UI"/>
        </w:rPr>
        <w:t xml:space="preserve"> </w:t>
      </w:r>
      <w:r>
        <w:rPr>
          <w:rFonts w:ascii="Segoe UI" w:eastAsia="Segoe UI" w:hAnsi="Segoe UI" w:cs="Segoe UI"/>
        </w:rPr>
        <w:t xml:space="preserve">punto del orden del día: </w:t>
      </w:r>
      <w:r w:rsidR="00AA2C68" w:rsidRPr="00AA2C68">
        <w:rPr>
          <w:rFonts w:ascii="Segoe UI" w:eastAsia="Segoe UI" w:hAnsi="Segoe UI" w:cs="Segoe UI"/>
          <w:b/>
        </w:rPr>
        <w:t>ANÁLISIS, DISCUSIÓN Y EN SU CASO APROBACIÓN PARA SUSCRIBIR CONVENIO DE COLABORACIÓN CON EL GOBIERNO DEL ESTADO DE JALISCO, POR CONDUCTO DEL CENTRO ESTATAL DE EVALUACIÓN Y CONTROL DE CONFIANZA PARA LLEVAR A CABO LAS EVALUACIONES DE CONTROL Y</w:t>
      </w:r>
    </w:p>
    <w:p w:rsidR="00826EE3" w:rsidRDefault="00AA2C68" w:rsidP="00AA2C68">
      <w:pPr>
        <w:spacing w:after="0" w:line="360" w:lineRule="auto"/>
        <w:ind w:left="284" w:right="26"/>
        <w:jc w:val="both"/>
        <w:rPr>
          <w:rFonts w:ascii="Segoe UI" w:eastAsia="Segoe UI" w:hAnsi="Segoe UI" w:cs="Segoe UI"/>
          <w:i/>
        </w:rPr>
      </w:pPr>
      <w:r>
        <w:rPr>
          <w:rFonts w:ascii="Segoe UI" w:eastAsia="Segoe UI" w:hAnsi="Segoe UI" w:cs="Segoe UI"/>
          <w:b/>
        </w:rPr>
        <w:lastRenderedPageBreak/>
        <w:t>C</w:t>
      </w:r>
      <w:r w:rsidRPr="00AA2C68">
        <w:rPr>
          <w:rFonts w:ascii="Segoe UI" w:eastAsia="Segoe UI" w:hAnsi="Segoe UI" w:cs="Segoe UI"/>
          <w:b/>
        </w:rPr>
        <w:t>ONFIANZA A ELEMENTOS DE LA COMISARIA DE LA POLICIA PREVENTIVA Y VIAIDAD MUNICIPAL DE OCOTLAN JALISCO</w:t>
      </w:r>
      <w:r w:rsidR="00826EE3">
        <w:rPr>
          <w:rFonts w:ascii="Segoe UI" w:eastAsia="Segoe UI" w:hAnsi="Segoe UI" w:cs="Segoe UI"/>
          <w:b/>
        </w:rPr>
        <w:t>;</w:t>
      </w:r>
      <w:r w:rsidR="00A440AB" w:rsidRPr="00A440AB">
        <w:rPr>
          <w:rFonts w:ascii="Segoe UI" w:eastAsia="Segoe UI" w:hAnsi="Segoe UI" w:cs="Segoe UI"/>
        </w:rPr>
        <w:t xml:space="preserve"> </w:t>
      </w:r>
      <w:r w:rsidR="00A440AB">
        <w:rPr>
          <w:rFonts w:ascii="Segoe UI" w:eastAsia="Segoe UI" w:hAnsi="Segoe UI" w:cs="Segoe UI"/>
        </w:rPr>
        <w:t>e</w:t>
      </w:r>
      <w:r w:rsidR="00A440AB" w:rsidRPr="00B067F5">
        <w:rPr>
          <w:rFonts w:ascii="Segoe UI" w:eastAsia="Segoe UI" w:hAnsi="Segoe UI" w:cs="Segoe UI"/>
        </w:rPr>
        <w:t>l</w:t>
      </w:r>
      <w:r w:rsidR="00A440AB" w:rsidRPr="0082177F">
        <w:rPr>
          <w:rFonts w:ascii="Segoe UI" w:eastAsia="Calibri" w:hAnsi="Segoe UI" w:cs="Segoe UI"/>
          <w:bCs/>
          <w:lang w:eastAsia="es-ES"/>
        </w:rPr>
        <w:t xml:space="preserve"> </w:t>
      </w:r>
      <w:r w:rsidR="00A440AB" w:rsidRPr="0038553A">
        <w:rPr>
          <w:rFonts w:ascii="Segoe UI" w:eastAsia="Calibri" w:hAnsi="Segoe UI" w:cs="Segoe UI"/>
          <w:bCs/>
          <w:lang w:eastAsia="es-ES"/>
        </w:rPr>
        <w:t>presidente municipal</w:t>
      </w:r>
      <w:r w:rsidR="00A440AB">
        <w:rPr>
          <w:rFonts w:ascii="Segoe UI" w:eastAsia="Calibri" w:hAnsi="Segoe UI" w:cs="Segoe UI"/>
          <w:bCs/>
          <w:lang w:eastAsia="es-ES"/>
        </w:rPr>
        <w:t xml:space="preserve"> interino</w:t>
      </w:r>
      <w:r w:rsidR="00A440AB" w:rsidRPr="0038553A">
        <w:rPr>
          <w:rFonts w:ascii="Segoe UI" w:eastAsia="Calibri" w:hAnsi="Segoe UI" w:cs="Segoe UI"/>
          <w:bCs/>
          <w:lang w:eastAsia="es-ES"/>
        </w:rPr>
        <w:t xml:space="preserve">, </w:t>
      </w:r>
      <w:r w:rsidR="00A440AB" w:rsidRPr="0038553A">
        <w:rPr>
          <w:rFonts w:ascii="Segoe UI" w:eastAsia="Calibri" w:hAnsi="Segoe UI" w:cs="Segoe UI"/>
          <w:b/>
          <w:bCs/>
          <w:lang w:eastAsia="es-ES"/>
        </w:rPr>
        <w:t xml:space="preserve">C. </w:t>
      </w:r>
      <w:r w:rsidR="00A440AB">
        <w:rPr>
          <w:rFonts w:ascii="Segoe UI" w:eastAsia="Calibri" w:hAnsi="Segoe UI" w:cs="Segoe UI"/>
          <w:b/>
          <w:bCs/>
          <w:lang w:eastAsia="es-ES"/>
        </w:rPr>
        <w:t>Juan Antonio Mercado Vargas</w:t>
      </w:r>
      <w:r w:rsidR="008B72D1" w:rsidRPr="00B067F5">
        <w:rPr>
          <w:rFonts w:ascii="Segoe UI" w:eastAsia="Segoe UI" w:hAnsi="Segoe UI" w:cs="Segoe UI"/>
          <w:b/>
        </w:rPr>
        <w:t>,</w:t>
      </w:r>
      <w:r w:rsidR="00826EE3" w:rsidRPr="002C0397">
        <w:rPr>
          <w:rFonts w:ascii="Segoe UI" w:eastAsia="Segoe UI" w:hAnsi="Segoe UI" w:cs="Segoe UI"/>
        </w:rPr>
        <w:t xml:space="preserve"> </w:t>
      </w:r>
      <w:r w:rsidR="00826EE3">
        <w:rPr>
          <w:rFonts w:ascii="Segoe UI" w:eastAsia="Segoe UI" w:hAnsi="Segoe UI" w:cs="Segoe UI"/>
        </w:rPr>
        <w:t>señal</w:t>
      </w:r>
      <w:r w:rsidR="00826EE3" w:rsidRPr="002C0397">
        <w:rPr>
          <w:rFonts w:ascii="Segoe UI" w:eastAsia="Segoe UI" w:hAnsi="Segoe UI" w:cs="Segoe UI"/>
        </w:rPr>
        <w:t xml:space="preserve">ó: </w:t>
      </w:r>
      <w:r w:rsidR="00826EE3" w:rsidRPr="002C0397">
        <w:rPr>
          <w:rFonts w:ascii="Segoe UI" w:eastAsia="Segoe UI" w:hAnsi="Segoe UI" w:cs="Segoe UI"/>
          <w:i/>
        </w:rPr>
        <w:t>“</w:t>
      </w:r>
      <w:r w:rsidR="00826EE3">
        <w:rPr>
          <w:rFonts w:ascii="Segoe UI" w:eastAsia="Segoe UI" w:hAnsi="Segoe UI" w:cs="Segoe UI"/>
          <w:i/>
        </w:rPr>
        <w:t>Le solicito al Secretario General</w:t>
      </w:r>
      <w:r>
        <w:rPr>
          <w:rFonts w:ascii="Segoe UI" w:eastAsia="Segoe UI" w:hAnsi="Segoe UI" w:cs="Segoe UI"/>
          <w:i/>
        </w:rPr>
        <w:t xml:space="preserve"> informe al respecto”. - </w:t>
      </w:r>
    </w:p>
    <w:p w:rsidR="00826EE3" w:rsidRDefault="00826EE3" w:rsidP="008B11CA">
      <w:pPr>
        <w:spacing w:after="0"/>
        <w:ind w:left="284" w:right="28"/>
        <w:jc w:val="both"/>
        <w:rPr>
          <w:rFonts w:ascii="Segoe UI" w:eastAsia="Segoe UI" w:hAnsi="Segoe UI" w:cs="Segoe UI"/>
          <w:i/>
        </w:rPr>
      </w:pPr>
    </w:p>
    <w:p w:rsidR="0075438F" w:rsidRDefault="00826EE3" w:rsidP="0075438F">
      <w:pPr>
        <w:spacing w:after="0" w:line="360" w:lineRule="auto"/>
        <w:ind w:left="284" w:right="28"/>
        <w:jc w:val="both"/>
        <w:rPr>
          <w:rFonts w:ascii="Segoe UI" w:eastAsia="Segoe UI" w:hAnsi="Segoe UI" w:cs="Segoe UI"/>
          <w:i/>
        </w:rPr>
      </w:pPr>
      <w:r>
        <w:rPr>
          <w:rFonts w:ascii="Segoe UI" w:eastAsia="Segoe UI" w:hAnsi="Segoe UI" w:cs="Segoe UI"/>
        </w:rPr>
        <w:t xml:space="preserve">Acto seguido y en uso de la voz, el secretario general, </w:t>
      </w:r>
      <w:r>
        <w:rPr>
          <w:rFonts w:ascii="Segoe UI" w:eastAsia="Segoe UI" w:hAnsi="Segoe UI" w:cs="Segoe UI"/>
          <w:b/>
        </w:rPr>
        <w:t>C. Edgar Huerta Sevilla</w:t>
      </w:r>
      <w:r>
        <w:rPr>
          <w:rFonts w:ascii="Segoe UI" w:eastAsia="Segoe UI" w:hAnsi="Segoe UI" w:cs="Segoe UI"/>
        </w:rPr>
        <w:t xml:space="preserve">, informó: </w:t>
      </w:r>
      <w:r>
        <w:rPr>
          <w:rFonts w:ascii="Segoe UI" w:eastAsia="Segoe UI" w:hAnsi="Segoe UI" w:cs="Segoe UI"/>
          <w:i/>
        </w:rPr>
        <w:t>“</w:t>
      </w:r>
      <w:r w:rsidR="003E026C">
        <w:rPr>
          <w:rFonts w:ascii="Segoe UI" w:eastAsia="Segoe UI" w:hAnsi="Segoe UI" w:cs="Segoe UI"/>
          <w:i/>
        </w:rPr>
        <w:t>Como es de su conocimiento, e</w:t>
      </w:r>
      <w:r w:rsidR="003E026C" w:rsidRPr="003E026C">
        <w:rPr>
          <w:rFonts w:ascii="Segoe UI" w:eastAsia="Segoe UI" w:hAnsi="Segoe UI" w:cs="Segoe UI"/>
          <w:i/>
        </w:rPr>
        <w:t>l Subsidio para el Fortalecimiento del desempeño en materia de Seguridad Pública (FORTASEG), dejó de ser pri</w:t>
      </w:r>
      <w:r w:rsidR="0075438F">
        <w:rPr>
          <w:rFonts w:ascii="Segoe UI" w:eastAsia="Segoe UI" w:hAnsi="Segoe UI" w:cs="Segoe UI"/>
          <w:i/>
        </w:rPr>
        <w:t xml:space="preserve">oridad para el Gobierno Federal y </w:t>
      </w:r>
      <w:r w:rsidR="0075438F" w:rsidRPr="0075438F">
        <w:rPr>
          <w:rFonts w:ascii="Segoe UI" w:eastAsia="Segoe UI" w:hAnsi="Segoe UI" w:cs="Segoe UI"/>
          <w:i/>
        </w:rPr>
        <w:t>dejó de estar contemplado en el p</w:t>
      </w:r>
      <w:r w:rsidR="00E00022">
        <w:rPr>
          <w:rFonts w:ascii="Segoe UI" w:eastAsia="Segoe UI" w:hAnsi="Segoe UI" w:cs="Segoe UI"/>
          <w:i/>
        </w:rPr>
        <w:t xml:space="preserve">resupuesto de la federación </w:t>
      </w:r>
      <w:r w:rsidR="0075438F">
        <w:rPr>
          <w:rFonts w:ascii="Segoe UI" w:eastAsia="Segoe UI" w:hAnsi="Segoe UI" w:cs="Segoe UI"/>
          <w:i/>
        </w:rPr>
        <w:t xml:space="preserve">dentro de </w:t>
      </w:r>
      <w:r w:rsidR="0075438F" w:rsidRPr="0075438F">
        <w:rPr>
          <w:rFonts w:ascii="Segoe UI" w:eastAsia="Segoe UI" w:hAnsi="Segoe UI" w:cs="Segoe UI"/>
          <w:i/>
        </w:rPr>
        <w:t xml:space="preserve">su ley de ingresos 2021,  </w:t>
      </w:r>
      <w:r w:rsidR="00E00022">
        <w:rPr>
          <w:rFonts w:ascii="Segoe UI" w:eastAsia="Segoe UI" w:hAnsi="Segoe UI" w:cs="Segoe UI"/>
          <w:i/>
        </w:rPr>
        <w:t xml:space="preserve">razón </w:t>
      </w:r>
      <w:r w:rsidR="0075438F" w:rsidRPr="0075438F">
        <w:rPr>
          <w:rFonts w:ascii="Segoe UI" w:eastAsia="Segoe UI" w:hAnsi="Segoe UI" w:cs="Segoe UI"/>
          <w:i/>
        </w:rPr>
        <w:t>por</w:t>
      </w:r>
      <w:r w:rsidR="0075438F">
        <w:rPr>
          <w:rFonts w:ascii="Segoe UI" w:eastAsia="Segoe UI" w:hAnsi="Segoe UI" w:cs="Segoe UI"/>
          <w:i/>
        </w:rPr>
        <w:t xml:space="preserve"> l</w:t>
      </w:r>
      <w:r w:rsidR="00E00022">
        <w:rPr>
          <w:rFonts w:ascii="Segoe UI" w:eastAsia="Segoe UI" w:hAnsi="Segoe UI" w:cs="Segoe UI"/>
          <w:i/>
        </w:rPr>
        <w:t>a</w:t>
      </w:r>
      <w:r w:rsidR="0075438F">
        <w:rPr>
          <w:rFonts w:ascii="Segoe UI" w:eastAsia="Segoe UI" w:hAnsi="Segoe UI" w:cs="Segoe UI"/>
          <w:i/>
        </w:rPr>
        <w:t xml:space="preserve"> cual desapareció. Es por ello que el municipio dejó de recibir la cantidad de </w:t>
      </w:r>
      <w:r w:rsidR="0075438F" w:rsidRPr="0075438F">
        <w:rPr>
          <w:rFonts w:ascii="Segoe UI" w:eastAsia="Segoe UI" w:hAnsi="Segoe UI" w:cs="Segoe UI"/>
          <w:i/>
        </w:rPr>
        <w:t xml:space="preserve">casi </w:t>
      </w:r>
      <w:r w:rsidR="0075438F">
        <w:rPr>
          <w:rFonts w:ascii="Segoe UI" w:eastAsia="Segoe UI" w:hAnsi="Segoe UI" w:cs="Segoe UI"/>
          <w:i/>
        </w:rPr>
        <w:t>$10´</w:t>
      </w:r>
      <w:r w:rsidR="0075438F" w:rsidRPr="0075438F">
        <w:rPr>
          <w:rFonts w:ascii="Segoe UI" w:eastAsia="Segoe UI" w:hAnsi="Segoe UI" w:cs="Segoe UI"/>
          <w:i/>
        </w:rPr>
        <w:t>000,000.00</w:t>
      </w:r>
      <w:r w:rsidR="0075438F">
        <w:rPr>
          <w:rFonts w:ascii="Segoe UI" w:eastAsia="Segoe UI" w:hAnsi="Segoe UI" w:cs="Segoe UI"/>
          <w:i/>
        </w:rPr>
        <w:t xml:space="preserve"> diez millones de pesos, misma que </w:t>
      </w:r>
      <w:r w:rsidR="0075438F" w:rsidRPr="0075438F">
        <w:rPr>
          <w:rFonts w:ascii="Segoe UI" w:eastAsia="Segoe UI" w:hAnsi="Segoe UI" w:cs="Segoe UI"/>
          <w:i/>
        </w:rPr>
        <w:t xml:space="preserve">estuvimos </w:t>
      </w:r>
      <w:r w:rsidR="0075438F">
        <w:rPr>
          <w:rFonts w:ascii="Segoe UI" w:eastAsia="Segoe UI" w:hAnsi="Segoe UI" w:cs="Segoe UI"/>
          <w:i/>
        </w:rPr>
        <w:t>recibiendo durante 3 años</w:t>
      </w:r>
      <w:r w:rsidR="0075438F" w:rsidRPr="0075438F">
        <w:rPr>
          <w:rFonts w:ascii="Segoe UI" w:eastAsia="Segoe UI" w:hAnsi="Segoe UI" w:cs="Segoe UI"/>
          <w:i/>
        </w:rPr>
        <w:t>.</w:t>
      </w:r>
      <w:r w:rsidR="0075438F">
        <w:rPr>
          <w:rFonts w:ascii="Segoe UI" w:eastAsia="Segoe UI" w:hAnsi="Segoe UI" w:cs="Segoe UI"/>
          <w:i/>
        </w:rPr>
        <w:t xml:space="preserve"> Ahora bien, e</w:t>
      </w:r>
      <w:r w:rsidR="0075438F" w:rsidRPr="0075438F">
        <w:rPr>
          <w:rFonts w:ascii="Segoe UI" w:eastAsia="Segoe UI" w:hAnsi="Segoe UI" w:cs="Segoe UI"/>
          <w:i/>
        </w:rPr>
        <w:t xml:space="preserve">ntre  otras obligaciones el municipio tiene la </w:t>
      </w:r>
      <w:r w:rsidR="0075438F">
        <w:rPr>
          <w:rFonts w:ascii="Segoe UI" w:eastAsia="Segoe UI" w:hAnsi="Segoe UI" w:cs="Segoe UI"/>
          <w:i/>
        </w:rPr>
        <w:t xml:space="preserve">tarea </w:t>
      </w:r>
      <w:r w:rsidR="0075438F" w:rsidRPr="0075438F">
        <w:rPr>
          <w:rFonts w:ascii="Segoe UI" w:eastAsia="Segoe UI" w:hAnsi="Segoe UI" w:cs="Segoe UI"/>
          <w:i/>
        </w:rPr>
        <w:t>de continuar con los exámenes de evaluación, control y confianza de todos y cada u</w:t>
      </w:r>
      <w:r w:rsidR="0075438F">
        <w:rPr>
          <w:rFonts w:ascii="Segoe UI" w:eastAsia="Segoe UI" w:hAnsi="Segoe UI" w:cs="Segoe UI"/>
          <w:i/>
        </w:rPr>
        <w:t>no de los elementos llámese de</w:t>
      </w:r>
      <w:r w:rsidR="0075438F" w:rsidRPr="0075438F">
        <w:rPr>
          <w:rFonts w:ascii="Segoe UI" w:eastAsia="Segoe UI" w:hAnsi="Segoe UI" w:cs="Segoe UI"/>
          <w:i/>
        </w:rPr>
        <w:t xml:space="preserve"> permanencia, nuevo ingreso y </w:t>
      </w:r>
      <w:r w:rsidR="0075438F">
        <w:rPr>
          <w:rFonts w:ascii="Segoe UI" w:eastAsia="Segoe UI" w:hAnsi="Segoe UI" w:cs="Segoe UI"/>
          <w:i/>
        </w:rPr>
        <w:t>reevaluación según sea el caso. De modo que el E</w:t>
      </w:r>
      <w:r w:rsidR="0075438F" w:rsidRPr="0075438F">
        <w:rPr>
          <w:rFonts w:ascii="Segoe UI" w:eastAsia="Segoe UI" w:hAnsi="Segoe UI" w:cs="Segoe UI"/>
          <w:i/>
        </w:rPr>
        <w:t>stado</w:t>
      </w:r>
      <w:r w:rsidR="0075438F">
        <w:rPr>
          <w:rFonts w:ascii="Segoe UI" w:eastAsia="Segoe UI" w:hAnsi="Segoe UI" w:cs="Segoe UI"/>
          <w:i/>
        </w:rPr>
        <w:t xml:space="preserve"> nos </w:t>
      </w:r>
      <w:r w:rsidR="0075438F" w:rsidRPr="0075438F">
        <w:rPr>
          <w:rFonts w:ascii="Segoe UI" w:eastAsia="Segoe UI" w:hAnsi="Segoe UI" w:cs="Segoe UI"/>
          <w:i/>
        </w:rPr>
        <w:t>solicita el pago de todos los exámenes que se realicen a los elem</w:t>
      </w:r>
      <w:r w:rsidR="0075438F">
        <w:rPr>
          <w:rFonts w:ascii="Segoe UI" w:eastAsia="Segoe UI" w:hAnsi="Segoe UI" w:cs="Segoe UI"/>
          <w:i/>
        </w:rPr>
        <w:t>entos de la Comisaria del municipio de</w:t>
      </w:r>
      <w:r w:rsidR="0075438F" w:rsidRPr="0075438F">
        <w:rPr>
          <w:rFonts w:ascii="Segoe UI" w:eastAsia="Segoe UI" w:hAnsi="Segoe UI" w:cs="Segoe UI"/>
          <w:i/>
        </w:rPr>
        <w:t xml:space="preserve"> Ocotlán,</w:t>
      </w:r>
      <w:r w:rsidR="00FC5C40">
        <w:rPr>
          <w:rFonts w:ascii="Segoe UI" w:eastAsia="Segoe UI" w:hAnsi="Segoe UI" w:cs="Segoe UI"/>
          <w:i/>
        </w:rPr>
        <w:t xml:space="preserve"> Jalisco y </w:t>
      </w:r>
      <w:r w:rsidR="0075438F" w:rsidRPr="0075438F">
        <w:rPr>
          <w:rFonts w:ascii="Segoe UI" w:eastAsia="Segoe UI" w:hAnsi="Segoe UI" w:cs="Segoe UI"/>
          <w:i/>
        </w:rPr>
        <w:t>teniendo un costo por elemento de $5,000.00 (cinco mil</w:t>
      </w:r>
      <w:r w:rsidR="0075438F">
        <w:rPr>
          <w:rFonts w:ascii="Segoe UI" w:eastAsia="Segoe UI" w:hAnsi="Segoe UI" w:cs="Segoe UI"/>
          <w:i/>
        </w:rPr>
        <w:t xml:space="preserve"> pesos 00/100 M.N.)</w:t>
      </w:r>
      <w:r w:rsidR="0075438F" w:rsidRPr="0075438F">
        <w:rPr>
          <w:rFonts w:ascii="Segoe UI" w:eastAsia="Segoe UI" w:hAnsi="Segoe UI" w:cs="Segoe UI"/>
          <w:i/>
        </w:rPr>
        <w:t xml:space="preserve">. </w:t>
      </w:r>
      <w:r w:rsidR="0075438F">
        <w:rPr>
          <w:rFonts w:ascii="Segoe UI" w:eastAsia="Segoe UI" w:hAnsi="Segoe UI" w:cs="Segoe UI"/>
          <w:i/>
        </w:rPr>
        <w:t>Siendo que en e</w:t>
      </w:r>
      <w:r w:rsidR="0075438F" w:rsidRPr="0075438F">
        <w:rPr>
          <w:rFonts w:ascii="Segoe UI" w:eastAsia="Segoe UI" w:hAnsi="Segoe UI" w:cs="Segoe UI"/>
          <w:i/>
        </w:rPr>
        <w:t xml:space="preserve">ste año se tiene programado los exámenes para 62 elementos de los cuales el acuerdo con el estado es de que tan solo se pague lo que es  </w:t>
      </w:r>
      <w:r w:rsidR="0075438F">
        <w:rPr>
          <w:rFonts w:ascii="Segoe UI" w:eastAsia="Segoe UI" w:hAnsi="Segoe UI" w:cs="Segoe UI"/>
          <w:i/>
        </w:rPr>
        <w:t xml:space="preserve">el </w:t>
      </w:r>
      <w:r w:rsidR="0075438F" w:rsidRPr="0075438F">
        <w:rPr>
          <w:rFonts w:ascii="Segoe UI" w:eastAsia="Segoe UI" w:hAnsi="Segoe UI" w:cs="Segoe UI"/>
          <w:i/>
        </w:rPr>
        <w:t xml:space="preserve">costo de 35 elementos </w:t>
      </w:r>
      <w:r w:rsidR="0075438F">
        <w:rPr>
          <w:rFonts w:ascii="Segoe UI" w:eastAsia="Segoe UI" w:hAnsi="Segoe UI" w:cs="Segoe UI"/>
          <w:i/>
        </w:rPr>
        <w:t xml:space="preserve">lo que es </w:t>
      </w:r>
      <w:r w:rsidR="0075438F" w:rsidRPr="0075438F">
        <w:rPr>
          <w:rFonts w:ascii="Segoe UI" w:eastAsia="Segoe UI" w:hAnsi="Segoe UI" w:cs="Segoe UI"/>
          <w:i/>
        </w:rPr>
        <w:t xml:space="preserve">el equivalente </w:t>
      </w:r>
      <w:r w:rsidR="0075438F">
        <w:rPr>
          <w:rFonts w:ascii="Segoe UI" w:eastAsia="Segoe UI" w:hAnsi="Segoe UI" w:cs="Segoe UI"/>
          <w:i/>
        </w:rPr>
        <w:t>a</w:t>
      </w:r>
      <w:r w:rsidR="0075438F" w:rsidRPr="0075438F">
        <w:rPr>
          <w:rFonts w:ascii="Segoe UI" w:eastAsia="Segoe UI" w:hAnsi="Segoe UI" w:cs="Segoe UI"/>
          <w:i/>
        </w:rPr>
        <w:t xml:space="preserve"> $175,000.00  (ciento setenta y cinco mil pesos 00/100 M.N.). Este convenio propone que se realice </w:t>
      </w:r>
      <w:r w:rsidR="0075438F">
        <w:rPr>
          <w:rFonts w:ascii="Segoe UI" w:eastAsia="Segoe UI" w:hAnsi="Segoe UI" w:cs="Segoe UI"/>
          <w:i/>
        </w:rPr>
        <w:t>dicha erogación en dos pagos, el primer pago se efectuaría</w:t>
      </w:r>
      <w:r w:rsidR="0075438F" w:rsidRPr="0075438F">
        <w:rPr>
          <w:rFonts w:ascii="Segoe UI" w:eastAsia="Segoe UI" w:hAnsi="Segoe UI" w:cs="Segoe UI"/>
          <w:i/>
        </w:rPr>
        <w:t xml:space="preserve"> en la primera quincena de abril y el segundo pago </w:t>
      </w:r>
      <w:r w:rsidR="0075438F">
        <w:rPr>
          <w:rFonts w:ascii="Segoe UI" w:eastAsia="Segoe UI" w:hAnsi="Segoe UI" w:cs="Segoe UI"/>
          <w:i/>
        </w:rPr>
        <w:t xml:space="preserve">sería en la quincena </w:t>
      </w:r>
      <w:r w:rsidR="00C560F8">
        <w:rPr>
          <w:rFonts w:ascii="Segoe UI" w:eastAsia="Segoe UI" w:hAnsi="Segoe UI" w:cs="Segoe UI"/>
          <w:i/>
        </w:rPr>
        <w:t>correspondiente al mes de</w:t>
      </w:r>
      <w:r w:rsidR="0075438F">
        <w:rPr>
          <w:rFonts w:ascii="Segoe UI" w:eastAsia="Segoe UI" w:hAnsi="Segoe UI" w:cs="Segoe UI"/>
          <w:i/>
        </w:rPr>
        <w:t xml:space="preserve"> julio</w:t>
      </w:r>
      <w:r>
        <w:rPr>
          <w:rFonts w:ascii="Segoe UI" w:eastAsia="Segoe UI" w:hAnsi="Segoe UI" w:cs="Segoe UI"/>
          <w:i/>
        </w:rPr>
        <w:t>”. - - - - - - - - - - - - - - - - - - - - - - - - - - - - - - -</w:t>
      </w:r>
      <w:r w:rsidR="00FC5C40">
        <w:rPr>
          <w:rFonts w:ascii="Segoe UI" w:eastAsia="Segoe UI" w:hAnsi="Segoe UI" w:cs="Segoe UI"/>
          <w:i/>
        </w:rPr>
        <w:t xml:space="preserve"> - - - - - - </w:t>
      </w:r>
      <w:r>
        <w:rPr>
          <w:rFonts w:ascii="Segoe UI" w:eastAsia="Segoe UI" w:hAnsi="Segoe UI" w:cs="Segoe UI"/>
          <w:i/>
        </w:rPr>
        <w:t xml:space="preserve"> </w:t>
      </w:r>
    </w:p>
    <w:p w:rsidR="0075438F" w:rsidRDefault="0075438F" w:rsidP="0075438F">
      <w:pPr>
        <w:spacing w:after="0" w:line="360" w:lineRule="auto"/>
        <w:ind w:left="284" w:right="28"/>
        <w:jc w:val="both"/>
        <w:rPr>
          <w:rFonts w:ascii="Segoe UI" w:eastAsia="Segoe UI" w:hAnsi="Segoe UI" w:cs="Segoe UI"/>
          <w:i/>
        </w:rPr>
      </w:pPr>
    </w:p>
    <w:p w:rsidR="00852690" w:rsidRDefault="00826EE3" w:rsidP="00852690">
      <w:pPr>
        <w:spacing w:after="0" w:line="360" w:lineRule="auto"/>
        <w:ind w:left="284" w:right="28"/>
        <w:jc w:val="both"/>
        <w:rPr>
          <w:rFonts w:ascii="Segoe UI" w:eastAsia="Segoe UI" w:hAnsi="Segoe UI" w:cs="Segoe UI"/>
          <w:i/>
        </w:rPr>
      </w:pPr>
      <w:r>
        <w:rPr>
          <w:rFonts w:ascii="Segoe UI" w:eastAsia="Segoe UI" w:hAnsi="Segoe UI" w:cs="Segoe UI"/>
        </w:rPr>
        <w:t>E</w:t>
      </w:r>
      <w:r w:rsidRPr="002C0397">
        <w:rPr>
          <w:rFonts w:ascii="Segoe UI" w:eastAsia="Segoe UI" w:hAnsi="Segoe UI" w:cs="Segoe UI"/>
        </w:rPr>
        <w:t xml:space="preserve">l </w:t>
      </w:r>
      <w:r w:rsidR="00C560F8">
        <w:rPr>
          <w:rFonts w:ascii="Segoe UI" w:eastAsia="Segoe UI" w:hAnsi="Segoe UI" w:cs="Segoe UI"/>
        </w:rPr>
        <w:t>regidor</w:t>
      </w:r>
      <w:r w:rsidRPr="002C0397">
        <w:rPr>
          <w:rFonts w:ascii="Segoe UI" w:eastAsia="Segoe UI" w:hAnsi="Segoe UI" w:cs="Segoe UI"/>
        </w:rPr>
        <w:t xml:space="preserve">, </w:t>
      </w:r>
      <w:r w:rsidRPr="002C0397">
        <w:rPr>
          <w:rFonts w:ascii="Segoe UI" w:eastAsia="Segoe UI" w:hAnsi="Segoe UI" w:cs="Segoe UI"/>
          <w:b/>
        </w:rPr>
        <w:t xml:space="preserve">C. </w:t>
      </w:r>
      <w:r w:rsidR="00C560F8">
        <w:rPr>
          <w:rFonts w:ascii="Segoe UI" w:eastAsia="Segoe UI" w:hAnsi="Segoe UI" w:cs="Segoe UI"/>
          <w:b/>
        </w:rPr>
        <w:t>Marcelino</w:t>
      </w:r>
      <w:r w:rsidRPr="002C0397">
        <w:rPr>
          <w:rFonts w:ascii="Segoe UI" w:eastAsia="Segoe UI" w:hAnsi="Segoe UI" w:cs="Segoe UI"/>
          <w:b/>
        </w:rPr>
        <w:t xml:space="preserve"> Hernández </w:t>
      </w:r>
      <w:r w:rsidR="00C560F8">
        <w:rPr>
          <w:rFonts w:ascii="Segoe UI" w:eastAsia="Segoe UI" w:hAnsi="Segoe UI" w:cs="Segoe UI"/>
          <w:b/>
        </w:rPr>
        <w:t>Castellanos</w:t>
      </w:r>
      <w:r w:rsidRPr="002C0397">
        <w:rPr>
          <w:rFonts w:ascii="Segoe UI" w:eastAsia="Segoe UI" w:hAnsi="Segoe UI" w:cs="Segoe UI"/>
        </w:rPr>
        <w:t xml:space="preserve">, </w:t>
      </w:r>
      <w:r w:rsidR="00C560F8">
        <w:rPr>
          <w:rFonts w:ascii="Segoe UI" w:eastAsia="Segoe UI" w:hAnsi="Segoe UI" w:cs="Segoe UI"/>
        </w:rPr>
        <w:t>e</w:t>
      </w:r>
      <w:r w:rsidR="00182A89">
        <w:rPr>
          <w:rFonts w:ascii="Segoe UI" w:eastAsia="Segoe UI" w:hAnsi="Segoe UI" w:cs="Segoe UI"/>
        </w:rPr>
        <w:t>x</w:t>
      </w:r>
      <w:r w:rsidR="00C560F8">
        <w:rPr>
          <w:rFonts w:ascii="Segoe UI" w:eastAsia="Segoe UI" w:hAnsi="Segoe UI" w:cs="Segoe UI"/>
        </w:rPr>
        <w:t>terno</w:t>
      </w:r>
      <w:r w:rsidRPr="002C0397">
        <w:rPr>
          <w:rFonts w:ascii="Segoe UI" w:eastAsia="Segoe UI" w:hAnsi="Segoe UI" w:cs="Segoe UI"/>
        </w:rPr>
        <w:t>:</w:t>
      </w:r>
      <w:r>
        <w:rPr>
          <w:rFonts w:ascii="Segoe UI" w:eastAsia="Segoe UI" w:hAnsi="Segoe UI" w:cs="Segoe UI"/>
        </w:rPr>
        <w:t xml:space="preserve"> </w:t>
      </w:r>
      <w:r>
        <w:rPr>
          <w:rFonts w:ascii="Segoe UI" w:eastAsia="Segoe UI" w:hAnsi="Segoe UI" w:cs="Segoe UI"/>
          <w:i/>
        </w:rPr>
        <w:t>“</w:t>
      </w:r>
      <w:r w:rsidR="00852690">
        <w:rPr>
          <w:rFonts w:ascii="Segoe UI" w:eastAsia="Segoe UI" w:hAnsi="Segoe UI" w:cs="Segoe UI"/>
          <w:i/>
        </w:rPr>
        <w:t xml:space="preserve">En relación a este </w:t>
      </w:r>
      <w:r w:rsidR="00317A5F" w:rsidRPr="00317A5F">
        <w:rPr>
          <w:rFonts w:ascii="Segoe UI" w:eastAsia="Segoe UI" w:hAnsi="Segoe UI" w:cs="Segoe UI"/>
          <w:i/>
        </w:rPr>
        <w:t>punto que acaba</w:t>
      </w:r>
      <w:r w:rsidR="00317A5F">
        <w:rPr>
          <w:rFonts w:ascii="Segoe UI" w:eastAsia="Segoe UI" w:hAnsi="Segoe UI" w:cs="Segoe UI"/>
          <w:i/>
        </w:rPr>
        <w:t>n</w:t>
      </w:r>
      <w:r w:rsidR="00317A5F" w:rsidRPr="00317A5F">
        <w:rPr>
          <w:rFonts w:ascii="Segoe UI" w:eastAsia="Segoe UI" w:hAnsi="Segoe UI" w:cs="Segoe UI"/>
          <w:i/>
        </w:rPr>
        <w:t xml:space="preserve"> de</w:t>
      </w:r>
      <w:r w:rsidR="00852690">
        <w:rPr>
          <w:rFonts w:ascii="Segoe UI" w:eastAsia="Segoe UI" w:hAnsi="Segoe UI" w:cs="Segoe UI"/>
          <w:i/>
        </w:rPr>
        <w:t xml:space="preserve"> manifestar, quiero solicitar el que</w:t>
      </w:r>
      <w:r w:rsidR="00317A5F" w:rsidRPr="00317A5F">
        <w:rPr>
          <w:rFonts w:ascii="Segoe UI" w:eastAsia="Segoe UI" w:hAnsi="Segoe UI" w:cs="Segoe UI"/>
          <w:i/>
        </w:rPr>
        <w:t xml:space="preserve"> se hagan las </w:t>
      </w:r>
      <w:r w:rsidR="00852690">
        <w:rPr>
          <w:rFonts w:ascii="Segoe UI" w:eastAsia="Segoe UI" w:hAnsi="Segoe UI" w:cs="Segoe UI"/>
          <w:i/>
        </w:rPr>
        <w:t>modificaciones</w:t>
      </w:r>
      <w:r w:rsidR="00317A5F" w:rsidRPr="00317A5F">
        <w:rPr>
          <w:rFonts w:ascii="Segoe UI" w:eastAsia="Segoe UI" w:hAnsi="Segoe UI" w:cs="Segoe UI"/>
          <w:i/>
        </w:rPr>
        <w:t xml:space="preserve"> correspondientes al convenio </w:t>
      </w:r>
      <w:r w:rsidR="00852690">
        <w:rPr>
          <w:rFonts w:ascii="Segoe UI" w:eastAsia="Segoe UI" w:hAnsi="Segoe UI" w:cs="Segoe UI"/>
          <w:i/>
        </w:rPr>
        <w:t>toda vez</w:t>
      </w:r>
      <w:r w:rsidR="00317A5F" w:rsidRPr="00317A5F">
        <w:rPr>
          <w:rFonts w:ascii="Segoe UI" w:eastAsia="Segoe UI" w:hAnsi="Segoe UI" w:cs="Segoe UI"/>
          <w:i/>
        </w:rPr>
        <w:t xml:space="preserve"> que aparece</w:t>
      </w:r>
      <w:r w:rsidR="00852690">
        <w:rPr>
          <w:rFonts w:ascii="Segoe UI" w:eastAsia="Segoe UI" w:hAnsi="Segoe UI" w:cs="Segoe UI"/>
          <w:i/>
        </w:rPr>
        <w:t>n los nombres de</w:t>
      </w:r>
      <w:r w:rsidR="00317A5F" w:rsidRPr="00317A5F">
        <w:rPr>
          <w:rFonts w:ascii="Segoe UI" w:eastAsia="Segoe UI" w:hAnsi="Segoe UI" w:cs="Segoe UI"/>
          <w:i/>
        </w:rPr>
        <w:t xml:space="preserve"> Paulo Gabriel Hernández Hernández y Verónica Guadalupe Domínguez Manzo como presidente y sindico</w:t>
      </w:r>
      <w:r w:rsidR="00852690">
        <w:rPr>
          <w:rFonts w:ascii="Segoe UI" w:eastAsia="Segoe UI" w:hAnsi="Segoe UI" w:cs="Segoe UI"/>
          <w:i/>
        </w:rPr>
        <w:t xml:space="preserve"> </w:t>
      </w:r>
      <w:r w:rsidR="00317A5F" w:rsidRPr="00317A5F">
        <w:rPr>
          <w:rFonts w:ascii="Segoe UI" w:eastAsia="Segoe UI" w:hAnsi="Segoe UI" w:cs="Segoe UI"/>
          <w:i/>
        </w:rPr>
        <w:t>respectivamente</w:t>
      </w:r>
      <w:r w:rsidR="00852690">
        <w:rPr>
          <w:rFonts w:ascii="Segoe UI" w:eastAsia="Segoe UI" w:hAnsi="Segoe UI" w:cs="Segoe UI"/>
          <w:i/>
        </w:rPr>
        <w:t>. Además pido se nos expid</w:t>
      </w:r>
      <w:r w:rsidR="00317A5F" w:rsidRPr="00317A5F">
        <w:rPr>
          <w:rFonts w:ascii="Segoe UI" w:eastAsia="Segoe UI" w:hAnsi="Segoe UI" w:cs="Segoe UI"/>
          <w:i/>
        </w:rPr>
        <w:t>an copias de</w:t>
      </w:r>
      <w:r w:rsidR="00852690">
        <w:rPr>
          <w:rFonts w:ascii="Segoe UI" w:eastAsia="Segoe UI" w:hAnsi="Segoe UI" w:cs="Segoe UI"/>
          <w:i/>
        </w:rPr>
        <w:t>l</w:t>
      </w:r>
      <w:r w:rsidR="00317A5F" w:rsidRPr="00317A5F">
        <w:rPr>
          <w:rFonts w:ascii="Segoe UI" w:eastAsia="Segoe UI" w:hAnsi="Segoe UI" w:cs="Segoe UI"/>
          <w:i/>
        </w:rPr>
        <w:t xml:space="preserve"> convenio</w:t>
      </w:r>
      <w:r w:rsidR="00852690">
        <w:rPr>
          <w:rFonts w:ascii="Segoe UI" w:eastAsia="Segoe UI" w:hAnsi="Segoe UI" w:cs="Segoe UI"/>
          <w:i/>
        </w:rPr>
        <w:t xml:space="preserve"> en comento, a su vez, exhortar al S</w:t>
      </w:r>
      <w:r w:rsidR="00317A5F" w:rsidRPr="00317A5F">
        <w:rPr>
          <w:rFonts w:ascii="Segoe UI" w:eastAsia="Segoe UI" w:hAnsi="Segoe UI" w:cs="Segoe UI"/>
          <w:i/>
        </w:rPr>
        <w:t>ecretario</w:t>
      </w:r>
      <w:r w:rsidR="00852690">
        <w:rPr>
          <w:rFonts w:ascii="Segoe UI" w:eastAsia="Segoe UI" w:hAnsi="Segoe UI" w:cs="Segoe UI"/>
          <w:i/>
        </w:rPr>
        <w:t xml:space="preserve"> General del A</w:t>
      </w:r>
      <w:r w:rsidR="00317A5F" w:rsidRPr="00317A5F">
        <w:rPr>
          <w:rFonts w:ascii="Segoe UI" w:eastAsia="Segoe UI" w:hAnsi="Segoe UI" w:cs="Segoe UI"/>
          <w:i/>
        </w:rPr>
        <w:t xml:space="preserve">yuntamiento </w:t>
      </w:r>
      <w:r w:rsidR="00852690">
        <w:rPr>
          <w:rFonts w:ascii="Segoe UI" w:eastAsia="Segoe UI" w:hAnsi="Segoe UI" w:cs="Segoe UI"/>
          <w:i/>
        </w:rPr>
        <w:t xml:space="preserve">a que </w:t>
      </w:r>
      <w:r w:rsidR="00317A5F" w:rsidRPr="00317A5F">
        <w:rPr>
          <w:rFonts w:ascii="Segoe UI" w:eastAsia="Segoe UI" w:hAnsi="Segoe UI" w:cs="Segoe UI"/>
          <w:i/>
        </w:rPr>
        <w:t>nos envié la documentación en tiempo y forma para seguir las ordenes correspondientes</w:t>
      </w:r>
      <w:r>
        <w:rPr>
          <w:rFonts w:ascii="Segoe UI" w:eastAsia="Segoe UI" w:hAnsi="Segoe UI" w:cs="Segoe UI"/>
          <w:i/>
        </w:rPr>
        <w:t>”</w:t>
      </w:r>
      <w:r w:rsidRPr="00E52A4C">
        <w:rPr>
          <w:rFonts w:ascii="Segoe UI" w:eastAsia="Segoe UI" w:hAnsi="Segoe UI" w:cs="Segoe UI"/>
          <w:i/>
        </w:rPr>
        <w:t>.</w:t>
      </w:r>
      <w:r>
        <w:rPr>
          <w:rFonts w:ascii="Segoe UI" w:eastAsia="Segoe UI" w:hAnsi="Segoe UI" w:cs="Segoe UI"/>
          <w:i/>
        </w:rPr>
        <w:t xml:space="preserve"> - - - - - - - - - - - - - - - - - - - - - - - - - - - -</w:t>
      </w:r>
      <w:r w:rsidR="00852690">
        <w:rPr>
          <w:rFonts w:ascii="Segoe UI" w:eastAsia="Segoe UI" w:hAnsi="Segoe UI" w:cs="Segoe UI"/>
          <w:i/>
        </w:rPr>
        <w:t xml:space="preserve"> - - - - - - - - - - - - -</w:t>
      </w:r>
    </w:p>
    <w:p w:rsidR="00852690" w:rsidRDefault="00852690" w:rsidP="008B11CA">
      <w:pPr>
        <w:spacing w:after="0"/>
        <w:ind w:left="284" w:right="28"/>
        <w:jc w:val="both"/>
        <w:rPr>
          <w:rFonts w:ascii="Segoe UI" w:eastAsia="Segoe UI" w:hAnsi="Segoe UI" w:cs="Segoe UI"/>
          <w:i/>
        </w:rPr>
      </w:pPr>
    </w:p>
    <w:p w:rsidR="00852690" w:rsidRDefault="00852690" w:rsidP="00852690">
      <w:pPr>
        <w:spacing w:after="0" w:line="360" w:lineRule="auto"/>
        <w:ind w:left="284" w:right="28"/>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Edgar Huerta Sevilla</w:t>
      </w:r>
      <w:r>
        <w:rPr>
          <w:rFonts w:ascii="Segoe UI" w:eastAsia="Segoe UI" w:hAnsi="Segoe UI" w:cs="Segoe UI"/>
        </w:rPr>
        <w:t xml:space="preserve">, explicó: </w:t>
      </w:r>
      <w:r>
        <w:rPr>
          <w:rFonts w:ascii="Segoe UI" w:eastAsia="Segoe UI" w:hAnsi="Segoe UI" w:cs="Segoe UI"/>
          <w:i/>
        </w:rPr>
        <w:t>“E</w:t>
      </w:r>
      <w:r w:rsidRPr="00852690">
        <w:rPr>
          <w:rFonts w:ascii="Segoe UI" w:eastAsia="Segoe UI" w:hAnsi="Segoe UI" w:cs="Segoe UI"/>
          <w:i/>
        </w:rPr>
        <w:t xml:space="preserve">l tema de los nombres </w:t>
      </w:r>
      <w:r>
        <w:rPr>
          <w:rFonts w:ascii="Segoe UI" w:eastAsia="Segoe UI" w:hAnsi="Segoe UI" w:cs="Segoe UI"/>
          <w:i/>
        </w:rPr>
        <w:t xml:space="preserve">que aparecen en el convenio obedece a que en el Estado, obviamente, </w:t>
      </w:r>
      <w:r w:rsidRPr="00852690">
        <w:rPr>
          <w:rFonts w:ascii="Segoe UI" w:eastAsia="Segoe UI" w:hAnsi="Segoe UI" w:cs="Segoe UI"/>
          <w:i/>
        </w:rPr>
        <w:t xml:space="preserve">no sabían </w:t>
      </w:r>
      <w:r>
        <w:rPr>
          <w:rFonts w:ascii="Segoe UI" w:eastAsia="Segoe UI" w:hAnsi="Segoe UI" w:cs="Segoe UI"/>
          <w:i/>
        </w:rPr>
        <w:t xml:space="preserve">acerca de los </w:t>
      </w:r>
      <w:r w:rsidRPr="00852690">
        <w:rPr>
          <w:rFonts w:ascii="Segoe UI" w:eastAsia="Segoe UI" w:hAnsi="Segoe UI" w:cs="Segoe UI"/>
          <w:i/>
        </w:rPr>
        <w:t xml:space="preserve">tiempos </w:t>
      </w:r>
      <w:r>
        <w:rPr>
          <w:rFonts w:ascii="Segoe UI" w:eastAsia="Segoe UI" w:hAnsi="Segoe UI" w:cs="Segoe UI"/>
          <w:i/>
        </w:rPr>
        <w:t xml:space="preserve">establecidos en la solicitud de </w:t>
      </w:r>
      <w:r w:rsidRPr="00852690">
        <w:rPr>
          <w:rFonts w:ascii="Segoe UI" w:eastAsia="Segoe UI" w:hAnsi="Segoe UI" w:cs="Segoe UI"/>
          <w:i/>
        </w:rPr>
        <w:t xml:space="preserve">licencias </w:t>
      </w:r>
      <w:r>
        <w:rPr>
          <w:rFonts w:ascii="Segoe UI" w:eastAsia="Segoe UI" w:hAnsi="Segoe UI" w:cs="Segoe UI"/>
          <w:i/>
        </w:rPr>
        <w:t xml:space="preserve">tanto </w:t>
      </w:r>
      <w:r w:rsidRPr="00852690">
        <w:rPr>
          <w:rFonts w:ascii="Segoe UI" w:eastAsia="Segoe UI" w:hAnsi="Segoe UI" w:cs="Segoe UI"/>
          <w:i/>
        </w:rPr>
        <w:t>del presidente</w:t>
      </w:r>
      <w:r>
        <w:rPr>
          <w:rFonts w:ascii="Segoe UI" w:eastAsia="Segoe UI" w:hAnsi="Segoe UI" w:cs="Segoe UI"/>
          <w:i/>
        </w:rPr>
        <w:t xml:space="preserve"> municipal</w:t>
      </w:r>
      <w:r w:rsidR="008B11CA">
        <w:rPr>
          <w:rFonts w:ascii="Segoe UI" w:eastAsia="Segoe UI" w:hAnsi="Segoe UI" w:cs="Segoe UI"/>
          <w:i/>
        </w:rPr>
        <w:t xml:space="preserve"> </w:t>
      </w:r>
      <w:r>
        <w:rPr>
          <w:rFonts w:ascii="Segoe UI" w:eastAsia="Segoe UI" w:hAnsi="Segoe UI" w:cs="Segoe UI"/>
          <w:i/>
        </w:rPr>
        <w:t>como de la síndico.</w:t>
      </w:r>
      <w:r w:rsidR="008B11CA">
        <w:rPr>
          <w:rFonts w:ascii="Segoe UI" w:eastAsia="Segoe UI" w:hAnsi="Segoe UI" w:cs="Segoe UI"/>
          <w:i/>
        </w:rPr>
        <w:t xml:space="preserve"> Y r</w:t>
      </w:r>
      <w:r>
        <w:rPr>
          <w:rFonts w:ascii="Segoe UI" w:eastAsia="Segoe UI" w:hAnsi="Segoe UI" w:cs="Segoe UI"/>
          <w:i/>
        </w:rPr>
        <w:t>especto a</w:t>
      </w:r>
      <w:r w:rsidRPr="00852690">
        <w:rPr>
          <w:rFonts w:ascii="Segoe UI" w:eastAsia="Segoe UI" w:hAnsi="Segoe UI" w:cs="Segoe UI"/>
          <w:i/>
        </w:rPr>
        <w:t xml:space="preserve">l tema de los documentos </w:t>
      </w:r>
      <w:r w:rsidR="008B11CA">
        <w:rPr>
          <w:rFonts w:ascii="Segoe UI" w:eastAsia="Segoe UI" w:hAnsi="Segoe UI" w:cs="Segoe UI"/>
          <w:i/>
        </w:rPr>
        <w:t xml:space="preserve">debo </w:t>
      </w:r>
      <w:r>
        <w:rPr>
          <w:rFonts w:ascii="Segoe UI" w:eastAsia="Segoe UI" w:hAnsi="Segoe UI" w:cs="Segoe UI"/>
          <w:i/>
        </w:rPr>
        <w:t>decirles que es</w:t>
      </w:r>
      <w:r w:rsidRPr="00852690">
        <w:rPr>
          <w:rFonts w:ascii="Segoe UI" w:eastAsia="Segoe UI" w:hAnsi="Segoe UI" w:cs="Segoe UI"/>
          <w:i/>
        </w:rPr>
        <w:t xml:space="preserve"> un error </w:t>
      </w:r>
      <w:r>
        <w:rPr>
          <w:rFonts w:ascii="Segoe UI" w:eastAsia="Segoe UI" w:hAnsi="Segoe UI" w:cs="Segoe UI"/>
          <w:i/>
        </w:rPr>
        <w:t>de mi parte al no haberlos</w:t>
      </w:r>
      <w:r w:rsidRPr="00852690">
        <w:rPr>
          <w:rFonts w:ascii="Segoe UI" w:eastAsia="Segoe UI" w:hAnsi="Segoe UI" w:cs="Segoe UI"/>
          <w:i/>
        </w:rPr>
        <w:t xml:space="preserve"> enviado, sin embargo</w:t>
      </w:r>
      <w:r>
        <w:rPr>
          <w:rFonts w:ascii="Segoe UI" w:eastAsia="Segoe UI" w:hAnsi="Segoe UI" w:cs="Segoe UI"/>
          <w:i/>
        </w:rPr>
        <w:t xml:space="preserve">, siempre les he mencionado que </w:t>
      </w:r>
      <w:r w:rsidRPr="00852690">
        <w:rPr>
          <w:rFonts w:ascii="Segoe UI" w:eastAsia="Segoe UI" w:hAnsi="Segoe UI" w:cs="Segoe UI"/>
          <w:i/>
        </w:rPr>
        <w:t>si no les llega</w:t>
      </w:r>
      <w:r>
        <w:rPr>
          <w:rFonts w:ascii="Segoe UI" w:eastAsia="Segoe UI" w:hAnsi="Segoe UI" w:cs="Segoe UI"/>
          <w:i/>
        </w:rPr>
        <w:t>n</w:t>
      </w:r>
      <w:r w:rsidRPr="00852690">
        <w:rPr>
          <w:rFonts w:ascii="Segoe UI" w:eastAsia="Segoe UI" w:hAnsi="Segoe UI" w:cs="Segoe UI"/>
          <w:i/>
        </w:rPr>
        <w:t xml:space="preserve"> en tiempo y forma me lo </w:t>
      </w:r>
      <w:r>
        <w:rPr>
          <w:rFonts w:ascii="Segoe UI" w:eastAsia="Segoe UI" w:hAnsi="Segoe UI" w:cs="Segoe UI"/>
          <w:i/>
        </w:rPr>
        <w:t>hagan</w:t>
      </w:r>
      <w:r w:rsidRPr="00852690">
        <w:rPr>
          <w:rFonts w:ascii="Segoe UI" w:eastAsia="Segoe UI" w:hAnsi="Segoe UI" w:cs="Segoe UI"/>
          <w:i/>
        </w:rPr>
        <w:t xml:space="preserve"> saber </w:t>
      </w:r>
      <w:r>
        <w:rPr>
          <w:rFonts w:ascii="Segoe UI" w:eastAsia="Segoe UI" w:hAnsi="Segoe UI" w:cs="Segoe UI"/>
          <w:i/>
        </w:rPr>
        <w:t>de</w:t>
      </w:r>
      <w:r w:rsidR="00F953C1">
        <w:rPr>
          <w:rFonts w:ascii="Segoe UI" w:eastAsia="Segoe UI" w:hAnsi="Segoe UI" w:cs="Segoe UI"/>
          <w:i/>
        </w:rPr>
        <w:t xml:space="preserve"> favor, </w:t>
      </w:r>
      <w:r w:rsidR="008B11CA">
        <w:rPr>
          <w:rFonts w:ascii="Segoe UI" w:eastAsia="Segoe UI" w:hAnsi="Segoe UI" w:cs="Segoe UI"/>
          <w:i/>
        </w:rPr>
        <w:t>inclusive</w:t>
      </w:r>
      <w:r w:rsidR="00F953C1">
        <w:rPr>
          <w:rFonts w:ascii="Segoe UI" w:eastAsia="Segoe UI" w:hAnsi="Segoe UI" w:cs="Segoe UI"/>
          <w:i/>
        </w:rPr>
        <w:t>,</w:t>
      </w:r>
      <w:r w:rsidR="008B11CA">
        <w:rPr>
          <w:rFonts w:ascii="Segoe UI" w:eastAsia="Segoe UI" w:hAnsi="Segoe UI" w:cs="Segoe UI"/>
          <w:i/>
        </w:rPr>
        <w:t xml:space="preserve"> esta vez </w:t>
      </w:r>
      <w:r w:rsidRPr="00852690">
        <w:rPr>
          <w:rFonts w:ascii="Segoe UI" w:eastAsia="Segoe UI" w:hAnsi="Segoe UI" w:cs="Segoe UI"/>
          <w:i/>
        </w:rPr>
        <w:t xml:space="preserve">envíe </w:t>
      </w:r>
      <w:r w:rsidR="008B11CA">
        <w:rPr>
          <w:rFonts w:ascii="Segoe UI" w:eastAsia="Segoe UI" w:hAnsi="Segoe UI" w:cs="Segoe UI"/>
          <w:i/>
        </w:rPr>
        <w:t xml:space="preserve">la documentación con un </w:t>
      </w:r>
      <w:r w:rsidRPr="00852690">
        <w:rPr>
          <w:rFonts w:ascii="Segoe UI" w:eastAsia="Segoe UI" w:hAnsi="Segoe UI" w:cs="Segoe UI"/>
          <w:i/>
        </w:rPr>
        <w:t xml:space="preserve">tiempo </w:t>
      </w:r>
      <w:r w:rsidR="008B11CA">
        <w:rPr>
          <w:rFonts w:ascii="Segoe UI" w:eastAsia="Segoe UI" w:hAnsi="Segoe UI" w:cs="Segoe UI"/>
          <w:i/>
        </w:rPr>
        <w:t>mayor al que nos marca la ley para que los</w:t>
      </w:r>
      <w:r w:rsidRPr="00852690">
        <w:rPr>
          <w:rFonts w:ascii="Segoe UI" w:eastAsia="Segoe UI" w:hAnsi="Segoe UI" w:cs="Segoe UI"/>
          <w:i/>
        </w:rPr>
        <w:t xml:space="preserve"> </w:t>
      </w:r>
      <w:r w:rsidR="008B11CA">
        <w:rPr>
          <w:rFonts w:ascii="Segoe UI" w:eastAsia="Segoe UI" w:hAnsi="Segoe UI" w:cs="Segoe UI"/>
          <w:i/>
        </w:rPr>
        <w:t>revisaran. No obstante,</w:t>
      </w:r>
      <w:r w:rsidRPr="00852690">
        <w:rPr>
          <w:rFonts w:ascii="Segoe UI" w:eastAsia="Segoe UI" w:hAnsi="Segoe UI" w:cs="Segoe UI"/>
          <w:i/>
        </w:rPr>
        <w:t xml:space="preserve"> apenas el día de hoy </w:t>
      </w:r>
      <w:r w:rsidR="008B11CA">
        <w:rPr>
          <w:rFonts w:ascii="Segoe UI" w:eastAsia="Segoe UI" w:hAnsi="Segoe UI" w:cs="Segoe UI"/>
          <w:i/>
        </w:rPr>
        <w:t xml:space="preserve">supe </w:t>
      </w:r>
      <w:r w:rsidRPr="00852690">
        <w:rPr>
          <w:rFonts w:ascii="Segoe UI" w:eastAsia="Segoe UI" w:hAnsi="Segoe UI" w:cs="Segoe UI"/>
          <w:i/>
        </w:rPr>
        <w:t xml:space="preserve">que no </w:t>
      </w:r>
      <w:r w:rsidR="008B11CA">
        <w:rPr>
          <w:rFonts w:ascii="Segoe UI" w:eastAsia="Segoe UI" w:hAnsi="Segoe UI" w:cs="Segoe UI"/>
          <w:i/>
        </w:rPr>
        <w:t>les había</w:t>
      </w:r>
      <w:r w:rsidRPr="00852690">
        <w:rPr>
          <w:rFonts w:ascii="Segoe UI" w:eastAsia="Segoe UI" w:hAnsi="Segoe UI" w:cs="Segoe UI"/>
          <w:i/>
        </w:rPr>
        <w:t xml:space="preserve"> llegado</w:t>
      </w:r>
      <w:r w:rsidR="008B11CA">
        <w:rPr>
          <w:rFonts w:ascii="Segoe UI" w:eastAsia="Segoe UI" w:hAnsi="Segoe UI" w:cs="Segoe UI"/>
          <w:i/>
        </w:rPr>
        <w:t xml:space="preserve"> el convenio aunque</w:t>
      </w:r>
      <w:r w:rsidR="00FB7ACF">
        <w:rPr>
          <w:rFonts w:ascii="Segoe UI" w:eastAsia="Segoe UI" w:hAnsi="Segoe UI" w:cs="Segoe UI"/>
          <w:i/>
        </w:rPr>
        <w:t>, reitero,</w:t>
      </w:r>
      <w:r w:rsidR="008B11CA">
        <w:rPr>
          <w:rFonts w:ascii="Segoe UI" w:eastAsia="Segoe UI" w:hAnsi="Segoe UI" w:cs="Segoe UI"/>
          <w:i/>
        </w:rPr>
        <w:t xml:space="preserve"> c</w:t>
      </w:r>
      <w:r w:rsidRPr="00852690">
        <w:rPr>
          <w:rFonts w:ascii="Segoe UI" w:eastAsia="Segoe UI" w:hAnsi="Segoe UI" w:cs="Segoe UI"/>
          <w:i/>
        </w:rPr>
        <w:t xml:space="preserve">on mucho gusto estaré en la mejor disposición </w:t>
      </w:r>
      <w:r w:rsidR="008B11CA">
        <w:rPr>
          <w:rFonts w:ascii="Segoe UI" w:eastAsia="Segoe UI" w:hAnsi="Segoe UI" w:cs="Segoe UI"/>
          <w:i/>
        </w:rPr>
        <w:t xml:space="preserve">de que </w:t>
      </w:r>
      <w:r w:rsidRPr="00852690">
        <w:rPr>
          <w:rFonts w:ascii="Segoe UI" w:eastAsia="Segoe UI" w:hAnsi="Segoe UI" w:cs="Segoe UI"/>
          <w:i/>
        </w:rPr>
        <w:t xml:space="preserve">si hay algún tema que no </w:t>
      </w:r>
      <w:r w:rsidR="008B11CA">
        <w:rPr>
          <w:rFonts w:ascii="Segoe UI" w:eastAsia="Segoe UI" w:hAnsi="Segoe UI" w:cs="Segoe UI"/>
          <w:i/>
        </w:rPr>
        <w:t xml:space="preserve">les fue enviado sí lo podamos </w:t>
      </w:r>
      <w:r w:rsidRPr="00852690">
        <w:rPr>
          <w:rFonts w:ascii="Segoe UI" w:eastAsia="Segoe UI" w:hAnsi="Segoe UI" w:cs="Segoe UI"/>
          <w:i/>
        </w:rPr>
        <w:t>corregir</w:t>
      </w:r>
      <w:r w:rsidR="008B11CA">
        <w:rPr>
          <w:rFonts w:ascii="Segoe UI" w:eastAsia="Segoe UI" w:hAnsi="Segoe UI" w:cs="Segoe UI"/>
          <w:i/>
        </w:rPr>
        <w:t xml:space="preserve">”. </w:t>
      </w:r>
    </w:p>
    <w:p w:rsidR="00A440AB" w:rsidRDefault="00FB7ACF" w:rsidP="009868B5">
      <w:pPr>
        <w:spacing w:after="0" w:line="360" w:lineRule="auto"/>
        <w:ind w:left="-2127" w:right="2153"/>
        <w:jc w:val="both"/>
        <w:rPr>
          <w:rFonts w:ascii="Segoe UI" w:eastAsia="Segoe UI" w:hAnsi="Segoe UI" w:cs="Segoe UI"/>
          <w:i/>
        </w:rPr>
      </w:pPr>
      <w:r>
        <w:rPr>
          <w:rFonts w:ascii="Segoe UI" w:eastAsia="Segoe UI" w:hAnsi="Segoe UI" w:cs="Segoe UI"/>
        </w:rPr>
        <w:lastRenderedPageBreak/>
        <w:t>En uso de la voz, e</w:t>
      </w:r>
      <w:r w:rsidRPr="002C0397">
        <w:rPr>
          <w:rFonts w:ascii="Segoe UI" w:eastAsia="Segoe UI" w:hAnsi="Segoe UI" w:cs="Segoe UI"/>
        </w:rPr>
        <w:t xml:space="preserve">l </w:t>
      </w:r>
      <w:r>
        <w:rPr>
          <w:rFonts w:ascii="Segoe UI" w:eastAsia="Segoe UI" w:hAnsi="Segoe UI" w:cs="Segoe UI"/>
        </w:rPr>
        <w:t>regidor</w:t>
      </w:r>
      <w:r w:rsidRPr="002C0397">
        <w:rPr>
          <w:rFonts w:ascii="Segoe UI" w:eastAsia="Segoe UI" w:hAnsi="Segoe UI" w:cs="Segoe UI"/>
        </w:rPr>
        <w:t xml:space="preserve">, </w:t>
      </w:r>
      <w:r w:rsidRPr="002C0397">
        <w:rPr>
          <w:rFonts w:ascii="Segoe UI" w:eastAsia="Segoe UI" w:hAnsi="Segoe UI" w:cs="Segoe UI"/>
          <w:b/>
        </w:rPr>
        <w:t xml:space="preserve">C. </w:t>
      </w:r>
      <w:r>
        <w:rPr>
          <w:rFonts w:ascii="Segoe UI" w:eastAsia="Segoe UI" w:hAnsi="Segoe UI" w:cs="Segoe UI"/>
          <w:b/>
        </w:rPr>
        <w:t>Marcelino</w:t>
      </w:r>
      <w:r w:rsidRPr="002C0397">
        <w:rPr>
          <w:rFonts w:ascii="Segoe UI" w:eastAsia="Segoe UI" w:hAnsi="Segoe UI" w:cs="Segoe UI"/>
          <w:b/>
        </w:rPr>
        <w:t xml:space="preserve"> Hernández </w:t>
      </w:r>
      <w:r>
        <w:rPr>
          <w:rFonts w:ascii="Segoe UI" w:eastAsia="Segoe UI" w:hAnsi="Segoe UI" w:cs="Segoe UI"/>
          <w:b/>
        </w:rPr>
        <w:t>Castellanos</w:t>
      </w:r>
      <w:r w:rsidR="00826EE3">
        <w:rPr>
          <w:rFonts w:ascii="Segoe UI" w:eastAsia="Segoe UI" w:hAnsi="Segoe UI" w:cs="Segoe UI"/>
        </w:rPr>
        <w:t xml:space="preserve">, </w:t>
      </w:r>
      <w:r>
        <w:rPr>
          <w:rFonts w:ascii="Segoe UI" w:eastAsia="Segoe UI" w:hAnsi="Segoe UI" w:cs="Segoe UI"/>
        </w:rPr>
        <w:t>añadió</w:t>
      </w:r>
      <w:r w:rsidR="00826EE3">
        <w:rPr>
          <w:rFonts w:ascii="Segoe UI" w:eastAsia="Segoe UI" w:hAnsi="Segoe UI" w:cs="Segoe UI"/>
        </w:rPr>
        <w:t xml:space="preserve">: </w:t>
      </w:r>
      <w:r w:rsidR="00826EE3">
        <w:rPr>
          <w:rFonts w:ascii="Segoe UI" w:eastAsia="Segoe UI" w:hAnsi="Segoe UI" w:cs="Segoe UI"/>
          <w:i/>
        </w:rPr>
        <w:t>“</w:t>
      </w:r>
      <w:r>
        <w:rPr>
          <w:rFonts w:ascii="Segoe UI" w:eastAsia="Segoe UI" w:hAnsi="Segoe UI" w:cs="Segoe UI"/>
          <w:i/>
        </w:rPr>
        <w:t>Respecto a</w:t>
      </w:r>
      <w:r w:rsidR="00D15F5C">
        <w:rPr>
          <w:rFonts w:ascii="Segoe UI" w:eastAsia="Segoe UI" w:hAnsi="Segoe UI" w:cs="Segoe UI"/>
          <w:i/>
        </w:rPr>
        <w:t xml:space="preserve"> lo</w:t>
      </w:r>
      <w:r>
        <w:rPr>
          <w:rFonts w:ascii="Segoe UI" w:eastAsia="Segoe UI" w:hAnsi="Segoe UI" w:cs="Segoe UI"/>
          <w:i/>
        </w:rPr>
        <w:t xml:space="preserve"> que estamos </w:t>
      </w:r>
      <w:r w:rsidRPr="00FB7ACF">
        <w:rPr>
          <w:rFonts w:ascii="Segoe UI" w:eastAsia="Segoe UI" w:hAnsi="Segoe UI" w:cs="Segoe UI"/>
          <w:i/>
        </w:rPr>
        <w:t xml:space="preserve">solicitando </w:t>
      </w:r>
      <w:r w:rsidR="00D15F5C">
        <w:rPr>
          <w:rFonts w:ascii="Segoe UI" w:eastAsia="Segoe UI" w:hAnsi="Segoe UI" w:cs="Segoe UI"/>
          <w:i/>
        </w:rPr>
        <w:t xml:space="preserve">como lo es </w:t>
      </w:r>
      <w:r w:rsidRPr="00FB7ACF">
        <w:rPr>
          <w:rFonts w:ascii="Segoe UI" w:eastAsia="Segoe UI" w:hAnsi="Segoe UI" w:cs="Segoe UI"/>
          <w:i/>
        </w:rPr>
        <w:t>la modificación de los nombres de Paulo Gabriel</w:t>
      </w:r>
      <w:r>
        <w:rPr>
          <w:rFonts w:ascii="Segoe UI" w:eastAsia="Segoe UI" w:hAnsi="Segoe UI" w:cs="Segoe UI"/>
          <w:i/>
        </w:rPr>
        <w:t xml:space="preserve"> Hernández Hernández </w:t>
      </w:r>
      <w:r w:rsidRPr="00FB7ACF">
        <w:rPr>
          <w:rFonts w:ascii="Segoe UI" w:eastAsia="Segoe UI" w:hAnsi="Segoe UI" w:cs="Segoe UI"/>
          <w:i/>
        </w:rPr>
        <w:t>y Verónica Guadalupe Domínguez Manzo</w:t>
      </w:r>
      <w:r w:rsidR="00D15F5C">
        <w:rPr>
          <w:rFonts w:ascii="Segoe UI" w:eastAsia="Segoe UI" w:hAnsi="Segoe UI" w:cs="Segoe UI"/>
          <w:i/>
        </w:rPr>
        <w:t>, decirles que ello</w:t>
      </w:r>
      <w:r w:rsidRPr="00FB7ACF">
        <w:rPr>
          <w:rFonts w:ascii="Segoe UI" w:eastAsia="Segoe UI" w:hAnsi="Segoe UI" w:cs="Segoe UI"/>
          <w:i/>
        </w:rPr>
        <w:t xml:space="preserve"> </w:t>
      </w:r>
      <w:r w:rsidR="00D15F5C">
        <w:rPr>
          <w:rFonts w:ascii="Segoe UI" w:eastAsia="Segoe UI" w:hAnsi="Segoe UI" w:cs="Segoe UI"/>
          <w:i/>
        </w:rPr>
        <w:t xml:space="preserve">obedece a que es lo </w:t>
      </w:r>
      <w:r w:rsidRPr="00FB7ACF">
        <w:rPr>
          <w:rFonts w:ascii="Segoe UI" w:eastAsia="Segoe UI" w:hAnsi="Segoe UI" w:cs="Segoe UI"/>
          <w:i/>
        </w:rPr>
        <w:t xml:space="preserve">correcto y </w:t>
      </w:r>
      <w:r w:rsidR="00D15F5C">
        <w:rPr>
          <w:rFonts w:ascii="Segoe UI" w:eastAsia="Segoe UI" w:hAnsi="Segoe UI" w:cs="Segoe UI"/>
          <w:i/>
        </w:rPr>
        <w:t xml:space="preserve">lo más </w:t>
      </w:r>
      <w:r w:rsidRPr="00FB7ACF">
        <w:rPr>
          <w:rFonts w:ascii="Segoe UI" w:eastAsia="Segoe UI" w:hAnsi="Segoe UI" w:cs="Segoe UI"/>
          <w:i/>
        </w:rPr>
        <w:t xml:space="preserve">sano </w:t>
      </w:r>
      <w:r w:rsidR="00D15F5C">
        <w:rPr>
          <w:rFonts w:ascii="Segoe UI" w:eastAsia="Segoe UI" w:hAnsi="Segoe UI" w:cs="Segoe UI"/>
          <w:i/>
        </w:rPr>
        <w:t>a fin de poder signar así como</w:t>
      </w:r>
      <w:r w:rsidRPr="00FB7ACF">
        <w:rPr>
          <w:rFonts w:ascii="Segoe UI" w:eastAsia="Segoe UI" w:hAnsi="Segoe UI" w:cs="Segoe UI"/>
          <w:i/>
        </w:rPr>
        <w:t xml:space="preserve"> aprobar el convenio correspondiente</w:t>
      </w:r>
      <w:r w:rsidR="00D15F5C">
        <w:rPr>
          <w:rFonts w:ascii="Segoe UI" w:eastAsia="Segoe UI" w:hAnsi="Segoe UI" w:cs="Segoe UI"/>
          <w:i/>
        </w:rPr>
        <w:t>. Entonces, sólo e</w:t>
      </w:r>
      <w:r w:rsidRPr="00FB7ACF">
        <w:rPr>
          <w:rFonts w:ascii="Segoe UI" w:eastAsia="Segoe UI" w:hAnsi="Segoe UI" w:cs="Segoe UI"/>
          <w:i/>
        </w:rPr>
        <w:t xml:space="preserve">s </w:t>
      </w:r>
      <w:r w:rsidR="00D15F5C">
        <w:rPr>
          <w:rFonts w:ascii="Segoe UI" w:eastAsia="Segoe UI" w:hAnsi="Segoe UI" w:cs="Segoe UI"/>
          <w:i/>
        </w:rPr>
        <w:t xml:space="preserve">realizar dicha </w:t>
      </w:r>
      <w:r w:rsidRPr="00FB7ACF">
        <w:rPr>
          <w:rFonts w:ascii="Segoe UI" w:eastAsia="Segoe UI" w:hAnsi="Segoe UI" w:cs="Segoe UI"/>
          <w:i/>
        </w:rPr>
        <w:t>aclaración para que dentro del convenio</w:t>
      </w:r>
      <w:r w:rsidR="00D15F5C">
        <w:rPr>
          <w:rFonts w:ascii="Segoe UI" w:eastAsia="Segoe UI" w:hAnsi="Segoe UI" w:cs="Segoe UI"/>
          <w:i/>
        </w:rPr>
        <w:t xml:space="preserve"> </w:t>
      </w:r>
      <w:r w:rsidRPr="00FB7ACF">
        <w:rPr>
          <w:rFonts w:ascii="Segoe UI" w:eastAsia="Segoe UI" w:hAnsi="Segoe UI" w:cs="Segoe UI"/>
          <w:i/>
        </w:rPr>
        <w:t>qu</w:t>
      </w:r>
      <w:r w:rsidR="00D15F5C">
        <w:rPr>
          <w:rFonts w:ascii="Segoe UI" w:eastAsia="Segoe UI" w:hAnsi="Segoe UI" w:cs="Segoe UI"/>
          <w:i/>
        </w:rPr>
        <w:t xml:space="preserve">e se va a actualizar firme quien </w:t>
      </w:r>
      <w:r w:rsidRPr="00FB7ACF">
        <w:rPr>
          <w:rFonts w:ascii="Segoe UI" w:eastAsia="Segoe UI" w:hAnsi="Segoe UI" w:cs="Segoe UI"/>
          <w:i/>
        </w:rPr>
        <w:t>está presidiendo la administración municipal</w:t>
      </w:r>
      <w:r w:rsidR="00D15F5C">
        <w:rPr>
          <w:rFonts w:ascii="Segoe UI" w:eastAsia="Segoe UI" w:hAnsi="Segoe UI" w:cs="Segoe UI"/>
          <w:i/>
        </w:rPr>
        <w:t xml:space="preserve"> al ser </w:t>
      </w:r>
      <w:r w:rsidRPr="00FB7ACF">
        <w:rPr>
          <w:rFonts w:ascii="Segoe UI" w:eastAsia="Segoe UI" w:hAnsi="Segoe UI" w:cs="Segoe UI"/>
          <w:i/>
        </w:rPr>
        <w:t>usted</w:t>
      </w:r>
      <w:r w:rsidR="00D15F5C" w:rsidRPr="00D15F5C">
        <w:rPr>
          <w:rFonts w:ascii="Segoe UI" w:eastAsia="Segoe UI" w:hAnsi="Segoe UI" w:cs="Segoe UI"/>
          <w:i/>
        </w:rPr>
        <w:t xml:space="preserve"> </w:t>
      </w:r>
      <w:r w:rsidR="00D15F5C">
        <w:rPr>
          <w:rFonts w:ascii="Segoe UI" w:eastAsia="Segoe UI" w:hAnsi="Segoe UI" w:cs="Segoe UI"/>
          <w:i/>
        </w:rPr>
        <w:t>Presidente</w:t>
      </w:r>
      <w:r w:rsidR="00826EE3">
        <w:rPr>
          <w:rFonts w:ascii="Segoe UI" w:eastAsia="Segoe UI" w:hAnsi="Segoe UI" w:cs="Segoe UI"/>
          <w:i/>
        </w:rPr>
        <w:t>”. - - - - - -</w:t>
      </w:r>
      <w:r w:rsidR="00D15F5C">
        <w:rPr>
          <w:rFonts w:ascii="Segoe UI" w:eastAsia="Segoe UI" w:hAnsi="Segoe UI" w:cs="Segoe UI"/>
          <w:i/>
        </w:rPr>
        <w:t xml:space="preserve"> - -</w:t>
      </w:r>
    </w:p>
    <w:p w:rsidR="00A440AB" w:rsidRDefault="00A440AB" w:rsidP="00101B2E">
      <w:pPr>
        <w:spacing w:after="0"/>
        <w:ind w:left="-2127" w:right="2153"/>
        <w:jc w:val="both"/>
        <w:rPr>
          <w:rFonts w:ascii="Segoe UI" w:eastAsia="Segoe UI" w:hAnsi="Segoe UI" w:cs="Segoe UI"/>
          <w:i/>
        </w:rPr>
      </w:pPr>
    </w:p>
    <w:p w:rsidR="00826EE3" w:rsidRDefault="00A440AB" w:rsidP="009868B5">
      <w:pPr>
        <w:spacing w:after="0" w:line="360" w:lineRule="auto"/>
        <w:ind w:left="-2127" w:right="2153"/>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Pr="002C0397">
        <w:rPr>
          <w:rFonts w:ascii="Segoe UI" w:eastAsia="Segoe UI" w:hAnsi="Segoe UI" w:cs="Segoe UI"/>
        </w:rPr>
        <w:t xml:space="preserve">, </w:t>
      </w:r>
      <w:r>
        <w:rPr>
          <w:rFonts w:ascii="Segoe UI" w:eastAsia="Segoe UI" w:hAnsi="Segoe UI" w:cs="Segoe UI"/>
        </w:rPr>
        <w:t>asinti</w:t>
      </w:r>
      <w:r w:rsidRPr="002C0397">
        <w:rPr>
          <w:rFonts w:ascii="Segoe UI" w:eastAsia="Segoe UI" w:hAnsi="Segoe UI" w:cs="Segoe UI"/>
        </w:rPr>
        <w:t xml:space="preserve">ó: </w:t>
      </w:r>
      <w:r w:rsidRPr="002C0397">
        <w:rPr>
          <w:rFonts w:ascii="Segoe UI" w:eastAsia="Segoe UI" w:hAnsi="Segoe UI" w:cs="Segoe UI"/>
          <w:i/>
        </w:rPr>
        <w:t>“</w:t>
      </w:r>
      <w:r>
        <w:rPr>
          <w:rFonts w:ascii="Segoe UI" w:eastAsia="Segoe UI" w:hAnsi="Segoe UI" w:cs="Segoe UI"/>
          <w:i/>
        </w:rPr>
        <w:t>Claro</w:t>
      </w:r>
      <w:r w:rsidRPr="00A440AB">
        <w:rPr>
          <w:rFonts w:ascii="Segoe UI" w:eastAsia="Segoe UI" w:hAnsi="Segoe UI" w:cs="Segoe UI"/>
          <w:i/>
        </w:rPr>
        <w:t xml:space="preserve"> que si regidor</w:t>
      </w:r>
      <w:r>
        <w:rPr>
          <w:rFonts w:ascii="Segoe UI" w:eastAsia="Segoe UI" w:hAnsi="Segoe UI" w:cs="Segoe UI"/>
          <w:i/>
        </w:rPr>
        <w:t xml:space="preserve"> Marcelino Hernández Castellanos</w:t>
      </w:r>
      <w:r w:rsidRPr="00A440AB">
        <w:rPr>
          <w:rFonts w:ascii="Segoe UI" w:eastAsia="Segoe UI" w:hAnsi="Segoe UI" w:cs="Segoe UI"/>
          <w:i/>
        </w:rPr>
        <w:t>,</w:t>
      </w:r>
      <w:r w:rsidR="00C1102C">
        <w:rPr>
          <w:rFonts w:ascii="Segoe UI" w:eastAsia="Segoe UI" w:hAnsi="Segoe UI" w:cs="Segoe UI"/>
          <w:i/>
        </w:rPr>
        <w:t xml:space="preserve"> de hecho, así tendrá que ser. Le a</w:t>
      </w:r>
      <w:r>
        <w:rPr>
          <w:rFonts w:ascii="Segoe UI" w:eastAsia="Segoe UI" w:hAnsi="Segoe UI" w:cs="Segoe UI"/>
          <w:i/>
        </w:rPr>
        <w:t xml:space="preserve">gradezco su observación puesto que </w:t>
      </w:r>
      <w:r w:rsidRPr="00A440AB">
        <w:rPr>
          <w:rFonts w:ascii="Segoe UI" w:eastAsia="Segoe UI" w:hAnsi="Segoe UI" w:cs="Segoe UI"/>
          <w:i/>
        </w:rPr>
        <w:t xml:space="preserve">si está contemplado </w:t>
      </w:r>
      <w:r>
        <w:rPr>
          <w:rFonts w:ascii="Segoe UI" w:eastAsia="Segoe UI" w:hAnsi="Segoe UI" w:cs="Segoe UI"/>
          <w:i/>
        </w:rPr>
        <w:t>que firmen</w:t>
      </w:r>
      <w:r w:rsidRPr="00A440AB">
        <w:rPr>
          <w:rFonts w:ascii="Segoe UI" w:eastAsia="Segoe UI" w:hAnsi="Segoe UI" w:cs="Segoe UI"/>
          <w:i/>
        </w:rPr>
        <w:t xml:space="preserve"> </w:t>
      </w:r>
      <w:r>
        <w:rPr>
          <w:rFonts w:ascii="Segoe UI" w:eastAsia="Segoe UI" w:hAnsi="Segoe UI" w:cs="Segoe UI"/>
          <w:i/>
        </w:rPr>
        <w:t xml:space="preserve">quienes </w:t>
      </w:r>
      <w:r w:rsidRPr="00A440AB">
        <w:rPr>
          <w:rFonts w:ascii="Segoe UI" w:eastAsia="Segoe UI" w:hAnsi="Segoe UI" w:cs="Segoe UI"/>
          <w:i/>
        </w:rPr>
        <w:t>está</w:t>
      </w:r>
      <w:r>
        <w:rPr>
          <w:rFonts w:ascii="Segoe UI" w:eastAsia="Segoe UI" w:hAnsi="Segoe UI" w:cs="Segoe UI"/>
          <w:i/>
        </w:rPr>
        <w:t>n</w:t>
      </w:r>
      <w:r w:rsidRPr="00A440AB">
        <w:rPr>
          <w:rFonts w:ascii="Segoe UI" w:eastAsia="Segoe UI" w:hAnsi="Segoe UI" w:cs="Segoe UI"/>
          <w:i/>
        </w:rPr>
        <w:t xml:space="preserve"> autorizado</w:t>
      </w:r>
      <w:r>
        <w:rPr>
          <w:rFonts w:ascii="Segoe UI" w:eastAsia="Segoe UI" w:hAnsi="Segoe UI" w:cs="Segoe UI"/>
          <w:i/>
        </w:rPr>
        <w:t xml:space="preserve">s para ello”. - </w:t>
      </w:r>
    </w:p>
    <w:p w:rsidR="00826EE3" w:rsidRDefault="00826EE3" w:rsidP="00101B2E">
      <w:pPr>
        <w:spacing w:after="0"/>
        <w:ind w:left="-2127" w:right="2153"/>
        <w:jc w:val="both"/>
        <w:rPr>
          <w:rFonts w:ascii="Segoe UI" w:eastAsia="Segoe UI" w:hAnsi="Segoe UI" w:cs="Segoe UI"/>
          <w:i/>
        </w:rPr>
      </w:pPr>
    </w:p>
    <w:p w:rsidR="00826EE3" w:rsidRDefault="00FE4CC0" w:rsidP="00FE4CC0">
      <w:pPr>
        <w:spacing w:after="0" w:line="360" w:lineRule="auto"/>
        <w:ind w:left="-2127" w:right="2153"/>
        <w:jc w:val="both"/>
        <w:rPr>
          <w:rFonts w:ascii="Segoe UI" w:eastAsia="Segoe UI" w:hAnsi="Segoe UI" w:cs="Segoe UI"/>
          <w:i/>
        </w:rPr>
      </w:pPr>
      <w:r>
        <w:rPr>
          <w:rFonts w:ascii="Segoe UI" w:eastAsia="Segoe UI" w:hAnsi="Segoe UI" w:cs="Segoe UI"/>
        </w:rPr>
        <w:t>E</w:t>
      </w:r>
      <w:r w:rsidR="00826EE3">
        <w:rPr>
          <w:rFonts w:ascii="Segoe UI" w:eastAsia="Segoe UI" w:hAnsi="Segoe UI" w:cs="Segoe UI"/>
        </w:rPr>
        <w:t xml:space="preserve">l regidor, </w:t>
      </w:r>
      <w:r w:rsidR="00826EE3">
        <w:rPr>
          <w:rFonts w:ascii="Segoe UI" w:eastAsia="Segoe UI" w:hAnsi="Segoe UI" w:cs="Segoe UI"/>
          <w:b/>
        </w:rPr>
        <w:t xml:space="preserve">C. </w:t>
      </w:r>
      <w:r>
        <w:rPr>
          <w:rFonts w:ascii="Segoe UI" w:eastAsia="Segoe UI" w:hAnsi="Segoe UI" w:cs="Segoe UI"/>
          <w:b/>
        </w:rPr>
        <w:t xml:space="preserve">Juan </w:t>
      </w:r>
      <w:r w:rsidR="00826EE3">
        <w:rPr>
          <w:rFonts w:ascii="Segoe UI" w:eastAsia="Segoe UI" w:hAnsi="Segoe UI" w:cs="Segoe UI"/>
          <w:b/>
        </w:rPr>
        <w:t xml:space="preserve">Manuel </w:t>
      </w:r>
      <w:r>
        <w:rPr>
          <w:rFonts w:ascii="Segoe UI" w:eastAsia="Segoe UI" w:hAnsi="Segoe UI" w:cs="Segoe UI"/>
          <w:b/>
        </w:rPr>
        <w:t>Alatorre Franco</w:t>
      </w:r>
      <w:r w:rsidR="00826EE3">
        <w:rPr>
          <w:rFonts w:ascii="Segoe UI" w:eastAsia="Segoe UI" w:hAnsi="Segoe UI" w:cs="Segoe UI"/>
        </w:rPr>
        <w:t xml:space="preserve">, </w:t>
      </w:r>
      <w:r>
        <w:rPr>
          <w:rFonts w:ascii="Segoe UI" w:eastAsia="Segoe UI" w:hAnsi="Segoe UI" w:cs="Segoe UI"/>
        </w:rPr>
        <w:t>plante</w:t>
      </w:r>
      <w:r w:rsidR="00826EE3">
        <w:rPr>
          <w:rFonts w:ascii="Segoe UI" w:eastAsia="Segoe UI" w:hAnsi="Segoe UI" w:cs="Segoe UI"/>
        </w:rPr>
        <w:t xml:space="preserve">ó: </w:t>
      </w:r>
      <w:r w:rsidR="00826EE3">
        <w:rPr>
          <w:rFonts w:ascii="Segoe UI" w:eastAsia="Segoe UI" w:hAnsi="Segoe UI" w:cs="Segoe UI"/>
          <w:i/>
        </w:rPr>
        <w:t>“</w:t>
      </w:r>
      <w:r>
        <w:rPr>
          <w:rFonts w:ascii="Segoe UI" w:eastAsia="Segoe UI" w:hAnsi="Segoe UI" w:cs="Segoe UI"/>
          <w:i/>
        </w:rPr>
        <w:t xml:space="preserve">Mi voto va a favor porque para mí </w:t>
      </w:r>
      <w:r w:rsidRPr="00FE4CC0">
        <w:rPr>
          <w:rFonts w:ascii="Segoe UI" w:eastAsia="Segoe UI" w:hAnsi="Segoe UI" w:cs="Segoe UI"/>
          <w:i/>
        </w:rPr>
        <w:t xml:space="preserve">es </w:t>
      </w:r>
      <w:r>
        <w:rPr>
          <w:rFonts w:ascii="Segoe UI" w:eastAsia="Segoe UI" w:hAnsi="Segoe UI" w:cs="Segoe UI"/>
          <w:i/>
        </w:rPr>
        <w:t xml:space="preserve">muy importante </w:t>
      </w:r>
      <w:r w:rsidR="008D5A7A">
        <w:rPr>
          <w:rFonts w:ascii="Segoe UI" w:eastAsia="Segoe UI" w:hAnsi="Segoe UI" w:cs="Segoe UI"/>
          <w:i/>
        </w:rPr>
        <w:t xml:space="preserve">el esquema </w:t>
      </w:r>
      <w:r>
        <w:rPr>
          <w:rFonts w:ascii="Segoe UI" w:eastAsia="Segoe UI" w:hAnsi="Segoe UI" w:cs="Segoe UI"/>
          <w:i/>
        </w:rPr>
        <w:t xml:space="preserve">de control y </w:t>
      </w:r>
      <w:r w:rsidRPr="00FE4CC0">
        <w:rPr>
          <w:rFonts w:ascii="Segoe UI" w:eastAsia="Segoe UI" w:hAnsi="Segoe UI" w:cs="Segoe UI"/>
          <w:i/>
        </w:rPr>
        <w:t>de verificación de los policías</w:t>
      </w:r>
      <w:r>
        <w:rPr>
          <w:rFonts w:ascii="Segoe UI" w:eastAsia="Segoe UI" w:hAnsi="Segoe UI" w:cs="Segoe UI"/>
          <w:i/>
        </w:rPr>
        <w:t xml:space="preserve">, </w:t>
      </w:r>
      <w:r w:rsidRPr="00FE4CC0">
        <w:rPr>
          <w:rFonts w:ascii="Segoe UI" w:eastAsia="Segoe UI" w:hAnsi="Segoe UI" w:cs="Segoe UI"/>
          <w:i/>
        </w:rPr>
        <w:t>sin embargo</w:t>
      </w:r>
      <w:r>
        <w:rPr>
          <w:rFonts w:ascii="Segoe UI" w:eastAsia="Segoe UI" w:hAnsi="Segoe UI" w:cs="Segoe UI"/>
          <w:i/>
        </w:rPr>
        <w:t>,</w:t>
      </w:r>
      <w:r w:rsidRPr="00FE4CC0">
        <w:rPr>
          <w:rFonts w:ascii="Segoe UI" w:eastAsia="Segoe UI" w:hAnsi="Segoe UI" w:cs="Segoe UI"/>
          <w:i/>
        </w:rPr>
        <w:t xml:space="preserve"> no podría dejar pasar</w:t>
      </w:r>
      <w:r>
        <w:rPr>
          <w:rFonts w:ascii="Segoe UI" w:eastAsia="Segoe UI" w:hAnsi="Segoe UI" w:cs="Segoe UI"/>
          <w:i/>
        </w:rPr>
        <w:t xml:space="preserve"> </w:t>
      </w:r>
      <w:r w:rsidRPr="00FE4CC0">
        <w:rPr>
          <w:rFonts w:ascii="Segoe UI" w:eastAsia="Segoe UI" w:hAnsi="Segoe UI" w:cs="Segoe UI"/>
          <w:i/>
        </w:rPr>
        <w:t xml:space="preserve">esta oportunidad para </w:t>
      </w:r>
      <w:r>
        <w:rPr>
          <w:rFonts w:ascii="Segoe UI" w:eastAsia="Segoe UI" w:hAnsi="Segoe UI" w:cs="Segoe UI"/>
          <w:i/>
        </w:rPr>
        <w:t>que se anote una inconformidad, ¿c</w:t>
      </w:r>
      <w:r w:rsidRPr="00FE4CC0">
        <w:rPr>
          <w:rFonts w:ascii="Segoe UI" w:eastAsia="Segoe UI" w:hAnsi="Segoe UI" w:cs="Segoe UI"/>
          <w:i/>
        </w:rPr>
        <w:t>uál es mi inconformidad?, que quede muy claro que mi inconformidad no se basa en que entregaro</w:t>
      </w:r>
      <w:r w:rsidR="00101B2E">
        <w:rPr>
          <w:rFonts w:ascii="Segoe UI" w:eastAsia="Segoe UI" w:hAnsi="Segoe UI" w:cs="Segoe UI"/>
          <w:i/>
        </w:rPr>
        <w:t xml:space="preserve">n fuera de tiempo el documento, ni tampoco se </w:t>
      </w:r>
      <w:r w:rsidR="008D5A7A">
        <w:rPr>
          <w:rFonts w:ascii="Segoe UI" w:eastAsia="Segoe UI" w:hAnsi="Segoe UI" w:cs="Segoe UI"/>
          <w:i/>
        </w:rPr>
        <w:t>basa en que no actualizaron</w:t>
      </w:r>
      <w:r w:rsidR="00101B2E">
        <w:rPr>
          <w:rFonts w:ascii="Segoe UI" w:eastAsia="Segoe UI" w:hAnsi="Segoe UI" w:cs="Segoe UI"/>
          <w:i/>
        </w:rPr>
        <w:t xml:space="preserve"> los datos</w:t>
      </w:r>
      <w:r w:rsidR="008D5A7A">
        <w:rPr>
          <w:rFonts w:ascii="Segoe UI" w:eastAsia="Segoe UI" w:hAnsi="Segoe UI" w:cs="Segoe UI"/>
          <w:i/>
        </w:rPr>
        <w:t xml:space="preserve">. Más bien es </w:t>
      </w:r>
      <w:r w:rsidR="00101B2E">
        <w:rPr>
          <w:rFonts w:ascii="Segoe UI" w:eastAsia="Segoe UI" w:hAnsi="Segoe UI" w:cs="Segoe UI"/>
          <w:i/>
        </w:rPr>
        <w:t xml:space="preserve">el </w:t>
      </w:r>
      <w:r w:rsidRPr="00FE4CC0">
        <w:rPr>
          <w:rFonts w:ascii="Segoe UI" w:eastAsia="Segoe UI" w:hAnsi="Segoe UI" w:cs="Segoe UI"/>
          <w:i/>
        </w:rPr>
        <w:t xml:space="preserve">quejarme del esquema de distribución que </w:t>
      </w:r>
      <w:r w:rsidR="008D5A7A">
        <w:rPr>
          <w:rFonts w:ascii="Segoe UI" w:eastAsia="Segoe UI" w:hAnsi="Segoe UI" w:cs="Segoe UI"/>
          <w:i/>
        </w:rPr>
        <w:t>existe</w:t>
      </w:r>
      <w:r w:rsidRPr="00FE4CC0">
        <w:rPr>
          <w:rFonts w:ascii="Segoe UI" w:eastAsia="Segoe UI" w:hAnsi="Segoe UI" w:cs="Segoe UI"/>
          <w:i/>
        </w:rPr>
        <w:t xml:space="preserve"> a nivel naciona</w:t>
      </w:r>
      <w:r w:rsidR="00101B2E">
        <w:rPr>
          <w:rFonts w:ascii="Segoe UI" w:eastAsia="Segoe UI" w:hAnsi="Segoe UI" w:cs="Segoe UI"/>
          <w:i/>
        </w:rPr>
        <w:t xml:space="preserve">l porque </w:t>
      </w:r>
      <w:r w:rsidR="008D5A7A">
        <w:rPr>
          <w:rFonts w:ascii="Segoe UI" w:eastAsia="Segoe UI" w:hAnsi="Segoe UI" w:cs="Segoe UI"/>
          <w:i/>
        </w:rPr>
        <w:t>¿</w:t>
      </w:r>
      <w:r w:rsidRPr="00FE4CC0">
        <w:rPr>
          <w:rFonts w:ascii="Segoe UI" w:eastAsia="Segoe UI" w:hAnsi="Segoe UI" w:cs="Segoe UI"/>
          <w:i/>
        </w:rPr>
        <w:t>c</w:t>
      </w:r>
      <w:r w:rsidR="008D5A7A">
        <w:rPr>
          <w:rFonts w:ascii="Segoe UI" w:eastAsia="Segoe UI" w:hAnsi="Segoe UI" w:cs="Segoe UI"/>
          <w:i/>
        </w:rPr>
        <w:t>ó</w:t>
      </w:r>
      <w:r w:rsidRPr="00FE4CC0">
        <w:rPr>
          <w:rFonts w:ascii="Segoe UI" w:eastAsia="Segoe UI" w:hAnsi="Segoe UI" w:cs="Segoe UI"/>
          <w:i/>
        </w:rPr>
        <w:t xml:space="preserve">mo es posible que </w:t>
      </w:r>
      <w:r w:rsidR="008D5A7A">
        <w:rPr>
          <w:rFonts w:ascii="Segoe UI" w:eastAsia="Segoe UI" w:hAnsi="Segoe UI" w:cs="Segoe UI"/>
          <w:i/>
        </w:rPr>
        <w:t xml:space="preserve">exista </w:t>
      </w:r>
      <w:r w:rsidRPr="00FE4CC0">
        <w:rPr>
          <w:rFonts w:ascii="Segoe UI" w:eastAsia="Segoe UI" w:hAnsi="Segoe UI" w:cs="Segoe UI"/>
          <w:i/>
        </w:rPr>
        <w:t>este esq</w:t>
      </w:r>
      <w:r w:rsidR="008D5A7A">
        <w:rPr>
          <w:rFonts w:ascii="Segoe UI" w:eastAsia="Segoe UI" w:hAnsi="Segoe UI" w:cs="Segoe UI"/>
          <w:i/>
        </w:rPr>
        <w:t xml:space="preserve">uema de distribución federal de </w:t>
      </w:r>
      <w:r w:rsidRPr="00FE4CC0">
        <w:rPr>
          <w:rFonts w:ascii="Segoe UI" w:eastAsia="Segoe UI" w:hAnsi="Segoe UI" w:cs="Segoe UI"/>
          <w:i/>
        </w:rPr>
        <w:t xml:space="preserve">impuestos </w:t>
      </w:r>
      <w:r w:rsidR="008D5A7A">
        <w:rPr>
          <w:rFonts w:ascii="Segoe UI" w:eastAsia="Segoe UI" w:hAnsi="Segoe UI" w:cs="Segoe UI"/>
          <w:i/>
        </w:rPr>
        <w:t>de la mano con Ley de Coordinación F</w:t>
      </w:r>
      <w:r w:rsidRPr="00FE4CC0">
        <w:rPr>
          <w:rFonts w:ascii="Segoe UI" w:eastAsia="Segoe UI" w:hAnsi="Segoe UI" w:cs="Segoe UI"/>
          <w:i/>
        </w:rPr>
        <w:t>iscal actual</w:t>
      </w:r>
      <w:r w:rsidR="008D5A7A">
        <w:rPr>
          <w:rFonts w:ascii="Segoe UI" w:eastAsia="Segoe UI" w:hAnsi="Segoe UI" w:cs="Segoe UI"/>
          <w:i/>
        </w:rPr>
        <w:t>?</w:t>
      </w:r>
      <w:r w:rsidRPr="00FE4CC0">
        <w:rPr>
          <w:rFonts w:ascii="Segoe UI" w:eastAsia="Segoe UI" w:hAnsi="Segoe UI" w:cs="Segoe UI"/>
          <w:i/>
        </w:rPr>
        <w:t xml:space="preserve">, </w:t>
      </w:r>
      <w:r w:rsidR="008D5A7A">
        <w:rPr>
          <w:rFonts w:ascii="Segoe UI" w:eastAsia="Segoe UI" w:hAnsi="Segoe UI" w:cs="Segoe UI"/>
          <w:i/>
        </w:rPr>
        <w:t xml:space="preserve">sobre todo cuando es obsoleta, inhumana y </w:t>
      </w:r>
      <w:r w:rsidRPr="00FE4CC0">
        <w:rPr>
          <w:rFonts w:ascii="Segoe UI" w:eastAsia="Segoe UI" w:hAnsi="Segoe UI" w:cs="Segoe UI"/>
          <w:i/>
        </w:rPr>
        <w:t xml:space="preserve">centralista </w:t>
      </w:r>
      <w:r w:rsidR="008D5A7A">
        <w:rPr>
          <w:rFonts w:ascii="Segoe UI" w:eastAsia="Segoe UI" w:hAnsi="Segoe UI" w:cs="Segoe UI"/>
          <w:i/>
        </w:rPr>
        <w:t>puesto</w:t>
      </w:r>
      <w:r w:rsidRPr="00FE4CC0">
        <w:rPr>
          <w:rFonts w:ascii="Segoe UI" w:eastAsia="Segoe UI" w:hAnsi="Segoe UI" w:cs="Segoe UI"/>
          <w:i/>
        </w:rPr>
        <w:t xml:space="preserve"> que toma un control federal</w:t>
      </w:r>
      <w:r w:rsidR="008D5A7A">
        <w:rPr>
          <w:rFonts w:ascii="Segoe UI" w:eastAsia="Segoe UI" w:hAnsi="Segoe UI" w:cs="Segoe UI"/>
          <w:i/>
        </w:rPr>
        <w:t>. De manera que h</w:t>
      </w:r>
      <w:r w:rsidRPr="00FE4CC0">
        <w:rPr>
          <w:rFonts w:ascii="Segoe UI" w:eastAsia="Segoe UI" w:hAnsi="Segoe UI" w:cs="Segoe UI"/>
          <w:i/>
        </w:rPr>
        <w:t>oy al municipio le carg</w:t>
      </w:r>
      <w:r w:rsidR="008D5A7A">
        <w:rPr>
          <w:rFonts w:ascii="Segoe UI" w:eastAsia="Segoe UI" w:hAnsi="Segoe UI" w:cs="Segoe UI"/>
          <w:i/>
        </w:rPr>
        <w:t>an estos gastos y cierto es</w:t>
      </w:r>
      <w:r w:rsidRPr="00FE4CC0">
        <w:rPr>
          <w:rFonts w:ascii="Segoe UI" w:eastAsia="Segoe UI" w:hAnsi="Segoe UI" w:cs="Segoe UI"/>
          <w:i/>
        </w:rPr>
        <w:t xml:space="preserve"> que </w:t>
      </w:r>
      <w:r w:rsidR="008D5A7A">
        <w:rPr>
          <w:rFonts w:ascii="Segoe UI" w:eastAsia="Segoe UI" w:hAnsi="Segoe UI" w:cs="Segoe UI"/>
          <w:i/>
        </w:rPr>
        <w:t xml:space="preserve">debemos </w:t>
      </w:r>
      <w:r w:rsidRPr="00FE4CC0">
        <w:rPr>
          <w:rFonts w:ascii="Segoe UI" w:eastAsia="Segoe UI" w:hAnsi="Segoe UI" w:cs="Segoe UI"/>
          <w:i/>
        </w:rPr>
        <w:t xml:space="preserve">hacerlo </w:t>
      </w:r>
      <w:r w:rsidR="008D5A7A">
        <w:rPr>
          <w:rFonts w:ascii="Segoe UI" w:eastAsia="Segoe UI" w:hAnsi="Segoe UI" w:cs="Segoe UI"/>
          <w:i/>
        </w:rPr>
        <w:t xml:space="preserve">porque </w:t>
      </w:r>
      <w:r w:rsidRPr="00FE4CC0">
        <w:rPr>
          <w:rFonts w:ascii="Segoe UI" w:eastAsia="Segoe UI" w:hAnsi="Segoe UI" w:cs="Segoe UI"/>
          <w:i/>
        </w:rPr>
        <w:t xml:space="preserve">así está </w:t>
      </w:r>
      <w:r w:rsidR="008D5A7A">
        <w:rPr>
          <w:rFonts w:ascii="Segoe UI" w:eastAsia="Segoe UI" w:hAnsi="Segoe UI" w:cs="Segoe UI"/>
          <w:i/>
        </w:rPr>
        <w:t xml:space="preserve">establecido en </w:t>
      </w:r>
      <w:r w:rsidRPr="00FE4CC0">
        <w:rPr>
          <w:rFonts w:ascii="Segoe UI" w:eastAsia="Segoe UI" w:hAnsi="Segoe UI" w:cs="Segoe UI"/>
          <w:i/>
        </w:rPr>
        <w:t xml:space="preserve">la ley </w:t>
      </w:r>
      <w:r w:rsidR="008D5A7A">
        <w:rPr>
          <w:rFonts w:ascii="Segoe UI" w:eastAsia="Segoe UI" w:hAnsi="Segoe UI" w:cs="Segoe UI"/>
          <w:i/>
        </w:rPr>
        <w:t>en mención, sin embargo, estoy en total des</w:t>
      </w:r>
      <w:r w:rsidRPr="00FE4CC0">
        <w:rPr>
          <w:rFonts w:ascii="Segoe UI" w:eastAsia="Segoe UI" w:hAnsi="Segoe UI" w:cs="Segoe UI"/>
          <w:i/>
        </w:rPr>
        <w:t xml:space="preserve">acuerdo </w:t>
      </w:r>
      <w:r w:rsidR="008D5A7A">
        <w:rPr>
          <w:rFonts w:ascii="Segoe UI" w:eastAsia="Segoe UI" w:hAnsi="Segoe UI" w:cs="Segoe UI"/>
          <w:i/>
        </w:rPr>
        <w:t xml:space="preserve">de </w:t>
      </w:r>
      <w:r w:rsidR="00101B2E">
        <w:rPr>
          <w:rFonts w:ascii="Segoe UI" w:eastAsia="Segoe UI" w:hAnsi="Segoe UI" w:cs="Segoe UI"/>
          <w:i/>
        </w:rPr>
        <w:t>que sigan las cosas así, ¿</w:t>
      </w:r>
      <w:r w:rsidR="008D5A7A">
        <w:rPr>
          <w:rFonts w:ascii="Segoe UI" w:eastAsia="Segoe UI" w:hAnsi="Segoe UI" w:cs="Segoe UI"/>
          <w:i/>
        </w:rPr>
        <w:t>có</w:t>
      </w:r>
      <w:r w:rsidRPr="00FE4CC0">
        <w:rPr>
          <w:rFonts w:ascii="Segoe UI" w:eastAsia="Segoe UI" w:hAnsi="Segoe UI" w:cs="Segoe UI"/>
          <w:i/>
        </w:rPr>
        <w:t xml:space="preserve">mo es posible que sigamos un esquema </w:t>
      </w:r>
      <w:r w:rsidR="008D5A7A">
        <w:rPr>
          <w:rFonts w:ascii="Segoe UI" w:eastAsia="Segoe UI" w:hAnsi="Segoe UI" w:cs="Segoe UI"/>
          <w:i/>
        </w:rPr>
        <w:t xml:space="preserve">de 85, 12 y </w:t>
      </w:r>
      <w:r w:rsidR="00101B2E">
        <w:rPr>
          <w:rFonts w:ascii="Segoe UI" w:eastAsia="Segoe UI" w:hAnsi="Segoe UI" w:cs="Segoe UI"/>
          <w:i/>
        </w:rPr>
        <w:t>3?,</w:t>
      </w:r>
      <w:r w:rsidR="008D5A7A">
        <w:rPr>
          <w:rFonts w:ascii="Segoe UI" w:eastAsia="Segoe UI" w:hAnsi="Segoe UI" w:cs="Segoe UI"/>
          <w:i/>
        </w:rPr>
        <w:t xml:space="preserve"> e</w:t>
      </w:r>
      <w:r w:rsidR="00101B2E">
        <w:rPr>
          <w:rFonts w:ascii="Segoe UI" w:eastAsia="Segoe UI" w:hAnsi="Segoe UI" w:cs="Segoe UI"/>
          <w:i/>
        </w:rPr>
        <w:t>s decir</w:t>
      </w:r>
      <w:r w:rsidR="008D5A7A">
        <w:rPr>
          <w:rFonts w:ascii="Segoe UI" w:eastAsia="Segoe UI" w:hAnsi="Segoe UI" w:cs="Segoe UI"/>
          <w:i/>
        </w:rPr>
        <w:t xml:space="preserve">, </w:t>
      </w:r>
      <w:r w:rsidRPr="00FE4CC0">
        <w:rPr>
          <w:rFonts w:ascii="Segoe UI" w:eastAsia="Segoe UI" w:hAnsi="Segoe UI" w:cs="Segoe UI"/>
          <w:i/>
        </w:rPr>
        <w:t xml:space="preserve">de cada peso que se recauda de impuestos solamente nos llegan 3 centavos </w:t>
      </w:r>
      <w:r w:rsidR="00101B2E">
        <w:rPr>
          <w:rFonts w:ascii="Segoe UI" w:eastAsia="Segoe UI" w:hAnsi="Segoe UI" w:cs="Segoe UI"/>
          <w:i/>
        </w:rPr>
        <w:t>a</w:t>
      </w:r>
      <w:r w:rsidRPr="00FE4CC0">
        <w:rPr>
          <w:rFonts w:ascii="Segoe UI" w:eastAsia="Segoe UI" w:hAnsi="Segoe UI" w:cs="Segoe UI"/>
          <w:i/>
        </w:rPr>
        <w:t xml:space="preserve"> Ocotlán</w:t>
      </w:r>
      <w:r w:rsidR="002C6C33">
        <w:rPr>
          <w:rFonts w:ascii="Segoe UI" w:eastAsia="Segoe UI" w:hAnsi="Segoe UI" w:cs="Segoe UI"/>
          <w:i/>
        </w:rPr>
        <w:t>,</w:t>
      </w:r>
      <w:r w:rsidRPr="00FE4CC0">
        <w:rPr>
          <w:rFonts w:ascii="Segoe UI" w:eastAsia="Segoe UI" w:hAnsi="Segoe UI" w:cs="Segoe UI"/>
          <w:i/>
        </w:rPr>
        <w:t xml:space="preserve"> </w:t>
      </w:r>
      <w:r w:rsidR="00A742EE">
        <w:rPr>
          <w:rFonts w:ascii="Segoe UI" w:eastAsia="Segoe UI" w:hAnsi="Segoe UI" w:cs="Segoe UI"/>
          <w:i/>
        </w:rPr>
        <w:t>no obstante</w:t>
      </w:r>
      <w:r w:rsidR="002C6C33">
        <w:rPr>
          <w:rFonts w:ascii="Segoe UI" w:eastAsia="Segoe UI" w:hAnsi="Segoe UI" w:cs="Segoe UI"/>
          <w:i/>
        </w:rPr>
        <w:t>,</w:t>
      </w:r>
      <w:r w:rsidR="00A742EE">
        <w:rPr>
          <w:rFonts w:ascii="Segoe UI" w:eastAsia="Segoe UI" w:hAnsi="Segoe UI" w:cs="Segoe UI"/>
          <w:i/>
        </w:rPr>
        <w:t xml:space="preserve"> el Gobierno F</w:t>
      </w:r>
      <w:r w:rsidRPr="00FE4CC0">
        <w:rPr>
          <w:rFonts w:ascii="Segoe UI" w:eastAsia="Segoe UI" w:hAnsi="Segoe UI" w:cs="Segoe UI"/>
          <w:i/>
        </w:rPr>
        <w:t xml:space="preserve">ederal se queda con 85 centavos y todavía vienen </w:t>
      </w:r>
      <w:r w:rsidR="00A742EE">
        <w:rPr>
          <w:rFonts w:ascii="Segoe UI" w:eastAsia="Segoe UI" w:hAnsi="Segoe UI" w:cs="Segoe UI"/>
          <w:i/>
        </w:rPr>
        <w:t xml:space="preserve">y </w:t>
      </w:r>
      <w:r w:rsidR="00101B2E">
        <w:rPr>
          <w:rFonts w:ascii="Segoe UI" w:eastAsia="Segoe UI" w:hAnsi="Segoe UI" w:cs="Segoe UI"/>
          <w:i/>
        </w:rPr>
        <w:t xml:space="preserve">nos </w:t>
      </w:r>
      <w:r w:rsidR="00A742EE">
        <w:rPr>
          <w:rFonts w:ascii="Segoe UI" w:eastAsia="Segoe UI" w:hAnsi="Segoe UI" w:cs="Segoe UI"/>
          <w:i/>
        </w:rPr>
        <w:t xml:space="preserve">presentan </w:t>
      </w:r>
      <w:r w:rsidRPr="00FE4CC0">
        <w:rPr>
          <w:rFonts w:ascii="Segoe UI" w:eastAsia="Segoe UI" w:hAnsi="Segoe UI" w:cs="Segoe UI"/>
          <w:i/>
        </w:rPr>
        <w:t xml:space="preserve">un esquema </w:t>
      </w:r>
      <w:r w:rsidR="00A742EE">
        <w:rPr>
          <w:rFonts w:ascii="Segoe UI" w:eastAsia="Segoe UI" w:hAnsi="Segoe UI" w:cs="Segoe UI"/>
          <w:i/>
        </w:rPr>
        <w:t xml:space="preserve">donde establecen </w:t>
      </w:r>
      <w:r w:rsidR="00101B2E">
        <w:rPr>
          <w:rFonts w:ascii="Segoe UI" w:eastAsia="Segoe UI" w:hAnsi="Segoe UI" w:cs="Segoe UI"/>
          <w:i/>
        </w:rPr>
        <w:t xml:space="preserve">que sí </w:t>
      </w:r>
      <w:r w:rsidRPr="00FE4CC0">
        <w:rPr>
          <w:rFonts w:ascii="Segoe UI" w:eastAsia="Segoe UI" w:hAnsi="Segoe UI" w:cs="Segoe UI"/>
          <w:i/>
        </w:rPr>
        <w:t>te doy una obra pero tu</w:t>
      </w:r>
      <w:r w:rsidR="00A742EE">
        <w:rPr>
          <w:rFonts w:ascii="Segoe UI" w:eastAsia="Segoe UI" w:hAnsi="Segoe UI" w:cs="Segoe UI"/>
          <w:i/>
        </w:rPr>
        <w:t xml:space="preserve"> municipio</w:t>
      </w:r>
      <w:r w:rsidRPr="00FE4CC0">
        <w:rPr>
          <w:rFonts w:ascii="Segoe UI" w:eastAsia="Segoe UI" w:hAnsi="Segoe UI" w:cs="Segoe UI"/>
          <w:i/>
        </w:rPr>
        <w:t xml:space="preserve"> pon la mitad</w:t>
      </w:r>
      <w:r w:rsidR="00A742EE">
        <w:rPr>
          <w:rFonts w:ascii="Segoe UI" w:eastAsia="Segoe UI" w:hAnsi="Segoe UI" w:cs="Segoe UI"/>
          <w:i/>
        </w:rPr>
        <w:t xml:space="preserve"> del recurso</w:t>
      </w:r>
      <w:r w:rsidRPr="00FE4CC0">
        <w:rPr>
          <w:rFonts w:ascii="Segoe UI" w:eastAsia="Segoe UI" w:hAnsi="Segoe UI" w:cs="Segoe UI"/>
          <w:i/>
        </w:rPr>
        <w:t xml:space="preserve"> y </w:t>
      </w:r>
      <w:r w:rsidR="00101B2E">
        <w:rPr>
          <w:rFonts w:ascii="Segoe UI" w:eastAsia="Segoe UI" w:hAnsi="Segoe UI" w:cs="Segoe UI"/>
          <w:i/>
        </w:rPr>
        <w:t>como</w:t>
      </w:r>
      <w:r w:rsidR="00A742EE">
        <w:rPr>
          <w:rFonts w:ascii="Segoe UI" w:eastAsia="Segoe UI" w:hAnsi="Segoe UI" w:cs="Segoe UI"/>
          <w:i/>
        </w:rPr>
        <w:t xml:space="preserve"> federación pongo la otra </w:t>
      </w:r>
      <w:r w:rsidRPr="00FE4CC0">
        <w:rPr>
          <w:rFonts w:ascii="Segoe UI" w:eastAsia="Segoe UI" w:hAnsi="Segoe UI" w:cs="Segoe UI"/>
          <w:i/>
        </w:rPr>
        <w:t>mitad</w:t>
      </w:r>
      <w:r w:rsidR="002C6C33">
        <w:rPr>
          <w:rFonts w:ascii="Segoe UI" w:eastAsia="Segoe UI" w:hAnsi="Segoe UI" w:cs="Segoe UI"/>
          <w:i/>
        </w:rPr>
        <w:t xml:space="preserve">. En este caso </w:t>
      </w:r>
      <w:r w:rsidR="00A742EE">
        <w:rPr>
          <w:rFonts w:ascii="Segoe UI" w:eastAsia="Segoe UI" w:hAnsi="Segoe UI" w:cs="Segoe UI"/>
          <w:i/>
        </w:rPr>
        <w:t>señalan</w:t>
      </w:r>
      <w:r w:rsidR="002C6C33">
        <w:rPr>
          <w:rFonts w:ascii="Segoe UI" w:eastAsia="Segoe UI" w:hAnsi="Segoe UI" w:cs="Segoe UI"/>
          <w:i/>
        </w:rPr>
        <w:t xml:space="preserve"> al municipio, </w:t>
      </w:r>
      <w:r w:rsidR="00A742EE">
        <w:rPr>
          <w:rFonts w:ascii="Segoe UI" w:eastAsia="Segoe UI" w:hAnsi="Segoe UI" w:cs="Segoe UI"/>
          <w:i/>
        </w:rPr>
        <w:t xml:space="preserve">te ofrezco </w:t>
      </w:r>
      <w:r w:rsidRPr="00FE4CC0">
        <w:rPr>
          <w:rFonts w:ascii="Segoe UI" w:eastAsia="Segoe UI" w:hAnsi="Segoe UI" w:cs="Segoe UI"/>
          <w:i/>
        </w:rPr>
        <w:t xml:space="preserve">los esquemas de control y confianza pero </w:t>
      </w:r>
      <w:r w:rsidR="00662117" w:rsidRPr="00FE4CC0">
        <w:rPr>
          <w:rFonts w:ascii="Segoe UI" w:eastAsia="Segoe UI" w:hAnsi="Segoe UI" w:cs="Segoe UI"/>
          <w:i/>
        </w:rPr>
        <w:t>tú</w:t>
      </w:r>
      <w:r w:rsidRPr="00FE4CC0">
        <w:rPr>
          <w:rFonts w:ascii="Segoe UI" w:eastAsia="Segoe UI" w:hAnsi="Segoe UI" w:cs="Segoe UI"/>
          <w:i/>
        </w:rPr>
        <w:t xml:space="preserve"> </w:t>
      </w:r>
      <w:r w:rsidR="00A742EE">
        <w:rPr>
          <w:rFonts w:ascii="Segoe UI" w:eastAsia="Segoe UI" w:hAnsi="Segoe UI" w:cs="Segoe UI"/>
          <w:i/>
        </w:rPr>
        <w:t>aporta</w:t>
      </w:r>
      <w:r w:rsidRPr="00FE4CC0">
        <w:rPr>
          <w:rFonts w:ascii="Segoe UI" w:eastAsia="Segoe UI" w:hAnsi="Segoe UI" w:cs="Segoe UI"/>
          <w:i/>
        </w:rPr>
        <w:t xml:space="preserve"> la mitad y yo </w:t>
      </w:r>
      <w:r w:rsidR="00A742EE">
        <w:rPr>
          <w:rFonts w:ascii="Segoe UI" w:eastAsia="Segoe UI" w:hAnsi="Segoe UI" w:cs="Segoe UI"/>
          <w:i/>
        </w:rPr>
        <w:t xml:space="preserve">federación </w:t>
      </w:r>
      <w:r w:rsidRPr="00FE4CC0">
        <w:rPr>
          <w:rFonts w:ascii="Segoe UI" w:eastAsia="Segoe UI" w:hAnsi="Segoe UI" w:cs="Segoe UI"/>
          <w:i/>
        </w:rPr>
        <w:t xml:space="preserve">la </w:t>
      </w:r>
      <w:r w:rsidR="00A742EE">
        <w:rPr>
          <w:rFonts w:ascii="Segoe UI" w:eastAsia="Segoe UI" w:hAnsi="Segoe UI" w:cs="Segoe UI"/>
          <w:i/>
        </w:rPr>
        <w:t xml:space="preserve">otra </w:t>
      </w:r>
      <w:r w:rsidRPr="00FE4CC0">
        <w:rPr>
          <w:rFonts w:ascii="Segoe UI" w:eastAsia="Segoe UI" w:hAnsi="Segoe UI" w:cs="Segoe UI"/>
          <w:i/>
        </w:rPr>
        <w:t>mitad</w:t>
      </w:r>
      <w:r w:rsidR="00A742EE">
        <w:rPr>
          <w:rFonts w:ascii="Segoe UI" w:eastAsia="Segoe UI" w:hAnsi="Segoe UI" w:cs="Segoe UI"/>
          <w:i/>
        </w:rPr>
        <w:t xml:space="preserve"> del recurso</w:t>
      </w:r>
      <w:r w:rsidRPr="00FE4CC0">
        <w:rPr>
          <w:rFonts w:ascii="Segoe UI" w:eastAsia="Segoe UI" w:hAnsi="Segoe UI" w:cs="Segoe UI"/>
          <w:i/>
        </w:rPr>
        <w:t>,</w:t>
      </w:r>
      <w:r w:rsidR="00A742EE">
        <w:rPr>
          <w:rFonts w:ascii="Segoe UI" w:eastAsia="Segoe UI" w:hAnsi="Segoe UI" w:cs="Segoe UI"/>
          <w:i/>
        </w:rPr>
        <w:t xml:space="preserve"> insisto, </w:t>
      </w:r>
      <w:r w:rsidR="00101B2E">
        <w:rPr>
          <w:rFonts w:ascii="Segoe UI" w:eastAsia="Segoe UI" w:hAnsi="Segoe UI" w:cs="Segoe UI"/>
          <w:i/>
        </w:rPr>
        <w:t xml:space="preserve">ello </w:t>
      </w:r>
      <w:r w:rsidR="00A742EE">
        <w:rPr>
          <w:rFonts w:ascii="Segoe UI" w:eastAsia="Segoe UI" w:hAnsi="Segoe UI" w:cs="Segoe UI"/>
          <w:i/>
        </w:rPr>
        <w:t>cuando como Gobierno Federal</w:t>
      </w:r>
      <w:r w:rsidRPr="00FE4CC0">
        <w:rPr>
          <w:rFonts w:ascii="Segoe UI" w:eastAsia="Segoe UI" w:hAnsi="Segoe UI" w:cs="Segoe UI"/>
          <w:i/>
        </w:rPr>
        <w:t xml:space="preserve"> </w:t>
      </w:r>
      <w:r w:rsidR="00101B2E">
        <w:rPr>
          <w:rFonts w:ascii="Segoe UI" w:eastAsia="Segoe UI" w:hAnsi="Segoe UI" w:cs="Segoe UI"/>
          <w:i/>
        </w:rPr>
        <w:t>ob</w:t>
      </w:r>
      <w:r w:rsidRPr="00FE4CC0">
        <w:rPr>
          <w:rFonts w:ascii="Segoe UI" w:eastAsia="Segoe UI" w:hAnsi="Segoe UI" w:cs="Segoe UI"/>
          <w:i/>
        </w:rPr>
        <w:t xml:space="preserve">tengo 85 </w:t>
      </w:r>
      <w:r w:rsidR="00662117">
        <w:rPr>
          <w:rFonts w:ascii="Segoe UI" w:eastAsia="Segoe UI" w:hAnsi="Segoe UI" w:cs="Segoe UI"/>
          <w:i/>
        </w:rPr>
        <w:t>centavos</w:t>
      </w:r>
      <w:r w:rsidRPr="00FE4CC0">
        <w:rPr>
          <w:rFonts w:ascii="Segoe UI" w:eastAsia="Segoe UI" w:hAnsi="Segoe UI" w:cs="Segoe UI"/>
          <w:i/>
        </w:rPr>
        <w:t xml:space="preserve"> y </w:t>
      </w:r>
      <w:r w:rsidR="00A742EE">
        <w:rPr>
          <w:rFonts w:ascii="Segoe UI" w:eastAsia="Segoe UI" w:hAnsi="Segoe UI" w:cs="Segoe UI"/>
          <w:i/>
        </w:rPr>
        <w:t xml:space="preserve">tú </w:t>
      </w:r>
      <w:r w:rsidRPr="00FE4CC0">
        <w:rPr>
          <w:rFonts w:ascii="Segoe UI" w:eastAsia="Segoe UI" w:hAnsi="Segoe UI" w:cs="Segoe UI"/>
          <w:i/>
        </w:rPr>
        <w:t>n</w:t>
      </w:r>
      <w:r w:rsidR="00A742EE">
        <w:rPr>
          <w:rFonts w:ascii="Segoe UI" w:eastAsia="Segoe UI" w:hAnsi="Segoe UI" w:cs="Segoe UI"/>
          <w:i/>
        </w:rPr>
        <w:t xml:space="preserve">ada más </w:t>
      </w:r>
      <w:r w:rsidR="00101B2E">
        <w:rPr>
          <w:rFonts w:ascii="Segoe UI" w:eastAsia="Segoe UI" w:hAnsi="Segoe UI" w:cs="Segoe UI"/>
          <w:i/>
        </w:rPr>
        <w:t>ob</w:t>
      </w:r>
      <w:r w:rsidR="00A742EE">
        <w:rPr>
          <w:rFonts w:ascii="Segoe UI" w:eastAsia="Segoe UI" w:hAnsi="Segoe UI" w:cs="Segoe UI"/>
          <w:i/>
        </w:rPr>
        <w:t>tienes</w:t>
      </w:r>
      <w:r w:rsidRPr="00FE4CC0">
        <w:rPr>
          <w:rFonts w:ascii="Segoe UI" w:eastAsia="Segoe UI" w:hAnsi="Segoe UI" w:cs="Segoe UI"/>
          <w:i/>
        </w:rPr>
        <w:t xml:space="preserve"> 3 </w:t>
      </w:r>
      <w:r w:rsidR="00662117">
        <w:rPr>
          <w:rFonts w:ascii="Segoe UI" w:eastAsia="Segoe UI" w:hAnsi="Segoe UI" w:cs="Segoe UI"/>
          <w:i/>
        </w:rPr>
        <w:t>centavos de cada peso</w:t>
      </w:r>
      <w:r w:rsidR="00A742EE">
        <w:rPr>
          <w:rFonts w:ascii="Segoe UI" w:eastAsia="Segoe UI" w:hAnsi="Segoe UI" w:cs="Segoe UI"/>
          <w:i/>
        </w:rPr>
        <w:t>.</w:t>
      </w:r>
      <w:r w:rsidRPr="00FE4CC0">
        <w:rPr>
          <w:rFonts w:ascii="Segoe UI" w:eastAsia="Segoe UI" w:hAnsi="Segoe UI" w:cs="Segoe UI"/>
          <w:i/>
        </w:rPr>
        <w:t xml:space="preserve"> </w:t>
      </w:r>
      <w:r w:rsidR="00A742EE">
        <w:rPr>
          <w:rFonts w:ascii="Segoe UI" w:eastAsia="Segoe UI" w:hAnsi="Segoe UI" w:cs="Segoe UI"/>
          <w:i/>
        </w:rPr>
        <w:t>E</w:t>
      </w:r>
      <w:r w:rsidRPr="00FE4CC0">
        <w:rPr>
          <w:rFonts w:ascii="Segoe UI" w:eastAsia="Segoe UI" w:hAnsi="Segoe UI" w:cs="Segoe UI"/>
          <w:i/>
        </w:rPr>
        <w:t xml:space="preserve">ntonces ese es el problema </w:t>
      </w:r>
      <w:r w:rsidR="00A742EE">
        <w:rPr>
          <w:rFonts w:ascii="Segoe UI" w:eastAsia="Segoe UI" w:hAnsi="Segoe UI" w:cs="Segoe UI"/>
          <w:i/>
        </w:rPr>
        <w:t xml:space="preserve">y la razón por la que no crecemos los municipios y </w:t>
      </w:r>
      <w:r w:rsidRPr="00FE4CC0">
        <w:rPr>
          <w:rFonts w:ascii="Segoe UI" w:eastAsia="Segoe UI" w:hAnsi="Segoe UI" w:cs="Segoe UI"/>
          <w:i/>
        </w:rPr>
        <w:t>estamos como nos quieren tener, disculpen la expresión</w:t>
      </w:r>
      <w:r w:rsidR="00A742EE">
        <w:rPr>
          <w:rFonts w:ascii="Segoe UI" w:eastAsia="Segoe UI" w:hAnsi="Segoe UI" w:cs="Segoe UI"/>
          <w:i/>
        </w:rPr>
        <w:t>, mendingando al Gobierno F</w:t>
      </w:r>
      <w:r w:rsidRPr="00FE4CC0">
        <w:rPr>
          <w:rFonts w:ascii="Segoe UI" w:eastAsia="Segoe UI" w:hAnsi="Segoe UI" w:cs="Segoe UI"/>
          <w:i/>
        </w:rPr>
        <w:t>eder</w:t>
      </w:r>
      <w:r w:rsidR="00662117">
        <w:rPr>
          <w:rFonts w:ascii="Segoe UI" w:eastAsia="Segoe UI" w:hAnsi="Segoe UI" w:cs="Segoe UI"/>
          <w:i/>
        </w:rPr>
        <w:t xml:space="preserve">al recursos para cualquier obra y </w:t>
      </w:r>
      <w:r w:rsidR="00A742EE">
        <w:rPr>
          <w:rFonts w:ascii="Segoe UI" w:eastAsia="Segoe UI" w:hAnsi="Segoe UI" w:cs="Segoe UI"/>
          <w:i/>
        </w:rPr>
        <w:t>en ese sentido</w:t>
      </w:r>
      <w:r w:rsidR="00662117">
        <w:rPr>
          <w:rFonts w:ascii="Segoe UI" w:eastAsia="Segoe UI" w:hAnsi="Segoe UI" w:cs="Segoe UI"/>
          <w:i/>
        </w:rPr>
        <w:t xml:space="preserve"> </w:t>
      </w:r>
      <w:r w:rsidR="00A742EE">
        <w:rPr>
          <w:rFonts w:ascii="Segoe UI" w:eastAsia="Segoe UI" w:hAnsi="Segoe UI" w:cs="Segoe UI"/>
          <w:i/>
        </w:rPr>
        <w:t>¿</w:t>
      </w:r>
      <w:r w:rsidRPr="00FE4CC0">
        <w:rPr>
          <w:rFonts w:ascii="Segoe UI" w:eastAsia="Segoe UI" w:hAnsi="Segoe UI" w:cs="Segoe UI"/>
          <w:i/>
        </w:rPr>
        <w:t xml:space="preserve">de </w:t>
      </w:r>
      <w:r w:rsidR="00662117" w:rsidRPr="00FE4CC0">
        <w:rPr>
          <w:rFonts w:ascii="Segoe UI" w:eastAsia="Segoe UI" w:hAnsi="Segoe UI" w:cs="Segoe UI"/>
          <w:i/>
        </w:rPr>
        <w:t>qué</w:t>
      </w:r>
      <w:r w:rsidRPr="00FE4CC0">
        <w:rPr>
          <w:rFonts w:ascii="Segoe UI" w:eastAsia="Segoe UI" w:hAnsi="Segoe UI" w:cs="Segoe UI"/>
          <w:i/>
        </w:rPr>
        <w:t xml:space="preserve"> sirve tener buen presiden</w:t>
      </w:r>
      <w:r w:rsidR="00662117">
        <w:rPr>
          <w:rFonts w:ascii="Segoe UI" w:eastAsia="Segoe UI" w:hAnsi="Segoe UI" w:cs="Segoe UI"/>
          <w:i/>
        </w:rPr>
        <w:t>te, tener un buen A</w:t>
      </w:r>
      <w:r w:rsidR="00A742EE">
        <w:rPr>
          <w:rFonts w:ascii="Segoe UI" w:eastAsia="Segoe UI" w:hAnsi="Segoe UI" w:cs="Segoe UI"/>
          <w:i/>
        </w:rPr>
        <w:t>yuntamiento</w:t>
      </w:r>
      <w:r w:rsidR="00662117">
        <w:rPr>
          <w:rFonts w:ascii="Segoe UI" w:eastAsia="Segoe UI" w:hAnsi="Segoe UI" w:cs="Segoe UI"/>
          <w:i/>
        </w:rPr>
        <w:t>?, y ¿</w:t>
      </w:r>
      <w:r w:rsidRPr="00FE4CC0">
        <w:rPr>
          <w:rFonts w:ascii="Segoe UI" w:eastAsia="Segoe UI" w:hAnsi="Segoe UI" w:cs="Segoe UI"/>
          <w:i/>
        </w:rPr>
        <w:t>de qu</w:t>
      </w:r>
      <w:r w:rsidR="00662117">
        <w:rPr>
          <w:rFonts w:ascii="Segoe UI" w:eastAsia="Segoe UI" w:hAnsi="Segoe UI" w:cs="Segoe UI"/>
          <w:i/>
        </w:rPr>
        <w:t>é</w:t>
      </w:r>
      <w:r w:rsidRPr="00FE4CC0">
        <w:rPr>
          <w:rFonts w:ascii="Segoe UI" w:eastAsia="Segoe UI" w:hAnsi="Segoe UI" w:cs="Segoe UI"/>
          <w:i/>
        </w:rPr>
        <w:t xml:space="preserve"> sirve tener mucha capacidad si estamos dependiendo de la buena voluntad del gobierno federal</w:t>
      </w:r>
      <w:r w:rsidR="00A742EE">
        <w:rPr>
          <w:rFonts w:ascii="Segoe UI" w:eastAsia="Segoe UI" w:hAnsi="Segoe UI" w:cs="Segoe UI"/>
          <w:i/>
        </w:rPr>
        <w:t xml:space="preserve">?, de ahí que mi inconformidad sea en </w:t>
      </w:r>
      <w:r w:rsidR="00662117">
        <w:rPr>
          <w:rFonts w:ascii="Segoe UI" w:eastAsia="Segoe UI" w:hAnsi="Segoe UI" w:cs="Segoe UI"/>
          <w:i/>
        </w:rPr>
        <w:t>el</w:t>
      </w:r>
      <w:r w:rsidR="00A742EE">
        <w:rPr>
          <w:rFonts w:ascii="Segoe UI" w:eastAsia="Segoe UI" w:hAnsi="Segoe UI" w:cs="Segoe UI"/>
          <w:i/>
        </w:rPr>
        <w:t xml:space="preserve"> sentido </w:t>
      </w:r>
      <w:r w:rsidR="00662117">
        <w:rPr>
          <w:rFonts w:ascii="Segoe UI" w:eastAsia="Segoe UI" w:hAnsi="Segoe UI" w:cs="Segoe UI"/>
          <w:i/>
        </w:rPr>
        <w:t xml:space="preserve">de </w:t>
      </w:r>
      <w:r w:rsidR="00A742EE">
        <w:rPr>
          <w:rFonts w:ascii="Segoe UI" w:eastAsia="Segoe UI" w:hAnsi="Segoe UI" w:cs="Segoe UI"/>
          <w:i/>
        </w:rPr>
        <w:t xml:space="preserve">que </w:t>
      </w:r>
      <w:r w:rsidRPr="00FE4CC0">
        <w:rPr>
          <w:rFonts w:ascii="Segoe UI" w:eastAsia="Segoe UI" w:hAnsi="Segoe UI" w:cs="Segoe UI"/>
          <w:i/>
        </w:rPr>
        <w:t xml:space="preserve">nos siguen tratando por iguales cuando </w:t>
      </w:r>
      <w:r w:rsidR="00A742EE">
        <w:rPr>
          <w:rFonts w:ascii="Segoe UI" w:eastAsia="Segoe UI" w:hAnsi="Segoe UI" w:cs="Segoe UI"/>
          <w:i/>
        </w:rPr>
        <w:t xml:space="preserve">en realidad </w:t>
      </w:r>
      <w:r w:rsidRPr="00FE4CC0">
        <w:rPr>
          <w:rFonts w:ascii="Segoe UI" w:eastAsia="Segoe UI" w:hAnsi="Segoe UI" w:cs="Segoe UI"/>
          <w:i/>
        </w:rPr>
        <w:t>somos muy desiguales,</w:t>
      </w:r>
      <w:r w:rsidR="00A742EE">
        <w:rPr>
          <w:rFonts w:ascii="Segoe UI" w:eastAsia="Segoe UI" w:hAnsi="Segoe UI" w:cs="Segoe UI"/>
          <w:i/>
        </w:rPr>
        <w:t xml:space="preserve"> es decir, </w:t>
      </w:r>
      <w:r w:rsidR="00662117">
        <w:rPr>
          <w:rFonts w:ascii="Segoe UI" w:eastAsia="Segoe UI" w:hAnsi="Segoe UI" w:cs="Segoe UI"/>
          <w:i/>
        </w:rPr>
        <w:t>en el momento en que</w:t>
      </w:r>
      <w:r w:rsidR="00A742EE">
        <w:rPr>
          <w:rFonts w:ascii="Segoe UI" w:eastAsia="Segoe UI" w:hAnsi="Segoe UI" w:cs="Segoe UI"/>
          <w:i/>
        </w:rPr>
        <w:t xml:space="preserve"> ellos nos </w:t>
      </w:r>
      <w:r w:rsidR="00662117">
        <w:rPr>
          <w:rFonts w:ascii="Segoe UI" w:eastAsia="Segoe UI" w:hAnsi="Segoe UI" w:cs="Segoe UI"/>
          <w:i/>
        </w:rPr>
        <w:t xml:space="preserve">den una tercera parte, </w:t>
      </w:r>
      <w:r w:rsidRPr="00FE4CC0">
        <w:rPr>
          <w:rFonts w:ascii="Segoe UI" w:eastAsia="Segoe UI" w:hAnsi="Segoe UI" w:cs="Segoe UI"/>
          <w:i/>
        </w:rPr>
        <w:t xml:space="preserve">el 33% </w:t>
      </w:r>
      <w:r w:rsidR="00A742EE">
        <w:rPr>
          <w:rFonts w:ascii="Segoe UI" w:eastAsia="Segoe UI" w:hAnsi="Segoe UI" w:cs="Segoe UI"/>
          <w:i/>
        </w:rPr>
        <w:t>de cada peso entonces sí hablamos de igualdad más no ahora que nos da</w:t>
      </w:r>
      <w:r w:rsidR="00662117">
        <w:rPr>
          <w:rFonts w:ascii="Segoe UI" w:eastAsia="Segoe UI" w:hAnsi="Segoe UI" w:cs="Segoe UI"/>
          <w:i/>
        </w:rPr>
        <w:t xml:space="preserve">n el 3% </w:t>
      </w:r>
      <w:r w:rsidR="002C6C33">
        <w:rPr>
          <w:rFonts w:ascii="Segoe UI" w:eastAsia="Segoe UI" w:hAnsi="Segoe UI" w:cs="Segoe UI"/>
          <w:i/>
        </w:rPr>
        <w:t xml:space="preserve">y </w:t>
      </w:r>
      <w:r w:rsidRPr="00FE4CC0">
        <w:rPr>
          <w:rFonts w:ascii="Segoe UI" w:eastAsia="Segoe UI" w:hAnsi="Segoe UI" w:cs="Segoe UI"/>
          <w:i/>
        </w:rPr>
        <w:t>ap</w:t>
      </w:r>
      <w:r w:rsidR="00662117">
        <w:rPr>
          <w:rFonts w:ascii="Segoe UI" w:eastAsia="Segoe UI" w:hAnsi="Segoe UI" w:cs="Segoe UI"/>
          <w:i/>
        </w:rPr>
        <w:t>ortando</w:t>
      </w:r>
      <w:r w:rsidRPr="00FE4CC0">
        <w:rPr>
          <w:rFonts w:ascii="Segoe UI" w:eastAsia="Segoe UI" w:hAnsi="Segoe UI" w:cs="Segoe UI"/>
          <w:i/>
        </w:rPr>
        <w:t xml:space="preserve"> igual</w:t>
      </w:r>
      <w:r w:rsidR="00A742EE">
        <w:rPr>
          <w:rFonts w:ascii="Segoe UI" w:eastAsia="Segoe UI" w:hAnsi="Segoe UI" w:cs="Segoe UI"/>
          <w:i/>
        </w:rPr>
        <w:t xml:space="preserve"> que ellos. </w:t>
      </w:r>
      <w:r w:rsidR="00662117">
        <w:rPr>
          <w:rFonts w:ascii="Segoe UI" w:eastAsia="Segoe UI" w:hAnsi="Segoe UI" w:cs="Segoe UI"/>
          <w:i/>
        </w:rPr>
        <w:t>Y l</w:t>
      </w:r>
      <w:r w:rsidR="00A742EE">
        <w:rPr>
          <w:rFonts w:ascii="Segoe UI" w:eastAsia="Segoe UI" w:hAnsi="Segoe UI" w:cs="Segoe UI"/>
          <w:i/>
        </w:rPr>
        <w:t xml:space="preserve">a verdad </w:t>
      </w:r>
      <w:r w:rsidRPr="00FE4CC0">
        <w:rPr>
          <w:rFonts w:ascii="Segoe UI" w:eastAsia="Segoe UI" w:hAnsi="Segoe UI" w:cs="Segoe UI"/>
          <w:i/>
        </w:rPr>
        <w:t xml:space="preserve">no creo que un examen de control y confianza valga </w:t>
      </w:r>
      <w:r w:rsidR="00A742EE">
        <w:rPr>
          <w:rFonts w:ascii="Segoe UI" w:eastAsia="Segoe UI" w:hAnsi="Segoe UI" w:cs="Segoe UI"/>
          <w:i/>
        </w:rPr>
        <w:t xml:space="preserve">cinco mil pesos </w:t>
      </w:r>
      <w:r w:rsidRPr="00FE4CC0">
        <w:rPr>
          <w:rFonts w:ascii="Segoe UI" w:eastAsia="Segoe UI" w:hAnsi="Segoe UI" w:cs="Segoe UI"/>
          <w:i/>
        </w:rPr>
        <w:t xml:space="preserve">por elemento </w:t>
      </w:r>
      <w:r w:rsidR="00662117">
        <w:rPr>
          <w:rFonts w:ascii="Segoe UI" w:eastAsia="Segoe UI" w:hAnsi="Segoe UI" w:cs="Segoe UI"/>
          <w:i/>
        </w:rPr>
        <w:t xml:space="preserve">donde </w:t>
      </w:r>
      <w:r w:rsidRPr="00FE4CC0">
        <w:rPr>
          <w:rFonts w:ascii="Segoe UI" w:eastAsia="Segoe UI" w:hAnsi="Segoe UI" w:cs="Segoe UI"/>
          <w:i/>
        </w:rPr>
        <w:t xml:space="preserve">la mitad </w:t>
      </w:r>
      <w:r w:rsidR="00A742EE">
        <w:rPr>
          <w:rFonts w:ascii="Segoe UI" w:eastAsia="Segoe UI" w:hAnsi="Segoe UI" w:cs="Segoe UI"/>
          <w:i/>
        </w:rPr>
        <w:t>la ponemos nosotros</w:t>
      </w:r>
      <w:r w:rsidR="002C6C33">
        <w:rPr>
          <w:rFonts w:ascii="Segoe UI" w:eastAsia="Segoe UI" w:hAnsi="Segoe UI" w:cs="Segoe UI"/>
          <w:i/>
        </w:rPr>
        <w:t xml:space="preserve">, entonces, se los dejo de tarea y </w:t>
      </w:r>
      <w:r w:rsidRPr="00FE4CC0">
        <w:rPr>
          <w:rFonts w:ascii="Segoe UI" w:eastAsia="Segoe UI" w:hAnsi="Segoe UI" w:cs="Segoe UI"/>
          <w:i/>
        </w:rPr>
        <w:t>ojala como Ayuntamiento pudiéramos hacer algo para presionar, para modificar ese esquema de distribución fiscal-</w:t>
      </w:r>
      <w:r w:rsidR="00A742EE">
        <w:rPr>
          <w:rFonts w:ascii="Segoe UI" w:eastAsia="Segoe UI" w:hAnsi="Segoe UI" w:cs="Segoe UI"/>
          <w:i/>
        </w:rPr>
        <w:t>federal</w:t>
      </w:r>
      <w:r w:rsidR="00826EE3">
        <w:rPr>
          <w:rFonts w:ascii="Segoe UI" w:eastAsia="Segoe UI" w:hAnsi="Segoe UI" w:cs="Segoe UI"/>
          <w:i/>
        </w:rPr>
        <w:t>”. - - - -</w:t>
      </w:r>
      <w:r w:rsidR="00101B2E">
        <w:rPr>
          <w:rFonts w:ascii="Segoe UI" w:eastAsia="Segoe UI" w:hAnsi="Segoe UI" w:cs="Segoe UI"/>
          <w:i/>
        </w:rPr>
        <w:t xml:space="preserve"> - - - - - -</w:t>
      </w:r>
      <w:r w:rsidR="002C6C33">
        <w:rPr>
          <w:rFonts w:ascii="Segoe UI" w:eastAsia="Segoe UI" w:hAnsi="Segoe UI" w:cs="Segoe UI"/>
          <w:i/>
        </w:rPr>
        <w:t xml:space="preserve"> - - - - - - </w:t>
      </w:r>
      <w:r w:rsidR="00101B2E">
        <w:rPr>
          <w:rFonts w:ascii="Segoe UI" w:eastAsia="Segoe UI" w:hAnsi="Segoe UI" w:cs="Segoe UI"/>
          <w:i/>
        </w:rPr>
        <w:t xml:space="preserve"> </w:t>
      </w:r>
    </w:p>
    <w:p w:rsidR="00826EE3" w:rsidRDefault="00266764" w:rsidP="00826EE3">
      <w:pPr>
        <w:spacing w:after="0" w:line="360" w:lineRule="auto"/>
        <w:ind w:left="284" w:right="26"/>
        <w:jc w:val="both"/>
        <w:rPr>
          <w:rFonts w:ascii="Segoe UI" w:eastAsia="Segoe UI" w:hAnsi="Segoe UI" w:cs="Segoe UI"/>
          <w:i/>
        </w:rPr>
      </w:pPr>
      <w:r>
        <w:rPr>
          <w:rFonts w:ascii="Segoe UI" w:eastAsia="Segoe UI" w:hAnsi="Segoe UI" w:cs="Segoe UI"/>
        </w:rPr>
        <w:lastRenderedPageBreak/>
        <w:t xml:space="preserve">Acto seguido, </w:t>
      </w:r>
      <w:r w:rsidR="00485F1B">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Pr="002C0397">
        <w:rPr>
          <w:rFonts w:ascii="Segoe UI" w:eastAsia="Segoe UI" w:hAnsi="Segoe UI" w:cs="Segoe UI"/>
        </w:rPr>
        <w:t xml:space="preserve">, </w:t>
      </w:r>
      <w:r w:rsidR="00485F1B">
        <w:rPr>
          <w:rFonts w:ascii="Segoe UI" w:eastAsia="Segoe UI" w:hAnsi="Segoe UI" w:cs="Segoe UI"/>
        </w:rPr>
        <w:t>manifest</w:t>
      </w:r>
      <w:r w:rsidRPr="002C0397">
        <w:rPr>
          <w:rFonts w:ascii="Segoe UI" w:eastAsia="Segoe UI" w:hAnsi="Segoe UI" w:cs="Segoe UI"/>
        </w:rPr>
        <w:t xml:space="preserve">ó: </w:t>
      </w:r>
      <w:r w:rsidR="00826EE3">
        <w:rPr>
          <w:rFonts w:ascii="Segoe UI" w:eastAsia="Segoe UI" w:hAnsi="Segoe UI" w:cs="Segoe UI"/>
          <w:i/>
        </w:rPr>
        <w:t>“</w:t>
      </w:r>
      <w:r w:rsidR="00E26B7A" w:rsidRPr="00E26B7A">
        <w:rPr>
          <w:rFonts w:ascii="Segoe UI" w:eastAsia="Segoe UI" w:hAnsi="Segoe UI" w:cs="Segoe UI"/>
          <w:i/>
        </w:rPr>
        <w:t>Gracias regidor</w:t>
      </w:r>
      <w:r w:rsidR="00E26B7A">
        <w:rPr>
          <w:rFonts w:ascii="Segoe UI" w:eastAsia="Segoe UI" w:hAnsi="Segoe UI" w:cs="Segoe UI"/>
          <w:i/>
        </w:rPr>
        <w:t xml:space="preserve"> Juan Manuel Alatorre Franco, debo decirle que</w:t>
      </w:r>
      <w:r w:rsidR="00E26B7A" w:rsidRPr="00E26B7A">
        <w:rPr>
          <w:rFonts w:ascii="Segoe UI" w:eastAsia="Segoe UI" w:hAnsi="Segoe UI" w:cs="Segoe UI"/>
          <w:i/>
        </w:rPr>
        <w:t xml:space="preserve"> comparto esa molestia </w:t>
      </w:r>
      <w:r w:rsidR="00E26B7A">
        <w:rPr>
          <w:rFonts w:ascii="Segoe UI" w:eastAsia="Segoe UI" w:hAnsi="Segoe UI" w:cs="Segoe UI"/>
          <w:i/>
        </w:rPr>
        <w:t xml:space="preserve">por la situación de inequidad en la </w:t>
      </w:r>
      <w:r w:rsidR="00E26B7A" w:rsidRPr="00E26B7A">
        <w:rPr>
          <w:rFonts w:ascii="Segoe UI" w:eastAsia="Segoe UI" w:hAnsi="Segoe UI" w:cs="Segoe UI"/>
          <w:i/>
        </w:rPr>
        <w:t xml:space="preserve">forma </w:t>
      </w:r>
      <w:r w:rsidR="00E26B7A">
        <w:rPr>
          <w:rFonts w:ascii="Segoe UI" w:eastAsia="Segoe UI" w:hAnsi="Segoe UI" w:cs="Segoe UI"/>
          <w:i/>
        </w:rPr>
        <w:t>que se tiene para</w:t>
      </w:r>
      <w:r w:rsidR="00E26B7A" w:rsidRPr="00E26B7A">
        <w:rPr>
          <w:rFonts w:ascii="Segoe UI" w:eastAsia="Segoe UI" w:hAnsi="Segoe UI" w:cs="Segoe UI"/>
          <w:i/>
        </w:rPr>
        <w:t xml:space="preserve"> distribuir los recursos,</w:t>
      </w:r>
      <w:r w:rsidR="00E26B7A">
        <w:rPr>
          <w:rFonts w:ascii="Segoe UI" w:eastAsia="Segoe UI" w:hAnsi="Segoe UI" w:cs="Segoe UI"/>
          <w:i/>
        </w:rPr>
        <w:t xml:space="preserve"> por consiguiente, en ese tema</w:t>
      </w:r>
      <w:r w:rsidR="00E26B7A" w:rsidRPr="00E26B7A">
        <w:rPr>
          <w:rFonts w:ascii="Segoe UI" w:eastAsia="Segoe UI" w:hAnsi="Segoe UI" w:cs="Segoe UI"/>
          <w:i/>
        </w:rPr>
        <w:t xml:space="preserve"> hay mucho que trabajar y </w:t>
      </w:r>
      <w:r w:rsidR="00E26B7A">
        <w:rPr>
          <w:rFonts w:ascii="Segoe UI" w:eastAsia="Segoe UI" w:hAnsi="Segoe UI" w:cs="Segoe UI"/>
          <w:i/>
        </w:rPr>
        <w:t>por</w:t>
      </w:r>
      <w:r w:rsidR="00E26B7A" w:rsidRPr="00E26B7A">
        <w:rPr>
          <w:rFonts w:ascii="Segoe UI" w:eastAsia="Segoe UI" w:hAnsi="Segoe UI" w:cs="Segoe UI"/>
          <w:i/>
        </w:rPr>
        <w:t xml:space="preserve"> hacer</w:t>
      </w:r>
      <w:r w:rsidR="00E26B7A">
        <w:rPr>
          <w:rFonts w:ascii="Segoe UI" w:eastAsia="Segoe UI" w:hAnsi="Segoe UI" w:cs="Segoe UI"/>
          <w:i/>
        </w:rPr>
        <w:t xml:space="preserve">. Aunado a que </w:t>
      </w:r>
      <w:r w:rsidR="00E26B7A" w:rsidRPr="00E26B7A">
        <w:rPr>
          <w:rFonts w:ascii="Segoe UI" w:eastAsia="Segoe UI" w:hAnsi="Segoe UI" w:cs="Segoe UI"/>
          <w:i/>
        </w:rPr>
        <w:t xml:space="preserve">no solamente </w:t>
      </w:r>
      <w:r w:rsidR="00E26B7A">
        <w:rPr>
          <w:rFonts w:ascii="Segoe UI" w:eastAsia="Segoe UI" w:hAnsi="Segoe UI" w:cs="Segoe UI"/>
          <w:i/>
        </w:rPr>
        <w:t>es en cuanto a la</w:t>
      </w:r>
      <w:r w:rsidR="00E26B7A" w:rsidRPr="00E26B7A">
        <w:rPr>
          <w:rFonts w:ascii="Segoe UI" w:eastAsia="Segoe UI" w:hAnsi="Segoe UI" w:cs="Segoe UI"/>
          <w:i/>
        </w:rPr>
        <w:t xml:space="preserve"> distribución</w:t>
      </w:r>
      <w:r w:rsidR="00E26B7A">
        <w:rPr>
          <w:rFonts w:ascii="Segoe UI" w:eastAsia="Segoe UI" w:hAnsi="Segoe UI" w:cs="Segoe UI"/>
          <w:i/>
        </w:rPr>
        <w:t xml:space="preserve"> de los recursos</w:t>
      </w:r>
      <w:r w:rsidR="00E26B7A" w:rsidRPr="00E26B7A">
        <w:rPr>
          <w:rFonts w:ascii="Segoe UI" w:eastAsia="Segoe UI" w:hAnsi="Segoe UI" w:cs="Segoe UI"/>
          <w:i/>
        </w:rPr>
        <w:t xml:space="preserve"> sino que </w:t>
      </w:r>
      <w:r w:rsidR="00E26B7A">
        <w:rPr>
          <w:rFonts w:ascii="Segoe UI" w:eastAsia="Segoe UI" w:hAnsi="Segoe UI" w:cs="Segoe UI"/>
          <w:i/>
        </w:rPr>
        <w:t>también en</w:t>
      </w:r>
      <w:r w:rsidR="00E26B7A" w:rsidRPr="00E26B7A">
        <w:rPr>
          <w:rFonts w:ascii="Segoe UI" w:eastAsia="Segoe UI" w:hAnsi="Segoe UI" w:cs="Segoe UI"/>
          <w:i/>
        </w:rPr>
        <w:t xml:space="preserve"> últimas fechas se ha </w:t>
      </w:r>
      <w:r w:rsidR="00E26B7A">
        <w:rPr>
          <w:rFonts w:ascii="Segoe UI" w:eastAsia="Segoe UI" w:hAnsi="Segoe UI" w:cs="Segoe UI"/>
          <w:i/>
        </w:rPr>
        <w:t>presentado</w:t>
      </w:r>
      <w:r w:rsidR="00E26B7A" w:rsidRPr="00E26B7A">
        <w:rPr>
          <w:rFonts w:ascii="Segoe UI" w:eastAsia="Segoe UI" w:hAnsi="Segoe UI" w:cs="Segoe UI"/>
          <w:i/>
        </w:rPr>
        <w:t xml:space="preserve"> una reducción en </w:t>
      </w:r>
      <w:r w:rsidR="00E26B7A">
        <w:rPr>
          <w:rFonts w:ascii="Segoe UI" w:eastAsia="Segoe UI" w:hAnsi="Segoe UI" w:cs="Segoe UI"/>
          <w:i/>
        </w:rPr>
        <w:t xml:space="preserve">cuanto a </w:t>
      </w:r>
      <w:r w:rsidR="00E26B7A" w:rsidRPr="00E26B7A">
        <w:rPr>
          <w:rFonts w:ascii="Segoe UI" w:eastAsia="Segoe UI" w:hAnsi="Segoe UI" w:cs="Segoe UI"/>
          <w:i/>
        </w:rPr>
        <w:t>las participaciones, entonces</w:t>
      </w:r>
      <w:r w:rsidR="00E26B7A">
        <w:rPr>
          <w:rFonts w:ascii="Segoe UI" w:eastAsia="Segoe UI" w:hAnsi="Segoe UI" w:cs="Segoe UI"/>
          <w:i/>
        </w:rPr>
        <w:t>,</w:t>
      </w:r>
      <w:r w:rsidR="00E26B7A" w:rsidRPr="00E26B7A">
        <w:rPr>
          <w:rFonts w:ascii="Segoe UI" w:eastAsia="Segoe UI" w:hAnsi="Segoe UI" w:cs="Segoe UI"/>
          <w:i/>
        </w:rPr>
        <w:t xml:space="preserve"> lejos de ir mejorando estamos siendo objeto de ese estrangulamiento financiero</w:t>
      </w:r>
      <w:r w:rsidR="00E26B7A">
        <w:rPr>
          <w:rFonts w:ascii="Segoe UI" w:eastAsia="Segoe UI" w:hAnsi="Segoe UI" w:cs="Segoe UI"/>
          <w:i/>
        </w:rPr>
        <w:t xml:space="preserve"> por parte de la federación así que, sin duda, comparto su inquietud y</w:t>
      </w:r>
      <w:r w:rsidR="00E26B7A" w:rsidRPr="00E26B7A">
        <w:rPr>
          <w:rFonts w:ascii="Segoe UI" w:eastAsia="Segoe UI" w:hAnsi="Segoe UI" w:cs="Segoe UI"/>
          <w:i/>
        </w:rPr>
        <w:t xml:space="preserve"> haremos lo conducente</w:t>
      </w:r>
      <w:r w:rsidR="00826EE3">
        <w:rPr>
          <w:rFonts w:ascii="Segoe UI" w:eastAsia="Segoe UI" w:hAnsi="Segoe UI" w:cs="Segoe UI"/>
          <w:i/>
        </w:rPr>
        <w:t>”.</w:t>
      </w:r>
      <w:r w:rsidR="009B5E78">
        <w:rPr>
          <w:rFonts w:ascii="Segoe UI" w:eastAsia="Segoe UI" w:hAnsi="Segoe UI" w:cs="Segoe UI"/>
          <w:i/>
        </w:rPr>
        <w:t xml:space="preserve"> - - - - - - - - </w:t>
      </w:r>
      <w:r w:rsidR="00826EE3">
        <w:rPr>
          <w:rFonts w:ascii="Segoe UI" w:eastAsia="Segoe UI" w:hAnsi="Segoe UI" w:cs="Segoe UI"/>
          <w:i/>
        </w:rPr>
        <w:t xml:space="preserve"> </w:t>
      </w:r>
    </w:p>
    <w:p w:rsidR="00826EE3" w:rsidRDefault="00826EE3" w:rsidP="00002DCF">
      <w:pPr>
        <w:spacing w:after="0"/>
        <w:ind w:left="284" w:right="26"/>
        <w:jc w:val="both"/>
        <w:rPr>
          <w:rFonts w:ascii="Segoe UI" w:eastAsia="Segoe UI" w:hAnsi="Segoe UI" w:cs="Segoe UI"/>
          <w:i/>
        </w:rPr>
      </w:pPr>
    </w:p>
    <w:p w:rsidR="00107DDA" w:rsidRDefault="00826EE3" w:rsidP="00107DDA">
      <w:pPr>
        <w:spacing w:after="0" w:line="360" w:lineRule="auto"/>
        <w:ind w:left="284" w:right="26"/>
        <w:jc w:val="both"/>
        <w:rPr>
          <w:rFonts w:ascii="Segoe UI" w:eastAsia="Segoe UI" w:hAnsi="Segoe UI" w:cs="Segoe UI"/>
          <w:i/>
        </w:rPr>
      </w:pPr>
      <w:r>
        <w:rPr>
          <w:rFonts w:ascii="Segoe UI" w:eastAsia="Segoe UI" w:hAnsi="Segoe UI" w:cs="Segoe UI"/>
        </w:rPr>
        <w:t xml:space="preserve">La regidora, </w:t>
      </w:r>
      <w:r>
        <w:rPr>
          <w:rFonts w:ascii="Segoe UI" w:eastAsia="Segoe UI" w:hAnsi="Segoe UI" w:cs="Segoe UI"/>
          <w:b/>
        </w:rPr>
        <w:t xml:space="preserve">C. </w:t>
      </w:r>
      <w:r w:rsidR="009B5E78">
        <w:rPr>
          <w:rFonts w:ascii="Segoe UI" w:eastAsia="Segoe UI" w:hAnsi="Segoe UI" w:cs="Segoe UI"/>
          <w:b/>
        </w:rPr>
        <w:t>Karinna Romo Plascencia</w:t>
      </w:r>
      <w:r>
        <w:rPr>
          <w:rFonts w:ascii="Segoe UI" w:eastAsia="Segoe UI" w:hAnsi="Segoe UI" w:cs="Segoe UI"/>
        </w:rPr>
        <w:t xml:space="preserve">, </w:t>
      </w:r>
      <w:r w:rsidR="009B5E78">
        <w:rPr>
          <w:rFonts w:ascii="Segoe UI" w:eastAsia="Segoe UI" w:hAnsi="Segoe UI" w:cs="Segoe UI"/>
        </w:rPr>
        <w:t>aport</w:t>
      </w:r>
      <w:r>
        <w:rPr>
          <w:rFonts w:ascii="Segoe UI" w:eastAsia="Segoe UI" w:hAnsi="Segoe UI" w:cs="Segoe UI"/>
        </w:rPr>
        <w:t xml:space="preserve">ó: </w:t>
      </w:r>
      <w:r>
        <w:rPr>
          <w:rFonts w:ascii="Segoe UI" w:eastAsia="Segoe UI" w:hAnsi="Segoe UI" w:cs="Segoe UI"/>
          <w:i/>
        </w:rPr>
        <w:t>“</w:t>
      </w:r>
      <w:r w:rsidR="009B5E78" w:rsidRPr="009B5E78">
        <w:rPr>
          <w:rFonts w:ascii="Segoe UI" w:eastAsia="Segoe UI" w:hAnsi="Segoe UI" w:cs="Segoe UI"/>
          <w:i/>
        </w:rPr>
        <w:t xml:space="preserve">Simplemente </w:t>
      </w:r>
      <w:r w:rsidR="009B5E78">
        <w:rPr>
          <w:rFonts w:ascii="Segoe UI" w:eastAsia="Segoe UI" w:hAnsi="Segoe UI" w:cs="Segoe UI"/>
          <w:i/>
        </w:rPr>
        <w:t xml:space="preserve">el </w:t>
      </w:r>
      <w:r w:rsidR="009B5E78" w:rsidRPr="009B5E78">
        <w:rPr>
          <w:rFonts w:ascii="Segoe UI" w:eastAsia="Segoe UI" w:hAnsi="Segoe UI" w:cs="Segoe UI"/>
          <w:i/>
        </w:rPr>
        <w:t xml:space="preserve">manifestar que me da mucho gusto que se gestione este tipo de apoyos y recursos </w:t>
      </w:r>
      <w:r w:rsidR="009B5E78">
        <w:rPr>
          <w:rFonts w:ascii="Segoe UI" w:eastAsia="Segoe UI" w:hAnsi="Segoe UI" w:cs="Segoe UI"/>
          <w:i/>
        </w:rPr>
        <w:t xml:space="preserve">ya </w:t>
      </w:r>
      <w:r w:rsidR="009B5E78" w:rsidRPr="009B5E78">
        <w:rPr>
          <w:rFonts w:ascii="Segoe UI" w:eastAsia="Segoe UI" w:hAnsi="Segoe UI" w:cs="Segoe UI"/>
          <w:i/>
        </w:rPr>
        <w:t>que son m</w:t>
      </w:r>
      <w:r w:rsidR="009B5E78">
        <w:rPr>
          <w:rFonts w:ascii="Segoe UI" w:eastAsia="Segoe UI" w:hAnsi="Segoe UI" w:cs="Segoe UI"/>
          <w:i/>
        </w:rPr>
        <w:t>uy necesarios para el municipio de modo que</w:t>
      </w:r>
      <w:r w:rsidR="009B5E78" w:rsidRPr="009B5E78">
        <w:rPr>
          <w:rFonts w:ascii="Segoe UI" w:eastAsia="Segoe UI" w:hAnsi="Segoe UI" w:cs="Segoe UI"/>
          <w:i/>
        </w:rPr>
        <w:t xml:space="preserve"> mi voto será a favor</w:t>
      </w:r>
      <w:r w:rsidR="009B5E78">
        <w:rPr>
          <w:rFonts w:ascii="Segoe UI" w:eastAsia="Segoe UI" w:hAnsi="Segoe UI" w:cs="Segoe UI"/>
          <w:i/>
        </w:rPr>
        <w:t xml:space="preserve"> de ello. N</w:t>
      </w:r>
      <w:r w:rsidR="009B5E78" w:rsidRPr="009B5E78">
        <w:rPr>
          <w:rFonts w:ascii="Segoe UI" w:eastAsia="Segoe UI" w:hAnsi="Segoe UI" w:cs="Segoe UI"/>
          <w:i/>
        </w:rPr>
        <w:t xml:space="preserve">ada más si cuidar la actualización de los datos correspondientes y </w:t>
      </w:r>
      <w:r w:rsidR="00FF10D8">
        <w:rPr>
          <w:rFonts w:ascii="Segoe UI" w:eastAsia="Segoe UI" w:hAnsi="Segoe UI" w:cs="Segoe UI"/>
          <w:i/>
        </w:rPr>
        <w:t>pedir que en el momento en que</w:t>
      </w:r>
      <w:r w:rsidR="009B5E78" w:rsidRPr="009B5E78">
        <w:rPr>
          <w:rFonts w:ascii="Segoe UI" w:eastAsia="Segoe UI" w:hAnsi="Segoe UI" w:cs="Segoe UI"/>
          <w:i/>
        </w:rPr>
        <w:t xml:space="preserve"> el con</w:t>
      </w:r>
      <w:r w:rsidR="00FF10D8">
        <w:rPr>
          <w:rFonts w:ascii="Segoe UI" w:eastAsia="Segoe UI" w:hAnsi="Segoe UI" w:cs="Segoe UI"/>
          <w:i/>
        </w:rPr>
        <w:t xml:space="preserve">venio tenga los datos </w:t>
      </w:r>
      <w:r w:rsidR="009B5E78" w:rsidRPr="009B5E78">
        <w:rPr>
          <w:rFonts w:ascii="Segoe UI" w:eastAsia="Segoe UI" w:hAnsi="Segoe UI" w:cs="Segoe UI"/>
          <w:i/>
        </w:rPr>
        <w:t>nos haga</w:t>
      </w:r>
      <w:r w:rsidR="00FF10D8">
        <w:rPr>
          <w:rFonts w:ascii="Segoe UI" w:eastAsia="Segoe UI" w:hAnsi="Segoe UI" w:cs="Segoe UI"/>
          <w:i/>
        </w:rPr>
        <w:t>n</w:t>
      </w:r>
      <w:r w:rsidR="009B5E78" w:rsidRPr="009B5E78">
        <w:rPr>
          <w:rFonts w:ascii="Segoe UI" w:eastAsia="Segoe UI" w:hAnsi="Segoe UI" w:cs="Segoe UI"/>
          <w:i/>
        </w:rPr>
        <w:t xml:space="preserve"> el favor de circular una copia</w:t>
      </w:r>
      <w:r w:rsidR="00FF10D8">
        <w:rPr>
          <w:rFonts w:ascii="Segoe UI" w:eastAsia="Segoe UI" w:hAnsi="Segoe UI" w:cs="Segoe UI"/>
          <w:i/>
        </w:rPr>
        <w:t>, es cuanto</w:t>
      </w:r>
      <w:r>
        <w:rPr>
          <w:rFonts w:ascii="Segoe UI" w:eastAsia="Segoe UI" w:hAnsi="Segoe UI" w:cs="Segoe UI"/>
          <w:i/>
        </w:rPr>
        <w:t>”. - - - - - - - - - - - - - -</w:t>
      </w:r>
      <w:r w:rsidR="00FF10D8">
        <w:rPr>
          <w:rFonts w:ascii="Segoe UI" w:eastAsia="Segoe UI" w:hAnsi="Segoe UI" w:cs="Segoe UI"/>
          <w:i/>
        </w:rPr>
        <w:t xml:space="preserve"> - - - - - - - - - - -</w:t>
      </w:r>
    </w:p>
    <w:p w:rsidR="00107DDA" w:rsidRDefault="00107DDA" w:rsidP="00002DCF">
      <w:pPr>
        <w:spacing w:after="0"/>
        <w:ind w:left="284" w:right="26"/>
        <w:jc w:val="both"/>
        <w:rPr>
          <w:rFonts w:ascii="Segoe UI" w:eastAsia="Segoe UI" w:hAnsi="Segoe UI" w:cs="Segoe UI"/>
          <w:i/>
        </w:rPr>
      </w:pPr>
    </w:p>
    <w:p w:rsidR="00ED07B4" w:rsidRDefault="00107DDA" w:rsidP="00107DDA">
      <w:pPr>
        <w:spacing w:after="0" w:line="360" w:lineRule="auto"/>
        <w:ind w:left="284" w:right="26"/>
        <w:jc w:val="both"/>
        <w:rPr>
          <w:rFonts w:ascii="Segoe UI" w:eastAsia="Segoe UI" w:hAnsi="Segoe UI" w:cs="Segoe UI"/>
          <w:i/>
        </w:rPr>
      </w:pPr>
      <w:r>
        <w:rPr>
          <w:rFonts w:ascii="Segoe UI" w:eastAsia="Segoe UI" w:hAnsi="Segoe UI" w:cs="Segoe UI"/>
        </w:rPr>
        <w:t>El regidor</w:t>
      </w:r>
      <w:r w:rsidR="00826EE3" w:rsidRPr="002C0397">
        <w:rPr>
          <w:rFonts w:ascii="Segoe UI" w:eastAsia="Segoe UI" w:hAnsi="Segoe UI" w:cs="Segoe UI"/>
        </w:rPr>
        <w:t xml:space="preserve">, </w:t>
      </w:r>
      <w:r w:rsidR="00826EE3" w:rsidRPr="002C0397">
        <w:rPr>
          <w:rFonts w:ascii="Segoe UI" w:eastAsia="Segoe UI" w:hAnsi="Segoe UI" w:cs="Segoe UI"/>
          <w:b/>
        </w:rPr>
        <w:t xml:space="preserve">C. </w:t>
      </w:r>
      <w:r>
        <w:rPr>
          <w:rFonts w:ascii="Segoe UI" w:eastAsia="Segoe UI" w:hAnsi="Segoe UI" w:cs="Segoe UI"/>
          <w:b/>
        </w:rPr>
        <w:t xml:space="preserve">Marcelino </w:t>
      </w:r>
      <w:r w:rsidR="00826EE3" w:rsidRPr="002C0397">
        <w:rPr>
          <w:rFonts w:ascii="Segoe UI" w:eastAsia="Segoe UI" w:hAnsi="Segoe UI" w:cs="Segoe UI"/>
          <w:b/>
        </w:rPr>
        <w:t xml:space="preserve">Hernández </w:t>
      </w:r>
      <w:r>
        <w:rPr>
          <w:rFonts w:ascii="Segoe UI" w:eastAsia="Segoe UI" w:hAnsi="Segoe UI" w:cs="Segoe UI"/>
          <w:b/>
        </w:rPr>
        <w:t>Castellanos</w:t>
      </w:r>
      <w:r w:rsidR="00826EE3" w:rsidRPr="002C0397">
        <w:rPr>
          <w:rFonts w:ascii="Segoe UI" w:eastAsia="Segoe UI" w:hAnsi="Segoe UI" w:cs="Segoe UI"/>
        </w:rPr>
        <w:t xml:space="preserve">, </w:t>
      </w:r>
      <w:r>
        <w:rPr>
          <w:rFonts w:ascii="Segoe UI" w:eastAsia="Segoe UI" w:hAnsi="Segoe UI" w:cs="Segoe UI"/>
        </w:rPr>
        <w:t>dijo</w:t>
      </w:r>
      <w:r w:rsidR="00826EE3" w:rsidRPr="002C0397">
        <w:rPr>
          <w:rFonts w:ascii="Segoe UI" w:eastAsia="Segoe UI" w:hAnsi="Segoe UI" w:cs="Segoe UI"/>
        </w:rPr>
        <w:t>:</w:t>
      </w:r>
      <w:r w:rsidR="00826EE3">
        <w:rPr>
          <w:rFonts w:ascii="Segoe UI" w:eastAsia="Segoe UI" w:hAnsi="Segoe UI" w:cs="Segoe UI"/>
        </w:rPr>
        <w:t xml:space="preserve"> </w:t>
      </w:r>
      <w:r w:rsidR="00826EE3">
        <w:rPr>
          <w:rFonts w:ascii="Segoe UI" w:eastAsia="Segoe UI" w:hAnsi="Segoe UI" w:cs="Segoe UI"/>
          <w:i/>
        </w:rPr>
        <w:t>“</w:t>
      </w:r>
      <w:r w:rsidRPr="00107DDA">
        <w:rPr>
          <w:rFonts w:ascii="Segoe UI" w:eastAsia="Segoe UI" w:hAnsi="Segoe UI" w:cs="Segoe UI"/>
          <w:i/>
        </w:rPr>
        <w:t xml:space="preserve">En este punto </w:t>
      </w:r>
      <w:r>
        <w:rPr>
          <w:rFonts w:ascii="Segoe UI" w:eastAsia="Segoe UI" w:hAnsi="Segoe UI" w:cs="Segoe UI"/>
          <w:i/>
        </w:rPr>
        <w:t xml:space="preserve">quiero mencionar </w:t>
      </w:r>
      <w:r w:rsidR="00984B4F">
        <w:rPr>
          <w:rFonts w:ascii="Segoe UI" w:eastAsia="Segoe UI" w:hAnsi="Segoe UI" w:cs="Segoe UI"/>
          <w:i/>
        </w:rPr>
        <w:t xml:space="preserve">que </w:t>
      </w:r>
      <w:r>
        <w:rPr>
          <w:rFonts w:ascii="Segoe UI" w:eastAsia="Segoe UI" w:hAnsi="Segoe UI" w:cs="Segoe UI"/>
          <w:i/>
        </w:rPr>
        <w:t>el Gobierno del E</w:t>
      </w:r>
      <w:r w:rsidR="00984B4F">
        <w:rPr>
          <w:rFonts w:ascii="Segoe UI" w:eastAsia="Segoe UI" w:hAnsi="Segoe UI" w:cs="Segoe UI"/>
          <w:i/>
        </w:rPr>
        <w:t xml:space="preserve">stado </w:t>
      </w:r>
      <w:r w:rsidRPr="00107DDA">
        <w:rPr>
          <w:rFonts w:ascii="Segoe UI" w:eastAsia="Segoe UI" w:hAnsi="Segoe UI" w:cs="Segoe UI"/>
          <w:i/>
        </w:rPr>
        <w:t xml:space="preserve">también </w:t>
      </w:r>
      <w:r w:rsidR="00984B4F">
        <w:rPr>
          <w:rFonts w:ascii="Segoe UI" w:eastAsia="Segoe UI" w:hAnsi="Segoe UI" w:cs="Segoe UI"/>
          <w:i/>
        </w:rPr>
        <w:t xml:space="preserve">tiene </w:t>
      </w:r>
      <w:r w:rsidRPr="00107DDA">
        <w:rPr>
          <w:rFonts w:ascii="Segoe UI" w:eastAsia="Segoe UI" w:hAnsi="Segoe UI" w:cs="Segoe UI"/>
          <w:i/>
        </w:rPr>
        <w:t>responsabilidad en</w:t>
      </w:r>
      <w:r w:rsidR="00984B4F">
        <w:rPr>
          <w:rFonts w:ascii="Segoe UI" w:eastAsia="Segoe UI" w:hAnsi="Segoe UI" w:cs="Segoe UI"/>
          <w:i/>
        </w:rPr>
        <w:t xml:space="preserve"> el costo de </w:t>
      </w:r>
      <w:r w:rsidRPr="00107DDA">
        <w:rPr>
          <w:rFonts w:ascii="Segoe UI" w:eastAsia="Segoe UI" w:hAnsi="Segoe UI" w:cs="Segoe UI"/>
          <w:i/>
        </w:rPr>
        <w:t>l</w:t>
      </w:r>
      <w:r w:rsidR="00984B4F">
        <w:rPr>
          <w:rFonts w:ascii="Segoe UI" w:eastAsia="Segoe UI" w:hAnsi="Segoe UI" w:cs="Segoe UI"/>
          <w:i/>
        </w:rPr>
        <w:t xml:space="preserve">as evaluaciones por lo que creo también debe de aportar. Ya que </w:t>
      </w:r>
      <w:r w:rsidRPr="00107DDA">
        <w:rPr>
          <w:rFonts w:ascii="Segoe UI" w:eastAsia="Segoe UI" w:hAnsi="Segoe UI" w:cs="Segoe UI"/>
          <w:i/>
        </w:rPr>
        <w:t xml:space="preserve">nos estamos </w:t>
      </w:r>
      <w:r w:rsidR="00984B4F">
        <w:rPr>
          <w:rFonts w:ascii="Segoe UI" w:eastAsia="Segoe UI" w:hAnsi="Segoe UI" w:cs="Segoe UI"/>
          <w:i/>
        </w:rPr>
        <w:t>enfocando al Gobierno F</w:t>
      </w:r>
      <w:r w:rsidRPr="00107DDA">
        <w:rPr>
          <w:rFonts w:ascii="Segoe UI" w:eastAsia="Segoe UI" w:hAnsi="Segoe UI" w:cs="Segoe UI"/>
          <w:i/>
        </w:rPr>
        <w:t>ederal</w:t>
      </w:r>
      <w:r w:rsidR="00984B4F">
        <w:rPr>
          <w:rFonts w:ascii="Segoe UI" w:eastAsia="Segoe UI" w:hAnsi="Segoe UI" w:cs="Segoe UI"/>
          <w:i/>
        </w:rPr>
        <w:t xml:space="preserve"> en lo cual </w:t>
      </w:r>
      <w:r w:rsidRPr="00107DDA">
        <w:rPr>
          <w:rFonts w:ascii="Segoe UI" w:eastAsia="Segoe UI" w:hAnsi="Segoe UI" w:cs="Segoe UI"/>
          <w:i/>
        </w:rPr>
        <w:t xml:space="preserve">estamos de acuerdo pero </w:t>
      </w:r>
      <w:r w:rsidR="00984B4F">
        <w:rPr>
          <w:rFonts w:ascii="Segoe UI" w:eastAsia="Segoe UI" w:hAnsi="Segoe UI" w:cs="Segoe UI"/>
          <w:i/>
        </w:rPr>
        <w:t xml:space="preserve">el </w:t>
      </w:r>
      <w:r w:rsidRPr="00107DDA">
        <w:rPr>
          <w:rFonts w:ascii="Segoe UI" w:eastAsia="Segoe UI" w:hAnsi="Segoe UI" w:cs="Segoe UI"/>
          <w:i/>
        </w:rPr>
        <w:t>estado</w:t>
      </w:r>
      <w:r w:rsidR="00984B4F">
        <w:rPr>
          <w:rFonts w:ascii="Segoe UI" w:eastAsia="Segoe UI" w:hAnsi="Segoe UI" w:cs="Segoe UI"/>
          <w:i/>
        </w:rPr>
        <w:t xml:space="preserve"> al igual d</w:t>
      </w:r>
      <w:r w:rsidRPr="00107DDA">
        <w:rPr>
          <w:rFonts w:ascii="Segoe UI" w:eastAsia="Segoe UI" w:hAnsi="Segoe UI" w:cs="Segoe UI"/>
          <w:i/>
        </w:rPr>
        <w:t>ebe de hacer sus aportaciones correspondientes</w:t>
      </w:r>
      <w:r w:rsidR="00984B4F">
        <w:rPr>
          <w:rFonts w:ascii="Segoe UI" w:eastAsia="Segoe UI" w:hAnsi="Segoe UI" w:cs="Segoe UI"/>
          <w:i/>
        </w:rPr>
        <w:t xml:space="preserve"> ya que de no ser así se </w:t>
      </w:r>
      <w:r w:rsidRPr="00107DDA">
        <w:rPr>
          <w:rFonts w:ascii="Segoe UI" w:eastAsia="Segoe UI" w:hAnsi="Segoe UI" w:cs="Segoe UI"/>
          <w:i/>
        </w:rPr>
        <w:t xml:space="preserve">deja al municipio </w:t>
      </w:r>
      <w:r w:rsidR="00984B4F">
        <w:rPr>
          <w:rFonts w:ascii="Segoe UI" w:eastAsia="Segoe UI" w:hAnsi="Segoe UI" w:cs="Segoe UI"/>
          <w:i/>
        </w:rPr>
        <w:t xml:space="preserve">con finanzas más </w:t>
      </w:r>
      <w:r w:rsidRPr="00107DDA">
        <w:rPr>
          <w:rFonts w:ascii="Segoe UI" w:eastAsia="Segoe UI" w:hAnsi="Segoe UI" w:cs="Segoe UI"/>
          <w:i/>
        </w:rPr>
        <w:t xml:space="preserve">precarias </w:t>
      </w:r>
      <w:r w:rsidR="00984B4F">
        <w:rPr>
          <w:rFonts w:ascii="Segoe UI" w:eastAsia="Segoe UI" w:hAnsi="Segoe UI" w:cs="Segoe UI"/>
          <w:i/>
        </w:rPr>
        <w:t xml:space="preserve">como lo es </w:t>
      </w:r>
      <w:r w:rsidRPr="00107DDA">
        <w:rPr>
          <w:rFonts w:ascii="Segoe UI" w:eastAsia="Segoe UI" w:hAnsi="Segoe UI" w:cs="Segoe UI"/>
          <w:i/>
        </w:rPr>
        <w:t xml:space="preserve">la situación que actualmente </w:t>
      </w:r>
      <w:r w:rsidR="00984B4F">
        <w:rPr>
          <w:rFonts w:ascii="Segoe UI" w:eastAsia="Segoe UI" w:hAnsi="Segoe UI" w:cs="Segoe UI"/>
          <w:i/>
        </w:rPr>
        <w:t xml:space="preserve">se tiene, </w:t>
      </w:r>
      <w:r w:rsidRPr="00107DDA">
        <w:rPr>
          <w:rFonts w:ascii="Segoe UI" w:eastAsia="Segoe UI" w:hAnsi="Segoe UI" w:cs="Segoe UI"/>
          <w:i/>
        </w:rPr>
        <w:t>entonces</w:t>
      </w:r>
      <w:r w:rsidR="00984B4F">
        <w:rPr>
          <w:rFonts w:ascii="Segoe UI" w:eastAsia="Segoe UI" w:hAnsi="Segoe UI" w:cs="Segoe UI"/>
          <w:i/>
        </w:rPr>
        <w:t>,</w:t>
      </w:r>
      <w:r w:rsidRPr="00107DDA">
        <w:rPr>
          <w:rFonts w:ascii="Segoe UI" w:eastAsia="Segoe UI" w:hAnsi="Segoe UI" w:cs="Segoe UI"/>
          <w:i/>
        </w:rPr>
        <w:t xml:space="preserve"> </w:t>
      </w:r>
      <w:r w:rsidR="00984B4F">
        <w:rPr>
          <w:rFonts w:ascii="Segoe UI" w:eastAsia="Segoe UI" w:hAnsi="Segoe UI" w:cs="Segoe UI"/>
          <w:i/>
        </w:rPr>
        <w:t>que quede asentada</w:t>
      </w:r>
      <w:r w:rsidRPr="00107DDA">
        <w:rPr>
          <w:rFonts w:ascii="Segoe UI" w:eastAsia="Segoe UI" w:hAnsi="Segoe UI" w:cs="Segoe UI"/>
          <w:i/>
        </w:rPr>
        <w:t xml:space="preserve"> </w:t>
      </w:r>
      <w:r w:rsidR="00ED07B4">
        <w:rPr>
          <w:rFonts w:ascii="Segoe UI" w:eastAsia="Segoe UI" w:hAnsi="Segoe UI" w:cs="Segoe UI"/>
          <w:i/>
        </w:rPr>
        <w:t>el</w:t>
      </w:r>
      <w:r w:rsidR="00984B4F">
        <w:rPr>
          <w:rFonts w:ascii="Segoe UI" w:eastAsia="Segoe UI" w:hAnsi="Segoe UI" w:cs="Segoe UI"/>
          <w:i/>
        </w:rPr>
        <w:t xml:space="preserve"> solicitarle al Gobierno del E</w:t>
      </w:r>
      <w:r w:rsidRPr="00107DDA">
        <w:rPr>
          <w:rFonts w:ascii="Segoe UI" w:eastAsia="Segoe UI" w:hAnsi="Segoe UI" w:cs="Segoe UI"/>
          <w:i/>
        </w:rPr>
        <w:t xml:space="preserve">stado </w:t>
      </w:r>
      <w:r w:rsidR="00984B4F">
        <w:rPr>
          <w:rFonts w:ascii="Segoe UI" w:eastAsia="Segoe UI" w:hAnsi="Segoe UI" w:cs="Segoe UI"/>
          <w:i/>
        </w:rPr>
        <w:t>que haga la</w:t>
      </w:r>
      <w:r w:rsidRPr="00107DDA">
        <w:rPr>
          <w:rFonts w:ascii="Segoe UI" w:eastAsia="Segoe UI" w:hAnsi="Segoe UI" w:cs="Segoe UI"/>
          <w:i/>
        </w:rPr>
        <w:t xml:space="preserve"> aportación correspondiente</w:t>
      </w:r>
      <w:r w:rsidR="00826EE3">
        <w:rPr>
          <w:rFonts w:ascii="Segoe UI" w:eastAsia="Segoe UI" w:hAnsi="Segoe UI" w:cs="Segoe UI"/>
          <w:i/>
        </w:rPr>
        <w:t>”. - - - - -</w:t>
      </w:r>
      <w:r w:rsidR="00ED07B4">
        <w:rPr>
          <w:rFonts w:ascii="Segoe UI" w:eastAsia="Segoe UI" w:hAnsi="Segoe UI" w:cs="Segoe UI"/>
          <w:i/>
        </w:rPr>
        <w:t xml:space="preserve"> - - - - - - - - - - - - - - </w:t>
      </w:r>
    </w:p>
    <w:p w:rsidR="00ED07B4" w:rsidRDefault="00ED07B4" w:rsidP="00002DCF">
      <w:pPr>
        <w:spacing w:after="0"/>
        <w:ind w:left="284" w:right="26"/>
        <w:jc w:val="both"/>
        <w:rPr>
          <w:rFonts w:ascii="Segoe UI" w:eastAsia="Segoe UI" w:hAnsi="Segoe UI" w:cs="Segoe UI"/>
          <w:i/>
        </w:rPr>
      </w:pPr>
    </w:p>
    <w:p w:rsidR="00826EE3" w:rsidRDefault="00ED07B4" w:rsidP="00107DDA">
      <w:pPr>
        <w:spacing w:after="0" w:line="360" w:lineRule="auto"/>
        <w:ind w:left="284" w:right="26"/>
        <w:jc w:val="both"/>
        <w:rPr>
          <w:rFonts w:ascii="Segoe UI" w:eastAsia="Segoe UI" w:hAnsi="Segoe UI" w:cs="Segoe UI"/>
          <w:i/>
        </w:rPr>
      </w:pPr>
      <w:r>
        <w:rPr>
          <w:rFonts w:ascii="Segoe UI" w:eastAsia="Segoe UI" w:hAnsi="Segoe UI" w:cs="Segoe UI"/>
        </w:rPr>
        <w:t xml:space="preserve">Acto seguido y en uso de la voz, el secretario general, </w:t>
      </w:r>
      <w:r>
        <w:rPr>
          <w:rFonts w:ascii="Segoe UI" w:eastAsia="Segoe UI" w:hAnsi="Segoe UI" w:cs="Segoe UI"/>
          <w:b/>
        </w:rPr>
        <w:t>C. Edgar Huerta Sevilla</w:t>
      </w:r>
      <w:r>
        <w:rPr>
          <w:rFonts w:ascii="Segoe UI" w:eastAsia="Segoe UI" w:hAnsi="Segoe UI" w:cs="Segoe UI"/>
        </w:rPr>
        <w:t xml:space="preserve">, dio a conocer: </w:t>
      </w:r>
      <w:r>
        <w:rPr>
          <w:rFonts w:ascii="Segoe UI" w:eastAsia="Segoe UI" w:hAnsi="Segoe UI" w:cs="Segoe UI"/>
          <w:i/>
        </w:rPr>
        <w:t>“Al respecto, es de señalar que desgraciadamente la Ley General del Sistema Nacional de Seguridad Pú</w:t>
      </w:r>
      <w:r w:rsidRPr="00ED07B4">
        <w:rPr>
          <w:rFonts w:ascii="Segoe UI" w:eastAsia="Segoe UI" w:hAnsi="Segoe UI" w:cs="Segoe UI"/>
          <w:i/>
        </w:rPr>
        <w:t xml:space="preserve">blica </w:t>
      </w:r>
      <w:r>
        <w:rPr>
          <w:rFonts w:ascii="Segoe UI" w:eastAsia="Segoe UI" w:hAnsi="Segoe UI" w:cs="Segoe UI"/>
          <w:i/>
        </w:rPr>
        <w:t>establece</w:t>
      </w:r>
      <w:r w:rsidRPr="00ED07B4">
        <w:rPr>
          <w:rFonts w:ascii="Segoe UI" w:eastAsia="Segoe UI" w:hAnsi="Segoe UI" w:cs="Segoe UI"/>
          <w:i/>
        </w:rPr>
        <w:t xml:space="preserve"> sus </w:t>
      </w:r>
      <w:r>
        <w:rPr>
          <w:rFonts w:ascii="Segoe UI" w:eastAsia="Segoe UI" w:hAnsi="Segoe UI" w:cs="Segoe UI"/>
          <w:i/>
        </w:rPr>
        <w:t xml:space="preserve">propios lineamientos por lo que en su artículo 39 </w:t>
      </w:r>
      <w:r w:rsidRPr="00ED07B4">
        <w:rPr>
          <w:rFonts w:ascii="Segoe UI" w:eastAsia="Segoe UI" w:hAnsi="Segoe UI" w:cs="Segoe UI"/>
          <w:i/>
        </w:rPr>
        <w:t xml:space="preserve">fracción B </w:t>
      </w:r>
      <w:r>
        <w:rPr>
          <w:rFonts w:ascii="Segoe UI" w:eastAsia="Segoe UI" w:hAnsi="Segoe UI" w:cs="Segoe UI"/>
          <w:i/>
        </w:rPr>
        <w:t>nos señala</w:t>
      </w:r>
      <w:r w:rsidRPr="00ED07B4">
        <w:rPr>
          <w:rFonts w:ascii="Segoe UI" w:eastAsia="Segoe UI" w:hAnsi="Segoe UI" w:cs="Segoe UI"/>
          <w:i/>
        </w:rPr>
        <w:t xml:space="preserve"> que realmente los estados y </w:t>
      </w:r>
      <w:r>
        <w:rPr>
          <w:rFonts w:ascii="Segoe UI" w:eastAsia="Segoe UI" w:hAnsi="Segoe UI" w:cs="Segoe UI"/>
          <w:i/>
        </w:rPr>
        <w:t xml:space="preserve">los </w:t>
      </w:r>
      <w:r w:rsidRPr="00ED07B4">
        <w:rPr>
          <w:rFonts w:ascii="Segoe UI" w:eastAsia="Segoe UI" w:hAnsi="Segoe UI" w:cs="Segoe UI"/>
          <w:i/>
        </w:rPr>
        <w:t>municipios tenemos que hacernos cargo de</w:t>
      </w:r>
      <w:r w:rsidR="002F2DD3">
        <w:rPr>
          <w:rFonts w:ascii="Segoe UI" w:eastAsia="Segoe UI" w:hAnsi="Segoe UI" w:cs="Segoe UI"/>
          <w:i/>
        </w:rPr>
        <w:t xml:space="preserve"> este aspecto. Y </w:t>
      </w:r>
      <w:r w:rsidRPr="00ED07B4">
        <w:rPr>
          <w:rFonts w:ascii="Segoe UI" w:eastAsia="Segoe UI" w:hAnsi="Segoe UI" w:cs="Segoe UI"/>
          <w:i/>
        </w:rPr>
        <w:t>efectivamente</w:t>
      </w:r>
      <w:r w:rsidR="002F2DD3">
        <w:rPr>
          <w:rFonts w:ascii="Segoe UI" w:eastAsia="Segoe UI" w:hAnsi="Segoe UI" w:cs="Segoe UI"/>
          <w:i/>
        </w:rPr>
        <w:t xml:space="preserve"> </w:t>
      </w:r>
      <w:r w:rsidRPr="00ED07B4">
        <w:rPr>
          <w:rFonts w:ascii="Segoe UI" w:eastAsia="Segoe UI" w:hAnsi="Segoe UI" w:cs="Segoe UI"/>
          <w:i/>
        </w:rPr>
        <w:t xml:space="preserve">como </w:t>
      </w:r>
      <w:r w:rsidR="002F2DD3">
        <w:rPr>
          <w:rFonts w:ascii="Segoe UI" w:eastAsia="Segoe UI" w:hAnsi="Segoe UI" w:cs="Segoe UI"/>
          <w:i/>
        </w:rPr>
        <w:t>lo comenta</w:t>
      </w:r>
      <w:r w:rsidRPr="00ED07B4">
        <w:rPr>
          <w:rFonts w:ascii="Segoe UI" w:eastAsia="Segoe UI" w:hAnsi="Segoe UI" w:cs="Segoe UI"/>
          <w:i/>
        </w:rPr>
        <w:t xml:space="preserve"> el regidor </w:t>
      </w:r>
      <w:r w:rsidR="002F2DD3">
        <w:rPr>
          <w:rFonts w:ascii="Segoe UI" w:eastAsia="Segoe UI" w:hAnsi="Segoe UI" w:cs="Segoe UI"/>
          <w:i/>
        </w:rPr>
        <w:t xml:space="preserve">Juan Manuel </w:t>
      </w:r>
      <w:r w:rsidRPr="00ED07B4">
        <w:rPr>
          <w:rFonts w:ascii="Segoe UI" w:eastAsia="Segoe UI" w:hAnsi="Segoe UI" w:cs="Segoe UI"/>
          <w:i/>
        </w:rPr>
        <w:t>Alatorre</w:t>
      </w:r>
      <w:r w:rsidR="002F2DD3">
        <w:rPr>
          <w:rFonts w:ascii="Segoe UI" w:eastAsia="Segoe UI" w:hAnsi="Segoe UI" w:cs="Segoe UI"/>
          <w:i/>
        </w:rPr>
        <w:t xml:space="preserve"> Franco</w:t>
      </w:r>
      <w:r w:rsidRPr="00ED07B4">
        <w:rPr>
          <w:rFonts w:ascii="Segoe UI" w:eastAsia="Segoe UI" w:hAnsi="Segoe UI" w:cs="Segoe UI"/>
          <w:i/>
        </w:rPr>
        <w:t xml:space="preserve"> </w:t>
      </w:r>
      <w:r w:rsidR="002F2DD3">
        <w:rPr>
          <w:rFonts w:ascii="Segoe UI" w:eastAsia="Segoe UI" w:hAnsi="Segoe UI" w:cs="Segoe UI"/>
          <w:i/>
        </w:rPr>
        <w:t xml:space="preserve">con ello </w:t>
      </w:r>
      <w:r w:rsidRPr="00ED07B4">
        <w:rPr>
          <w:rFonts w:ascii="Segoe UI" w:eastAsia="Segoe UI" w:hAnsi="Segoe UI" w:cs="Segoe UI"/>
          <w:i/>
        </w:rPr>
        <w:t xml:space="preserve">nos dejan en un estado de indefensión </w:t>
      </w:r>
      <w:r w:rsidR="002F2DD3">
        <w:rPr>
          <w:rFonts w:ascii="Segoe UI" w:eastAsia="Segoe UI" w:hAnsi="Segoe UI" w:cs="Segoe UI"/>
          <w:i/>
        </w:rPr>
        <w:t>ya que</w:t>
      </w:r>
      <w:r w:rsidRPr="00ED07B4">
        <w:rPr>
          <w:rFonts w:ascii="Segoe UI" w:eastAsia="Segoe UI" w:hAnsi="Segoe UI" w:cs="Segoe UI"/>
          <w:i/>
        </w:rPr>
        <w:t xml:space="preserve"> lejos de apoyarnos,</w:t>
      </w:r>
      <w:r w:rsidR="002F2DD3">
        <w:rPr>
          <w:rFonts w:ascii="Segoe UI" w:eastAsia="Segoe UI" w:hAnsi="Segoe UI" w:cs="Segoe UI"/>
          <w:i/>
        </w:rPr>
        <w:t xml:space="preserve"> al contrario,</w:t>
      </w:r>
      <w:r w:rsidRPr="00ED07B4">
        <w:rPr>
          <w:rFonts w:ascii="Segoe UI" w:eastAsia="Segoe UI" w:hAnsi="Segoe UI" w:cs="Segoe UI"/>
          <w:i/>
        </w:rPr>
        <w:t xml:space="preserve"> nos q</w:t>
      </w:r>
      <w:r w:rsidR="002F2DD3">
        <w:rPr>
          <w:rFonts w:ascii="Segoe UI" w:eastAsia="Segoe UI" w:hAnsi="Segoe UI" w:cs="Segoe UI"/>
          <w:i/>
        </w:rPr>
        <w:t>uita</w:t>
      </w:r>
      <w:r w:rsidR="00AC27AE">
        <w:rPr>
          <w:rFonts w:ascii="Segoe UI" w:eastAsia="Segoe UI" w:hAnsi="Segoe UI" w:cs="Segoe UI"/>
          <w:i/>
        </w:rPr>
        <w:t>ro</w:t>
      </w:r>
      <w:r w:rsidRPr="00ED07B4">
        <w:rPr>
          <w:rFonts w:ascii="Segoe UI" w:eastAsia="Segoe UI" w:hAnsi="Segoe UI" w:cs="Segoe UI"/>
          <w:i/>
        </w:rPr>
        <w:t>n un programa que nos servía de much</w:t>
      </w:r>
      <w:r w:rsidR="002F2DD3">
        <w:rPr>
          <w:rFonts w:ascii="Segoe UI" w:eastAsia="Segoe UI" w:hAnsi="Segoe UI" w:cs="Segoe UI"/>
          <w:i/>
        </w:rPr>
        <w:t>o como lo era FORTASEG por lo que</w:t>
      </w:r>
      <w:r w:rsidRPr="00ED07B4">
        <w:rPr>
          <w:rFonts w:ascii="Segoe UI" w:eastAsia="Segoe UI" w:hAnsi="Segoe UI" w:cs="Segoe UI"/>
          <w:i/>
        </w:rPr>
        <w:t xml:space="preserve"> ahora nuestra obligación de acuerdo a la Ley es de </w:t>
      </w:r>
      <w:r w:rsidR="002F2DD3">
        <w:rPr>
          <w:rFonts w:ascii="Segoe UI" w:eastAsia="Segoe UI" w:hAnsi="Segoe UI" w:cs="Segoe UI"/>
          <w:i/>
        </w:rPr>
        <w:t>continuar efectuando</w:t>
      </w:r>
      <w:r w:rsidRPr="00ED07B4">
        <w:rPr>
          <w:rFonts w:ascii="Segoe UI" w:eastAsia="Segoe UI" w:hAnsi="Segoe UI" w:cs="Segoe UI"/>
          <w:i/>
        </w:rPr>
        <w:t xml:space="preserve"> estos gastos</w:t>
      </w:r>
      <w:r w:rsidR="002F2DD3">
        <w:rPr>
          <w:rFonts w:ascii="Segoe UI" w:eastAsia="Segoe UI" w:hAnsi="Segoe UI" w:cs="Segoe UI"/>
          <w:i/>
        </w:rPr>
        <w:t>. Aprovecho para hacer de su conocimiento que en relación a este tema</w:t>
      </w:r>
      <w:r w:rsidRPr="00ED07B4">
        <w:rPr>
          <w:rFonts w:ascii="Segoe UI" w:eastAsia="Segoe UI" w:hAnsi="Segoe UI" w:cs="Segoe UI"/>
          <w:i/>
        </w:rPr>
        <w:t xml:space="preserve"> también </w:t>
      </w:r>
      <w:r w:rsidR="002F2DD3">
        <w:rPr>
          <w:rFonts w:ascii="Segoe UI" w:eastAsia="Segoe UI" w:hAnsi="Segoe UI" w:cs="Segoe UI"/>
          <w:i/>
        </w:rPr>
        <w:t>se hicieron dos gestiones:</w:t>
      </w:r>
      <w:r w:rsidRPr="00ED07B4">
        <w:rPr>
          <w:rFonts w:ascii="Segoe UI" w:eastAsia="Segoe UI" w:hAnsi="Segoe UI" w:cs="Segoe UI"/>
          <w:i/>
        </w:rPr>
        <w:t xml:space="preserve"> la primera fue precisamente la negociación del pago </w:t>
      </w:r>
      <w:r w:rsidR="002F2DD3">
        <w:rPr>
          <w:rFonts w:ascii="Segoe UI" w:eastAsia="Segoe UI" w:hAnsi="Segoe UI" w:cs="Segoe UI"/>
          <w:i/>
        </w:rPr>
        <w:t xml:space="preserve">para </w:t>
      </w:r>
      <w:r w:rsidRPr="00ED07B4">
        <w:rPr>
          <w:rFonts w:ascii="Segoe UI" w:eastAsia="Segoe UI" w:hAnsi="Segoe UI" w:cs="Segoe UI"/>
          <w:i/>
        </w:rPr>
        <w:t>que fuera meno</w:t>
      </w:r>
      <w:r w:rsidR="002F2DD3">
        <w:rPr>
          <w:rFonts w:ascii="Segoe UI" w:eastAsia="Segoe UI" w:hAnsi="Segoe UI" w:cs="Segoe UI"/>
          <w:i/>
        </w:rPr>
        <w:t>r el costo</w:t>
      </w:r>
      <w:r w:rsidRPr="00ED07B4">
        <w:rPr>
          <w:rFonts w:ascii="Segoe UI" w:eastAsia="Segoe UI" w:hAnsi="Segoe UI" w:cs="Segoe UI"/>
          <w:i/>
        </w:rPr>
        <w:t xml:space="preserve"> de</w:t>
      </w:r>
      <w:r w:rsidR="002F2DD3">
        <w:rPr>
          <w:rFonts w:ascii="Segoe UI" w:eastAsia="Segoe UI" w:hAnsi="Segoe UI" w:cs="Segoe UI"/>
          <w:i/>
        </w:rPr>
        <w:t>l</w:t>
      </w:r>
      <w:r w:rsidRPr="00ED07B4">
        <w:rPr>
          <w:rFonts w:ascii="Segoe UI" w:eastAsia="Segoe UI" w:hAnsi="Segoe UI" w:cs="Segoe UI"/>
          <w:i/>
        </w:rPr>
        <w:t xml:space="preserve"> total de los elementos que </w:t>
      </w:r>
      <w:r w:rsidR="002F2DD3">
        <w:rPr>
          <w:rFonts w:ascii="Segoe UI" w:eastAsia="Segoe UI" w:hAnsi="Segoe UI" w:cs="Segoe UI"/>
          <w:i/>
        </w:rPr>
        <w:t>van a participar</w:t>
      </w:r>
      <w:r w:rsidRPr="00ED07B4">
        <w:rPr>
          <w:rFonts w:ascii="Segoe UI" w:eastAsia="Segoe UI" w:hAnsi="Segoe UI" w:cs="Segoe UI"/>
          <w:i/>
        </w:rPr>
        <w:t xml:space="preserve"> y</w:t>
      </w:r>
      <w:r w:rsidR="002F2DD3">
        <w:rPr>
          <w:rFonts w:ascii="Segoe UI" w:eastAsia="Segoe UI" w:hAnsi="Segoe UI" w:cs="Segoe UI"/>
          <w:i/>
        </w:rPr>
        <w:t>,</w:t>
      </w:r>
      <w:r w:rsidRPr="00ED07B4">
        <w:rPr>
          <w:rFonts w:ascii="Segoe UI" w:eastAsia="Segoe UI" w:hAnsi="Segoe UI" w:cs="Segoe UI"/>
          <w:i/>
        </w:rPr>
        <w:t xml:space="preserve"> segundo</w:t>
      </w:r>
      <w:r w:rsidR="002F2DD3">
        <w:rPr>
          <w:rFonts w:ascii="Segoe UI" w:eastAsia="Segoe UI" w:hAnsi="Segoe UI" w:cs="Segoe UI"/>
          <w:i/>
        </w:rPr>
        <w:t>, un escrito que firmó el P</w:t>
      </w:r>
      <w:r w:rsidRPr="00ED07B4">
        <w:rPr>
          <w:rFonts w:ascii="Segoe UI" w:eastAsia="Segoe UI" w:hAnsi="Segoe UI" w:cs="Segoe UI"/>
          <w:i/>
        </w:rPr>
        <w:t xml:space="preserve">residente la semana pasada </w:t>
      </w:r>
      <w:r w:rsidR="002F2DD3">
        <w:rPr>
          <w:rFonts w:ascii="Segoe UI" w:eastAsia="Segoe UI" w:hAnsi="Segoe UI" w:cs="Segoe UI"/>
          <w:i/>
        </w:rPr>
        <w:t>por medio del</w:t>
      </w:r>
      <w:r w:rsidRPr="00ED07B4">
        <w:rPr>
          <w:rFonts w:ascii="Segoe UI" w:eastAsia="Segoe UI" w:hAnsi="Segoe UI" w:cs="Segoe UI"/>
          <w:i/>
        </w:rPr>
        <w:t xml:space="preserve"> cual requerimos </w:t>
      </w:r>
      <w:r w:rsidR="002F2DD3">
        <w:rPr>
          <w:rFonts w:ascii="Segoe UI" w:eastAsia="Segoe UI" w:hAnsi="Segoe UI" w:cs="Segoe UI"/>
          <w:i/>
        </w:rPr>
        <w:t>se nos apoye</w:t>
      </w:r>
      <w:r w:rsidRPr="00ED07B4">
        <w:rPr>
          <w:rFonts w:ascii="Segoe UI" w:eastAsia="Segoe UI" w:hAnsi="Segoe UI" w:cs="Segoe UI"/>
          <w:i/>
        </w:rPr>
        <w:t xml:space="preserve"> </w:t>
      </w:r>
      <w:r w:rsidR="002F2DD3">
        <w:rPr>
          <w:rFonts w:ascii="Segoe UI" w:eastAsia="Segoe UI" w:hAnsi="Segoe UI" w:cs="Segoe UI"/>
          <w:i/>
        </w:rPr>
        <w:t>en</w:t>
      </w:r>
      <w:r w:rsidRPr="00ED07B4">
        <w:rPr>
          <w:rFonts w:ascii="Segoe UI" w:eastAsia="Segoe UI" w:hAnsi="Segoe UI" w:cs="Segoe UI"/>
          <w:i/>
        </w:rPr>
        <w:t xml:space="preserve"> la compr</w:t>
      </w:r>
      <w:r w:rsidR="002F2DD3">
        <w:rPr>
          <w:rFonts w:ascii="Segoe UI" w:eastAsia="Segoe UI" w:hAnsi="Segoe UI" w:cs="Segoe UI"/>
          <w:i/>
        </w:rPr>
        <w:t xml:space="preserve">a de uniformes mismos </w:t>
      </w:r>
      <w:r w:rsidRPr="00ED07B4">
        <w:rPr>
          <w:rFonts w:ascii="Segoe UI" w:eastAsia="Segoe UI" w:hAnsi="Segoe UI" w:cs="Segoe UI"/>
          <w:i/>
        </w:rPr>
        <w:t>que incluye</w:t>
      </w:r>
      <w:r w:rsidR="002F2DD3">
        <w:rPr>
          <w:rFonts w:ascii="Segoe UI" w:eastAsia="Segoe UI" w:hAnsi="Segoe UI" w:cs="Segoe UI"/>
          <w:i/>
        </w:rPr>
        <w:t>n</w:t>
      </w:r>
      <w:r w:rsidRPr="00ED07B4">
        <w:rPr>
          <w:rFonts w:ascii="Segoe UI" w:eastAsia="Segoe UI" w:hAnsi="Segoe UI" w:cs="Segoe UI"/>
          <w:i/>
        </w:rPr>
        <w:t xml:space="preserve"> </w:t>
      </w:r>
      <w:r w:rsidR="002F2DD3">
        <w:rPr>
          <w:rFonts w:ascii="Segoe UI" w:eastAsia="Segoe UI" w:hAnsi="Segoe UI" w:cs="Segoe UI"/>
          <w:i/>
        </w:rPr>
        <w:t>la camisola, pantalón, botas y</w:t>
      </w:r>
      <w:r w:rsidRPr="00ED07B4">
        <w:rPr>
          <w:rFonts w:ascii="Segoe UI" w:eastAsia="Segoe UI" w:hAnsi="Segoe UI" w:cs="Segoe UI"/>
          <w:i/>
        </w:rPr>
        <w:t xml:space="preserve"> gorra</w:t>
      </w:r>
      <w:r w:rsidR="002F2DD3">
        <w:rPr>
          <w:rFonts w:ascii="Segoe UI" w:eastAsia="Segoe UI" w:hAnsi="Segoe UI" w:cs="Segoe UI"/>
          <w:i/>
        </w:rPr>
        <w:t xml:space="preserve">s al igual </w:t>
      </w:r>
      <w:r w:rsidRPr="00ED07B4">
        <w:rPr>
          <w:rFonts w:ascii="Segoe UI" w:eastAsia="Segoe UI" w:hAnsi="Segoe UI" w:cs="Segoe UI"/>
          <w:i/>
        </w:rPr>
        <w:t xml:space="preserve">se pide </w:t>
      </w:r>
      <w:r w:rsidR="002F2DD3">
        <w:rPr>
          <w:rFonts w:ascii="Segoe UI" w:eastAsia="Segoe UI" w:hAnsi="Segoe UI" w:cs="Segoe UI"/>
          <w:i/>
        </w:rPr>
        <w:t>nos</w:t>
      </w:r>
      <w:r w:rsidRPr="00ED07B4">
        <w:rPr>
          <w:rFonts w:ascii="Segoe UI" w:eastAsia="Segoe UI" w:hAnsi="Segoe UI" w:cs="Segoe UI"/>
          <w:i/>
        </w:rPr>
        <w:t xml:space="preserve"> apoyen</w:t>
      </w:r>
      <w:r w:rsidR="002F2DD3">
        <w:rPr>
          <w:rFonts w:ascii="Segoe UI" w:eastAsia="Segoe UI" w:hAnsi="Segoe UI" w:cs="Segoe UI"/>
          <w:i/>
        </w:rPr>
        <w:t xml:space="preserve"> con fornituras </w:t>
      </w:r>
      <w:r w:rsidR="00002DCF">
        <w:rPr>
          <w:rFonts w:ascii="Segoe UI" w:eastAsia="Segoe UI" w:hAnsi="Segoe UI" w:cs="Segoe UI"/>
          <w:i/>
        </w:rPr>
        <w:t>y</w:t>
      </w:r>
      <w:r w:rsidR="002F2DD3">
        <w:rPr>
          <w:rFonts w:ascii="Segoe UI" w:eastAsia="Segoe UI" w:hAnsi="Segoe UI" w:cs="Segoe UI"/>
          <w:i/>
        </w:rPr>
        <w:t xml:space="preserve"> </w:t>
      </w:r>
      <w:r w:rsidRPr="00ED07B4">
        <w:rPr>
          <w:rFonts w:ascii="Segoe UI" w:eastAsia="Segoe UI" w:hAnsi="Segoe UI" w:cs="Segoe UI"/>
          <w:i/>
        </w:rPr>
        <w:t>en e</w:t>
      </w:r>
      <w:r w:rsidR="002F2DD3">
        <w:rPr>
          <w:rFonts w:ascii="Segoe UI" w:eastAsia="Segoe UI" w:hAnsi="Segoe UI" w:cs="Segoe UI"/>
          <w:i/>
        </w:rPr>
        <w:t xml:space="preserve">ste rubro que </w:t>
      </w:r>
      <w:r w:rsidRPr="00ED07B4">
        <w:rPr>
          <w:rFonts w:ascii="Segoe UI" w:eastAsia="Segoe UI" w:hAnsi="Segoe UI" w:cs="Segoe UI"/>
          <w:i/>
        </w:rPr>
        <w:t xml:space="preserve">son los </w:t>
      </w:r>
      <w:r w:rsidR="002F2DD3">
        <w:rPr>
          <w:rFonts w:ascii="Segoe UI" w:eastAsia="Segoe UI" w:hAnsi="Segoe UI" w:cs="Segoe UI"/>
          <w:i/>
        </w:rPr>
        <w:t xml:space="preserve">exámenes de </w:t>
      </w:r>
      <w:r w:rsidRPr="00ED07B4">
        <w:rPr>
          <w:rFonts w:ascii="Segoe UI" w:eastAsia="Segoe UI" w:hAnsi="Segoe UI" w:cs="Segoe UI"/>
          <w:i/>
        </w:rPr>
        <w:t>control</w:t>
      </w:r>
      <w:r w:rsidR="00002DCF">
        <w:rPr>
          <w:rFonts w:ascii="Segoe UI" w:eastAsia="Segoe UI" w:hAnsi="Segoe UI" w:cs="Segoe UI"/>
          <w:i/>
        </w:rPr>
        <w:t xml:space="preserve"> de confianza así como también </w:t>
      </w:r>
      <w:r w:rsidRPr="00ED07B4">
        <w:rPr>
          <w:rFonts w:ascii="Segoe UI" w:eastAsia="Segoe UI" w:hAnsi="Segoe UI" w:cs="Segoe UI"/>
          <w:i/>
        </w:rPr>
        <w:t xml:space="preserve">con los cursos que se </w:t>
      </w:r>
      <w:r w:rsidR="002F2DD3">
        <w:rPr>
          <w:rFonts w:ascii="Segoe UI" w:eastAsia="Segoe UI" w:hAnsi="Segoe UI" w:cs="Segoe UI"/>
          <w:i/>
        </w:rPr>
        <w:t>brin</w:t>
      </w:r>
      <w:r w:rsidR="00002DCF">
        <w:rPr>
          <w:rFonts w:ascii="Segoe UI" w:eastAsia="Segoe UI" w:hAnsi="Segoe UI" w:cs="Segoe UI"/>
          <w:i/>
        </w:rPr>
        <w:t xml:space="preserve">dan y </w:t>
      </w:r>
      <w:r w:rsidRPr="00ED07B4">
        <w:rPr>
          <w:rFonts w:ascii="Segoe UI" w:eastAsia="Segoe UI" w:hAnsi="Segoe UI" w:cs="Segoe UI"/>
          <w:i/>
        </w:rPr>
        <w:t>forman parte de los requisitos para que cada uno de los elementos tenga</w:t>
      </w:r>
      <w:r w:rsidR="00B41003">
        <w:rPr>
          <w:rFonts w:ascii="Segoe UI" w:eastAsia="Segoe UI" w:hAnsi="Segoe UI" w:cs="Segoe UI"/>
          <w:i/>
        </w:rPr>
        <w:t>n</w:t>
      </w:r>
      <w:r w:rsidRPr="00ED07B4">
        <w:rPr>
          <w:rFonts w:ascii="Segoe UI" w:eastAsia="Segoe UI" w:hAnsi="Segoe UI" w:cs="Segoe UI"/>
          <w:i/>
        </w:rPr>
        <w:t xml:space="preserve"> su clave única judicial que también por </w:t>
      </w:r>
      <w:r w:rsidR="00266EA4">
        <w:rPr>
          <w:rFonts w:ascii="Segoe UI" w:eastAsia="Segoe UI" w:hAnsi="Segoe UI" w:cs="Segoe UI"/>
          <w:i/>
        </w:rPr>
        <w:t>l</w:t>
      </w:r>
      <w:r w:rsidR="002F2DD3">
        <w:rPr>
          <w:rFonts w:ascii="Segoe UI" w:eastAsia="Segoe UI" w:hAnsi="Segoe UI" w:cs="Segoe UI"/>
          <w:i/>
        </w:rPr>
        <w:t>ey deben de tenerla”. - -</w:t>
      </w:r>
      <w:r w:rsidR="00002DCF">
        <w:rPr>
          <w:rFonts w:ascii="Segoe UI" w:eastAsia="Segoe UI" w:hAnsi="Segoe UI" w:cs="Segoe UI"/>
          <w:i/>
        </w:rPr>
        <w:t xml:space="preserve"> - </w:t>
      </w:r>
    </w:p>
    <w:p w:rsidR="00B41003" w:rsidRDefault="00B41003" w:rsidP="00B41003">
      <w:pPr>
        <w:spacing w:after="0" w:line="360" w:lineRule="auto"/>
        <w:ind w:left="-2127" w:right="2153"/>
        <w:jc w:val="both"/>
        <w:rPr>
          <w:rFonts w:ascii="Segoe UI" w:eastAsia="Segoe UI" w:hAnsi="Segoe UI" w:cs="Segoe UI"/>
          <w:i/>
        </w:rPr>
      </w:pPr>
      <w:r>
        <w:rPr>
          <w:rFonts w:ascii="Segoe UI" w:eastAsia="Segoe UI" w:hAnsi="Segoe UI" w:cs="Segoe UI"/>
        </w:rPr>
        <w:lastRenderedPageBreak/>
        <w:t>El regidor</w:t>
      </w:r>
      <w:r w:rsidRPr="002C0397">
        <w:rPr>
          <w:rFonts w:ascii="Segoe UI" w:eastAsia="Segoe UI" w:hAnsi="Segoe UI" w:cs="Segoe UI"/>
        </w:rPr>
        <w:t xml:space="preserve">, </w:t>
      </w:r>
      <w:r w:rsidRPr="002C0397">
        <w:rPr>
          <w:rFonts w:ascii="Segoe UI" w:eastAsia="Segoe UI" w:hAnsi="Segoe UI" w:cs="Segoe UI"/>
          <w:b/>
        </w:rPr>
        <w:t xml:space="preserve">C. </w:t>
      </w:r>
      <w:r>
        <w:rPr>
          <w:rFonts w:ascii="Segoe UI" w:eastAsia="Segoe UI" w:hAnsi="Segoe UI" w:cs="Segoe UI"/>
          <w:b/>
        </w:rPr>
        <w:t xml:space="preserve">Marcelino </w:t>
      </w:r>
      <w:r w:rsidRPr="002C0397">
        <w:rPr>
          <w:rFonts w:ascii="Segoe UI" w:eastAsia="Segoe UI" w:hAnsi="Segoe UI" w:cs="Segoe UI"/>
          <w:b/>
        </w:rPr>
        <w:t xml:space="preserve">Hernández </w:t>
      </w:r>
      <w:r>
        <w:rPr>
          <w:rFonts w:ascii="Segoe UI" w:eastAsia="Segoe UI" w:hAnsi="Segoe UI" w:cs="Segoe UI"/>
          <w:b/>
        </w:rPr>
        <w:t>Castellanos</w:t>
      </w:r>
      <w:r w:rsidRPr="002C0397">
        <w:rPr>
          <w:rFonts w:ascii="Segoe UI" w:eastAsia="Segoe UI" w:hAnsi="Segoe UI" w:cs="Segoe UI"/>
        </w:rPr>
        <w:t xml:space="preserve">, </w:t>
      </w:r>
      <w:r>
        <w:rPr>
          <w:rFonts w:ascii="Segoe UI" w:eastAsia="Segoe UI" w:hAnsi="Segoe UI" w:cs="Segoe UI"/>
        </w:rPr>
        <w:t>refirió</w:t>
      </w:r>
      <w:r w:rsidRPr="002C0397">
        <w:rPr>
          <w:rFonts w:ascii="Segoe UI" w:eastAsia="Segoe UI" w:hAnsi="Segoe UI" w:cs="Segoe UI"/>
        </w:rPr>
        <w:t>:</w:t>
      </w:r>
      <w:r>
        <w:rPr>
          <w:rFonts w:ascii="Segoe UI" w:eastAsia="Segoe UI" w:hAnsi="Segoe UI" w:cs="Segoe UI"/>
        </w:rPr>
        <w:t xml:space="preserve"> </w:t>
      </w:r>
      <w:r>
        <w:rPr>
          <w:rFonts w:ascii="Segoe UI" w:eastAsia="Segoe UI" w:hAnsi="Segoe UI" w:cs="Segoe UI"/>
          <w:i/>
        </w:rPr>
        <w:t>“</w:t>
      </w:r>
      <w:r w:rsidRPr="00B41003">
        <w:rPr>
          <w:rFonts w:ascii="Segoe UI" w:eastAsia="Segoe UI" w:hAnsi="Segoe UI" w:cs="Segoe UI"/>
          <w:i/>
        </w:rPr>
        <w:t>Secretario</w:t>
      </w:r>
      <w:r>
        <w:rPr>
          <w:rFonts w:ascii="Segoe UI" w:eastAsia="Segoe UI" w:hAnsi="Segoe UI" w:cs="Segoe UI"/>
          <w:i/>
        </w:rPr>
        <w:t xml:space="preserve"> General</w:t>
      </w:r>
      <w:r w:rsidRPr="00B41003">
        <w:rPr>
          <w:rFonts w:ascii="Segoe UI" w:eastAsia="Segoe UI" w:hAnsi="Segoe UI" w:cs="Segoe UI"/>
          <w:i/>
        </w:rPr>
        <w:t xml:space="preserve">, </w:t>
      </w:r>
      <w:r>
        <w:rPr>
          <w:rFonts w:ascii="Segoe UI" w:eastAsia="Segoe UI" w:hAnsi="Segoe UI" w:cs="Segoe UI"/>
          <w:i/>
        </w:rPr>
        <w:t xml:space="preserve">mencionarle que </w:t>
      </w:r>
      <w:r w:rsidRPr="00B41003">
        <w:rPr>
          <w:rFonts w:ascii="Segoe UI" w:eastAsia="Segoe UI" w:hAnsi="Segoe UI" w:cs="Segoe UI"/>
          <w:i/>
        </w:rPr>
        <w:t>el artículo 39 apartado B fracción octava de la Ley General del Sistema</w:t>
      </w:r>
      <w:r>
        <w:rPr>
          <w:rFonts w:ascii="Segoe UI" w:eastAsia="Segoe UI" w:hAnsi="Segoe UI" w:cs="Segoe UI"/>
          <w:i/>
        </w:rPr>
        <w:t xml:space="preserve"> Nacional de Seguridad Publica </w:t>
      </w:r>
      <w:r w:rsidRPr="00B41003">
        <w:rPr>
          <w:rFonts w:ascii="Segoe UI" w:eastAsia="Segoe UI" w:hAnsi="Segoe UI" w:cs="Segoe UI"/>
          <w:i/>
        </w:rPr>
        <w:t xml:space="preserve">nos habla de las evaluaciones </w:t>
      </w:r>
      <w:r>
        <w:rPr>
          <w:rFonts w:ascii="Segoe UI" w:eastAsia="Segoe UI" w:hAnsi="Segoe UI" w:cs="Segoe UI"/>
          <w:i/>
        </w:rPr>
        <w:t xml:space="preserve">y </w:t>
      </w:r>
      <w:r w:rsidRPr="00B41003">
        <w:rPr>
          <w:rFonts w:ascii="Segoe UI" w:eastAsia="Segoe UI" w:hAnsi="Segoe UI" w:cs="Segoe UI"/>
          <w:i/>
        </w:rPr>
        <w:t xml:space="preserve">no de </w:t>
      </w:r>
      <w:r>
        <w:rPr>
          <w:rFonts w:ascii="Segoe UI" w:eastAsia="Segoe UI" w:hAnsi="Segoe UI" w:cs="Segoe UI"/>
          <w:i/>
        </w:rPr>
        <w:t xml:space="preserve">las </w:t>
      </w:r>
      <w:r w:rsidRPr="00B41003">
        <w:rPr>
          <w:rFonts w:ascii="Segoe UI" w:eastAsia="Segoe UI" w:hAnsi="Segoe UI" w:cs="Segoe UI"/>
          <w:i/>
        </w:rPr>
        <w:t>aportaciones</w:t>
      </w:r>
      <w:r>
        <w:rPr>
          <w:rFonts w:ascii="Segoe UI" w:eastAsia="Segoe UI" w:hAnsi="Segoe UI" w:cs="Segoe UI"/>
          <w:i/>
        </w:rPr>
        <w:t>. Por tanto, lo que establece dicha l</w:t>
      </w:r>
      <w:r w:rsidRPr="00B41003">
        <w:rPr>
          <w:rFonts w:ascii="Segoe UI" w:eastAsia="Segoe UI" w:hAnsi="Segoe UI" w:cs="Segoe UI"/>
          <w:i/>
        </w:rPr>
        <w:t xml:space="preserve">ey </w:t>
      </w:r>
      <w:r>
        <w:rPr>
          <w:rFonts w:ascii="Segoe UI" w:eastAsia="Segoe UI" w:hAnsi="Segoe UI" w:cs="Segoe UI"/>
          <w:i/>
        </w:rPr>
        <w:t>en su a</w:t>
      </w:r>
      <w:r w:rsidRPr="00B41003">
        <w:rPr>
          <w:rFonts w:ascii="Segoe UI" w:eastAsia="Segoe UI" w:hAnsi="Segoe UI" w:cs="Segoe UI"/>
          <w:i/>
        </w:rPr>
        <w:t>r</w:t>
      </w:r>
      <w:r>
        <w:rPr>
          <w:rFonts w:ascii="Segoe UI" w:eastAsia="Segoe UI" w:hAnsi="Segoe UI" w:cs="Segoe UI"/>
          <w:i/>
        </w:rPr>
        <w:t xml:space="preserve">tículo 39 atiende a las </w:t>
      </w:r>
      <w:r w:rsidRPr="00B41003">
        <w:rPr>
          <w:rFonts w:ascii="Segoe UI" w:eastAsia="Segoe UI" w:hAnsi="Segoe UI" w:cs="Segoe UI"/>
          <w:i/>
        </w:rPr>
        <w:t xml:space="preserve">evaluaciones al personal de seguridad más no </w:t>
      </w:r>
      <w:r>
        <w:rPr>
          <w:rFonts w:ascii="Segoe UI" w:eastAsia="Segoe UI" w:hAnsi="Segoe UI" w:cs="Segoe UI"/>
          <w:i/>
        </w:rPr>
        <w:t xml:space="preserve">nos habla de aportaciones y es por ello que </w:t>
      </w:r>
      <w:r w:rsidRPr="00B41003">
        <w:rPr>
          <w:rFonts w:ascii="Segoe UI" w:eastAsia="Segoe UI" w:hAnsi="Segoe UI" w:cs="Segoe UI"/>
          <w:i/>
        </w:rPr>
        <w:t xml:space="preserve">hago la mención </w:t>
      </w:r>
      <w:r>
        <w:rPr>
          <w:rFonts w:ascii="Segoe UI" w:eastAsia="Segoe UI" w:hAnsi="Segoe UI" w:cs="Segoe UI"/>
          <w:i/>
        </w:rPr>
        <w:t xml:space="preserve">de que también el Gobierno del </w:t>
      </w:r>
      <w:r w:rsidR="001A1029">
        <w:rPr>
          <w:rFonts w:ascii="Segoe UI" w:eastAsia="Segoe UI" w:hAnsi="Segoe UI" w:cs="Segoe UI"/>
          <w:i/>
        </w:rPr>
        <w:t>E</w:t>
      </w:r>
      <w:r w:rsidRPr="00B41003">
        <w:rPr>
          <w:rFonts w:ascii="Segoe UI" w:eastAsia="Segoe UI" w:hAnsi="Segoe UI" w:cs="Segoe UI"/>
          <w:i/>
        </w:rPr>
        <w:t xml:space="preserve">stado debe de participar para no agravar la situación financiera del municipio, </w:t>
      </w:r>
      <w:r>
        <w:rPr>
          <w:rFonts w:ascii="Segoe UI" w:eastAsia="Segoe UI" w:hAnsi="Segoe UI" w:cs="Segoe UI"/>
          <w:i/>
        </w:rPr>
        <w:t xml:space="preserve">siendo </w:t>
      </w:r>
      <w:r w:rsidRPr="00B41003">
        <w:rPr>
          <w:rFonts w:ascii="Segoe UI" w:eastAsia="Segoe UI" w:hAnsi="Segoe UI" w:cs="Segoe UI"/>
          <w:i/>
        </w:rPr>
        <w:t>esa mi aclaración</w:t>
      </w:r>
      <w:r>
        <w:rPr>
          <w:rFonts w:ascii="Segoe UI" w:eastAsia="Segoe UI" w:hAnsi="Segoe UI" w:cs="Segoe UI"/>
          <w:i/>
        </w:rPr>
        <w:t>”. - -</w:t>
      </w:r>
    </w:p>
    <w:p w:rsidR="00B41003" w:rsidRDefault="00B41003" w:rsidP="00B41003">
      <w:pPr>
        <w:spacing w:after="0" w:line="360" w:lineRule="auto"/>
        <w:ind w:left="-2127" w:right="2153"/>
        <w:jc w:val="both"/>
        <w:rPr>
          <w:rFonts w:ascii="Segoe UI" w:eastAsia="Segoe UI" w:hAnsi="Segoe UI" w:cs="Segoe UI"/>
          <w:i/>
        </w:rPr>
      </w:pPr>
    </w:p>
    <w:p w:rsidR="00051A22" w:rsidRDefault="00B41003" w:rsidP="00B41003">
      <w:pPr>
        <w:spacing w:after="0" w:line="360" w:lineRule="auto"/>
        <w:ind w:left="-2127" w:right="2153"/>
        <w:jc w:val="both"/>
        <w:rPr>
          <w:rFonts w:ascii="Segoe UI" w:eastAsia="Segoe UI" w:hAnsi="Segoe UI" w:cs="Segoe UI"/>
          <w:i/>
        </w:rPr>
      </w:pPr>
      <w:r>
        <w:rPr>
          <w:rFonts w:ascii="Segoe UI" w:eastAsia="Segoe UI" w:hAnsi="Segoe UI" w:cs="Segoe UI"/>
        </w:rPr>
        <w:t xml:space="preserve">La regidora, </w:t>
      </w:r>
      <w:r>
        <w:rPr>
          <w:rFonts w:ascii="Segoe UI" w:eastAsia="Segoe UI" w:hAnsi="Segoe UI" w:cs="Segoe UI"/>
          <w:b/>
        </w:rPr>
        <w:t>C.</w:t>
      </w:r>
      <w:r w:rsidRPr="00B41003">
        <w:t xml:space="preserve"> </w:t>
      </w:r>
      <w:r w:rsidRPr="00B41003">
        <w:rPr>
          <w:rFonts w:ascii="Segoe UI" w:eastAsia="Segoe UI" w:hAnsi="Segoe UI" w:cs="Segoe UI"/>
          <w:b/>
        </w:rPr>
        <w:t>Patricia Caro Barrera</w:t>
      </w:r>
      <w:r>
        <w:rPr>
          <w:rFonts w:ascii="Segoe UI" w:eastAsia="Segoe UI" w:hAnsi="Segoe UI" w:cs="Segoe UI"/>
        </w:rPr>
        <w:t xml:space="preserve">, destacó: </w:t>
      </w:r>
      <w:r>
        <w:rPr>
          <w:rFonts w:ascii="Segoe UI" w:eastAsia="Segoe UI" w:hAnsi="Segoe UI" w:cs="Segoe UI"/>
          <w:i/>
        </w:rPr>
        <w:t>“</w:t>
      </w:r>
      <w:r w:rsidR="00051A22">
        <w:rPr>
          <w:rFonts w:ascii="Segoe UI" w:eastAsia="Segoe UI" w:hAnsi="Segoe UI" w:cs="Segoe UI"/>
          <w:i/>
        </w:rPr>
        <w:t>Solamente quiero</w:t>
      </w:r>
      <w:r w:rsidR="00051A22" w:rsidRPr="00051A22">
        <w:rPr>
          <w:rFonts w:ascii="Segoe UI" w:eastAsia="Segoe UI" w:hAnsi="Segoe UI" w:cs="Segoe UI"/>
          <w:i/>
        </w:rPr>
        <w:t xml:space="preserve"> recalcar que aplaudo este tipo de convenios ya que vienen a fortalecer a n</w:t>
      </w:r>
      <w:r w:rsidR="00051A22">
        <w:rPr>
          <w:rFonts w:ascii="Segoe UI" w:eastAsia="Segoe UI" w:hAnsi="Segoe UI" w:cs="Segoe UI"/>
          <w:i/>
        </w:rPr>
        <w:t xml:space="preserve">uestro municipio en </w:t>
      </w:r>
      <w:r w:rsidR="00051A22" w:rsidRPr="00051A22">
        <w:rPr>
          <w:rFonts w:ascii="Segoe UI" w:eastAsia="Segoe UI" w:hAnsi="Segoe UI" w:cs="Segoe UI"/>
          <w:i/>
        </w:rPr>
        <w:t xml:space="preserve">dos temas </w:t>
      </w:r>
      <w:r w:rsidR="00051A22">
        <w:rPr>
          <w:rFonts w:ascii="Segoe UI" w:eastAsia="Segoe UI" w:hAnsi="Segoe UI" w:cs="Segoe UI"/>
          <w:i/>
        </w:rPr>
        <w:t xml:space="preserve">de suma importancia como lo son </w:t>
      </w:r>
      <w:r w:rsidR="00051A22" w:rsidRPr="00051A22">
        <w:rPr>
          <w:rFonts w:ascii="Segoe UI" w:eastAsia="Segoe UI" w:hAnsi="Segoe UI" w:cs="Segoe UI"/>
          <w:i/>
        </w:rPr>
        <w:t xml:space="preserve">el de </w:t>
      </w:r>
      <w:r w:rsidR="00051A22">
        <w:rPr>
          <w:rFonts w:ascii="Segoe UI" w:eastAsia="Segoe UI" w:hAnsi="Segoe UI" w:cs="Segoe UI"/>
          <w:i/>
        </w:rPr>
        <w:t>la violencia y por supuesto el tema de seguridad,</w:t>
      </w:r>
      <w:r w:rsidR="00051A22" w:rsidRPr="00051A22">
        <w:rPr>
          <w:rFonts w:ascii="Segoe UI" w:eastAsia="Segoe UI" w:hAnsi="Segoe UI" w:cs="Segoe UI"/>
          <w:i/>
        </w:rPr>
        <w:t xml:space="preserve"> </w:t>
      </w:r>
      <w:r w:rsidR="00051A22">
        <w:rPr>
          <w:rFonts w:ascii="Segoe UI" w:eastAsia="Segoe UI" w:hAnsi="Segoe UI" w:cs="Segoe UI"/>
          <w:i/>
        </w:rPr>
        <w:t>e</w:t>
      </w:r>
      <w:r w:rsidR="00051A22" w:rsidRPr="00051A22">
        <w:rPr>
          <w:rFonts w:ascii="Segoe UI" w:eastAsia="Segoe UI" w:hAnsi="Segoe UI" w:cs="Segoe UI"/>
          <w:i/>
        </w:rPr>
        <w:t>s cuánto</w:t>
      </w:r>
      <w:r w:rsidR="00051A22">
        <w:rPr>
          <w:rFonts w:ascii="Segoe UI" w:eastAsia="Segoe UI" w:hAnsi="Segoe UI" w:cs="Segoe UI"/>
          <w:i/>
        </w:rPr>
        <w:t>”. - -</w:t>
      </w:r>
    </w:p>
    <w:p w:rsidR="00051A22" w:rsidRDefault="00051A22" w:rsidP="00B41003">
      <w:pPr>
        <w:spacing w:after="0" w:line="360" w:lineRule="auto"/>
        <w:ind w:left="-2127" w:right="2153"/>
        <w:jc w:val="both"/>
        <w:rPr>
          <w:rFonts w:ascii="Segoe UI" w:eastAsia="Segoe UI" w:hAnsi="Segoe UI" w:cs="Segoe UI"/>
          <w:i/>
        </w:rPr>
      </w:pPr>
    </w:p>
    <w:p w:rsidR="00051A22" w:rsidRDefault="00051A22" w:rsidP="00051A22">
      <w:pPr>
        <w:spacing w:after="0" w:line="360" w:lineRule="auto"/>
        <w:ind w:left="-2127" w:right="2153"/>
        <w:jc w:val="both"/>
        <w:rPr>
          <w:rFonts w:ascii="Segoe UI" w:eastAsia="Segoe UI" w:hAnsi="Segoe UI" w:cs="Segoe UI"/>
          <w:i/>
        </w:rPr>
      </w:pPr>
      <w:r>
        <w:rPr>
          <w:rFonts w:ascii="Segoe UI" w:eastAsia="Segoe UI" w:hAnsi="Segoe UI" w:cs="Segoe UI"/>
        </w:rPr>
        <w:t>En uso de la voz, 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Pr="002C0397">
        <w:rPr>
          <w:rFonts w:ascii="Segoe UI" w:eastAsia="Segoe UI" w:hAnsi="Segoe UI" w:cs="Segoe UI"/>
        </w:rPr>
        <w:t xml:space="preserve">, </w:t>
      </w:r>
      <w:r>
        <w:rPr>
          <w:rFonts w:ascii="Segoe UI" w:eastAsia="Segoe UI" w:hAnsi="Segoe UI" w:cs="Segoe UI"/>
        </w:rPr>
        <w:t>inst</w:t>
      </w:r>
      <w:r w:rsidRPr="002C0397">
        <w:rPr>
          <w:rFonts w:ascii="Segoe UI" w:eastAsia="Segoe UI" w:hAnsi="Segoe UI" w:cs="Segoe UI"/>
        </w:rPr>
        <w:t xml:space="preserve">ó: </w:t>
      </w:r>
      <w:r>
        <w:rPr>
          <w:rFonts w:ascii="Segoe UI" w:eastAsia="Segoe UI" w:hAnsi="Segoe UI" w:cs="Segoe UI"/>
          <w:i/>
        </w:rPr>
        <w:t xml:space="preserve">“Bien, si no hay algún otro comentario y después de haber sido ampliamente discutido este tema, se pone a su consideración los siguientes puntos de acuerdo:”. - - - - - - - - - - - - - - - - - </w:t>
      </w:r>
    </w:p>
    <w:p w:rsidR="00051A22" w:rsidRDefault="00051A22" w:rsidP="00051A22">
      <w:pPr>
        <w:spacing w:after="0" w:line="360" w:lineRule="auto"/>
        <w:ind w:left="-2127" w:right="2153"/>
        <w:jc w:val="both"/>
        <w:rPr>
          <w:rFonts w:ascii="Segoe UI" w:eastAsia="Segoe UI" w:hAnsi="Segoe UI" w:cs="Segoe UI"/>
          <w:i/>
        </w:rPr>
      </w:pPr>
    </w:p>
    <w:p w:rsidR="00826EE3" w:rsidRDefault="00826EE3" w:rsidP="00051A22">
      <w:pPr>
        <w:spacing w:after="0" w:line="360" w:lineRule="auto"/>
        <w:ind w:left="-2127" w:right="2153"/>
        <w:jc w:val="both"/>
        <w:rPr>
          <w:rFonts w:ascii="Segoe UI" w:hAnsi="Segoe UI" w:cs="Segoe UI"/>
          <w:bCs/>
          <w:i/>
          <w:lang w:eastAsia="es-ES"/>
        </w:rPr>
      </w:pPr>
      <w:r w:rsidRPr="002C0397">
        <w:rPr>
          <w:rFonts w:ascii="Segoe UI" w:hAnsi="Segoe UI" w:cs="Segoe UI"/>
          <w:b/>
          <w:bCs/>
          <w:i/>
          <w:lang w:eastAsia="es-ES"/>
        </w:rPr>
        <w:t>“</w:t>
      </w:r>
      <w:r w:rsidR="00051A22">
        <w:rPr>
          <w:rFonts w:ascii="Segoe UI" w:hAnsi="Segoe UI" w:cs="Segoe UI"/>
          <w:b/>
          <w:bCs/>
          <w:i/>
          <w:lang w:eastAsia="es-ES"/>
        </w:rPr>
        <w:t>PRIMERO</w:t>
      </w:r>
      <w:r>
        <w:rPr>
          <w:rFonts w:ascii="Segoe UI" w:hAnsi="Segoe UI" w:cs="Segoe UI"/>
          <w:b/>
          <w:bCs/>
          <w:i/>
          <w:lang w:eastAsia="es-ES"/>
        </w:rPr>
        <w:t xml:space="preserve">. </w:t>
      </w:r>
      <w:r w:rsidR="00B74059" w:rsidRPr="00B74059">
        <w:rPr>
          <w:rFonts w:ascii="Segoe UI" w:hAnsi="Segoe UI" w:cs="Segoe UI"/>
          <w:bCs/>
          <w:i/>
          <w:lang w:eastAsia="es-ES"/>
        </w:rPr>
        <w:t>El H. Ayuntamiento Constitucional de Ocotlán, Jalisco, autoriza a los CC. Juan Antonio Mercado Vargas, Elsa Angélica Medrano Barba y Edgar Huerta Sevilla, en sus calidades de Presidente Municipal Interino, Síndico y Secretario General respectivamente, para la suscripción del convenio de coordinación con el Gobierno del Estado de Jalisco, por conducto del Secretariado Ejecutivo del Consejo Estatal de Seguridad Pública</w:t>
      </w:r>
      <w:r w:rsidRPr="002C0397">
        <w:rPr>
          <w:rFonts w:ascii="Segoe UI" w:hAnsi="Segoe UI" w:cs="Segoe UI"/>
          <w:bCs/>
          <w:i/>
          <w:lang w:eastAsia="es-ES"/>
        </w:rPr>
        <w:t>”. - -</w:t>
      </w:r>
      <w:r>
        <w:rPr>
          <w:rFonts w:ascii="Segoe UI" w:hAnsi="Segoe UI" w:cs="Segoe UI"/>
          <w:bCs/>
          <w:i/>
          <w:lang w:eastAsia="es-ES"/>
        </w:rPr>
        <w:t xml:space="preserve"> - - - - - - - - - - - - - - - </w:t>
      </w:r>
    </w:p>
    <w:p w:rsidR="00051A22" w:rsidRDefault="00051A22" w:rsidP="00051A22">
      <w:pPr>
        <w:spacing w:after="0" w:line="360" w:lineRule="auto"/>
        <w:ind w:left="-2127" w:right="2153"/>
        <w:jc w:val="both"/>
        <w:rPr>
          <w:rFonts w:ascii="Segoe UI" w:hAnsi="Segoe UI" w:cs="Segoe UI"/>
          <w:bCs/>
          <w:i/>
          <w:lang w:eastAsia="es-ES"/>
        </w:rPr>
      </w:pPr>
    </w:p>
    <w:p w:rsidR="00B74059" w:rsidRDefault="00051A22" w:rsidP="00B74059">
      <w:pPr>
        <w:spacing w:after="0" w:line="360" w:lineRule="auto"/>
        <w:ind w:left="-2127" w:right="2153"/>
        <w:jc w:val="both"/>
        <w:rPr>
          <w:rFonts w:ascii="Segoe UI" w:hAnsi="Segoe UI" w:cs="Segoe UI"/>
          <w:bCs/>
          <w:i/>
          <w:lang w:eastAsia="es-ES"/>
        </w:rPr>
      </w:pPr>
      <w:r w:rsidRPr="002C0397">
        <w:rPr>
          <w:rFonts w:ascii="Segoe UI" w:hAnsi="Segoe UI" w:cs="Segoe UI"/>
          <w:b/>
          <w:bCs/>
          <w:i/>
          <w:lang w:eastAsia="es-ES"/>
        </w:rPr>
        <w:t>“</w:t>
      </w:r>
      <w:r>
        <w:rPr>
          <w:rFonts w:ascii="Segoe UI" w:hAnsi="Segoe UI" w:cs="Segoe UI"/>
          <w:b/>
          <w:bCs/>
          <w:i/>
          <w:lang w:eastAsia="es-ES"/>
        </w:rPr>
        <w:t xml:space="preserve">SEGUNDO. </w:t>
      </w:r>
      <w:r w:rsidR="00B74059" w:rsidRPr="00B74059">
        <w:rPr>
          <w:rFonts w:ascii="Segoe UI" w:hAnsi="Segoe UI" w:cs="Segoe UI"/>
          <w:bCs/>
          <w:i/>
          <w:lang w:eastAsia="es-ES"/>
        </w:rPr>
        <w:t>El H. Ayuntamiento Constitucional de Ocotlán, Jalisco, autoriza al Encargado de La Hacienda Municipal a realizar la erogación del costo de los exámenes de evaluación, control y confianza que se practicarán a los elementos de la Comisaria de La Policía Preventiva y Vialidad de Ocot</w:t>
      </w:r>
      <w:r w:rsidR="00B74059">
        <w:rPr>
          <w:rFonts w:ascii="Segoe UI" w:hAnsi="Segoe UI" w:cs="Segoe UI"/>
          <w:bCs/>
          <w:i/>
          <w:lang w:eastAsia="es-ES"/>
        </w:rPr>
        <w:t>lán, Jalisco, para el año 2021</w:t>
      </w:r>
      <w:r w:rsidRPr="002C0397">
        <w:rPr>
          <w:rFonts w:ascii="Segoe UI" w:hAnsi="Segoe UI" w:cs="Segoe UI"/>
          <w:bCs/>
          <w:i/>
          <w:lang w:eastAsia="es-ES"/>
        </w:rPr>
        <w:t>”. - -</w:t>
      </w:r>
      <w:r>
        <w:rPr>
          <w:rFonts w:ascii="Segoe UI" w:hAnsi="Segoe UI" w:cs="Segoe UI"/>
          <w:bCs/>
          <w:i/>
          <w:lang w:eastAsia="es-ES"/>
        </w:rPr>
        <w:t xml:space="preserve"> - - - - - - - - - - - - - - - - - - - - - - - - - - - -</w:t>
      </w:r>
    </w:p>
    <w:p w:rsidR="00B74059" w:rsidRDefault="00B74059" w:rsidP="00B74059">
      <w:pPr>
        <w:spacing w:after="0" w:line="360" w:lineRule="auto"/>
        <w:ind w:left="-2127" w:right="2153"/>
        <w:jc w:val="both"/>
        <w:rPr>
          <w:rFonts w:ascii="Segoe UI" w:eastAsia="Segoe UI" w:hAnsi="Segoe UI" w:cs="Segoe UI"/>
        </w:rPr>
      </w:pPr>
    </w:p>
    <w:p w:rsidR="00BB5388" w:rsidRDefault="00826EE3" w:rsidP="00B74059">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cuarto </w:t>
      </w:r>
      <w:r w:rsidRPr="002C0397">
        <w:rPr>
          <w:rFonts w:ascii="Segoe UI" w:eastAsia="Segoe UI" w:hAnsi="Segoe UI" w:cs="Segoe UI"/>
          <w:b/>
        </w:rPr>
        <w:t xml:space="preserve">punto </w:t>
      </w:r>
      <w:r w:rsidRPr="002C0397">
        <w:rPr>
          <w:rFonts w:ascii="Segoe UI" w:eastAsia="Segoe UI" w:hAnsi="Segoe UI" w:cs="Segoe UI"/>
        </w:rPr>
        <w:t xml:space="preserve">del orden del día </w:t>
      </w:r>
      <w:r w:rsidRPr="002C0397">
        <w:rPr>
          <w:rFonts w:ascii="Segoe UI" w:eastAsia="Segoe UI" w:hAnsi="Segoe UI" w:cs="Segoe UI"/>
          <w:b/>
        </w:rPr>
        <w:t>APROBADO POR UNANIMIDAD</w:t>
      </w:r>
      <w:r w:rsidRPr="002C0397">
        <w:rPr>
          <w:rFonts w:ascii="Segoe UI" w:eastAsia="Segoe UI" w:hAnsi="Segoe UI" w:cs="Segoe UI"/>
        </w:rPr>
        <w:t>, con catorce votos a favor de los regidores presentes: - - - - - - - - - - - - - - - - - - - - - - - - - - -</w:t>
      </w:r>
      <w:r w:rsidR="00B74059">
        <w:rPr>
          <w:rFonts w:ascii="Segoe UI" w:eastAsia="Segoe UI" w:hAnsi="Segoe UI" w:cs="Segoe UI"/>
        </w:rPr>
        <w:t xml:space="preserve"> - - - - - - -</w:t>
      </w:r>
    </w:p>
    <w:tbl>
      <w:tblPr>
        <w:tblW w:w="0" w:type="auto"/>
        <w:tblInd w:w="-2132" w:type="dxa"/>
        <w:tblCellMar>
          <w:left w:w="10" w:type="dxa"/>
          <w:right w:w="10" w:type="dxa"/>
        </w:tblCellMar>
        <w:tblLook w:val="0000" w:firstRow="0" w:lastRow="0" w:firstColumn="0" w:lastColumn="0" w:noHBand="0" w:noVBand="0"/>
      </w:tblPr>
      <w:tblGrid>
        <w:gridCol w:w="584"/>
        <w:gridCol w:w="1827"/>
        <w:gridCol w:w="709"/>
        <w:gridCol w:w="1559"/>
        <w:gridCol w:w="2835"/>
        <w:gridCol w:w="283"/>
        <w:gridCol w:w="1134"/>
        <w:gridCol w:w="426"/>
        <w:gridCol w:w="1722"/>
      </w:tblGrid>
      <w:tr w:rsidR="00BB5388" w:rsidRPr="002C0397"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2C0397" w:rsidRDefault="00BB5388" w:rsidP="00407601">
            <w:pPr>
              <w:spacing w:after="0" w:line="360" w:lineRule="auto"/>
              <w:jc w:val="center"/>
              <w:rPr>
                <w:rFonts w:ascii="Segoe UI" w:eastAsia="Calibri" w:hAnsi="Segoe UI" w:cs="Segoe UI"/>
                <w:b/>
              </w:rPr>
            </w:pPr>
            <w:r w:rsidRPr="002C0397">
              <w:rPr>
                <w:rFonts w:ascii="Segoe UI" w:eastAsia="Calibri" w:hAnsi="Segoe UI" w:cs="Segoe UI"/>
                <w:b/>
              </w:rPr>
              <w:t>No.</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2C0397" w:rsidRDefault="00BB5388" w:rsidP="00407601">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2C0397" w:rsidRDefault="00BB5388" w:rsidP="00407601">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2C0397" w:rsidRDefault="00BB5388" w:rsidP="00407601">
            <w:pPr>
              <w:spacing w:after="0" w:line="360" w:lineRule="auto"/>
              <w:jc w:val="center"/>
              <w:rPr>
                <w:rFonts w:ascii="Segoe UI" w:hAnsi="Segoe UI" w:cs="Segoe UI"/>
              </w:rPr>
            </w:pPr>
            <w:r>
              <w:rPr>
                <w:rFonts w:ascii="Segoe UI" w:eastAsia="Calibri" w:hAnsi="Segoe UI" w:cs="Segoe UI"/>
                <w:b/>
              </w:rPr>
              <w:t>Voto</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1</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C. Juan Antonio Mercado Vargas</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Presidente Municipal Interino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2</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C. Lilia Denisse Chávez Ochoa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3</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C. Oscar Noé Vázquez Contreras</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4</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C. Sandra Flores Cervera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5</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C. Eva Álvarez Tostado Medina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6</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C. Elsa Angélica Medrano Barba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Síndico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7</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C. Miguel Ángel Robles Limón</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8</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C. Patricia Caro Barrera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C00842" w:rsidTr="00BB5388">
        <w:trPr>
          <w:gridAfter w:val="2"/>
          <w:wAfter w:w="2148"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9</w:t>
            </w:r>
          </w:p>
        </w:tc>
        <w:tc>
          <w:tcPr>
            <w:tcW w:w="4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407601">
            <w:pPr>
              <w:spacing w:after="0" w:line="360" w:lineRule="auto"/>
              <w:jc w:val="center"/>
              <w:rPr>
                <w:rFonts w:ascii="Segoe UI" w:hAnsi="Segoe UI" w:cs="Segoe UI"/>
              </w:rPr>
            </w:pPr>
            <w:r>
              <w:rPr>
                <w:rFonts w:ascii="Segoe UI" w:hAnsi="Segoe UI" w:cs="Segoe UI"/>
              </w:rPr>
              <w:t>C. Julio Cesar Márquez Lizárraga</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Pr>
                <w:rFonts w:ascii="Segoe UI" w:hAnsi="Segoe UI" w:cs="Segoe UI"/>
              </w:rPr>
              <w:t>Regidor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407601">
            <w:pPr>
              <w:spacing w:after="0" w:line="360" w:lineRule="auto"/>
              <w:jc w:val="center"/>
              <w:rPr>
                <w:rFonts w:ascii="Segoe UI" w:hAnsi="Segoe UI" w:cs="Segoe UI"/>
              </w:rPr>
            </w:pPr>
            <w:r w:rsidRPr="002C0397">
              <w:rPr>
                <w:rFonts w:ascii="Segoe UI" w:eastAsia="Segoe UI" w:hAnsi="Segoe UI" w:cs="Segoe UI"/>
              </w:rPr>
              <w:t>A favor</w:t>
            </w:r>
          </w:p>
        </w:tc>
      </w:tr>
      <w:tr w:rsidR="00BB5388" w:rsidRPr="002C0397" w:rsidTr="00BB5388">
        <w:trPr>
          <w:gridBefore w:val="2"/>
          <w:wBefore w:w="2411"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74059" w:rsidP="00BB5388">
            <w:pPr>
              <w:spacing w:after="0" w:line="360" w:lineRule="auto"/>
              <w:jc w:val="center"/>
              <w:rPr>
                <w:rFonts w:ascii="Segoe UI" w:hAnsi="Segoe UI" w:cs="Segoe UI"/>
              </w:rPr>
            </w:pPr>
            <w:r>
              <w:rPr>
                <w:rFonts w:ascii="Segoe UI" w:eastAsia="Segoe UI" w:hAnsi="Segoe UI" w:cs="Segoe UI"/>
              </w:rPr>
              <w:lastRenderedPageBreak/>
              <w:t xml:space="preserve"> </w:t>
            </w:r>
            <w:r w:rsidR="00BB5388">
              <w:rPr>
                <w:rFonts w:ascii="Segoe UI" w:hAnsi="Segoe UI" w:cs="Segoe UI"/>
              </w:rPr>
              <w:t>10</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BB5388">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BB5388">
            <w:pPr>
              <w:spacing w:after="0" w:line="360" w:lineRule="auto"/>
              <w:jc w:val="center"/>
              <w:rPr>
                <w:rFonts w:ascii="Segoe UI" w:hAnsi="Segoe UI" w:cs="Segoe UI"/>
              </w:rPr>
            </w:pPr>
            <w:r>
              <w:rPr>
                <w:rFonts w:ascii="Segoe UI" w:hAnsi="Segoe UI" w:cs="Segoe UI"/>
              </w:rPr>
              <w:t>Regidor</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BB5388">
            <w:pPr>
              <w:spacing w:after="0" w:line="360" w:lineRule="auto"/>
              <w:jc w:val="center"/>
              <w:rPr>
                <w:rFonts w:ascii="Segoe UI" w:hAnsi="Segoe UI" w:cs="Segoe UI"/>
              </w:rPr>
            </w:pPr>
            <w:r w:rsidRPr="002C0397">
              <w:rPr>
                <w:rFonts w:ascii="Segoe UI" w:eastAsia="Segoe UI" w:hAnsi="Segoe UI" w:cs="Segoe UI"/>
              </w:rPr>
              <w:t>A favor</w:t>
            </w:r>
          </w:p>
        </w:tc>
      </w:tr>
      <w:tr w:rsidR="00BB5388" w:rsidRPr="002C0397" w:rsidTr="00BB5388">
        <w:trPr>
          <w:gridBefore w:val="2"/>
          <w:wBefore w:w="2411"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BB5388">
            <w:pPr>
              <w:spacing w:after="0" w:line="360" w:lineRule="auto"/>
              <w:jc w:val="center"/>
              <w:rPr>
                <w:rFonts w:ascii="Segoe UI" w:hAnsi="Segoe UI" w:cs="Segoe UI"/>
              </w:rPr>
            </w:pPr>
            <w:r>
              <w:rPr>
                <w:rFonts w:ascii="Segoe UI" w:hAnsi="Segoe UI" w:cs="Segoe UI"/>
              </w:rPr>
              <w:t>11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C00842">
              <w:rPr>
                <w:rFonts w:ascii="Segoe UI" w:hAnsi="Segoe UI" w:cs="Segoe UI"/>
              </w:rPr>
              <w:t>C. Karinna Romo Plascencia</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C00842">
              <w:rPr>
                <w:rFonts w:ascii="Segoe UI" w:hAnsi="Segoe UI" w:cs="Segoe UI"/>
              </w:rPr>
              <w:t>Regidora</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2C0397">
              <w:rPr>
                <w:rFonts w:ascii="Segoe UI" w:eastAsia="Segoe UI" w:hAnsi="Segoe UI" w:cs="Segoe UI"/>
              </w:rPr>
              <w:t>A favor</w:t>
            </w:r>
          </w:p>
        </w:tc>
      </w:tr>
      <w:tr w:rsidR="00BB5388" w:rsidRPr="002C0397" w:rsidTr="00BB5388">
        <w:trPr>
          <w:gridBefore w:val="2"/>
          <w:wBefore w:w="2411"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12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C00842">
              <w:rPr>
                <w:rFonts w:ascii="Segoe UI" w:hAnsi="Segoe UI" w:cs="Segoe UI"/>
              </w:rPr>
              <w:t>C. Juan Manuel Alatorre Franco</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C00842">
              <w:rPr>
                <w:rFonts w:ascii="Segoe UI" w:hAnsi="Segoe UI" w:cs="Segoe UI"/>
              </w:rPr>
              <w:t>Regidor</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2C0397">
              <w:rPr>
                <w:rFonts w:ascii="Segoe UI" w:eastAsia="Segoe UI" w:hAnsi="Segoe UI" w:cs="Segoe UI"/>
              </w:rPr>
              <w:t>A favor</w:t>
            </w:r>
          </w:p>
        </w:tc>
      </w:tr>
      <w:tr w:rsidR="00BB5388" w:rsidRPr="002C0397" w:rsidTr="00BB5388">
        <w:trPr>
          <w:gridBefore w:val="2"/>
          <w:wBefore w:w="2411"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13</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C. Marcelino Hernández Castellanos</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Regidor</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2C0397">
              <w:rPr>
                <w:rFonts w:ascii="Segoe UI" w:eastAsia="Segoe UI" w:hAnsi="Segoe UI" w:cs="Segoe UI"/>
              </w:rPr>
              <w:t>A favor</w:t>
            </w:r>
          </w:p>
        </w:tc>
      </w:tr>
      <w:tr w:rsidR="00BB5388" w:rsidRPr="002C0397" w:rsidTr="00BB5388">
        <w:trPr>
          <w:gridBefore w:val="2"/>
          <w:wBefore w:w="2411"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Default="00BB5388" w:rsidP="00BB5388">
            <w:pPr>
              <w:spacing w:after="0" w:line="360" w:lineRule="auto"/>
              <w:jc w:val="center"/>
              <w:rPr>
                <w:rFonts w:ascii="Segoe UI" w:hAnsi="Segoe UI" w:cs="Segoe UI"/>
              </w:rPr>
            </w:pPr>
            <w:r>
              <w:rPr>
                <w:rFonts w:ascii="Segoe UI" w:hAnsi="Segoe UI" w:cs="Segoe UI"/>
              </w:rPr>
              <w:t>14</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C. Laura Beatriz Lagunas Barajas</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Pr>
                <w:rFonts w:ascii="Segoe UI" w:hAnsi="Segoe UI" w:cs="Segoe UI"/>
              </w:rPr>
              <w:t>Regidora</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388" w:rsidRPr="00C00842" w:rsidRDefault="00BB5388" w:rsidP="00BB5388">
            <w:pPr>
              <w:spacing w:after="0" w:line="360" w:lineRule="auto"/>
              <w:jc w:val="center"/>
              <w:rPr>
                <w:rFonts w:ascii="Segoe UI" w:hAnsi="Segoe UI" w:cs="Segoe UI"/>
              </w:rPr>
            </w:pPr>
            <w:r w:rsidRPr="002C0397">
              <w:rPr>
                <w:rFonts w:ascii="Segoe UI" w:eastAsia="Segoe UI" w:hAnsi="Segoe UI" w:cs="Segoe UI"/>
              </w:rPr>
              <w:t>A favor</w:t>
            </w:r>
          </w:p>
        </w:tc>
      </w:tr>
    </w:tbl>
    <w:p w:rsidR="00826EE3" w:rsidRDefault="00826EE3" w:rsidP="00431A37">
      <w:pPr>
        <w:spacing w:after="0"/>
        <w:ind w:left="284" w:right="27"/>
        <w:jc w:val="both"/>
        <w:rPr>
          <w:rFonts w:ascii="Segoe UI" w:eastAsia="Segoe UI" w:hAnsi="Segoe UI" w:cs="Segoe UI"/>
          <w:b/>
        </w:rPr>
      </w:pPr>
    </w:p>
    <w:p w:rsidR="00826EE3" w:rsidRDefault="00826EE3" w:rsidP="00BB5388">
      <w:pPr>
        <w:spacing w:after="0" w:line="360" w:lineRule="auto"/>
        <w:ind w:left="284" w:right="26"/>
        <w:jc w:val="both"/>
        <w:rPr>
          <w:rFonts w:ascii="Segoe UI" w:hAnsi="Segoe UI" w:cs="Segoe UI"/>
          <w:bCs/>
          <w:i/>
          <w:lang w:eastAsia="es-ES"/>
        </w:rPr>
      </w:pPr>
      <w:r w:rsidRPr="000A4D86">
        <w:rPr>
          <w:rFonts w:ascii="Segoe UI" w:eastAsia="Segoe UI" w:hAnsi="Segoe UI" w:cs="Segoe UI"/>
          <w:b/>
        </w:rPr>
        <w:t xml:space="preserve">QUINTO PUNTO.- </w:t>
      </w:r>
      <w:r w:rsidRPr="000A4D86">
        <w:rPr>
          <w:rFonts w:ascii="Segoe UI" w:eastAsia="Segoe UI" w:hAnsi="Segoe UI" w:cs="Segoe UI"/>
        </w:rPr>
        <w:t xml:space="preserve"> Referente</w:t>
      </w:r>
      <w:r w:rsidRPr="002C0397">
        <w:rPr>
          <w:rFonts w:ascii="Segoe UI" w:eastAsia="Segoe UI" w:hAnsi="Segoe UI" w:cs="Segoe UI"/>
        </w:rPr>
        <w:t xml:space="preserve"> al </w:t>
      </w:r>
      <w:r>
        <w:rPr>
          <w:rFonts w:ascii="Segoe UI" w:eastAsia="Segoe UI" w:hAnsi="Segoe UI" w:cs="Segoe UI"/>
        </w:rPr>
        <w:t>quinto</w:t>
      </w:r>
      <w:r w:rsidRPr="002C0397">
        <w:rPr>
          <w:rFonts w:ascii="Segoe UI" w:eastAsia="Segoe UI" w:hAnsi="Segoe UI" w:cs="Segoe UI"/>
        </w:rPr>
        <w:t xml:space="preserve"> punto del orden del día:</w:t>
      </w:r>
      <w:r>
        <w:rPr>
          <w:rFonts w:ascii="Calibri" w:eastAsia="Calibri" w:hAnsi="Calibri" w:cs="Calibri"/>
        </w:rPr>
        <w:t xml:space="preserve"> </w:t>
      </w:r>
      <w:r w:rsidR="00BE06EB" w:rsidRPr="00BE06EB">
        <w:rPr>
          <w:rFonts w:ascii="Segoe UI" w:eastAsia="Segoe UI" w:hAnsi="Segoe UI" w:cs="Segoe UI"/>
          <w:b/>
        </w:rPr>
        <w:t>APROBACIÓN DE LA INICIATIVA DE ACUERDO CON CARÁCTER DE DICTAMEN POR MEDIO DE LA CUAL SE MODIFICA LA CONFORMACIÓN DE LAS COMISIONES EDILICIAS</w:t>
      </w:r>
      <w:r w:rsidRPr="002C0397">
        <w:rPr>
          <w:rFonts w:ascii="Segoe UI" w:eastAsia="Segoe UI" w:hAnsi="Segoe UI" w:cs="Segoe UI"/>
          <w:b/>
        </w:rPr>
        <w:t>;</w:t>
      </w:r>
      <w:r w:rsidR="00BE06EB">
        <w:rPr>
          <w:rFonts w:ascii="Segoe UI" w:eastAsia="Segoe UI" w:hAnsi="Segoe UI" w:cs="Segoe UI"/>
        </w:rPr>
        <w:t xml:space="preserve"> e</w:t>
      </w:r>
      <w:r w:rsidR="00BE06EB" w:rsidRPr="00B067F5">
        <w:rPr>
          <w:rFonts w:ascii="Segoe UI" w:eastAsia="Segoe UI" w:hAnsi="Segoe UI" w:cs="Segoe UI"/>
        </w:rPr>
        <w:t>l</w:t>
      </w:r>
      <w:r w:rsidR="00BE06EB" w:rsidRPr="0082177F">
        <w:rPr>
          <w:rFonts w:ascii="Segoe UI" w:eastAsia="Calibri" w:hAnsi="Segoe UI" w:cs="Segoe UI"/>
          <w:bCs/>
          <w:lang w:eastAsia="es-ES"/>
        </w:rPr>
        <w:t xml:space="preserve"> </w:t>
      </w:r>
      <w:r w:rsidR="00BE06EB" w:rsidRPr="0038553A">
        <w:rPr>
          <w:rFonts w:ascii="Segoe UI" w:eastAsia="Calibri" w:hAnsi="Segoe UI" w:cs="Segoe UI"/>
          <w:bCs/>
          <w:lang w:eastAsia="es-ES"/>
        </w:rPr>
        <w:t>presidente municipal</w:t>
      </w:r>
      <w:r w:rsidR="00BE06EB">
        <w:rPr>
          <w:rFonts w:ascii="Segoe UI" w:eastAsia="Calibri" w:hAnsi="Segoe UI" w:cs="Segoe UI"/>
          <w:bCs/>
          <w:lang w:eastAsia="es-ES"/>
        </w:rPr>
        <w:t xml:space="preserve"> interino</w:t>
      </w:r>
      <w:r w:rsidR="00BE06EB" w:rsidRPr="0038553A">
        <w:rPr>
          <w:rFonts w:ascii="Segoe UI" w:eastAsia="Calibri" w:hAnsi="Segoe UI" w:cs="Segoe UI"/>
          <w:bCs/>
          <w:lang w:eastAsia="es-ES"/>
        </w:rPr>
        <w:t xml:space="preserve">, </w:t>
      </w:r>
      <w:r w:rsidR="00BE06EB" w:rsidRPr="0038553A">
        <w:rPr>
          <w:rFonts w:ascii="Segoe UI" w:eastAsia="Calibri" w:hAnsi="Segoe UI" w:cs="Segoe UI"/>
          <w:b/>
          <w:bCs/>
          <w:lang w:eastAsia="es-ES"/>
        </w:rPr>
        <w:t xml:space="preserve">C. </w:t>
      </w:r>
      <w:r w:rsidR="00BE06EB">
        <w:rPr>
          <w:rFonts w:ascii="Segoe UI" w:eastAsia="Calibri" w:hAnsi="Segoe UI" w:cs="Segoe UI"/>
          <w:b/>
          <w:bCs/>
          <w:lang w:eastAsia="es-ES"/>
        </w:rPr>
        <w:t>Juan Antonio Mercado Vargas</w:t>
      </w:r>
      <w:r w:rsidR="00BE06EB">
        <w:rPr>
          <w:rFonts w:ascii="Segoe UI" w:eastAsia="Segoe UI" w:hAnsi="Segoe UI" w:cs="Segoe UI"/>
        </w:rPr>
        <w:t xml:space="preserve"> </w:t>
      </w:r>
      <w:r>
        <w:rPr>
          <w:rFonts w:ascii="Segoe UI" w:eastAsia="Segoe UI" w:hAnsi="Segoe UI" w:cs="Segoe UI"/>
        </w:rPr>
        <w:t>solicitó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 xml:space="preserve">Le pido al Secretario General </w:t>
      </w:r>
      <w:r w:rsidR="00BE06EB">
        <w:rPr>
          <w:rFonts w:ascii="Segoe UI" w:eastAsia="Segoe UI" w:hAnsi="Segoe UI" w:cs="Segoe UI"/>
          <w:i/>
        </w:rPr>
        <w:t>tenga a bien dar a conocer lo relativo a este tema</w:t>
      </w:r>
      <w:r w:rsidRPr="002C0397">
        <w:rPr>
          <w:rFonts w:ascii="Segoe UI" w:hAnsi="Segoe UI" w:cs="Segoe UI"/>
          <w:bCs/>
          <w:i/>
          <w:lang w:eastAsia="es-ES"/>
        </w:rPr>
        <w:t>”. - - - - - - - - - - -</w:t>
      </w:r>
      <w:r>
        <w:rPr>
          <w:rFonts w:ascii="Segoe UI" w:hAnsi="Segoe UI" w:cs="Segoe UI"/>
          <w:bCs/>
          <w:i/>
          <w:lang w:eastAsia="es-ES"/>
        </w:rPr>
        <w:t xml:space="preserve"> - - - - - - - - - </w:t>
      </w:r>
    </w:p>
    <w:p w:rsidR="00826EE3" w:rsidRDefault="00826EE3" w:rsidP="00431A37">
      <w:pPr>
        <w:spacing w:after="0"/>
        <w:ind w:left="284" w:right="26"/>
        <w:jc w:val="both"/>
        <w:rPr>
          <w:rFonts w:ascii="Segoe UI" w:hAnsi="Segoe UI" w:cs="Segoe UI"/>
          <w:bCs/>
          <w:i/>
          <w:lang w:eastAsia="es-ES"/>
        </w:rPr>
      </w:pPr>
    </w:p>
    <w:p w:rsidR="00826EE3" w:rsidRDefault="00431A37" w:rsidP="00105E41">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826EE3">
        <w:rPr>
          <w:rFonts w:ascii="Segoe UI" w:hAnsi="Segoe UI" w:cs="Segoe UI"/>
          <w:bCs/>
          <w:lang w:eastAsia="es-ES"/>
        </w:rPr>
        <w:t xml:space="preserve">l secretario general, </w:t>
      </w:r>
      <w:r w:rsidR="00826EE3">
        <w:rPr>
          <w:rFonts w:ascii="Segoe UI" w:hAnsi="Segoe UI" w:cs="Segoe UI"/>
          <w:b/>
          <w:bCs/>
          <w:lang w:eastAsia="es-ES"/>
        </w:rPr>
        <w:t>C. Edgar Huerta Sevilla</w:t>
      </w:r>
      <w:r w:rsidR="00826EE3">
        <w:rPr>
          <w:rFonts w:ascii="Segoe UI" w:hAnsi="Segoe UI" w:cs="Segoe UI"/>
          <w:bCs/>
          <w:lang w:eastAsia="es-ES"/>
        </w:rPr>
        <w:t xml:space="preserve">, </w:t>
      </w:r>
      <w:r>
        <w:rPr>
          <w:rFonts w:ascii="Segoe UI" w:hAnsi="Segoe UI" w:cs="Segoe UI"/>
          <w:bCs/>
          <w:lang w:eastAsia="es-ES"/>
        </w:rPr>
        <w:t>expuso</w:t>
      </w:r>
      <w:r w:rsidR="00826EE3">
        <w:rPr>
          <w:rFonts w:ascii="Segoe UI" w:hAnsi="Segoe UI" w:cs="Segoe UI"/>
          <w:bCs/>
          <w:lang w:eastAsia="es-ES"/>
        </w:rPr>
        <w:t xml:space="preserve">: </w:t>
      </w:r>
      <w:r w:rsidR="00826EE3">
        <w:rPr>
          <w:rFonts w:ascii="Segoe UI" w:hAnsi="Segoe UI" w:cs="Segoe UI"/>
          <w:bCs/>
          <w:i/>
          <w:lang w:eastAsia="es-ES"/>
        </w:rPr>
        <w:t>“</w:t>
      </w:r>
      <w:r>
        <w:rPr>
          <w:rFonts w:ascii="Segoe UI" w:hAnsi="Segoe UI" w:cs="Segoe UI"/>
          <w:bCs/>
          <w:i/>
          <w:lang w:eastAsia="es-ES"/>
        </w:rPr>
        <w:t xml:space="preserve">Como </w:t>
      </w:r>
      <w:r w:rsidR="00105E41" w:rsidRPr="00105E41">
        <w:rPr>
          <w:rFonts w:ascii="Segoe UI" w:hAnsi="Segoe UI" w:cs="Segoe UI"/>
          <w:bCs/>
          <w:i/>
          <w:lang w:eastAsia="es-ES"/>
        </w:rPr>
        <w:t>saben, los Ayuntamientos, para el estudio, vigilancia y atención de los diversos asuntos que les corresponda conocer, deben funcionar mediante comisiones.</w:t>
      </w:r>
      <w:r w:rsidR="00105E41">
        <w:rPr>
          <w:rFonts w:ascii="Segoe UI" w:hAnsi="Segoe UI" w:cs="Segoe UI"/>
          <w:bCs/>
          <w:i/>
          <w:lang w:eastAsia="es-ES"/>
        </w:rPr>
        <w:t xml:space="preserve"> </w:t>
      </w:r>
      <w:r w:rsidR="00105E41" w:rsidRPr="00105E41">
        <w:rPr>
          <w:rFonts w:ascii="Segoe UI" w:hAnsi="Segoe UI" w:cs="Segoe UI"/>
          <w:bCs/>
          <w:i/>
          <w:lang w:eastAsia="es-ES"/>
        </w:rPr>
        <w:t>La iniciativa de acuerdo con carácter de dictamen, por medio de la cual se modifica la conformación de las comisiones edilicias de este Ayuntamiento, requiere un proceso similar a lo que se estipula en</w:t>
      </w:r>
      <w:r w:rsidR="00892D60">
        <w:rPr>
          <w:rFonts w:ascii="Segoe UI" w:hAnsi="Segoe UI" w:cs="Segoe UI"/>
          <w:bCs/>
          <w:i/>
          <w:lang w:eastAsia="es-ES"/>
        </w:rPr>
        <w:t xml:space="preserve"> el artículo 43 del Reglamento d</w:t>
      </w:r>
      <w:r w:rsidR="00105E41" w:rsidRPr="00105E41">
        <w:rPr>
          <w:rFonts w:ascii="Segoe UI" w:hAnsi="Segoe UI" w:cs="Segoe UI"/>
          <w:bCs/>
          <w:i/>
          <w:lang w:eastAsia="es-ES"/>
        </w:rPr>
        <w:t>e Organización y Funcionamiento del Ayuntamiento De Ocotlán, Jalisco, que reza “Cuando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 En ese sentido se propone que los regidores que tomaron protesta, continúen con los trabajos de las comisiones edilicias de los regidores con licencia</w:t>
      </w:r>
      <w:r w:rsidR="00826EE3">
        <w:rPr>
          <w:rFonts w:ascii="Segoe UI" w:hAnsi="Segoe UI" w:cs="Segoe UI"/>
          <w:bCs/>
          <w:i/>
          <w:lang w:eastAsia="es-ES"/>
        </w:rPr>
        <w:t xml:space="preserve">”. - - - - - </w:t>
      </w:r>
    </w:p>
    <w:p w:rsidR="00892D60" w:rsidRDefault="00892D60" w:rsidP="00431A37">
      <w:pPr>
        <w:spacing w:after="0"/>
        <w:ind w:left="284" w:right="26"/>
        <w:jc w:val="both"/>
        <w:rPr>
          <w:rFonts w:ascii="Segoe UI" w:hAnsi="Segoe UI" w:cs="Segoe UI"/>
          <w:bCs/>
          <w:i/>
          <w:lang w:eastAsia="es-ES"/>
        </w:rPr>
      </w:pPr>
    </w:p>
    <w:p w:rsidR="008028BA" w:rsidRDefault="00892D60" w:rsidP="00105E41">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La síndico municipal, </w:t>
      </w:r>
      <w:r>
        <w:rPr>
          <w:rFonts w:ascii="Segoe UI" w:hAnsi="Segoe UI" w:cs="Segoe UI"/>
          <w:b/>
          <w:bCs/>
          <w:lang w:eastAsia="es-ES"/>
        </w:rPr>
        <w:t>C. Elsa Angélica Medrano Barba</w:t>
      </w:r>
      <w:r>
        <w:rPr>
          <w:rFonts w:ascii="Segoe UI" w:hAnsi="Segoe UI" w:cs="Segoe UI"/>
          <w:bCs/>
          <w:lang w:eastAsia="es-ES"/>
        </w:rPr>
        <w:t xml:space="preserve">, señaló: </w:t>
      </w:r>
      <w:r>
        <w:rPr>
          <w:rFonts w:ascii="Segoe UI" w:hAnsi="Segoe UI" w:cs="Segoe UI"/>
          <w:bCs/>
          <w:i/>
          <w:lang w:eastAsia="es-ES"/>
        </w:rPr>
        <w:t>“E</w:t>
      </w:r>
      <w:r w:rsidRPr="00892D60">
        <w:rPr>
          <w:rFonts w:ascii="Segoe UI" w:hAnsi="Segoe UI" w:cs="Segoe UI"/>
          <w:bCs/>
          <w:i/>
          <w:lang w:eastAsia="es-ES"/>
        </w:rPr>
        <w:t xml:space="preserve">stoy de acuerdo en que </w:t>
      </w:r>
      <w:r>
        <w:rPr>
          <w:rFonts w:ascii="Segoe UI" w:hAnsi="Segoe UI" w:cs="Segoe UI"/>
          <w:bCs/>
          <w:i/>
          <w:lang w:eastAsia="es-ES"/>
        </w:rPr>
        <w:t>se continúe</w:t>
      </w:r>
      <w:r w:rsidRPr="00892D60">
        <w:rPr>
          <w:rFonts w:ascii="Segoe UI" w:hAnsi="Segoe UI" w:cs="Segoe UI"/>
          <w:bCs/>
          <w:i/>
          <w:lang w:eastAsia="es-ES"/>
        </w:rPr>
        <w:t xml:space="preserve"> </w:t>
      </w:r>
      <w:r>
        <w:rPr>
          <w:rFonts w:ascii="Segoe UI" w:hAnsi="Segoe UI" w:cs="Segoe UI"/>
          <w:bCs/>
          <w:i/>
          <w:lang w:eastAsia="es-ES"/>
        </w:rPr>
        <w:t xml:space="preserve">así </w:t>
      </w:r>
      <w:r w:rsidRPr="00892D60">
        <w:rPr>
          <w:rFonts w:ascii="Segoe UI" w:hAnsi="Segoe UI" w:cs="Segoe UI"/>
          <w:bCs/>
          <w:i/>
          <w:lang w:eastAsia="es-ES"/>
        </w:rPr>
        <w:t xml:space="preserve">como están </w:t>
      </w:r>
      <w:r>
        <w:rPr>
          <w:rFonts w:ascii="Segoe UI" w:hAnsi="Segoe UI" w:cs="Segoe UI"/>
          <w:bCs/>
          <w:i/>
          <w:lang w:eastAsia="es-ES"/>
        </w:rPr>
        <w:t xml:space="preserve">integradas las comisiones </w:t>
      </w:r>
      <w:r w:rsidR="008028BA">
        <w:rPr>
          <w:rFonts w:ascii="Segoe UI" w:hAnsi="Segoe UI" w:cs="Segoe UI"/>
          <w:bCs/>
          <w:i/>
          <w:lang w:eastAsia="es-ES"/>
        </w:rPr>
        <w:t>para</w:t>
      </w:r>
      <w:r w:rsidRPr="00892D60">
        <w:rPr>
          <w:rFonts w:ascii="Segoe UI" w:hAnsi="Segoe UI" w:cs="Segoe UI"/>
          <w:bCs/>
          <w:i/>
          <w:lang w:eastAsia="es-ES"/>
        </w:rPr>
        <w:t xml:space="preserve"> que se dé seguimiento a los trabaj</w:t>
      </w:r>
      <w:r>
        <w:rPr>
          <w:rFonts w:ascii="Segoe UI" w:hAnsi="Segoe UI" w:cs="Segoe UI"/>
          <w:bCs/>
          <w:i/>
          <w:lang w:eastAsia="es-ES"/>
        </w:rPr>
        <w:t>os que se han venido realizando. Es por ello que considero que lo peor que podemos hacer como G</w:t>
      </w:r>
      <w:r w:rsidRPr="00892D60">
        <w:rPr>
          <w:rFonts w:ascii="Segoe UI" w:hAnsi="Segoe UI" w:cs="Segoe UI"/>
          <w:bCs/>
          <w:i/>
          <w:lang w:eastAsia="es-ES"/>
        </w:rPr>
        <w:t xml:space="preserve">obierno es </w:t>
      </w:r>
      <w:r>
        <w:rPr>
          <w:rFonts w:ascii="Segoe UI" w:hAnsi="Segoe UI" w:cs="Segoe UI"/>
          <w:bCs/>
          <w:i/>
          <w:lang w:eastAsia="es-ES"/>
        </w:rPr>
        <w:t xml:space="preserve">el </w:t>
      </w:r>
      <w:r w:rsidRPr="00892D60">
        <w:rPr>
          <w:rFonts w:ascii="Segoe UI" w:hAnsi="Segoe UI" w:cs="Segoe UI"/>
          <w:bCs/>
          <w:i/>
          <w:lang w:eastAsia="es-ES"/>
        </w:rPr>
        <w:t>hacer tantos cambios</w:t>
      </w:r>
      <w:r>
        <w:rPr>
          <w:rFonts w:ascii="Segoe UI" w:hAnsi="Segoe UI" w:cs="Segoe UI"/>
          <w:bCs/>
          <w:i/>
          <w:lang w:eastAsia="es-ES"/>
        </w:rPr>
        <w:t xml:space="preserve"> en estos momentos, por lo tanto,</w:t>
      </w:r>
      <w:r w:rsidRPr="00892D60">
        <w:rPr>
          <w:rFonts w:ascii="Segoe UI" w:hAnsi="Segoe UI" w:cs="Segoe UI"/>
          <w:bCs/>
          <w:i/>
          <w:lang w:eastAsia="es-ES"/>
        </w:rPr>
        <w:t xml:space="preserve"> mi voto es a favor de que queden así </w:t>
      </w:r>
      <w:r>
        <w:rPr>
          <w:rFonts w:ascii="Segoe UI" w:hAnsi="Segoe UI" w:cs="Segoe UI"/>
          <w:bCs/>
          <w:i/>
          <w:lang w:eastAsia="es-ES"/>
        </w:rPr>
        <w:t xml:space="preserve">integradas </w:t>
      </w:r>
      <w:r w:rsidRPr="00892D60">
        <w:rPr>
          <w:rFonts w:ascii="Segoe UI" w:hAnsi="Segoe UI" w:cs="Segoe UI"/>
          <w:bCs/>
          <w:i/>
          <w:lang w:eastAsia="es-ES"/>
        </w:rPr>
        <w:t xml:space="preserve">las comisiones </w:t>
      </w:r>
      <w:r>
        <w:rPr>
          <w:rFonts w:ascii="Segoe UI" w:hAnsi="Segoe UI" w:cs="Segoe UI"/>
          <w:bCs/>
          <w:i/>
          <w:lang w:eastAsia="es-ES"/>
        </w:rPr>
        <w:t xml:space="preserve">ya que, reitero, </w:t>
      </w:r>
      <w:r w:rsidRPr="00892D60">
        <w:rPr>
          <w:rFonts w:ascii="Segoe UI" w:hAnsi="Segoe UI" w:cs="Segoe UI"/>
          <w:bCs/>
          <w:i/>
          <w:lang w:eastAsia="es-ES"/>
        </w:rPr>
        <w:t>no hay como dar continuidad a lo que ya se ha venido trabajand</w:t>
      </w:r>
      <w:r>
        <w:rPr>
          <w:rFonts w:ascii="Segoe UI" w:hAnsi="Segoe UI" w:cs="Segoe UI"/>
          <w:bCs/>
          <w:i/>
          <w:lang w:eastAsia="es-ES"/>
        </w:rPr>
        <w:t xml:space="preserve">o </w:t>
      </w:r>
      <w:r w:rsidR="008028BA">
        <w:rPr>
          <w:rFonts w:ascii="Segoe UI" w:hAnsi="Segoe UI" w:cs="Segoe UI"/>
          <w:bCs/>
          <w:i/>
          <w:lang w:eastAsia="es-ES"/>
        </w:rPr>
        <w:t xml:space="preserve">para así </w:t>
      </w:r>
      <w:r>
        <w:rPr>
          <w:rFonts w:ascii="Segoe UI" w:hAnsi="Segoe UI" w:cs="Segoe UI"/>
          <w:bCs/>
          <w:i/>
          <w:lang w:eastAsia="es-ES"/>
        </w:rPr>
        <w:t>no efectuar tantas modificaciones”</w:t>
      </w:r>
      <w:r w:rsidR="008028BA">
        <w:rPr>
          <w:rFonts w:ascii="Segoe UI" w:hAnsi="Segoe UI" w:cs="Segoe UI"/>
          <w:bCs/>
          <w:i/>
          <w:lang w:eastAsia="es-ES"/>
        </w:rPr>
        <w:t>.</w:t>
      </w:r>
    </w:p>
    <w:p w:rsidR="008028BA" w:rsidRDefault="008028BA" w:rsidP="00105E41">
      <w:pPr>
        <w:spacing w:after="0" w:line="360" w:lineRule="auto"/>
        <w:ind w:left="284" w:right="26"/>
        <w:jc w:val="both"/>
        <w:rPr>
          <w:rFonts w:ascii="Segoe UI" w:hAnsi="Segoe UI" w:cs="Segoe UI"/>
          <w:bCs/>
          <w:i/>
          <w:lang w:eastAsia="es-ES"/>
        </w:rPr>
      </w:pPr>
    </w:p>
    <w:p w:rsidR="008028BA" w:rsidRDefault="008028BA" w:rsidP="008028BA">
      <w:pPr>
        <w:spacing w:after="0" w:line="360" w:lineRule="auto"/>
        <w:ind w:left="284" w:right="26"/>
        <w:jc w:val="both"/>
        <w:rPr>
          <w:rFonts w:ascii="Segoe UI" w:hAnsi="Segoe UI" w:cs="Segoe UI"/>
          <w:bCs/>
          <w:i/>
          <w:lang w:eastAsia="es-ES"/>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00BA2887">
        <w:rPr>
          <w:rFonts w:ascii="Segoe UI" w:eastAsia="Calibri" w:hAnsi="Segoe UI" w:cs="Segoe UI"/>
          <w:bCs/>
          <w:lang w:eastAsia="es-ES"/>
        </w:rPr>
        <w:t>,</w:t>
      </w:r>
      <w:r>
        <w:rPr>
          <w:rFonts w:ascii="Segoe UI" w:eastAsia="Segoe UI" w:hAnsi="Segoe UI" w:cs="Segoe UI"/>
        </w:rPr>
        <w:t xml:space="preserve"> indicó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Al no existir más comentarios</w:t>
      </w:r>
      <w:r>
        <w:rPr>
          <w:rFonts w:ascii="Segoe UI" w:hAnsi="Segoe UI" w:cs="Segoe UI"/>
          <w:bCs/>
          <w:i/>
          <w:lang w:eastAsia="es-ES"/>
        </w:rPr>
        <w:t xml:space="preserve"> al respecto, pongo a su consideración el siguiente punto de acuerdo:”. - - -</w:t>
      </w:r>
    </w:p>
    <w:p w:rsidR="008028BA" w:rsidRDefault="008028BA" w:rsidP="008028BA">
      <w:pPr>
        <w:spacing w:after="0" w:line="360" w:lineRule="auto"/>
        <w:ind w:left="284" w:right="26"/>
        <w:jc w:val="both"/>
        <w:rPr>
          <w:rFonts w:ascii="Segoe UI" w:hAnsi="Segoe UI" w:cs="Segoe UI"/>
          <w:bCs/>
          <w:i/>
          <w:lang w:eastAsia="es-ES"/>
        </w:rPr>
      </w:pPr>
    </w:p>
    <w:p w:rsidR="00826EE3" w:rsidRDefault="00826EE3" w:rsidP="008028BA">
      <w:pPr>
        <w:spacing w:after="0" w:line="360" w:lineRule="auto"/>
        <w:ind w:left="284" w:right="26"/>
        <w:jc w:val="both"/>
        <w:rPr>
          <w:rFonts w:ascii="Segoe UI" w:hAnsi="Segoe UI" w:cs="Segoe UI"/>
          <w:bCs/>
          <w:i/>
          <w:lang w:eastAsia="es-ES"/>
        </w:rPr>
      </w:pPr>
      <w:r w:rsidRPr="002C0397">
        <w:rPr>
          <w:rFonts w:ascii="Segoe UI" w:hAnsi="Segoe UI" w:cs="Segoe UI"/>
          <w:b/>
          <w:bCs/>
          <w:i/>
          <w:lang w:eastAsia="es-ES"/>
        </w:rPr>
        <w:t>“</w:t>
      </w:r>
      <w:r w:rsidR="008028BA">
        <w:rPr>
          <w:rFonts w:ascii="Segoe UI" w:hAnsi="Segoe UI" w:cs="Segoe UI"/>
          <w:b/>
          <w:bCs/>
          <w:i/>
          <w:lang w:eastAsia="es-ES"/>
        </w:rPr>
        <w:t xml:space="preserve">ÚNICO. </w:t>
      </w:r>
      <w:r w:rsidR="008028BA" w:rsidRPr="008028BA">
        <w:rPr>
          <w:rFonts w:ascii="Segoe UI" w:hAnsi="Segoe UI" w:cs="Segoe UI"/>
          <w:bCs/>
          <w:i/>
          <w:lang w:eastAsia="es-ES"/>
        </w:rPr>
        <w:t>El H. Ayuntamiento Constitucional de Ocotlán, Jalisco; aprueba la modificación de la integración de las Comisiones Edilicias de manera provisional, en tanto no se reintegren los Regidores con licencia, una vez que se reintegren a sus labores los ediles tomarán posesión de sus res</w:t>
      </w:r>
      <w:r w:rsidR="004618A8">
        <w:rPr>
          <w:rFonts w:ascii="Segoe UI" w:hAnsi="Segoe UI" w:cs="Segoe UI"/>
          <w:bCs/>
          <w:i/>
          <w:lang w:eastAsia="es-ES"/>
        </w:rPr>
        <w:t xml:space="preserve">pectivos cargos de presidentes </w:t>
      </w:r>
      <w:r w:rsidR="008028BA" w:rsidRPr="008028BA">
        <w:rPr>
          <w:rFonts w:ascii="Segoe UI" w:hAnsi="Segoe UI" w:cs="Segoe UI"/>
          <w:bCs/>
          <w:i/>
          <w:lang w:eastAsia="es-ES"/>
        </w:rPr>
        <w:t>y vocales de sus comisiones edilicias correspondientes, quedando las comisiones edilicias de la  siguiente manera:</w:t>
      </w:r>
      <w:r w:rsidR="00431A37">
        <w:rPr>
          <w:rFonts w:ascii="Segoe UI" w:hAnsi="Segoe UI" w:cs="Segoe UI"/>
          <w:bCs/>
          <w:i/>
          <w:lang w:eastAsia="es-ES"/>
        </w:rPr>
        <w:t xml:space="preserve">”. - - - - - - - - </w:t>
      </w:r>
    </w:p>
    <w:tbl>
      <w:tblPr>
        <w:tblStyle w:val="Tablaconcuadrcula38"/>
        <w:tblW w:w="4912" w:type="pct"/>
        <w:tblInd w:w="-1990" w:type="dxa"/>
        <w:tblLayout w:type="fixed"/>
        <w:tblLook w:val="04A0" w:firstRow="1" w:lastRow="0" w:firstColumn="1" w:lastColumn="0" w:noHBand="0" w:noVBand="1"/>
      </w:tblPr>
      <w:tblGrid>
        <w:gridCol w:w="426"/>
        <w:gridCol w:w="1559"/>
        <w:gridCol w:w="1276"/>
        <w:gridCol w:w="1134"/>
        <w:gridCol w:w="1134"/>
        <w:gridCol w:w="993"/>
        <w:gridCol w:w="1132"/>
        <w:gridCol w:w="1136"/>
      </w:tblGrid>
      <w:tr w:rsidR="00956CEB" w:rsidRPr="00431A37" w:rsidTr="00956CEB">
        <w:trPr>
          <w:trHeight w:val="242"/>
        </w:trPr>
        <w:tc>
          <w:tcPr>
            <w:tcW w:w="242" w:type="pct"/>
            <w:shd w:val="clear" w:color="auto" w:fill="auto"/>
            <w:vAlign w:val="center"/>
          </w:tcPr>
          <w:p w:rsidR="00431A37" w:rsidRPr="00431A37" w:rsidRDefault="00431A37" w:rsidP="00956CEB">
            <w:pPr>
              <w:spacing w:after="0" w:line="240" w:lineRule="auto"/>
              <w:jc w:val="center"/>
              <w:rPr>
                <w:rFonts w:ascii="Arial" w:hAnsi="Arial" w:cs="Arial"/>
                <w:b/>
                <w:sz w:val="17"/>
                <w:szCs w:val="17"/>
              </w:rPr>
            </w:pPr>
          </w:p>
        </w:tc>
        <w:tc>
          <w:tcPr>
            <w:tcW w:w="887" w:type="pct"/>
            <w:shd w:val="clear" w:color="auto" w:fill="auto"/>
            <w:vAlign w:val="center"/>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Comisión</w:t>
            </w:r>
          </w:p>
        </w:tc>
        <w:tc>
          <w:tcPr>
            <w:tcW w:w="726" w:type="pct"/>
            <w:shd w:val="clear" w:color="auto" w:fill="auto"/>
            <w:vAlign w:val="center"/>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Presidente</w:t>
            </w:r>
          </w:p>
        </w:tc>
        <w:tc>
          <w:tcPr>
            <w:tcW w:w="645" w:type="pct"/>
            <w:shd w:val="clear" w:color="auto" w:fill="auto"/>
            <w:vAlign w:val="center"/>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Vocal</w:t>
            </w:r>
          </w:p>
        </w:tc>
        <w:tc>
          <w:tcPr>
            <w:tcW w:w="645" w:type="pct"/>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Vocal</w:t>
            </w:r>
          </w:p>
        </w:tc>
        <w:tc>
          <w:tcPr>
            <w:tcW w:w="565" w:type="pct"/>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Vocal</w:t>
            </w:r>
          </w:p>
        </w:tc>
        <w:tc>
          <w:tcPr>
            <w:tcW w:w="644" w:type="pct"/>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Vocal</w:t>
            </w:r>
          </w:p>
        </w:tc>
        <w:tc>
          <w:tcPr>
            <w:tcW w:w="646" w:type="pct"/>
          </w:tcPr>
          <w:p w:rsidR="00431A37" w:rsidRPr="00431A37" w:rsidRDefault="00431A37" w:rsidP="00956CEB">
            <w:pPr>
              <w:spacing w:after="0" w:line="240" w:lineRule="auto"/>
              <w:jc w:val="center"/>
              <w:rPr>
                <w:rFonts w:ascii="Arial" w:hAnsi="Arial" w:cs="Arial"/>
                <w:b/>
                <w:sz w:val="17"/>
                <w:szCs w:val="17"/>
              </w:rPr>
            </w:pPr>
            <w:r w:rsidRPr="00431A37">
              <w:rPr>
                <w:rFonts w:ascii="Arial" w:hAnsi="Arial" w:cs="Arial"/>
                <w:b/>
                <w:sz w:val="17"/>
                <w:szCs w:val="17"/>
              </w:rPr>
              <w:t>Vocal</w:t>
            </w:r>
          </w:p>
        </w:tc>
      </w:tr>
      <w:tr w:rsidR="00956CEB" w:rsidRPr="00431A37" w:rsidTr="00956CEB">
        <w:trPr>
          <w:trHeight w:val="818"/>
        </w:trPr>
        <w:tc>
          <w:tcPr>
            <w:tcW w:w="242" w:type="pct"/>
          </w:tcPr>
          <w:p w:rsidR="00431A37" w:rsidRPr="00431A37" w:rsidRDefault="00431A37" w:rsidP="004618A8">
            <w:pPr>
              <w:spacing w:after="0" w:line="240" w:lineRule="auto"/>
              <w:jc w:val="center"/>
              <w:rPr>
                <w:rFonts w:ascii="Arial" w:hAnsi="Arial" w:cs="Arial"/>
                <w:sz w:val="17"/>
                <w:szCs w:val="17"/>
              </w:rPr>
            </w:pPr>
            <w:r w:rsidRPr="00431A37">
              <w:rPr>
                <w:rFonts w:ascii="Arial" w:hAnsi="Arial" w:cs="Arial"/>
                <w:sz w:val="17"/>
                <w:szCs w:val="17"/>
              </w:rPr>
              <w:t>1</w:t>
            </w:r>
          </w:p>
        </w:tc>
        <w:tc>
          <w:tcPr>
            <w:tcW w:w="887" w:type="pct"/>
          </w:tcPr>
          <w:p w:rsidR="00431A37" w:rsidRPr="00431A37" w:rsidRDefault="00431A37" w:rsidP="004618A8">
            <w:pPr>
              <w:spacing w:after="0" w:line="240" w:lineRule="auto"/>
              <w:rPr>
                <w:rFonts w:ascii="Arial" w:hAnsi="Arial" w:cs="Arial"/>
                <w:sz w:val="17"/>
                <w:szCs w:val="17"/>
              </w:rPr>
            </w:pPr>
            <w:r w:rsidRPr="00431A37">
              <w:rPr>
                <w:rFonts w:ascii="Arial" w:hAnsi="Arial" w:cs="Arial"/>
                <w:sz w:val="17"/>
                <w:szCs w:val="17"/>
              </w:rPr>
              <w:t>Adulto Mayor.</w:t>
            </w:r>
          </w:p>
        </w:tc>
        <w:tc>
          <w:tcPr>
            <w:tcW w:w="726" w:type="pct"/>
          </w:tcPr>
          <w:p w:rsidR="00431A37" w:rsidRPr="00431A37" w:rsidRDefault="00431A37" w:rsidP="00956CEB">
            <w:pPr>
              <w:spacing w:after="0" w:line="240" w:lineRule="auto"/>
              <w:jc w:val="center"/>
              <w:rPr>
                <w:rFonts w:ascii="Arial" w:hAnsi="Arial" w:cs="Arial"/>
                <w:sz w:val="17"/>
                <w:szCs w:val="17"/>
              </w:rPr>
            </w:pPr>
            <w:r w:rsidRPr="00431A37">
              <w:rPr>
                <w:rFonts w:ascii="Arial" w:hAnsi="Arial" w:cs="Arial"/>
                <w:sz w:val="17"/>
                <w:szCs w:val="17"/>
              </w:rPr>
              <w:t>Marcelino Hernández Castellanos</w:t>
            </w:r>
          </w:p>
        </w:tc>
        <w:tc>
          <w:tcPr>
            <w:tcW w:w="645" w:type="pct"/>
          </w:tcPr>
          <w:p w:rsidR="00431A37" w:rsidRPr="00431A37" w:rsidRDefault="00431A37" w:rsidP="00956CEB">
            <w:pPr>
              <w:spacing w:after="0" w:line="240" w:lineRule="auto"/>
              <w:jc w:val="center"/>
              <w:rPr>
                <w:rFonts w:ascii="Arial" w:hAnsi="Arial" w:cs="Arial"/>
                <w:sz w:val="17"/>
                <w:szCs w:val="17"/>
              </w:rPr>
            </w:pPr>
            <w:r w:rsidRPr="00431A37">
              <w:rPr>
                <w:rFonts w:ascii="Arial" w:hAnsi="Arial" w:cs="Arial"/>
                <w:sz w:val="17"/>
                <w:szCs w:val="17"/>
              </w:rPr>
              <w:t>Laura Beatriz Lagunas Barajas</w:t>
            </w:r>
          </w:p>
        </w:tc>
        <w:tc>
          <w:tcPr>
            <w:tcW w:w="645" w:type="pct"/>
          </w:tcPr>
          <w:p w:rsidR="00431A37" w:rsidRPr="00431A37" w:rsidRDefault="00431A37" w:rsidP="00956CEB">
            <w:pPr>
              <w:spacing w:after="0" w:line="240" w:lineRule="auto"/>
              <w:jc w:val="center"/>
              <w:rPr>
                <w:rFonts w:ascii="Arial" w:hAnsi="Arial" w:cs="Arial"/>
                <w:sz w:val="17"/>
                <w:szCs w:val="17"/>
              </w:rPr>
            </w:pPr>
            <w:r w:rsidRPr="00431A37">
              <w:rPr>
                <w:rFonts w:ascii="Arial" w:hAnsi="Arial" w:cs="Arial"/>
                <w:sz w:val="17"/>
                <w:szCs w:val="17"/>
              </w:rPr>
              <w:t>Juan Manuel Alatorre Franco</w:t>
            </w:r>
          </w:p>
        </w:tc>
        <w:tc>
          <w:tcPr>
            <w:tcW w:w="565" w:type="pct"/>
          </w:tcPr>
          <w:p w:rsidR="00431A37" w:rsidRPr="00431A37" w:rsidRDefault="00431A37" w:rsidP="00956CEB">
            <w:pPr>
              <w:spacing w:after="0" w:line="240" w:lineRule="auto"/>
              <w:jc w:val="center"/>
              <w:rPr>
                <w:rFonts w:ascii="Arial" w:hAnsi="Arial" w:cs="Arial"/>
                <w:sz w:val="17"/>
                <w:szCs w:val="17"/>
              </w:rPr>
            </w:pPr>
          </w:p>
        </w:tc>
        <w:tc>
          <w:tcPr>
            <w:tcW w:w="644" w:type="pct"/>
          </w:tcPr>
          <w:p w:rsidR="00431A37" w:rsidRPr="00431A37" w:rsidRDefault="00431A37" w:rsidP="00956CEB">
            <w:pPr>
              <w:spacing w:after="0" w:line="240" w:lineRule="auto"/>
              <w:jc w:val="center"/>
              <w:rPr>
                <w:rFonts w:ascii="Arial" w:hAnsi="Arial" w:cs="Arial"/>
                <w:sz w:val="17"/>
                <w:szCs w:val="17"/>
              </w:rPr>
            </w:pPr>
          </w:p>
        </w:tc>
        <w:tc>
          <w:tcPr>
            <w:tcW w:w="646" w:type="pct"/>
          </w:tcPr>
          <w:p w:rsidR="00431A37" w:rsidRPr="00431A37" w:rsidRDefault="00431A37"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2</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Asistencia Social y Participación Ciudadana.</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Manuel Alatorre Franco</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3</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Calles, Calzadas, Nomenclaturas, Parques y Jardines.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Manuel Alatorre Franco</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Marcelino Hernández Castellanos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4</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Comunicación institucional.</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Eva Álvarez Tostado Medina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5</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Delegaciones, Agencias Municipales y Desarrollo Rural.</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Eva Álvarez Tostado Medina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6</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Deportes.</w:t>
            </w:r>
          </w:p>
        </w:tc>
        <w:tc>
          <w:tcPr>
            <w:tcW w:w="726" w:type="pct"/>
          </w:tcPr>
          <w:p w:rsidR="000406FC" w:rsidRPr="007B2C59" w:rsidRDefault="000406FC" w:rsidP="00956CEB">
            <w:pPr>
              <w:spacing w:after="0" w:line="240" w:lineRule="auto"/>
              <w:jc w:val="center"/>
              <w:rPr>
                <w:rFonts w:ascii="Arial" w:hAnsi="Arial" w:cs="Arial"/>
                <w:sz w:val="17"/>
                <w:szCs w:val="17"/>
              </w:rPr>
            </w:pPr>
            <w:r>
              <w:rPr>
                <w:rFonts w:ascii="Arial" w:hAnsi="Arial" w:cs="Arial"/>
                <w:sz w:val="17"/>
                <w:szCs w:val="17"/>
              </w:rPr>
              <w:t>Juan Antonio Mercado Vargas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7</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Derechos Humanos.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Elsa Angélica Medrano Barba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Eva Álvarez Tostado Medina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8</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Educación, Cultura y Fiestas Cívicas.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Karinna Romo Plascencia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9</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Gobernación.</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Antonio Mercado Vargas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Manuel Gutiérrez Muñoz</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10</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Hacienda y Recaudación.</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Antonio Mercado Vargas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Elsa Angélica Medrano Barba</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4"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Marcelino Hernández Castellanos</w:t>
            </w: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11</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Juventud.</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Karinna Romo Plascencia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12</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Medio</w:t>
            </w:r>
          </w:p>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Ambiente y Ecología.</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Karinna Romo Plascencia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Manuel Gutiérrez Muñoz</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Marcelino Hernández Castellanos</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644"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Laura Beatriz Lagunas Barajas</w:t>
            </w: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13</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Movilidad.</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14</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Equidad de Género.</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Laura Beatriz Lagunas Barajas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Karinna Romo Plascencia</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Manuel Gutiérrez Muñoz</w:t>
            </w:r>
          </w:p>
        </w:tc>
        <w:tc>
          <w:tcPr>
            <w:tcW w:w="644"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15</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Obras Públicas.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Antonio Mercado Vargas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4"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16</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Patrimonio y Vehículos.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Elsa Angélica Medrano Barba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17</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Planeación del Desarrollo Municipal, Desarrollo Urbano y Metropolización.</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Juan Antonio Mercado Vargas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4"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64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Marcelino Hernández Castellanos</w:t>
            </w: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18</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Promoción Económica.</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Lilia Denisse Chávez Ochoa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56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r w:rsidR="004C0D73" w:rsidRPr="00431A37" w:rsidTr="00956CEB">
        <w:trPr>
          <w:trHeight w:val="818"/>
        </w:trPr>
        <w:tc>
          <w:tcPr>
            <w:tcW w:w="242" w:type="pct"/>
          </w:tcPr>
          <w:p w:rsidR="000406FC" w:rsidRPr="007B2C59" w:rsidRDefault="000406FC" w:rsidP="004618A8">
            <w:pPr>
              <w:spacing w:after="0" w:line="240" w:lineRule="auto"/>
              <w:jc w:val="center"/>
              <w:rPr>
                <w:rFonts w:ascii="Arial" w:hAnsi="Arial" w:cs="Arial"/>
                <w:sz w:val="17"/>
                <w:szCs w:val="17"/>
              </w:rPr>
            </w:pPr>
            <w:r w:rsidRPr="007B2C59">
              <w:rPr>
                <w:rFonts w:ascii="Arial" w:hAnsi="Arial" w:cs="Arial"/>
                <w:sz w:val="17"/>
                <w:szCs w:val="17"/>
              </w:rPr>
              <w:t>19</w:t>
            </w:r>
          </w:p>
        </w:tc>
        <w:tc>
          <w:tcPr>
            <w:tcW w:w="887" w:type="pct"/>
          </w:tcPr>
          <w:p w:rsidR="000406FC" w:rsidRPr="007B2C59" w:rsidRDefault="000406FC" w:rsidP="004618A8">
            <w:pPr>
              <w:spacing w:after="0" w:line="240" w:lineRule="auto"/>
              <w:rPr>
                <w:rFonts w:ascii="Arial" w:hAnsi="Arial" w:cs="Arial"/>
                <w:sz w:val="17"/>
                <w:szCs w:val="17"/>
              </w:rPr>
            </w:pPr>
            <w:r w:rsidRPr="007B2C59">
              <w:rPr>
                <w:rFonts w:ascii="Arial" w:hAnsi="Arial" w:cs="Arial"/>
                <w:sz w:val="17"/>
                <w:szCs w:val="17"/>
              </w:rPr>
              <w:t>Puntos Constitucionales y Reglamentos.</w:t>
            </w:r>
          </w:p>
        </w:tc>
        <w:tc>
          <w:tcPr>
            <w:tcW w:w="726"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Elsa Angélica Medrano Barba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45" w:type="pct"/>
          </w:tcPr>
          <w:p w:rsidR="000406FC" w:rsidRPr="007B2C59" w:rsidRDefault="000406FC" w:rsidP="00956CEB">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565" w:type="pct"/>
          </w:tcPr>
          <w:p w:rsidR="000406FC" w:rsidRPr="007B2C59" w:rsidRDefault="000406FC" w:rsidP="00956CEB">
            <w:pPr>
              <w:spacing w:after="0" w:line="240" w:lineRule="auto"/>
              <w:jc w:val="center"/>
              <w:rPr>
                <w:rFonts w:ascii="Arial" w:hAnsi="Arial" w:cs="Arial"/>
                <w:sz w:val="17"/>
                <w:szCs w:val="17"/>
              </w:rPr>
            </w:pPr>
          </w:p>
        </w:tc>
        <w:tc>
          <w:tcPr>
            <w:tcW w:w="644" w:type="pct"/>
          </w:tcPr>
          <w:p w:rsidR="000406FC" w:rsidRPr="007B2C59" w:rsidRDefault="000406FC" w:rsidP="00956CEB">
            <w:pPr>
              <w:spacing w:after="0" w:line="240" w:lineRule="auto"/>
              <w:jc w:val="center"/>
              <w:rPr>
                <w:rFonts w:ascii="Arial" w:hAnsi="Arial" w:cs="Arial"/>
                <w:sz w:val="17"/>
                <w:szCs w:val="17"/>
              </w:rPr>
            </w:pPr>
          </w:p>
        </w:tc>
        <w:tc>
          <w:tcPr>
            <w:tcW w:w="646" w:type="pct"/>
          </w:tcPr>
          <w:p w:rsidR="000406FC" w:rsidRPr="007B2C59" w:rsidRDefault="000406FC" w:rsidP="00956CEB">
            <w:pPr>
              <w:spacing w:after="0" w:line="240" w:lineRule="auto"/>
              <w:jc w:val="center"/>
              <w:rPr>
                <w:rFonts w:ascii="Arial" w:hAnsi="Arial" w:cs="Arial"/>
                <w:sz w:val="17"/>
                <w:szCs w:val="17"/>
              </w:rPr>
            </w:pPr>
          </w:p>
        </w:tc>
      </w:tr>
    </w:tbl>
    <w:tbl>
      <w:tblPr>
        <w:tblStyle w:val="Tablaconcuadrcula39"/>
        <w:tblW w:w="4844" w:type="pct"/>
        <w:tblInd w:w="279" w:type="dxa"/>
        <w:tblLayout w:type="fixed"/>
        <w:tblLook w:val="04A0" w:firstRow="1" w:lastRow="0" w:firstColumn="1" w:lastColumn="0" w:noHBand="0" w:noVBand="1"/>
      </w:tblPr>
      <w:tblGrid>
        <w:gridCol w:w="424"/>
        <w:gridCol w:w="1418"/>
        <w:gridCol w:w="1274"/>
        <w:gridCol w:w="1134"/>
        <w:gridCol w:w="1134"/>
        <w:gridCol w:w="1134"/>
        <w:gridCol w:w="1136"/>
        <w:gridCol w:w="1014"/>
      </w:tblGrid>
      <w:tr w:rsidR="000F7284" w:rsidRPr="000F7284" w:rsidTr="00090022">
        <w:trPr>
          <w:trHeight w:val="345"/>
        </w:trPr>
        <w:tc>
          <w:tcPr>
            <w:tcW w:w="245" w:type="pct"/>
          </w:tcPr>
          <w:p w:rsidR="000F7284" w:rsidRPr="000F7284" w:rsidRDefault="000F7284" w:rsidP="000F7284">
            <w:pPr>
              <w:spacing w:after="0" w:line="240" w:lineRule="auto"/>
              <w:rPr>
                <w:rFonts w:ascii="Arial" w:hAnsi="Arial" w:cs="Arial"/>
                <w:sz w:val="17"/>
                <w:szCs w:val="17"/>
              </w:rPr>
            </w:pPr>
            <w:r w:rsidRPr="000F7284">
              <w:rPr>
                <w:rFonts w:ascii="Arial" w:hAnsi="Arial" w:cs="Arial"/>
                <w:sz w:val="17"/>
                <w:szCs w:val="17"/>
              </w:rPr>
              <w:lastRenderedPageBreak/>
              <w:t>20</w:t>
            </w:r>
          </w:p>
        </w:tc>
        <w:tc>
          <w:tcPr>
            <w:tcW w:w="818" w:type="pct"/>
          </w:tcPr>
          <w:p w:rsidR="000F7284" w:rsidRPr="000F7284" w:rsidRDefault="000F7284" w:rsidP="000F7284">
            <w:pPr>
              <w:spacing w:after="0" w:line="240" w:lineRule="auto"/>
              <w:rPr>
                <w:rFonts w:ascii="Arial" w:hAnsi="Arial" w:cs="Arial"/>
                <w:sz w:val="17"/>
                <w:szCs w:val="17"/>
              </w:rPr>
            </w:pPr>
            <w:r w:rsidRPr="000F7284">
              <w:rPr>
                <w:rFonts w:ascii="Arial" w:hAnsi="Arial" w:cs="Arial"/>
                <w:sz w:val="17"/>
                <w:szCs w:val="17"/>
              </w:rPr>
              <w:t xml:space="preserve">Rastros y Mercados. </w:t>
            </w:r>
          </w:p>
        </w:tc>
        <w:tc>
          <w:tcPr>
            <w:tcW w:w="735" w:type="pct"/>
          </w:tcPr>
          <w:p w:rsidR="000F7284" w:rsidRPr="000F7284" w:rsidRDefault="000F7284" w:rsidP="004618A8">
            <w:pPr>
              <w:spacing w:after="0" w:line="240" w:lineRule="auto"/>
              <w:jc w:val="center"/>
              <w:rPr>
                <w:rFonts w:ascii="Arial" w:hAnsi="Arial" w:cs="Arial"/>
                <w:sz w:val="17"/>
                <w:szCs w:val="17"/>
              </w:rPr>
            </w:pPr>
            <w:r w:rsidRPr="000F7284">
              <w:rPr>
                <w:rFonts w:ascii="Arial" w:hAnsi="Arial" w:cs="Arial"/>
                <w:sz w:val="17"/>
                <w:szCs w:val="17"/>
              </w:rPr>
              <w:t>Eva Álvarez Tostado Medina</w:t>
            </w:r>
          </w:p>
        </w:tc>
        <w:tc>
          <w:tcPr>
            <w:tcW w:w="654" w:type="pct"/>
          </w:tcPr>
          <w:p w:rsidR="000F7284" w:rsidRPr="000F7284" w:rsidRDefault="000F7284" w:rsidP="004618A8">
            <w:pPr>
              <w:spacing w:after="0" w:line="240" w:lineRule="auto"/>
              <w:jc w:val="center"/>
              <w:rPr>
                <w:rFonts w:ascii="Arial" w:hAnsi="Arial" w:cs="Arial"/>
                <w:sz w:val="17"/>
                <w:szCs w:val="17"/>
              </w:rPr>
            </w:pPr>
            <w:r w:rsidRPr="000F7284">
              <w:rPr>
                <w:rFonts w:ascii="Arial" w:hAnsi="Arial" w:cs="Arial"/>
                <w:sz w:val="17"/>
                <w:szCs w:val="17"/>
              </w:rPr>
              <w:t>Marcelino Hernández Castellanos</w:t>
            </w:r>
          </w:p>
        </w:tc>
        <w:tc>
          <w:tcPr>
            <w:tcW w:w="654" w:type="pct"/>
          </w:tcPr>
          <w:p w:rsidR="000F7284" w:rsidRPr="000F7284" w:rsidRDefault="000F7284" w:rsidP="004618A8">
            <w:pPr>
              <w:spacing w:after="0" w:line="240" w:lineRule="auto"/>
              <w:jc w:val="center"/>
              <w:rPr>
                <w:rFonts w:ascii="Arial" w:hAnsi="Arial" w:cs="Arial"/>
                <w:sz w:val="17"/>
                <w:szCs w:val="17"/>
              </w:rPr>
            </w:pPr>
            <w:r w:rsidRPr="000F7284">
              <w:rPr>
                <w:rFonts w:ascii="Arial" w:hAnsi="Arial" w:cs="Arial"/>
                <w:sz w:val="17"/>
                <w:szCs w:val="17"/>
              </w:rPr>
              <w:t>Miguel Ángel Robles Limón</w:t>
            </w:r>
          </w:p>
        </w:tc>
        <w:tc>
          <w:tcPr>
            <w:tcW w:w="654" w:type="pct"/>
          </w:tcPr>
          <w:p w:rsidR="000F7284" w:rsidRPr="000F7284" w:rsidRDefault="000F7284" w:rsidP="004618A8">
            <w:pPr>
              <w:spacing w:after="0" w:line="240" w:lineRule="auto"/>
              <w:jc w:val="center"/>
              <w:rPr>
                <w:rFonts w:ascii="Arial" w:hAnsi="Arial" w:cs="Arial"/>
                <w:sz w:val="17"/>
                <w:szCs w:val="17"/>
              </w:rPr>
            </w:pPr>
            <w:r w:rsidRPr="000F7284">
              <w:rPr>
                <w:rFonts w:ascii="Arial" w:hAnsi="Arial" w:cs="Arial"/>
                <w:sz w:val="17"/>
                <w:szCs w:val="17"/>
              </w:rPr>
              <w:t>Manuel Gutiérrez Muñoz</w:t>
            </w:r>
          </w:p>
        </w:tc>
        <w:tc>
          <w:tcPr>
            <w:tcW w:w="655" w:type="pct"/>
          </w:tcPr>
          <w:p w:rsidR="000F7284" w:rsidRPr="000F7284" w:rsidRDefault="000F7284" w:rsidP="004618A8">
            <w:pPr>
              <w:spacing w:after="0" w:line="240" w:lineRule="auto"/>
              <w:jc w:val="center"/>
              <w:rPr>
                <w:rFonts w:ascii="Arial" w:hAnsi="Arial" w:cs="Arial"/>
                <w:sz w:val="17"/>
                <w:szCs w:val="17"/>
              </w:rPr>
            </w:pPr>
            <w:r w:rsidRPr="000F7284">
              <w:rPr>
                <w:rFonts w:ascii="Arial" w:hAnsi="Arial" w:cs="Arial"/>
                <w:sz w:val="17"/>
                <w:szCs w:val="17"/>
              </w:rPr>
              <w:t>Karinna Romo Plascencia</w:t>
            </w:r>
          </w:p>
        </w:tc>
        <w:tc>
          <w:tcPr>
            <w:tcW w:w="585" w:type="pct"/>
          </w:tcPr>
          <w:p w:rsidR="000F7284" w:rsidRPr="000F7284" w:rsidRDefault="000F7284" w:rsidP="000F7284">
            <w:pPr>
              <w:spacing w:after="0" w:line="240" w:lineRule="auto"/>
              <w:rPr>
                <w:rFonts w:ascii="Arial" w:hAnsi="Arial" w:cs="Arial"/>
                <w:sz w:val="17"/>
                <w:szCs w:val="17"/>
              </w:rPr>
            </w:pPr>
          </w:p>
        </w:tc>
      </w:tr>
      <w:tr w:rsidR="00090022" w:rsidRPr="000F7284" w:rsidTr="00090022">
        <w:trPr>
          <w:trHeight w:val="345"/>
        </w:trPr>
        <w:tc>
          <w:tcPr>
            <w:tcW w:w="245"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21</w:t>
            </w:r>
          </w:p>
        </w:tc>
        <w:tc>
          <w:tcPr>
            <w:tcW w:w="818"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Registro Civil.</w:t>
            </w:r>
          </w:p>
        </w:tc>
        <w:tc>
          <w:tcPr>
            <w:tcW w:w="735" w:type="pct"/>
          </w:tcPr>
          <w:p w:rsidR="00090022" w:rsidRPr="007B2C59" w:rsidRDefault="0048317B" w:rsidP="004618A8">
            <w:pPr>
              <w:spacing w:after="0" w:line="240" w:lineRule="auto"/>
              <w:jc w:val="center"/>
              <w:rPr>
                <w:rFonts w:ascii="Arial" w:hAnsi="Arial" w:cs="Arial"/>
                <w:sz w:val="17"/>
                <w:szCs w:val="17"/>
              </w:rPr>
            </w:pPr>
            <w:r>
              <w:rPr>
                <w:rFonts w:ascii="Arial" w:hAnsi="Arial" w:cs="Arial"/>
                <w:sz w:val="17"/>
                <w:szCs w:val="17"/>
              </w:rPr>
              <w:t>Elsa Angélica Medrano Barba</w:t>
            </w:r>
          </w:p>
        </w:tc>
        <w:tc>
          <w:tcPr>
            <w:tcW w:w="654" w:type="pct"/>
          </w:tcPr>
          <w:p w:rsidR="00090022" w:rsidRPr="007B2C59" w:rsidRDefault="0048317B" w:rsidP="004618A8">
            <w:pPr>
              <w:spacing w:after="0" w:line="240" w:lineRule="auto"/>
              <w:jc w:val="center"/>
              <w:rPr>
                <w:rFonts w:ascii="Arial" w:hAnsi="Arial" w:cs="Arial"/>
                <w:sz w:val="17"/>
                <w:szCs w:val="17"/>
              </w:rPr>
            </w:pPr>
            <w:r>
              <w:rPr>
                <w:rFonts w:ascii="Arial" w:hAnsi="Arial" w:cs="Arial"/>
                <w:sz w:val="17"/>
                <w:szCs w:val="17"/>
              </w:rPr>
              <w:t>Patricia Caro Barrera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Laura Beatriz Lagunas Barajas</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Juan Manuel Alatorre Franco</w:t>
            </w:r>
          </w:p>
        </w:tc>
        <w:tc>
          <w:tcPr>
            <w:tcW w:w="655" w:type="pct"/>
          </w:tcPr>
          <w:p w:rsidR="00090022" w:rsidRPr="007B2C59" w:rsidRDefault="00090022" w:rsidP="004618A8">
            <w:pPr>
              <w:spacing w:after="0" w:line="240" w:lineRule="auto"/>
              <w:jc w:val="center"/>
              <w:rPr>
                <w:rFonts w:ascii="Arial" w:hAnsi="Arial" w:cs="Arial"/>
                <w:sz w:val="17"/>
                <w:szCs w:val="17"/>
              </w:rPr>
            </w:pPr>
          </w:p>
        </w:tc>
        <w:tc>
          <w:tcPr>
            <w:tcW w:w="585" w:type="pct"/>
          </w:tcPr>
          <w:p w:rsidR="00090022" w:rsidRPr="007B2C59" w:rsidRDefault="00090022" w:rsidP="00090022">
            <w:pPr>
              <w:spacing w:after="0" w:line="240" w:lineRule="auto"/>
              <w:rPr>
                <w:rFonts w:ascii="Arial" w:hAnsi="Arial" w:cs="Arial"/>
                <w:sz w:val="17"/>
                <w:szCs w:val="17"/>
              </w:rPr>
            </w:pPr>
          </w:p>
        </w:tc>
      </w:tr>
      <w:tr w:rsidR="00090022" w:rsidRPr="000F7284" w:rsidTr="00090022">
        <w:trPr>
          <w:trHeight w:val="345"/>
        </w:trPr>
        <w:tc>
          <w:tcPr>
            <w:tcW w:w="245"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22</w:t>
            </w:r>
          </w:p>
        </w:tc>
        <w:tc>
          <w:tcPr>
            <w:tcW w:w="818"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 xml:space="preserve">Salud e Higiene. </w:t>
            </w:r>
          </w:p>
        </w:tc>
        <w:tc>
          <w:tcPr>
            <w:tcW w:w="735"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Manuel Gutiérrez Muñoz</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Karinna Romo Plascencia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Eva Álvarez Tostado Medina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Juan Manuel Alatorre Franco</w:t>
            </w:r>
          </w:p>
        </w:tc>
        <w:tc>
          <w:tcPr>
            <w:tcW w:w="655"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Laura Beatriz Lagunas Barajas</w:t>
            </w:r>
          </w:p>
        </w:tc>
        <w:tc>
          <w:tcPr>
            <w:tcW w:w="585" w:type="pct"/>
          </w:tcPr>
          <w:p w:rsidR="00090022" w:rsidRPr="007B2C59" w:rsidRDefault="00090022" w:rsidP="00090022">
            <w:pPr>
              <w:spacing w:after="0" w:line="240" w:lineRule="auto"/>
              <w:rPr>
                <w:rFonts w:ascii="Arial" w:hAnsi="Arial" w:cs="Arial"/>
                <w:sz w:val="17"/>
                <w:szCs w:val="17"/>
              </w:rPr>
            </w:pPr>
          </w:p>
        </w:tc>
      </w:tr>
      <w:tr w:rsidR="00090022" w:rsidRPr="000F7284" w:rsidTr="00090022">
        <w:trPr>
          <w:trHeight w:val="345"/>
        </w:trPr>
        <w:tc>
          <w:tcPr>
            <w:tcW w:w="245"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23</w:t>
            </w:r>
          </w:p>
        </w:tc>
        <w:tc>
          <w:tcPr>
            <w:tcW w:w="818"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 xml:space="preserve">Seguridad Pública y Protección Civil. </w:t>
            </w:r>
          </w:p>
        </w:tc>
        <w:tc>
          <w:tcPr>
            <w:tcW w:w="735"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Elsa Angélica Medrano Barba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Manuel Gutiérrez Muñoz</w:t>
            </w:r>
          </w:p>
        </w:tc>
        <w:tc>
          <w:tcPr>
            <w:tcW w:w="654" w:type="pct"/>
          </w:tcPr>
          <w:p w:rsidR="00090022" w:rsidRPr="007B2C59" w:rsidRDefault="00090022" w:rsidP="004618A8">
            <w:pPr>
              <w:spacing w:after="0" w:line="240" w:lineRule="auto"/>
              <w:jc w:val="center"/>
              <w:rPr>
                <w:rFonts w:ascii="Arial" w:hAnsi="Arial" w:cs="Arial"/>
                <w:sz w:val="17"/>
                <w:szCs w:val="17"/>
              </w:rPr>
            </w:pPr>
          </w:p>
        </w:tc>
        <w:tc>
          <w:tcPr>
            <w:tcW w:w="655" w:type="pct"/>
          </w:tcPr>
          <w:p w:rsidR="00090022" w:rsidRPr="007B2C59" w:rsidRDefault="00090022" w:rsidP="004618A8">
            <w:pPr>
              <w:spacing w:after="0" w:line="240" w:lineRule="auto"/>
              <w:jc w:val="center"/>
              <w:rPr>
                <w:rFonts w:ascii="Arial" w:hAnsi="Arial" w:cs="Arial"/>
                <w:sz w:val="17"/>
                <w:szCs w:val="17"/>
              </w:rPr>
            </w:pPr>
          </w:p>
        </w:tc>
        <w:tc>
          <w:tcPr>
            <w:tcW w:w="585" w:type="pct"/>
          </w:tcPr>
          <w:p w:rsidR="00090022" w:rsidRPr="007B2C59" w:rsidRDefault="00090022" w:rsidP="00090022">
            <w:pPr>
              <w:spacing w:after="0" w:line="240" w:lineRule="auto"/>
              <w:rPr>
                <w:rFonts w:ascii="Arial" w:hAnsi="Arial" w:cs="Arial"/>
                <w:sz w:val="17"/>
                <w:szCs w:val="17"/>
              </w:rPr>
            </w:pPr>
          </w:p>
        </w:tc>
      </w:tr>
      <w:tr w:rsidR="00090022" w:rsidRPr="000F7284" w:rsidTr="00090022">
        <w:trPr>
          <w:trHeight w:val="345"/>
        </w:trPr>
        <w:tc>
          <w:tcPr>
            <w:tcW w:w="245"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24</w:t>
            </w:r>
          </w:p>
        </w:tc>
        <w:tc>
          <w:tcPr>
            <w:tcW w:w="818"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Servicios Públicos</w:t>
            </w:r>
          </w:p>
        </w:tc>
        <w:tc>
          <w:tcPr>
            <w:tcW w:w="735"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Juan Antonio Mercado Vargas</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Eva Álvarez Tostado Medina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Miguel Ángel Robles Limón</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Julio Cesar Márquez Lizárraga</w:t>
            </w:r>
          </w:p>
        </w:tc>
        <w:tc>
          <w:tcPr>
            <w:tcW w:w="655" w:type="pct"/>
          </w:tcPr>
          <w:p w:rsidR="00090022" w:rsidRPr="007B2C59" w:rsidRDefault="00090022" w:rsidP="004618A8">
            <w:pPr>
              <w:spacing w:after="0" w:line="240" w:lineRule="auto"/>
              <w:jc w:val="center"/>
              <w:rPr>
                <w:rFonts w:ascii="Arial" w:hAnsi="Arial" w:cs="Arial"/>
                <w:sz w:val="17"/>
                <w:szCs w:val="17"/>
              </w:rPr>
            </w:pPr>
          </w:p>
        </w:tc>
        <w:tc>
          <w:tcPr>
            <w:tcW w:w="585" w:type="pct"/>
          </w:tcPr>
          <w:p w:rsidR="00090022" w:rsidRPr="007B2C59" w:rsidRDefault="00090022" w:rsidP="00090022">
            <w:pPr>
              <w:spacing w:after="0" w:line="240" w:lineRule="auto"/>
              <w:rPr>
                <w:rFonts w:ascii="Arial" w:hAnsi="Arial" w:cs="Arial"/>
                <w:sz w:val="17"/>
                <w:szCs w:val="17"/>
              </w:rPr>
            </w:pPr>
          </w:p>
        </w:tc>
      </w:tr>
      <w:tr w:rsidR="00090022" w:rsidRPr="000F7284" w:rsidTr="00090022">
        <w:trPr>
          <w:trHeight w:val="345"/>
        </w:trPr>
        <w:tc>
          <w:tcPr>
            <w:tcW w:w="245"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25</w:t>
            </w:r>
          </w:p>
        </w:tc>
        <w:tc>
          <w:tcPr>
            <w:tcW w:w="818" w:type="pct"/>
          </w:tcPr>
          <w:p w:rsidR="00090022" w:rsidRPr="007B2C59" w:rsidRDefault="00090022" w:rsidP="00090022">
            <w:pPr>
              <w:spacing w:after="0" w:line="240" w:lineRule="auto"/>
              <w:rPr>
                <w:rFonts w:ascii="Arial" w:hAnsi="Arial" w:cs="Arial"/>
                <w:sz w:val="17"/>
                <w:szCs w:val="17"/>
              </w:rPr>
            </w:pPr>
            <w:r w:rsidRPr="007B2C59">
              <w:rPr>
                <w:rFonts w:ascii="Arial" w:hAnsi="Arial" w:cs="Arial"/>
                <w:sz w:val="17"/>
                <w:szCs w:val="17"/>
              </w:rPr>
              <w:t>Turismo y Ciudades Hermanas</w:t>
            </w:r>
          </w:p>
        </w:tc>
        <w:tc>
          <w:tcPr>
            <w:tcW w:w="735"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Sandra Flores Cervera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Óscar Noé Vázquez Contreras</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Patricia Caro Barrera</w:t>
            </w:r>
          </w:p>
        </w:tc>
        <w:tc>
          <w:tcPr>
            <w:tcW w:w="654" w:type="pct"/>
          </w:tcPr>
          <w:p w:rsidR="00090022" w:rsidRPr="007B2C59" w:rsidRDefault="00090022" w:rsidP="004618A8">
            <w:pPr>
              <w:spacing w:after="0" w:line="240" w:lineRule="auto"/>
              <w:jc w:val="center"/>
              <w:rPr>
                <w:rFonts w:ascii="Arial" w:hAnsi="Arial" w:cs="Arial"/>
                <w:sz w:val="17"/>
                <w:szCs w:val="17"/>
              </w:rPr>
            </w:pPr>
            <w:r w:rsidRPr="007B2C59">
              <w:rPr>
                <w:rFonts w:ascii="Arial" w:hAnsi="Arial" w:cs="Arial"/>
                <w:sz w:val="17"/>
                <w:szCs w:val="17"/>
              </w:rPr>
              <w:t>Laura Beatriz Lagunas Barajas</w:t>
            </w:r>
          </w:p>
        </w:tc>
        <w:tc>
          <w:tcPr>
            <w:tcW w:w="655" w:type="pct"/>
          </w:tcPr>
          <w:p w:rsidR="00090022" w:rsidRPr="007B2C59" w:rsidRDefault="00090022" w:rsidP="004618A8">
            <w:pPr>
              <w:spacing w:after="0" w:line="240" w:lineRule="auto"/>
              <w:jc w:val="center"/>
              <w:rPr>
                <w:rFonts w:ascii="Arial" w:hAnsi="Arial" w:cs="Arial"/>
                <w:sz w:val="17"/>
                <w:szCs w:val="17"/>
              </w:rPr>
            </w:pPr>
          </w:p>
        </w:tc>
        <w:tc>
          <w:tcPr>
            <w:tcW w:w="585" w:type="pct"/>
          </w:tcPr>
          <w:p w:rsidR="00090022" w:rsidRPr="007B2C59" w:rsidRDefault="00090022" w:rsidP="00090022">
            <w:pPr>
              <w:spacing w:after="0" w:line="240" w:lineRule="auto"/>
              <w:rPr>
                <w:rFonts w:ascii="Arial" w:hAnsi="Arial" w:cs="Arial"/>
                <w:sz w:val="17"/>
                <w:szCs w:val="17"/>
              </w:rPr>
            </w:pPr>
          </w:p>
        </w:tc>
      </w:tr>
    </w:tbl>
    <w:p w:rsidR="000F7284" w:rsidRDefault="000F7284" w:rsidP="00BA2887">
      <w:pPr>
        <w:spacing w:after="0"/>
        <w:ind w:left="284" w:right="26"/>
        <w:jc w:val="both"/>
        <w:rPr>
          <w:rFonts w:ascii="Segoe UI" w:hAnsi="Segoe UI" w:cs="Segoe UI"/>
          <w:bCs/>
          <w:i/>
          <w:lang w:eastAsia="es-ES"/>
        </w:rPr>
      </w:pPr>
    </w:p>
    <w:p w:rsidR="00826EE3" w:rsidRDefault="00826EE3" w:rsidP="00826EE3">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quinto</w:t>
      </w:r>
      <w:r w:rsidRPr="002C0397">
        <w:rPr>
          <w:rFonts w:ascii="Segoe UI" w:eastAsia="Segoe UI" w:hAnsi="Segoe UI" w:cs="Segoe UI"/>
          <w:b/>
        </w:rPr>
        <w:t xml:space="preserve"> punto </w:t>
      </w:r>
      <w:r w:rsidRPr="002C0397">
        <w:rPr>
          <w:rFonts w:ascii="Segoe UI" w:eastAsia="Segoe UI" w:hAnsi="Segoe UI" w:cs="Segoe UI"/>
        </w:rPr>
        <w:t xml:space="preserve">del orden del día </w:t>
      </w:r>
      <w:r w:rsidRPr="002C0397">
        <w:rPr>
          <w:rFonts w:ascii="Segoe UI" w:eastAsia="Segoe UI" w:hAnsi="Segoe UI" w:cs="Segoe UI"/>
          <w:b/>
        </w:rPr>
        <w:t>APROBADO POR UNANIMIDAD</w:t>
      </w:r>
      <w:r w:rsidRPr="002C0397">
        <w:rPr>
          <w:rFonts w:ascii="Segoe UI" w:eastAsia="Segoe UI" w:hAnsi="Segoe UI" w:cs="Segoe UI"/>
        </w:rPr>
        <w:t>, con catorce votos a favor de los regidores presentes: - - - - - - - - - - - - - - - - - - - - - - - - - - -</w:t>
      </w:r>
    </w:p>
    <w:tbl>
      <w:tblPr>
        <w:tblW w:w="0" w:type="auto"/>
        <w:tblInd w:w="279" w:type="dxa"/>
        <w:tblCellMar>
          <w:left w:w="10" w:type="dxa"/>
          <w:right w:w="10" w:type="dxa"/>
        </w:tblCellMar>
        <w:tblLook w:val="0000" w:firstRow="0" w:lastRow="0" w:firstColumn="0" w:lastColumn="0" w:noHBand="0" w:noVBand="0"/>
      </w:tblPr>
      <w:tblGrid>
        <w:gridCol w:w="584"/>
        <w:gridCol w:w="3816"/>
        <w:gridCol w:w="3113"/>
        <w:gridCol w:w="1155"/>
      </w:tblGrid>
      <w:tr w:rsidR="004618A8" w:rsidRPr="002C0397"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2C0397" w:rsidRDefault="004618A8" w:rsidP="00407601">
            <w:pPr>
              <w:spacing w:after="0" w:line="360" w:lineRule="auto"/>
              <w:jc w:val="center"/>
              <w:rPr>
                <w:rFonts w:ascii="Segoe UI" w:eastAsia="Calibri" w:hAnsi="Segoe UI" w:cs="Segoe UI"/>
                <w:b/>
              </w:rPr>
            </w:pPr>
            <w:r w:rsidRPr="002C0397">
              <w:rPr>
                <w:rFonts w:ascii="Segoe UI" w:eastAsia="Calibri" w:hAnsi="Segoe UI" w:cs="Segoe UI"/>
                <w:b/>
              </w:rPr>
              <w:t>No.</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2C0397" w:rsidRDefault="004618A8" w:rsidP="00407601">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2C0397" w:rsidRDefault="004618A8" w:rsidP="00407601">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2C0397" w:rsidRDefault="004618A8" w:rsidP="00407601">
            <w:pPr>
              <w:spacing w:after="0" w:line="360" w:lineRule="auto"/>
              <w:jc w:val="center"/>
              <w:rPr>
                <w:rFonts w:ascii="Segoe UI" w:hAnsi="Segoe UI" w:cs="Segoe UI"/>
              </w:rPr>
            </w:pPr>
            <w:r>
              <w:rPr>
                <w:rFonts w:ascii="Segoe UI" w:eastAsia="Calibri" w:hAnsi="Segoe UI" w:cs="Segoe UI"/>
                <w:b/>
              </w:rPr>
              <w:t>Voto</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1</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Juan Antonio Mercado Vargas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Presidente Municipal Interino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2</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Lilia Denisse Chávez Ochoa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3</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Oscar Noé Vázquez Contreras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4</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C. Sandra Flores Cervera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5</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C. Eva Álvarez Tostado Medina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6</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C. Elsa Angélica Medrano Barba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Síndico</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7</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C. Miguel Ángel Robles Limón</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8</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Patricia Caro Barrera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9</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C. Julio Cesar Márquez Lizárraga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10</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11</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C00842">
              <w:rPr>
                <w:rFonts w:ascii="Segoe UI" w:hAnsi="Segoe UI" w:cs="Segoe UI"/>
              </w:rPr>
              <w:t>C. Karinna Romo Plascencia</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C00842">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12</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C00842">
              <w:rPr>
                <w:rFonts w:ascii="Segoe UI" w:hAnsi="Segoe UI" w:cs="Segoe UI"/>
              </w:rPr>
              <w:t>C. Juan Manuel Alatorre Franco</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C00842">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13</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Marcelino Hernández Castellanos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r w:rsidR="004618A8" w:rsidRPr="00C00842" w:rsidTr="00407601">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Default="004618A8" w:rsidP="00407601">
            <w:pPr>
              <w:spacing w:after="0" w:line="360" w:lineRule="auto"/>
              <w:jc w:val="center"/>
              <w:rPr>
                <w:rFonts w:ascii="Segoe UI" w:hAnsi="Segoe UI" w:cs="Segoe UI"/>
              </w:rPr>
            </w:pPr>
            <w:r>
              <w:rPr>
                <w:rFonts w:ascii="Segoe UI" w:hAnsi="Segoe UI" w:cs="Segoe UI"/>
              </w:rPr>
              <w:t>14</w:t>
            </w:r>
          </w:p>
        </w:tc>
        <w:tc>
          <w:tcPr>
            <w:tcW w:w="3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C. Laura Beatriz Lagunas Barajas</w:t>
            </w:r>
          </w:p>
        </w:tc>
        <w:tc>
          <w:tcPr>
            <w:tcW w:w="3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Pr>
                <w:rFonts w:ascii="Segoe UI" w:hAnsi="Segoe UI" w:cs="Segoe UI"/>
              </w:rPr>
              <w:t>Regidora</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8A8" w:rsidRPr="00C00842" w:rsidRDefault="004618A8" w:rsidP="00407601">
            <w:pPr>
              <w:spacing w:after="0" w:line="360" w:lineRule="auto"/>
              <w:jc w:val="center"/>
              <w:rPr>
                <w:rFonts w:ascii="Segoe UI" w:hAnsi="Segoe UI" w:cs="Segoe UI"/>
              </w:rPr>
            </w:pPr>
            <w:r w:rsidRPr="002C0397">
              <w:rPr>
                <w:rFonts w:ascii="Segoe UI" w:eastAsia="Segoe UI" w:hAnsi="Segoe UI" w:cs="Segoe UI"/>
              </w:rPr>
              <w:t>A favor</w:t>
            </w:r>
          </w:p>
        </w:tc>
      </w:tr>
    </w:tbl>
    <w:p w:rsidR="00826EE3" w:rsidRDefault="00826EE3" w:rsidP="00BA2887">
      <w:pPr>
        <w:spacing w:after="0"/>
        <w:ind w:left="284" w:right="26"/>
        <w:jc w:val="both"/>
        <w:rPr>
          <w:rFonts w:ascii="Segoe UI" w:eastAsia="Segoe UI" w:hAnsi="Segoe UI" w:cs="Segoe UI"/>
        </w:rPr>
      </w:pPr>
    </w:p>
    <w:p w:rsidR="00826EE3" w:rsidRDefault="00826EE3" w:rsidP="00826EE3">
      <w:pPr>
        <w:spacing w:after="0" w:line="360" w:lineRule="auto"/>
        <w:ind w:left="284" w:right="26"/>
        <w:jc w:val="both"/>
        <w:rPr>
          <w:rFonts w:ascii="Segoe UI" w:eastAsia="Segoe UI" w:hAnsi="Segoe UI" w:cs="Segoe UI"/>
          <w:i/>
        </w:rPr>
      </w:pPr>
      <w:r>
        <w:rPr>
          <w:rFonts w:ascii="Segoe UI" w:eastAsia="Segoe UI" w:hAnsi="Segoe UI" w:cs="Segoe UI"/>
          <w:b/>
        </w:rPr>
        <w:t>SEXTO</w:t>
      </w:r>
      <w:r w:rsidRPr="002C0397">
        <w:rPr>
          <w:rFonts w:ascii="Segoe UI" w:eastAsia="Segoe UI" w:hAnsi="Segoe UI" w:cs="Segoe UI"/>
          <w:b/>
        </w:rPr>
        <w:t xml:space="preserve"> PUNTO.- </w:t>
      </w:r>
      <w:r w:rsidR="00BA2887">
        <w:rPr>
          <w:rFonts w:ascii="Segoe UI" w:eastAsia="Segoe UI" w:hAnsi="Segoe UI" w:cs="Segoe UI"/>
        </w:rPr>
        <w:t>reza</w:t>
      </w:r>
      <w:r w:rsidRPr="002C0397">
        <w:rPr>
          <w:rFonts w:ascii="Segoe UI" w:eastAsia="Segoe UI" w:hAnsi="Segoe UI" w:cs="Segoe UI"/>
        </w:rPr>
        <w:t>:</w:t>
      </w:r>
      <w:r w:rsidRPr="002C0397">
        <w:t xml:space="preserve"> </w:t>
      </w:r>
      <w:r w:rsidR="00BA2887" w:rsidRPr="00BA2887">
        <w:rPr>
          <w:rFonts w:ascii="Segoe UI" w:eastAsia="Segoe UI" w:hAnsi="Segoe UI" w:cs="Segoe UI"/>
          <w:b/>
        </w:rPr>
        <w:t>LECTURA Y APROBACIÓN DE LA SOLICITUD DE LICENCIA DEL REGIDOR JULIO CESAR MÁRQUEZ LIZÁRRAGA</w:t>
      </w:r>
      <w:r w:rsidRPr="002C0397">
        <w:rPr>
          <w:rFonts w:ascii="Segoe UI" w:eastAsia="Segoe UI" w:hAnsi="Segoe UI" w:cs="Segoe UI"/>
          <w:b/>
        </w:rPr>
        <w:t>;</w:t>
      </w:r>
      <w:r w:rsidR="00BA2887" w:rsidRPr="00BA2887">
        <w:rPr>
          <w:rFonts w:ascii="Segoe UI" w:eastAsia="Segoe UI" w:hAnsi="Segoe UI" w:cs="Segoe UI"/>
        </w:rPr>
        <w:t xml:space="preserve"> </w:t>
      </w:r>
      <w:r w:rsidR="00BA2887">
        <w:rPr>
          <w:rFonts w:ascii="Segoe UI" w:eastAsia="Segoe UI" w:hAnsi="Segoe UI" w:cs="Segoe UI"/>
        </w:rPr>
        <w:t>e</w:t>
      </w:r>
      <w:r w:rsidR="00BA2887" w:rsidRPr="00B067F5">
        <w:rPr>
          <w:rFonts w:ascii="Segoe UI" w:eastAsia="Segoe UI" w:hAnsi="Segoe UI" w:cs="Segoe UI"/>
        </w:rPr>
        <w:t>l</w:t>
      </w:r>
      <w:r w:rsidR="00BA2887" w:rsidRPr="0082177F">
        <w:rPr>
          <w:rFonts w:ascii="Segoe UI" w:eastAsia="Calibri" w:hAnsi="Segoe UI" w:cs="Segoe UI"/>
          <w:bCs/>
          <w:lang w:eastAsia="es-ES"/>
        </w:rPr>
        <w:t xml:space="preserve"> </w:t>
      </w:r>
      <w:r w:rsidR="00BA2887" w:rsidRPr="0038553A">
        <w:rPr>
          <w:rFonts w:ascii="Segoe UI" w:eastAsia="Calibri" w:hAnsi="Segoe UI" w:cs="Segoe UI"/>
          <w:bCs/>
          <w:lang w:eastAsia="es-ES"/>
        </w:rPr>
        <w:t>presidente municipal</w:t>
      </w:r>
      <w:r w:rsidR="00BA2887">
        <w:rPr>
          <w:rFonts w:ascii="Segoe UI" w:eastAsia="Calibri" w:hAnsi="Segoe UI" w:cs="Segoe UI"/>
          <w:bCs/>
          <w:lang w:eastAsia="es-ES"/>
        </w:rPr>
        <w:t xml:space="preserve"> interino</w:t>
      </w:r>
      <w:r w:rsidR="00BA2887" w:rsidRPr="0038553A">
        <w:rPr>
          <w:rFonts w:ascii="Segoe UI" w:eastAsia="Calibri" w:hAnsi="Segoe UI" w:cs="Segoe UI"/>
          <w:bCs/>
          <w:lang w:eastAsia="es-ES"/>
        </w:rPr>
        <w:t xml:space="preserve">, </w:t>
      </w:r>
      <w:r w:rsidR="00BA2887" w:rsidRPr="0038553A">
        <w:rPr>
          <w:rFonts w:ascii="Segoe UI" w:eastAsia="Calibri" w:hAnsi="Segoe UI" w:cs="Segoe UI"/>
          <w:b/>
          <w:bCs/>
          <w:lang w:eastAsia="es-ES"/>
        </w:rPr>
        <w:t xml:space="preserve">C. </w:t>
      </w:r>
      <w:r w:rsidR="00BA2887">
        <w:rPr>
          <w:rFonts w:ascii="Segoe UI" w:eastAsia="Calibri" w:hAnsi="Segoe UI" w:cs="Segoe UI"/>
          <w:b/>
          <w:bCs/>
          <w:lang w:eastAsia="es-ES"/>
        </w:rPr>
        <w:t>Juan Antonio Mercado Vargas</w:t>
      </w:r>
      <w:r w:rsidRPr="002C0397">
        <w:rPr>
          <w:rFonts w:ascii="Segoe UI" w:eastAsia="Segoe UI" w:hAnsi="Segoe UI" w:cs="Segoe UI"/>
        </w:rPr>
        <w:t xml:space="preserve">, </w:t>
      </w:r>
      <w:r>
        <w:rPr>
          <w:rFonts w:ascii="Segoe UI" w:eastAsia="Segoe UI" w:hAnsi="Segoe UI" w:cs="Segoe UI"/>
        </w:rPr>
        <w:t>pronunci</w:t>
      </w:r>
      <w:r w:rsidRPr="002C0397">
        <w:rPr>
          <w:rFonts w:ascii="Segoe UI" w:eastAsia="Segoe UI" w:hAnsi="Segoe UI" w:cs="Segoe UI"/>
        </w:rPr>
        <w:t xml:space="preserve">ó: </w:t>
      </w:r>
      <w:r w:rsidRPr="002C0397">
        <w:rPr>
          <w:rFonts w:ascii="Segoe UI" w:eastAsia="Segoe UI" w:hAnsi="Segoe UI" w:cs="Segoe UI"/>
          <w:i/>
        </w:rPr>
        <w:t>“</w:t>
      </w:r>
      <w:r>
        <w:rPr>
          <w:rFonts w:ascii="Segoe UI" w:eastAsia="Segoe UI" w:hAnsi="Segoe UI" w:cs="Segoe UI"/>
          <w:i/>
        </w:rPr>
        <w:t>Le pido</w:t>
      </w:r>
      <w:r w:rsidRPr="002C0397">
        <w:rPr>
          <w:rFonts w:ascii="Segoe UI" w:eastAsia="Segoe UI" w:hAnsi="Segoe UI" w:cs="Segoe UI"/>
          <w:i/>
        </w:rPr>
        <w:t xml:space="preserve"> al Secretario General </w:t>
      </w:r>
      <w:r w:rsidR="00BA2887">
        <w:rPr>
          <w:rFonts w:ascii="Segoe UI" w:eastAsia="Segoe UI" w:hAnsi="Segoe UI" w:cs="Segoe UI"/>
          <w:i/>
        </w:rPr>
        <w:t xml:space="preserve">nos informe”. - </w:t>
      </w:r>
    </w:p>
    <w:p w:rsidR="00826EE3" w:rsidRDefault="00826EE3" w:rsidP="00BA2887">
      <w:pPr>
        <w:spacing w:after="0"/>
        <w:ind w:left="284" w:right="26"/>
        <w:jc w:val="both"/>
        <w:rPr>
          <w:rFonts w:ascii="Segoe UI" w:eastAsia="Segoe UI" w:hAnsi="Segoe UI" w:cs="Segoe UI"/>
        </w:rPr>
      </w:pPr>
    </w:p>
    <w:p w:rsidR="00826EE3" w:rsidRDefault="00826EE3" w:rsidP="00826EE3">
      <w:pPr>
        <w:spacing w:after="0" w:line="360" w:lineRule="auto"/>
        <w:ind w:left="284" w:right="26"/>
        <w:jc w:val="both"/>
        <w:rPr>
          <w:rFonts w:ascii="Segoe UI" w:eastAsia="Segoe UI" w:hAnsi="Segoe UI" w:cs="Segoe UI"/>
          <w:i/>
        </w:rPr>
      </w:pPr>
      <w:r w:rsidRPr="002C0397">
        <w:rPr>
          <w:rFonts w:ascii="Segoe UI" w:eastAsia="Segoe UI" w:hAnsi="Segoe UI" w:cs="Segoe UI"/>
        </w:rPr>
        <w:t xml:space="preserve">Acto seguido y en uso de la voz, el secretario general, </w:t>
      </w:r>
      <w:r w:rsidRPr="002C0397">
        <w:rPr>
          <w:rFonts w:ascii="Segoe UI" w:eastAsia="Segoe UI" w:hAnsi="Segoe UI" w:cs="Segoe UI"/>
          <w:b/>
        </w:rPr>
        <w:t>C. Edgar Huerta Sevilla</w:t>
      </w:r>
      <w:r w:rsidRPr="002C0397">
        <w:rPr>
          <w:rFonts w:ascii="Segoe UI" w:eastAsia="Segoe UI" w:hAnsi="Segoe UI" w:cs="Segoe UI"/>
        </w:rPr>
        <w:t xml:space="preserve">, </w:t>
      </w:r>
      <w:r w:rsidR="00BA2887">
        <w:rPr>
          <w:rFonts w:ascii="Segoe UI" w:eastAsia="Segoe UI" w:hAnsi="Segoe UI" w:cs="Segoe UI"/>
        </w:rPr>
        <w:t>expuso</w:t>
      </w:r>
      <w:r w:rsidRPr="002C0397">
        <w:rPr>
          <w:rFonts w:ascii="Segoe UI" w:eastAsia="Segoe UI" w:hAnsi="Segoe UI" w:cs="Segoe UI"/>
        </w:rPr>
        <w:t xml:space="preserve">: </w:t>
      </w:r>
      <w:r w:rsidRPr="002C0397">
        <w:rPr>
          <w:rFonts w:ascii="Segoe UI" w:eastAsia="Segoe UI" w:hAnsi="Segoe UI" w:cs="Segoe UI"/>
          <w:i/>
        </w:rPr>
        <w:t>“</w:t>
      </w:r>
      <w:r w:rsidR="00BA2887" w:rsidRPr="00BA2887">
        <w:rPr>
          <w:rFonts w:ascii="Segoe UI" w:eastAsia="Segoe UI" w:hAnsi="Segoe UI" w:cs="Segoe UI"/>
          <w:i/>
        </w:rPr>
        <w:t>Se recibe solicitud de Licencia por tiempo indefinido del regidor Julio Cesar Márquez Lizárraga, mism</w:t>
      </w:r>
      <w:r w:rsidR="00035E03">
        <w:rPr>
          <w:rFonts w:ascii="Segoe UI" w:eastAsia="Segoe UI" w:hAnsi="Segoe UI" w:cs="Segoe UI"/>
          <w:i/>
        </w:rPr>
        <w:t>a que de ser aprobada por este P</w:t>
      </w:r>
      <w:r w:rsidR="00BA2887" w:rsidRPr="00BA2887">
        <w:rPr>
          <w:rFonts w:ascii="Segoe UI" w:eastAsia="Segoe UI" w:hAnsi="Segoe UI" w:cs="Segoe UI"/>
          <w:i/>
        </w:rPr>
        <w:t>leno</w:t>
      </w:r>
      <w:r w:rsidR="00035E03">
        <w:rPr>
          <w:rFonts w:ascii="Segoe UI" w:eastAsia="Segoe UI" w:hAnsi="Segoe UI" w:cs="Segoe UI"/>
          <w:i/>
        </w:rPr>
        <w:t xml:space="preserve"> del Ayuntamiento</w:t>
      </w:r>
      <w:r w:rsidR="00BA2887" w:rsidRPr="00BA2887">
        <w:rPr>
          <w:rFonts w:ascii="Segoe UI" w:eastAsia="Segoe UI" w:hAnsi="Segoe UI" w:cs="Segoe UI"/>
          <w:i/>
        </w:rPr>
        <w:t>, correría a partir del 16 de marzo del año en curso. Debiendo presentar el informe de sus comisiones edilicias, conforme a los tiempos marcados en las leyes aplicables</w:t>
      </w:r>
      <w:r w:rsidR="00035E03">
        <w:rPr>
          <w:rFonts w:ascii="Segoe UI" w:eastAsia="Segoe UI" w:hAnsi="Segoe UI" w:cs="Segoe UI"/>
          <w:i/>
        </w:rPr>
        <w:t>, es cuanto</w:t>
      </w:r>
      <w:r w:rsidRPr="002C0397">
        <w:rPr>
          <w:rFonts w:ascii="Segoe UI" w:eastAsia="Segoe UI" w:hAnsi="Segoe UI" w:cs="Segoe UI"/>
          <w:i/>
        </w:rPr>
        <w:t>”. - - -</w:t>
      </w:r>
      <w:r w:rsidR="00035E03">
        <w:rPr>
          <w:rFonts w:ascii="Segoe UI" w:eastAsia="Segoe UI" w:hAnsi="Segoe UI" w:cs="Segoe UI"/>
          <w:i/>
        </w:rPr>
        <w:t xml:space="preserve"> - - - - - - - - - - - - </w:t>
      </w:r>
      <w:r>
        <w:rPr>
          <w:rFonts w:ascii="Segoe UI" w:eastAsia="Segoe UI" w:hAnsi="Segoe UI" w:cs="Segoe UI"/>
          <w:i/>
        </w:rPr>
        <w:t xml:space="preserve">  </w:t>
      </w:r>
    </w:p>
    <w:p w:rsidR="00161800" w:rsidRDefault="00D30E8C" w:rsidP="00161800">
      <w:pPr>
        <w:spacing w:after="0" w:line="360" w:lineRule="auto"/>
        <w:ind w:left="-2127" w:right="2153"/>
        <w:jc w:val="both"/>
        <w:rPr>
          <w:rFonts w:ascii="Segoe UI" w:eastAsia="Segoe UI" w:hAnsi="Segoe UI" w:cs="Segoe UI"/>
          <w:i/>
        </w:rPr>
      </w:pPr>
      <w:r>
        <w:rPr>
          <w:rFonts w:ascii="Segoe UI" w:eastAsia="Segoe UI" w:hAnsi="Segoe UI" w:cs="Segoe UI"/>
        </w:rPr>
        <w:lastRenderedPageBreak/>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sidR="00826EE3" w:rsidRPr="002C0397">
        <w:rPr>
          <w:rFonts w:ascii="Segoe UI" w:eastAsia="Segoe UI" w:hAnsi="Segoe UI" w:cs="Segoe UI"/>
        </w:rPr>
        <w:t xml:space="preserve">, </w:t>
      </w:r>
      <w:r w:rsidR="00826EE3">
        <w:rPr>
          <w:rFonts w:ascii="Segoe UI" w:eastAsia="Segoe UI" w:hAnsi="Segoe UI" w:cs="Segoe UI"/>
        </w:rPr>
        <w:t>señaló</w:t>
      </w:r>
      <w:r w:rsidR="00826EE3" w:rsidRPr="002C0397">
        <w:rPr>
          <w:rFonts w:ascii="Segoe UI" w:eastAsia="Segoe UI" w:hAnsi="Segoe UI" w:cs="Segoe UI"/>
        </w:rPr>
        <w:t xml:space="preserve">: </w:t>
      </w:r>
      <w:r w:rsidR="00826EE3">
        <w:rPr>
          <w:rFonts w:ascii="Segoe UI" w:eastAsia="Segoe UI" w:hAnsi="Segoe UI" w:cs="Segoe UI"/>
          <w:i/>
        </w:rPr>
        <w:t>“</w:t>
      </w:r>
      <w:r>
        <w:rPr>
          <w:rFonts w:ascii="Segoe UI" w:eastAsia="Segoe UI" w:hAnsi="Segoe UI" w:cs="Segoe UI"/>
          <w:i/>
        </w:rPr>
        <w:t xml:space="preserve">Si no </w:t>
      </w:r>
      <w:r w:rsidR="00161800">
        <w:rPr>
          <w:rFonts w:ascii="Segoe UI" w:eastAsia="Segoe UI" w:hAnsi="Segoe UI" w:cs="Segoe UI"/>
          <w:i/>
        </w:rPr>
        <w:t>hay</w:t>
      </w:r>
      <w:r w:rsidRPr="00D30E8C">
        <w:t xml:space="preserve"> </w:t>
      </w:r>
      <w:r w:rsidRPr="00D30E8C">
        <w:rPr>
          <w:rFonts w:ascii="Segoe UI" w:eastAsia="Segoe UI" w:hAnsi="Segoe UI" w:cs="Segoe UI"/>
          <w:i/>
        </w:rPr>
        <w:t>algún comentario al respecto</w:t>
      </w:r>
      <w:r>
        <w:rPr>
          <w:rFonts w:ascii="Segoe UI" w:eastAsia="Segoe UI" w:hAnsi="Segoe UI" w:cs="Segoe UI"/>
          <w:i/>
        </w:rPr>
        <w:t>,</w:t>
      </w:r>
      <w:r w:rsidR="00161800">
        <w:rPr>
          <w:rFonts w:ascii="Segoe UI" w:eastAsia="Segoe UI" w:hAnsi="Segoe UI" w:cs="Segoe UI"/>
          <w:i/>
        </w:rPr>
        <w:t xml:space="preserve"> pongo</w:t>
      </w:r>
      <w:r w:rsidR="00826EE3">
        <w:rPr>
          <w:rFonts w:ascii="Segoe UI" w:eastAsia="Segoe UI" w:hAnsi="Segoe UI" w:cs="Segoe UI"/>
          <w:i/>
        </w:rPr>
        <w:t xml:space="preserve"> a su consideración</w:t>
      </w:r>
      <w:r w:rsidR="00826EE3" w:rsidRPr="00D10C54">
        <w:rPr>
          <w:rFonts w:ascii="Segoe UI" w:eastAsia="Segoe UI" w:hAnsi="Segoe UI" w:cs="Segoe UI"/>
          <w:i/>
        </w:rPr>
        <w:t xml:space="preserve"> el siguiente punto de acuerdo</w:t>
      </w:r>
      <w:r w:rsidR="00826EE3" w:rsidRPr="002C0397">
        <w:rPr>
          <w:rFonts w:ascii="Segoe UI" w:eastAsia="Segoe UI" w:hAnsi="Segoe UI" w:cs="Segoe UI"/>
          <w:i/>
        </w:rPr>
        <w:t>”.</w:t>
      </w:r>
      <w:r w:rsidR="00826EE3">
        <w:rPr>
          <w:rFonts w:ascii="Segoe UI" w:eastAsia="Segoe UI" w:hAnsi="Segoe UI" w:cs="Segoe UI"/>
          <w:i/>
        </w:rPr>
        <w:t xml:space="preserve"> - - - - - - - - </w:t>
      </w:r>
    </w:p>
    <w:p w:rsidR="00161800" w:rsidRDefault="00161800" w:rsidP="00D30E8C">
      <w:pPr>
        <w:spacing w:after="0"/>
        <w:ind w:left="-2127" w:right="2153"/>
        <w:jc w:val="both"/>
        <w:rPr>
          <w:rFonts w:ascii="Segoe UI" w:eastAsia="Segoe UI" w:hAnsi="Segoe UI" w:cs="Segoe UI"/>
          <w:i/>
        </w:rPr>
      </w:pPr>
    </w:p>
    <w:p w:rsidR="00826EE3" w:rsidRDefault="00826EE3" w:rsidP="00826EE3">
      <w:pPr>
        <w:spacing w:after="0" w:line="360" w:lineRule="auto"/>
        <w:ind w:left="-2127" w:right="2153"/>
        <w:jc w:val="both"/>
        <w:rPr>
          <w:rFonts w:ascii="Segoe UI" w:eastAsia="Segoe UI" w:hAnsi="Segoe UI" w:cs="Segoe UI"/>
          <w:i/>
        </w:rPr>
      </w:pPr>
      <w:r w:rsidRPr="002C0397">
        <w:rPr>
          <w:rFonts w:ascii="Segoe UI" w:eastAsia="Segoe UI" w:hAnsi="Segoe UI" w:cs="Segoe UI"/>
          <w:b/>
          <w:i/>
        </w:rPr>
        <w:t>“</w:t>
      </w:r>
      <w:r>
        <w:rPr>
          <w:rFonts w:ascii="Segoe UI" w:eastAsia="Segoe UI" w:hAnsi="Segoe UI" w:cs="Segoe UI"/>
          <w:b/>
          <w:i/>
        </w:rPr>
        <w:t xml:space="preserve">ÚNICO. </w:t>
      </w:r>
      <w:r w:rsidR="00161800" w:rsidRPr="00161800">
        <w:rPr>
          <w:rFonts w:ascii="Segoe UI" w:eastAsia="Segoe UI" w:hAnsi="Segoe UI" w:cs="Segoe UI"/>
          <w:i/>
        </w:rPr>
        <w:t>El Pleno del Ayuntamiento Constitucional de Ocotlán Jalisco, autoriza la licencia por tiempo indefinido y con efectos a partir del 16 de marzo del año 2021 al C. Julio Cesar Márquez Lizárraga al cargo de regidor, con fundamento en lo dispuesto por los artículos 73 Fracción III de la Constitución Política del Estado de Jalisco y 42 Bis de la Ley para los Servidores Públicos del Estado de Jalisco y sus Municipios</w:t>
      </w:r>
      <w:r w:rsidRPr="002C0397">
        <w:rPr>
          <w:rFonts w:ascii="Segoe UI" w:eastAsia="Segoe UI" w:hAnsi="Segoe UI" w:cs="Segoe UI"/>
          <w:i/>
        </w:rPr>
        <w:t>”. - - - - -</w:t>
      </w:r>
      <w:r>
        <w:rPr>
          <w:rFonts w:ascii="Segoe UI" w:eastAsia="Segoe UI" w:hAnsi="Segoe UI" w:cs="Segoe UI"/>
          <w:i/>
        </w:rPr>
        <w:t xml:space="preserve"> - - - - - - - - - - - - - - - - - - - - - - -</w:t>
      </w:r>
      <w:r w:rsidR="00161800">
        <w:rPr>
          <w:rFonts w:ascii="Segoe UI" w:eastAsia="Segoe UI" w:hAnsi="Segoe UI" w:cs="Segoe UI"/>
          <w:i/>
        </w:rPr>
        <w:t xml:space="preserve"> - - - - - - - </w:t>
      </w:r>
      <w:r>
        <w:rPr>
          <w:rFonts w:ascii="Segoe UI" w:eastAsia="Segoe UI" w:hAnsi="Segoe UI" w:cs="Segoe UI"/>
          <w:i/>
        </w:rPr>
        <w:t xml:space="preserve"> </w:t>
      </w:r>
    </w:p>
    <w:p w:rsidR="00826EE3" w:rsidRDefault="00826EE3" w:rsidP="00D30E8C">
      <w:pPr>
        <w:spacing w:after="0"/>
        <w:ind w:left="-2127" w:right="2153"/>
        <w:jc w:val="both"/>
        <w:rPr>
          <w:rFonts w:ascii="Segoe UI" w:eastAsia="Segoe UI" w:hAnsi="Segoe UI" w:cs="Segoe UI"/>
        </w:rPr>
      </w:pPr>
    </w:p>
    <w:p w:rsidR="00FE15F7" w:rsidRDefault="00826EE3" w:rsidP="00826EE3">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sexto</w:t>
      </w:r>
      <w:r w:rsidRPr="002C0397">
        <w:rPr>
          <w:rFonts w:ascii="Segoe UI" w:eastAsia="Segoe UI" w:hAnsi="Segoe UI" w:cs="Segoe UI"/>
          <w:b/>
        </w:rPr>
        <w:t xml:space="preserve"> punto </w:t>
      </w:r>
      <w:r w:rsidRPr="002C0397">
        <w:rPr>
          <w:rFonts w:ascii="Segoe UI" w:eastAsia="Segoe UI" w:hAnsi="Segoe UI" w:cs="Segoe UI"/>
        </w:rPr>
        <w:t xml:space="preserve">del orden del día </w:t>
      </w:r>
      <w:r w:rsidRPr="002C0397">
        <w:rPr>
          <w:rFonts w:ascii="Segoe UI" w:eastAsia="Segoe UI" w:hAnsi="Segoe UI" w:cs="Segoe UI"/>
          <w:b/>
        </w:rPr>
        <w:t xml:space="preserve">APROBADO POR </w:t>
      </w:r>
      <w:r w:rsidR="00161800">
        <w:rPr>
          <w:rFonts w:ascii="Segoe UI" w:eastAsia="Segoe UI" w:hAnsi="Segoe UI" w:cs="Segoe UI"/>
          <w:b/>
        </w:rPr>
        <w:t>MAYORÍA</w:t>
      </w:r>
      <w:r w:rsidRPr="002C0397">
        <w:rPr>
          <w:rFonts w:ascii="Segoe UI" w:eastAsia="Segoe UI" w:hAnsi="Segoe UI" w:cs="Segoe UI"/>
        </w:rPr>
        <w:t>,</w:t>
      </w:r>
      <w:r w:rsidRPr="002C0397">
        <w:t xml:space="preserve"> </w:t>
      </w:r>
      <w:r w:rsidRPr="002C0397">
        <w:rPr>
          <w:rFonts w:ascii="Segoe UI" w:eastAsia="Segoe UI" w:hAnsi="Segoe UI" w:cs="Segoe UI"/>
        </w:rPr>
        <w:t xml:space="preserve">con el voto a favor de </w:t>
      </w:r>
      <w:r w:rsidR="00161800">
        <w:rPr>
          <w:rFonts w:ascii="Segoe UI" w:eastAsia="Segoe UI" w:hAnsi="Segoe UI" w:cs="Segoe UI"/>
        </w:rPr>
        <w:t>trece</w:t>
      </w:r>
      <w:r w:rsidRPr="002C0397">
        <w:rPr>
          <w:rFonts w:ascii="Segoe UI" w:eastAsia="Segoe UI" w:hAnsi="Segoe UI" w:cs="Segoe UI"/>
        </w:rPr>
        <w:t xml:space="preserve"> de los catorce r</w:t>
      </w:r>
      <w:r>
        <w:rPr>
          <w:rFonts w:ascii="Segoe UI" w:eastAsia="Segoe UI" w:hAnsi="Segoe UI" w:cs="Segoe UI"/>
        </w:rPr>
        <w:t>egidores y regidoras asistentes como sigue</w:t>
      </w:r>
      <w:r w:rsidRPr="002C0397">
        <w:rPr>
          <w:rFonts w:ascii="Segoe UI" w:eastAsia="Segoe UI" w:hAnsi="Segoe UI" w:cs="Segoe UI"/>
        </w:rPr>
        <w:t>: -</w:t>
      </w:r>
      <w:r>
        <w:rPr>
          <w:rFonts w:ascii="Segoe UI" w:eastAsia="Segoe UI" w:hAnsi="Segoe UI" w:cs="Segoe UI"/>
        </w:rPr>
        <w:t xml:space="preserve"> - - - - - - - -</w:t>
      </w:r>
      <w:r w:rsidR="00161800">
        <w:rPr>
          <w:rFonts w:ascii="Segoe UI" w:eastAsia="Segoe UI" w:hAnsi="Segoe UI" w:cs="Segoe UI"/>
        </w:rPr>
        <w:t xml:space="preserve"> - - - - - - - </w:t>
      </w:r>
    </w:p>
    <w:tbl>
      <w:tblPr>
        <w:tblW w:w="0" w:type="auto"/>
        <w:tblInd w:w="-2132" w:type="dxa"/>
        <w:tblCellMar>
          <w:left w:w="10" w:type="dxa"/>
          <w:right w:w="10" w:type="dxa"/>
        </w:tblCellMar>
        <w:tblLook w:val="0000" w:firstRow="0" w:lastRow="0" w:firstColumn="0" w:lastColumn="0" w:noHBand="0" w:noVBand="0"/>
      </w:tblPr>
      <w:tblGrid>
        <w:gridCol w:w="584"/>
        <w:gridCol w:w="3953"/>
        <w:gridCol w:w="3119"/>
        <w:gridCol w:w="1304"/>
      </w:tblGrid>
      <w:tr w:rsidR="00FE15F7" w:rsidRPr="002C0397"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2C0397" w:rsidRDefault="00FE15F7" w:rsidP="00407601">
            <w:pPr>
              <w:spacing w:after="0" w:line="360" w:lineRule="auto"/>
              <w:jc w:val="center"/>
              <w:rPr>
                <w:rFonts w:ascii="Segoe UI" w:eastAsia="Calibri" w:hAnsi="Segoe UI" w:cs="Segoe UI"/>
                <w:b/>
              </w:rPr>
            </w:pPr>
            <w:r w:rsidRPr="002C0397">
              <w:rPr>
                <w:rFonts w:ascii="Segoe UI" w:eastAsia="Calibri" w:hAnsi="Segoe UI" w:cs="Segoe UI"/>
                <w:b/>
              </w:rPr>
              <w:t>No.</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2C0397" w:rsidRDefault="00FE15F7" w:rsidP="00407601">
            <w:pPr>
              <w:spacing w:after="0" w:line="360" w:lineRule="auto"/>
              <w:jc w:val="center"/>
              <w:rPr>
                <w:rFonts w:ascii="Segoe UI" w:eastAsia="Calibri" w:hAnsi="Segoe UI" w:cs="Segoe UI"/>
                <w:b/>
              </w:rPr>
            </w:pPr>
            <w:r w:rsidRPr="002C0397">
              <w:rPr>
                <w:rFonts w:ascii="Segoe UI" w:eastAsia="Calibri" w:hAnsi="Segoe UI" w:cs="Segoe UI"/>
                <w:b/>
              </w:rPr>
              <w:t>Nombre</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2C0397" w:rsidRDefault="00FE15F7" w:rsidP="00407601">
            <w:pPr>
              <w:spacing w:after="0" w:line="360" w:lineRule="auto"/>
              <w:jc w:val="center"/>
              <w:rPr>
                <w:rFonts w:ascii="Segoe UI" w:eastAsia="Calibri" w:hAnsi="Segoe UI" w:cs="Segoe UI"/>
                <w:b/>
              </w:rPr>
            </w:pPr>
            <w:r w:rsidRPr="002C0397">
              <w:rPr>
                <w:rFonts w:ascii="Segoe UI" w:eastAsia="Calibri" w:hAnsi="Segoe UI" w:cs="Segoe UI"/>
                <w:b/>
              </w:rPr>
              <w:t>Cargo</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2C0397" w:rsidRDefault="00FE15F7" w:rsidP="00407601">
            <w:pPr>
              <w:spacing w:after="0" w:line="360" w:lineRule="auto"/>
              <w:jc w:val="center"/>
              <w:rPr>
                <w:rFonts w:ascii="Segoe UI" w:hAnsi="Segoe UI" w:cs="Segoe UI"/>
              </w:rPr>
            </w:pPr>
            <w:r>
              <w:rPr>
                <w:rFonts w:ascii="Segoe UI" w:eastAsia="Calibri" w:hAnsi="Segoe UI" w:cs="Segoe UI"/>
                <w:b/>
              </w:rPr>
              <w:t>Voto</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C. Juan Antonio Mercado Vargas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Presidente Municipal Interino</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2</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C. Lilia Denisse Chávez Ochoa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3</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C. Oscar Noé Vázquez Contreras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4</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C. Sandra Flores Cervera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5</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C. Eva Álvarez Tostado Medina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6</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C. Elsa Angélica Medrano Barba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Síndico</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7</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C. Miguel Ángel Robles Limón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8</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C. Patricia Caro Barrera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sidRPr="002C0397">
              <w:rPr>
                <w:rFonts w:ascii="Segoe UI" w:eastAsia="Segoe UI" w:hAnsi="Segoe UI" w:cs="Segoe UI"/>
              </w:rPr>
              <w:t>A favor</w:t>
            </w:r>
          </w:p>
        </w:tc>
      </w:tr>
      <w:tr w:rsidR="00FE15F7"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9</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Default="00FE15F7" w:rsidP="00407601">
            <w:pPr>
              <w:spacing w:after="0" w:line="360" w:lineRule="auto"/>
              <w:jc w:val="center"/>
              <w:rPr>
                <w:rFonts w:ascii="Segoe UI" w:hAnsi="Segoe UI" w:cs="Segoe UI"/>
              </w:rPr>
            </w:pPr>
            <w:r>
              <w:rPr>
                <w:rFonts w:ascii="Segoe UI" w:hAnsi="Segoe UI" w:cs="Segoe UI"/>
              </w:rPr>
              <w:t>C. Julio Cesar Márquez Lizárraga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5F7" w:rsidRPr="00C00842" w:rsidRDefault="00FE15F7" w:rsidP="00407601">
            <w:pPr>
              <w:spacing w:after="0" w:line="360" w:lineRule="auto"/>
              <w:jc w:val="center"/>
              <w:rPr>
                <w:rFonts w:ascii="Segoe UI" w:hAnsi="Segoe UI" w:cs="Segoe UI"/>
              </w:rPr>
            </w:pPr>
            <w:r>
              <w:rPr>
                <w:rFonts w:ascii="Segoe UI" w:eastAsia="Segoe UI" w:hAnsi="Segoe UI" w:cs="Segoe UI"/>
              </w:rPr>
              <w:t>Abstención</w:t>
            </w:r>
          </w:p>
        </w:tc>
      </w:tr>
      <w:tr w:rsidR="009366E1"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Pr>
                <w:rFonts w:ascii="Segoe UI" w:hAnsi="Segoe UI" w:cs="Segoe UI"/>
              </w:rPr>
              <w:t>10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sidRPr="002C0397">
              <w:rPr>
                <w:rFonts w:ascii="Segoe UI" w:eastAsia="Calibri" w:hAnsi="Segoe UI" w:cs="Segoe UI"/>
              </w:rPr>
              <w:t>C.</w:t>
            </w:r>
            <w:r w:rsidRPr="002C0397">
              <w:rPr>
                <w:rFonts w:ascii="Segoe UI" w:hAnsi="Segoe UI" w:cs="Segoe UI"/>
              </w:rPr>
              <w:t xml:space="preserve"> </w:t>
            </w:r>
            <w:r w:rsidRPr="002C0397">
              <w:rPr>
                <w:rFonts w:ascii="Segoe UI" w:eastAsia="Calibri" w:hAnsi="Segoe UI" w:cs="Segoe UI"/>
              </w:rPr>
              <w:t>Manuel Gutiérrez Muñoz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sidRPr="002C0397">
              <w:rPr>
                <w:rFonts w:ascii="Segoe UI" w:eastAsia="Segoe UI" w:hAnsi="Segoe UI" w:cs="Segoe UI"/>
              </w:rPr>
              <w:t>A favor</w:t>
            </w:r>
          </w:p>
        </w:tc>
      </w:tr>
      <w:tr w:rsidR="009366E1"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Pr>
                <w:rFonts w:ascii="Segoe UI" w:hAnsi="Segoe UI" w:cs="Segoe UI"/>
              </w:rPr>
              <w:t>11</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C00842">
              <w:rPr>
                <w:rFonts w:ascii="Segoe UI" w:hAnsi="Segoe UI" w:cs="Segoe UI"/>
              </w:rPr>
              <w:t>C. Karinna Romo Plascencia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C00842">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2C0397">
              <w:rPr>
                <w:rFonts w:ascii="Segoe UI" w:eastAsia="Segoe UI" w:hAnsi="Segoe UI" w:cs="Segoe UI"/>
              </w:rPr>
              <w:t>A favor</w:t>
            </w:r>
          </w:p>
        </w:tc>
      </w:tr>
      <w:tr w:rsidR="009366E1"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12</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C00842">
              <w:rPr>
                <w:rFonts w:ascii="Segoe UI" w:hAnsi="Segoe UI" w:cs="Segoe UI"/>
              </w:rPr>
              <w:t>C. Juan Manuel Alatorre Franco</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C00842">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2C0397">
              <w:rPr>
                <w:rFonts w:ascii="Segoe UI" w:eastAsia="Segoe UI" w:hAnsi="Segoe UI" w:cs="Segoe UI"/>
              </w:rPr>
              <w:t>A favor</w:t>
            </w:r>
          </w:p>
        </w:tc>
      </w:tr>
      <w:tr w:rsidR="009366E1"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13</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C. Marcelino Hernández Castellanos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Regidor</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2C0397">
              <w:rPr>
                <w:rFonts w:ascii="Segoe UI" w:eastAsia="Segoe UI" w:hAnsi="Segoe UI" w:cs="Segoe UI"/>
              </w:rPr>
              <w:t>A favor</w:t>
            </w:r>
          </w:p>
        </w:tc>
      </w:tr>
      <w:tr w:rsidR="009366E1" w:rsidRPr="00C00842" w:rsidTr="00FE15F7">
        <w:trPr>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Default="009366E1" w:rsidP="009366E1">
            <w:pPr>
              <w:spacing w:after="0" w:line="360" w:lineRule="auto"/>
              <w:jc w:val="center"/>
              <w:rPr>
                <w:rFonts w:ascii="Segoe UI" w:hAnsi="Segoe UI" w:cs="Segoe UI"/>
              </w:rPr>
            </w:pPr>
            <w:r>
              <w:rPr>
                <w:rFonts w:ascii="Segoe UI" w:hAnsi="Segoe UI" w:cs="Segoe UI"/>
              </w:rPr>
              <w:t>14</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C. Laura Beatriz Lagunas Barajas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Pr>
                <w:rFonts w:ascii="Segoe UI" w:hAnsi="Segoe UI" w:cs="Segoe UI"/>
              </w:rPr>
              <w:t>Regidora</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66E1" w:rsidRPr="00C00842" w:rsidRDefault="009366E1" w:rsidP="009366E1">
            <w:pPr>
              <w:spacing w:after="0" w:line="360" w:lineRule="auto"/>
              <w:jc w:val="center"/>
              <w:rPr>
                <w:rFonts w:ascii="Segoe UI" w:hAnsi="Segoe UI" w:cs="Segoe UI"/>
              </w:rPr>
            </w:pPr>
            <w:r w:rsidRPr="002C0397">
              <w:rPr>
                <w:rFonts w:ascii="Segoe UI" w:eastAsia="Segoe UI" w:hAnsi="Segoe UI" w:cs="Segoe UI"/>
              </w:rPr>
              <w:t>A favor</w:t>
            </w:r>
          </w:p>
        </w:tc>
      </w:tr>
    </w:tbl>
    <w:p w:rsidR="00826EE3" w:rsidRDefault="00826EE3" w:rsidP="00D30E8C">
      <w:pPr>
        <w:spacing w:after="0"/>
        <w:ind w:left="-2127" w:right="2153"/>
        <w:jc w:val="both"/>
        <w:rPr>
          <w:rFonts w:ascii="Segoe UI" w:eastAsia="Segoe UI" w:hAnsi="Segoe UI" w:cs="Segoe UI"/>
        </w:rPr>
      </w:pPr>
      <w:r>
        <w:rPr>
          <w:rFonts w:ascii="Segoe UI" w:eastAsia="Segoe UI" w:hAnsi="Segoe UI" w:cs="Segoe UI"/>
        </w:rPr>
        <w:t xml:space="preserve"> </w:t>
      </w:r>
      <w:r w:rsidRPr="002C0397">
        <w:rPr>
          <w:rFonts w:ascii="Segoe UI" w:eastAsia="Segoe UI" w:hAnsi="Segoe UI" w:cs="Segoe UI"/>
        </w:rPr>
        <w:t xml:space="preserve"> </w:t>
      </w:r>
    </w:p>
    <w:p w:rsidR="005D6DF9" w:rsidRPr="00127491" w:rsidRDefault="00127491" w:rsidP="005D6DF9">
      <w:pPr>
        <w:spacing w:after="0" w:line="360" w:lineRule="auto"/>
        <w:ind w:left="-2127" w:right="2153"/>
        <w:jc w:val="both"/>
        <w:rPr>
          <w:rFonts w:ascii="Segoe UI" w:eastAsia="Segoe UI" w:hAnsi="Segoe UI" w:cs="Segoe UI"/>
          <w:i/>
        </w:rPr>
      </w:pPr>
      <w:r>
        <w:rPr>
          <w:rFonts w:ascii="Segoe UI" w:eastAsia="Segoe UI" w:hAnsi="Segoe UI" w:cs="Segoe UI"/>
        </w:rPr>
        <w:t xml:space="preserve">Acto seguido y en uso de la voz, el regidor, </w:t>
      </w:r>
      <w:r>
        <w:rPr>
          <w:rFonts w:ascii="Segoe UI" w:eastAsia="Segoe UI" w:hAnsi="Segoe UI" w:cs="Segoe UI"/>
          <w:b/>
        </w:rPr>
        <w:t>C. Juan Manuel Alatorre Franco</w:t>
      </w:r>
      <w:r>
        <w:rPr>
          <w:rFonts w:ascii="Segoe UI" w:eastAsia="Segoe UI" w:hAnsi="Segoe UI" w:cs="Segoe UI"/>
        </w:rPr>
        <w:t xml:space="preserve">, </w:t>
      </w:r>
      <w:r w:rsidR="00B056A1">
        <w:rPr>
          <w:rFonts w:ascii="Segoe UI" w:eastAsia="Segoe UI" w:hAnsi="Segoe UI" w:cs="Segoe UI"/>
        </w:rPr>
        <w:t>mencion</w:t>
      </w:r>
      <w:r>
        <w:rPr>
          <w:rFonts w:ascii="Segoe UI" w:eastAsia="Segoe UI" w:hAnsi="Segoe UI" w:cs="Segoe UI"/>
        </w:rPr>
        <w:t xml:space="preserve">ó: </w:t>
      </w:r>
      <w:r>
        <w:rPr>
          <w:rFonts w:ascii="Segoe UI" w:eastAsia="Segoe UI" w:hAnsi="Segoe UI" w:cs="Segoe UI"/>
          <w:i/>
        </w:rPr>
        <w:t>“</w:t>
      </w:r>
      <w:r w:rsidR="00B056A1" w:rsidRPr="00B056A1">
        <w:rPr>
          <w:rFonts w:ascii="Segoe UI" w:eastAsia="Segoe UI" w:hAnsi="Segoe UI" w:cs="Segoe UI"/>
          <w:i/>
        </w:rPr>
        <w:t>Últimamente cada vez que tomó el micrófono es para señalar de irregularidades de protocolo</w:t>
      </w:r>
      <w:r w:rsidR="00B056A1">
        <w:rPr>
          <w:rFonts w:ascii="Segoe UI" w:eastAsia="Segoe UI" w:hAnsi="Segoe UI" w:cs="Segoe UI"/>
          <w:i/>
        </w:rPr>
        <w:t xml:space="preserve"> más</w:t>
      </w:r>
      <w:r w:rsidR="00B056A1" w:rsidRPr="00B056A1">
        <w:rPr>
          <w:rFonts w:ascii="Segoe UI" w:eastAsia="Segoe UI" w:hAnsi="Segoe UI" w:cs="Segoe UI"/>
          <w:i/>
        </w:rPr>
        <w:t xml:space="preserve"> </w:t>
      </w:r>
      <w:r w:rsidR="00B056A1">
        <w:rPr>
          <w:rFonts w:ascii="Segoe UI" w:eastAsia="Segoe UI" w:hAnsi="Segoe UI" w:cs="Segoe UI"/>
          <w:i/>
        </w:rPr>
        <w:t xml:space="preserve">ahora </w:t>
      </w:r>
      <w:r w:rsidR="00B056A1" w:rsidRPr="00B056A1">
        <w:rPr>
          <w:rFonts w:ascii="Segoe UI" w:eastAsia="Segoe UI" w:hAnsi="Segoe UI" w:cs="Segoe UI"/>
          <w:i/>
        </w:rPr>
        <w:t>es diferente</w:t>
      </w:r>
      <w:r w:rsidR="00B056A1">
        <w:rPr>
          <w:rFonts w:ascii="Segoe UI" w:eastAsia="Segoe UI" w:hAnsi="Segoe UI" w:cs="Segoe UI"/>
          <w:i/>
        </w:rPr>
        <w:t xml:space="preserve"> porque es para felicitarles. Les felicito </w:t>
      </w:r>
      <w:r w:rsidR="00B056A1" w:rsidRPr="00B056A1">
        <w:rPr>
          <w:rFonts w:ascii="Segoe UI" w:eastAsia="Segoe UI" w:hAnsi="Segoe UI" w:cs="Segoe UI"/>
          <w:i/>
        </w:rPr>
        <w:t>por la aprobación directa de esta licencia, insistimos</w:t>
      </w:r>
      <w:r w:rsidR="00D30E8C">
        <w:rPr>
          <w:rFonts w:ascii="Segoe UI" w:eastAsia="Segoe UI" w:hAnsi="Segoe UI" w:cs="Segoe UI"/>
          <w:i/>
        </w:rPr>
        <w:t>,</w:t>
      </w:r>
      <w:r w:rsidR="00B056A1" w:rsidRPr="00B056A1">
        <w:rPr>
          <w:rFonts w:ascii="Segoe UI" w:eastAsia="Segoe UI" w:hAnsi="Segoe UI" w:cs="Segoe UI"/>
          <w:i/>
        </w:rPr>
        <w:t xml:space="preserve"> </w:t>
      </w:r>
      <w:r w:rsidR="00D30E8C">
        <w:rPr>
          <w:rFonts w:ascii="Segoe UI" w:eastAsia="Segoe UI" w:hAnsi="Segoe UI" w:cs="Segoe UI"/>
          <w:i/>
        </w:rPr>
        <w:t>nuestra actitud de siempre</w:t>
      </w:r>
      <w:r w:rsidR="00B056A1" w:rsidRPr="00B056A1">
        <w:rPr>
          <w:rFonts w:ascii="Segoe UI" w:eastAsia="Segoe UI" w:hAnsi="Segoe UI" w:cs="Segoe UI"/>
          <w:i/>
        </w:rPr>
        <w:t xml:space="preserve"> es </w:t>
      </w:r>
      <w:r w:rsidR="00D30E8C">
        <w:rPr>
          <w:rFonts w:ascii="Segoe UI" w:eastAsia="Segoe UI" w:hAnsi="Segoe UI" w:cs="Segoe UI"/>
          <w:i/>
        </w:rPr>
        <w:t xml:space="preserve">que </w:t>
      </w:r>
      <w:r w:rsidR="00B056A1" w:rsidRPr="00B056A1">
        <w:rPr>
          <w:rFonts w:ascii="Segoe UI" w:eastAsia="Segoe UI" w:hAnsi="Segoe UI" w:cs="Segoe UI"/>
          <w:i/>
        </w:rPr>
        <w:t xml:space="preserve">un derecho </w:t>
      </w:r>
      <w:r w:rsidR="00D30E8C">
        <w:rPr>
          <w:rFonts w:ascii="Segoe UI" w:eastAsia="Segoe UI" w:hAnsi="Segoe UI" w:cs="Segoe UI"/>
          <w:i/>
        </w:rPr>
        <w:t>que</w:t>
      </w:r>
      <w:r w:rsidR="00B056A1" w:rsidRPr="00B056A1">
        <w:rPr>
          <w:rFonts w:ascii="Segoe UI" w:eastAsia="Segoe UI" w:hAnsi="Segoe UI" w:cs="Segoe UI"/>
          <w:i/>
        </w:rPr>
        <w:t xml:space="preserve"> como regidores </w:t>
      </w:r>
      <w:r w:rsidR="00D30E8C">
        <w:rPr>
          <w:rFonts w:ascii="Segoe UI" w:eastAsia="Segoe UI" w:hAnsi="Segoe UI" w:cs="Segoe UI"/>
          <w:i/>
        </w:rPr>
        <w:t xml:space="preserve">tenemos de </w:t>
      </w:r>
      <w:r w:rsidR="00B056A1" w:rsidRPr="00B056A1">
        <w:rPr>
          <w:rFonts w:ascii="Segoe UI" w:eastAsia="Segoe UI" w:hAnsi="Segoe UI" w:cs="Segoe UI"/>
          <w:i/>
        </w:rPr>
        <w:t xml:space="preserve">pedir licencia </w:t>
      </w:r>
      <w:r w:rsidR="00D30E8C">
        <w:rPr>
          <w:rFonts w:ascii="Segoe UI" w:eastAsia="Segoe UI" w:hAnsi="Segoe UI" w:cs="Segoe UI"/>
          <w:i/>
        </w:rPr>
        <w:t>con previo aviso al P</w:t>
      </w:r>
      <w:r w:rsidR="00B056A1" w:rsidRPr="00B056A1">
        <w:rPr>
          <w:rFonts w:ascii="Segoe UI" w:eastAsia="Segoe UI" w:hAnsi="Segoe UI" w:cs="Segoe UI"/>
          <w:i/>
        </w:rPr>
        <w:t xml:space="preserve">leno </w:t>
      </w:r>
      <w:r w:rsidR="0027518A">
        <w:rPr>
          <w:rFonts w:ascii="Segoe UI" w:eastAsia="Segoe UI" w:hAnsi="Segoe UI" w:cs="Segoe UI"/>
          <w:i/>
        </w:rPr>
        <w:t>pero</w:t>
      </w:r>
      <w:r w:rsidR="00D30E8C">
        <w:rPr>
          <w:rFonts w:ascii="Segoe UI" w:eastAsia="Segoe UI" w:hAnsi="Segoe UI" w:cs="Segoe UI"/>
          <w:i/>
        </w:rPr>
        <w:t xml:space="preserve"> no se le puede negar a nadie como lo fue en una sesión </w:t>
      </w:r>
      <w:r w:rsidR="00B056A1" w:rsidRPr="00B056A1">
        <w:rPr>
          <w:rFonts w:ascii="Segoe UI" w:eastAsia="Segoe UI" w:hAnsi="Segoe UI" w:cs="Segoe UI"/>
          <w:i/>
        </w:rPr>
        <w:t>anterior</w:t>
      </w:r>
      <w:r w:rsidR="00D30E8C">
        <w:rPr>
          <w:rFonts w:ascii="Segoe UI" w:eastAsia="Segoe UI" w:hAnsi="Segoe UI" w:cs="Segoe UI"/>
          <w:i/>
        </w:rPr>
        <w:t xml:space="preserve"> donde </w:t>
      </w:r>
      <w:r w:rsidR="00B056A1" w:rsidRPr="00B056A1">
        <w:rPr>
          <w:rFonts w:ascii="Segoe UI" w:eastAsia="Segoe UI" w:hAnsi="Segoe UI" w:cs="Segoe UI"/>
          <w:i/>
        </w:rPr>
        <w:t>se polemizo mucho</w:t>
      </w:r>
      <w:r w:rsidR="00AC7D0A">
        <w:rPr>
          <w:rFonts w:ascii="Segoe UI" w:eastAsia="Segoe UI" w:hAnsi="Segoe UI" w:cs="Segoe UI"/>
          <w:i/>
        </w:rPr>
        <w:t>. Lo curioso</w:t>
      </w:r>
      <w:r w:rsidR="00D30E8C">
        <w:rPr>
          <w:rFonts w:ascii="Segoe UI" w:eastAsia="Segoe UI" w:hAnsi="Segoe UI" w:cs="Segoe UI"/>
          <w:i/>
        </w:rPr>
        <w:t xml:space="preserve"> es que hoy </w:t>
      </w:r>
      <w:r w:rsidR="00B056A1" w:rsidRPr="00B056A1">
        <w:rPr>
          <w:rFonts w:ascii="Segoe UI" w:eastAsia="Segoe UI" w:hAnsi="Segoe UI" w:cs="Segoe UI"/>
          <w:i/>
        </w:rPr>
        <w:t>los mismos que votaron a favor</w:t>
      </w:r>
      <w:r w:rsidR="00D30E8C">
        <w:rPr>
          <w:rFonts w:ascii="Segoe UI" w:eastAsia="Segoe UI" w:hAnsi="Segoe UI" w:cs="Segoe UI"/>
          <w:i/>
        </w:rPr>
        <w:t xml:space="preserve"> </w:t>
      </w:r>
      <w:r w:rsidR="00B056A1" w:rsidRPr="00B056A1">
        <w:rPr>
          <w:rFonts w:ascii="Segoe UI" w:eastAsia="Segoe UI" w:hAnsi="Segoe UI" w:cs="Segoe UI"/>
          <w:i/>
        </w:rPr>
        <w:t>hace dos o tres sesiones votaron en</w:t>
      </w:r>
      <w:r w:rsidR="00D30E8C">
        <w:rPr>
          <w:rFonts w:ascii="Segoe UI" w:eastAsia="Segoe UI" w:hAnsi="Segoe UI" w:cs="Segoe UI"/>
          <w:i/>
        </w:rPr>
        <w:t xml:space="preserve"> contra de este procedimiento </w:t>
      </w:r>
      <w:r w:rsidR="00B056A1" w:rsidRPr="00B056A1">
        <w:rPr>
          <w:rFonts w:ascii="Segoe UI" w:eastAsia="Segoe UI" w:hAnsi="Segoe UI" w:cs="Segoe UI"/>
          <w:i/>
        </w:rPr>
        <w:t>pero a mí me gusta ser positivo,</w:t>
      </w:r>
      <w:r w:rsidR="00D30E8C">
        <w:rPr>
          <w:rFonts w:ascii="Segoe UI" w:eastAsia="Segoe UI" w:hAnsi="Segoe UI" w:cs="Segoe UI"/>
          <w:i/>
        </w:rPr>
        <w:t xml:space="preserve"> entonces,</w:t>
      </w:r>
      <w:r w:rsidR="00B056A1" w:rsidRPr="00B056A1">
        <w:rPr>
          <w:rFonts w:ascii="Segoe UI" w:eastAsia="Segoe UI" w:hAnsi="Segoe UI" w:cs="Segoe UI"/>
          <w:i/>
        </w:rPr>
        <w:t xml:space="preserve"> espero que esta nueva forma de tomar licencia sea producto de una postura más formal</w:t>
      </w:r>
      <w:r w:rsidR="00D30E8C">
        <w:rPr>
          <w:rFonts w:ascii="Segoe UI" w:eastAsia="Segoe UI" w:hAnsi="Segoe UI" w:cs="Segoe UI"/>
          <w:i/>
        </w:rPr>
        <w:t>,</w:t>
      </w:r>
      <w:r w:rsidR="00B056A1" w:rsidRPr="00B056A1">
        <w:rPr>
          <w:rFonts w:ascii="Segoe UI" w:eastAsia="Segoe UI" w:hAnsi="Segoe UI" w:cs="Segoe UI"/>
          <w:i/>
        </w:rPr>
        <w:t xml:space="preserve"> más apegada a derecho y no solo sea la necesidad ur</w:t>
      </w:r>
      <w:r w:rsidR="00D30E8C">
        <w:rPr>
          <w:rFonts w:ascii="Segoe UI" w:eastAsia="Segoe UI" w:hAnsi="Segoe UI" w:cs="Segoe UI"/>
          <w:i/>
        </w:rPr>
        <w:t xml:space="preserve">gente de aprobar un punto. </w:t>
      </w:r>
      <w:r w:rsidR="0027518A">
        <w:rPr>
          <w:rFonts w:ascii="Segoe UI" w:eastAsia="Segoe UI" w:hAnsi="Segoe UI" w:cs="Segoe UI"/>
          <w:i/>
        </w:rPr>
        <w:t>Insisto en que c</w:t>
      </w:r>
      <w:r w:rsidR="00D30E8C">
        <w:rPr>
          <w:rFonts w:ascii="Segoe UI" w:eastAsia="Segoe UI" w:hAnsi="Segoe UI" w:cs="Segoe UI"/>
          <w:i/>
        </w:rPr>
        <w:t xml:space="preserve">uidemos los detalles </w:t>
      </w:r>
      <w:r w:rsidR="0027518A">
        <w:rPr>
          <w:rFonts w:ascii="Segoe UI" w:eastAsia="Segoe UI" w:hAnsi="Segoe UI" w:cs="Segoe UI"/>
          <w:i/>
        </w:rPr>
        <w:t>ya</w:t>
      </w:r>
      <w:r w:rsidR="00D30E8C">
        <w:rPr>
          <w:rFonts w:ascii="Segoe UI" w:eastAsia="Segoe UI" w:hAnsi="Segoe UI" w:cs="Segoe UI"/>
          <w:i/>
        </w:rPr>
        <w:t xml:space="preserve"> que ahora </w:t>
      </w:r>
      <w:r w:rsidR="00B056A1" w:rsidRPr="00B056A1">
        <w:rPr>
          <w:rFonts w:ascii="Segoe UI" w:eastAsia="Segoe UI" w:hAnsi="Segoe UI" w:cs="Segoe UI"/>
          <w:i/>
        </w:rPr>
        <w:t>aprobamos como debió haberse hecho la vez pasada</w:t>
      </w:r>
      <w:r w:rsidR="00D30E8C">
        <w:rPr>
          <w:rFonts w:ascii="Segoe UI" w:eastAsia="Segoe UI" w:hAnsi="Segoe UI" w:cs="Segoe UI"/>
          <w:i/>
        </w:rPr>
        <w:t xml:space="preserve"> </w:t>
      </w:r>
      <w:r w:rsidR="00B056A1" w:rsidRPr="00B056A1">
        <w:rPr>
          <w:rFonts w:ascii="Segoe UI" w:eastAsia="Segoe UI" w:hAnsi="Segoe UI" w:cs="Segoe UI"/>
          <w:i/>
        </w:rPr>
        <w:t>sin pantallas, sin evaluacio</w:t>
      </w:r>
      <w:r w:rsidR="00D30E8C">
        <w:rPr>
          <w:rFonts w:ascii="Segoe UI" w:eastAsia="Segoe UI" w:hAnsi="Segoe UI" w:cs="Segoe UI"/>
          <w:i/>
        </w:rPr>
        <w:t xml:space="preserve">nes, sin mandarlo a comisiones ya que </w:t>
      </w:r>
      <w:r w:rsidR="00B056A1" w:rsidRPr="00B056A1">
        <w:rPr>
          <w:rFonts w:ascii="Segoe UI" w:eastAsia="Segoe UI" w:hAnsi="Segoe UI" w:cs="Segoe UI"/>
          <w:i/>
        </w:rPr>
        <w:t xml:space="preserve">para </w:t>
      </w:r>
      <w:r w:rsidR="00D30E8C" w:rsidRPr="00B056A1">
        <w:rPr>
          <w:rFonts w:ascii="Segoe UI" w:eastAsia="Segoe UI" w:hAnsi="Segoe UI" w:cs="Segoe UI"/>
          <w:i/>
        </w:rPr>
        <w:t>mí</w:t>
      </w:r>
      <w:r w:rsidR="00B056A1" w:rsidRPr="00B056A1">
        <w:rPr>
          <w:rFonts w:ascii="Segoe UI" w:eastAsia="Segoe UI" w:hAnsi="Segoe UI" w:cs="Segoe UI"/>
          <w:i/>
        </w:rPr>
        <w:t xml:space="preserve"> </w:t>
      </w:r>
      <w:r w:rsidR="00D30E8C">
        <w:rPr>
          <w:rFonts w:ascii="Segoe UI" w:eastAsia="Segoe UI" w:hAnsi="Segoe UI" w:cs="Segoe UI"/>
          <w:i/>
        </w:rPr>
        <w:t xml:space="preserve">todo eso fue una irregularidad pero </w:t>
      </w:r>
      <w:r w:rsidR="00B056A1" w:rsidRPr="00B056A1">
        <w:rPr>
          <w:rFonts w:ascii="Segoe UI" w:eastAsia="Segoe UI" w:hAnsi="Segoe UI" w:cs="Segoe UI"/>
          <w:i/>
        </w:rPr>
        <w:t>hoy no lo hicimos</w:t>
      </w:r>
      <w:r w:rsidR="00D30E8C">
        <w:rPr>
          <w:rFonts w:ascii="Segoe UI" w:eastAsia="Segoe UI" w:hAnsi="Segoe UI" w:cs="Segoe UI"/>
          <w:i/>
        </w:rPr>
        <w:t xml:space="preserve"> de esa manera, por ende,</w:t>
      </w:r>
      <w:r w:rsidR="00B056A1" w:rsidRPr="00B056A1">
        <w:rPr>
          <w:rFonts w:ascii="Segoe UI" w:eastAsia="Segoe UI" w:hAnsi="Segoe UI" w:cs="Segoe UI"/>
          <w:i/>
        </w:rPr>
        <w:t xml:space="preserve"> felicidades</w:t>
      </w:r>
      <w:r w:rsidR="00D30E8C">
        <w:rPr>
          <w:rFonts w:ascii="Segoe UI" w:eastAsia="Segoe UI" w:hAnsi="Segoe UI" w:cs="Segoe UI"/>
          <w:i/>
        </w:rPr>
        <w:t xml:space="preserve">”. - - - - - </w:t>
      </w:r>
    </w:p>
    <w:p w:rsidR="005D6DF9" w:rsidRPr="00D30E8C" w:rsidRDefault="00D30E8C" w:rsidP="00D30E8C">
      <w:pPr>
        <w:spacing w:after="0" w:line="360" w:lineRule="auto"/>
        <w:ind w:left="284" w:right="26"/>
        <w:jc w:val="both"/>
        <w:rPr>
          <w:rFonts w:ascii="Segoe UI" w:eastAsia="Segoe UI" w:hAnsi="Segoe UI" w:cs="Segoe UI"/>
          <w:i/>
        </w:rPr>
      </w:pPr>
      <w:r>
        <w:rPr>
          <w:rFonts w:ascii="Segoe UI" w:eastAsia="Segoe UI" w:hAnsi="Segoe UI" w:cs="Segoe UI"/>
        </w:rPr>
        <w:lastRenderedPageBreak/>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presidente municipal</w:t>
      </w:r>
      <w:r>
        <w:rPr>
          <w:rFonts w:ascii="Segoe UI" w:eastAsia="Calibri" w:hAnsi="Segoe UI" w:cs="Segoe UI"/>
          <w:bCs/>
          <w:lang w:eastAsia="es-ES"/>
        </w:rPr>
        <w:t xml:space="preserve"> interino</w:t>
      </w:r>
      <w:r w:rsidRPr="0038553A">
        <w:rPr>
          <w:rFonts w:ascii="Segoe UI" w:eastAsia="Calibri" w:hAnsi="Segoe UI" w:cs="Segoe UI"/>
          <w:bCs/>
          <w:lang w:eastAsia="es-ES"/>
        </w:rPr>
        <w:t xml:space="preserve">, </w:t>
      </w:r>
      <w:r w:rsidRPr="0038553A">
        <w:rPr>
          <w:rFonts w:ascii="Segoe UI" w:eastAsia="Calibri" w:hAnsi="Segoe UI" w:cs="Segoe UI"/>
          <w:b/>
          <w:bCs/>
          <w:lang w:eastAsia="es-ES"/>
        </w:rPr>
        <w:t xml:space="preserve">C. </w:t>
      </w:r>
      <w:r>
        <w:rPr>
          <w:rFonts w:ascii="Segoe UI" w:eastAsia="Calibri" w:hAnsi="Segoe UI" w:cs="Segoe UI"/>
          <w:b/>
          <w:bCs/>
          <w:lang w:eastAsia="es-ES"/>
        </w:rPr>
        <w:t>Juan Antonio Mercado Vargas</w:t>
      </w:r>
      <w:r>
        <w:rPr>
          <w:rFonts w:ascii="Segoe UI" w:eastAsia="Calibri" w:hAnsi="Segoe UI" w:cs="Segoe UI"/>
          <w:bCs/>
          <w:lang w:eastAsia="es-ES"/>
        </w:rPr>
        <w:t xml:space="preserve">, </w:t>
      </w:r>
      <w:r w:rsidR="008D246B">
        <w:rPr>
          <w:rFonts w:ascii="Segoe UI" w:eastAsia="Calibri" w:hAnsi="Segoe UI" w:cs="Segoe UI"/>
          <w:bCs/>
          <w:lang w:eastAsia="es-ES"/>
        </w:rPr>
        <w:t>plante</w:t>
      </w:r>
      <w:r>
        <w:rPr>
          <w:rFonts w:ascii="Segoe UI" w:eastAsia="Calibri" w:hAnsi="Segoe UI" w:cs="Segoe UI"/>
          <w:bCs/>
          <w:lang w:eastAsia="es-ES"/>
        </w:rPr>
        <w:t xml:space="preserve">ó: </w:t>
      </w:r>
      <w:r>
        <w:rPr>
          <w:rFonts w:ascii="Segoe UI" w:eastAsia="Calibri" w:hAnsi="Segoe UI" w:cs="Segoe UI"/>
          <w:bCs/>
          <w:i/>
          <w:lang w:eastAsia="es-ES"/>
        </w:rPr>
        <w:t>“</w:t>
      </w:r>
      <w:r w:rsidR="0034558B">
        <w:rPr>
          <w:rFonts w:ascii="Segoe UI" w:eastAsia="Calibri" w:hAnsi="Segoe UI" w:cs="Segoe UI"/>
          <w:bCs/>
          <w:i/>
          <w:lang w:eastAsia="es-ES"/>
        </w:rPr>
        <w:t>Agradezco su</w:t>
      </w:r>
      <w:r w:rsidR="0034558B" w:rsidRPr="0034558B">
        <w:rPr>
          <w:rFonts w:ascii="Segoe UI" w:eastAsia="Calibri" w:hAnsi="Segoe UI" w:cs="Segoe UI"/>
          <w:bCs/>
          <w:i/>
          <w:lang w:eastAsia="es-ES"/>
        </w:rPr>
        <w:t xml:space="preserve"> felicitación </w:t>
      </w:r>
      <w:r w:rsidR="0034558B">
        <w:rPr>
          <w:rFonts w:ascii="Segoe UI" w:eastAsia="Calibri" w:hAnsi="Segoe UI" w:cs="Segoe UI"/>
          <w:bCs/>
          <w:i/>
          <w:lang w:eastAsia="es-ES"/>
        </w:rPr>
        <w:t xml:space="preserve">regidor Juan Manuel Alatorre Franco </w:t>
      </w:r>
      <w:r w:rsidR="0034558B" w:rsidRPr="0034558B">
        <w:rPr>
          <w:rFonts w:ascii="Segoe UI" w:eastAsia="Calibri" w:hAnsi="Segoe UI" w:cs="Segoe UI"/>
          <w:bCs/>
          <w:i/>
          <w:lang w:eastAsia="es-ES"/>
        </w:rPr>
        <w:t>y</w:t>
      </w:r>
      <w:r w:rsidR="0034558B">
        <w:rPr>
          <w:rFonts w:ascii="Segoe UI" w:eastAsia="Calibri" w:hAnsi="Segoe UI" w:cs="Segoe UI"/>
          <w:bCs/>
          <w:i/>
          <w:lang w:eastAsia="es-ES"/>
        </w:rPr>
        <w:t>,</w:t>
      </w:r>
      <w:r w:rsidR="0034558B" w:rsidRPr="0034558B">
        <w:rPr>
          <w:rFonts w:ascii="Segoe UI" w:eastAsia="Calibri" w:hAnsi="Segoe UI" w:cs="Segoe UI"/>
          <w:bCs/>
          <w:i/>
          <w:lang w:eastAsia="es-ES"/>
        </w:rPr>
        <w:t xml:space="preserve"> efectivamente</w:t>
      </w:r>
      <w:r w:rsidR="0034558B">
        <w:rPr>
          <w:rFonts w:ascii="Segoe UI" w:eastAsia="Calibri" w:hAnsi="Segoe UI" w:cs="Segoe UI"/>
          <w:bCs/>
          <w:i/>
          <w:lang w:eastAsia="es-ES"/>
        </w:rPr>
        <w:t>, decirles que</w:t>
      </w:r>
      <w:r w:rsidR="0034558B" w:rsidRPr="0034558B">
        <w:rPr>
          <w:rFonts w:ascii="Segoe UI" w:eastAsia="Calibri" w:hAnsi="Segoe UI" w:cs="Segoe UI"/>
          <w:bCs/>
          <w:i/>
          <w:lang w:eastAsia="es-ES"/>
        </w:rPr>
        <w:t xml:space="preserve"> hemos estado tratando de dar un trato igualitario</w:t>
      </w:r>
      <w:r w:rsidR="0034558B">
        <w:rPr>
          <w:rFonts w:ascii="Segoe UI" w:eastAsia="Calibri" w:hAnsi="Segoe UI" w:cs="Segoe UI"/>
          <w:bCs/>
          <w:i/>
          <w:lang w:eastAsia="es-ES"/>
        </w:rPr>
        <w:t xml:space="preserve">, inclusive, </w:t>
      </w:r>
      <w:r w:rsidR="0034558B" w:rsidRPr="0034558B">
        <w:rPr>
          <w:rFonts w:ascii="Segoe UI" w:eastAsia="Calibri" w:hAnsi="Segoe UI" w:cs="Segoe UI"/>
          <w:bCs/>
          <w:i/>
          <w:lang w:eastAsia="es-ES"/>
        </w:rPr>
        <w:t>platicá</w:t>
      </w:r>
      <w:r w:rsidR="0034558B">
        <w:rPr>
          <w:rFonts w:ascii="Segoe UI" w:eastAsia="Calibri" w:hAnsi="Segoe UI" w:cs="Segoe UI"/>
          <w:bCs/>
          <w:i/>
          <w:lang w:eastAsia="es-ES"/>
        </w:rPr>
        <w:t>ba</w:t>
      </w:r>
      <w:r w:rsidR="0034558B" w:rsidRPr="0034558B">
        <w:rPr>
          <w:rFonts w:ascii="Segoe UI" w:eastAsia="Calibri" w:hAnsi="Segoe UI" w:cs="Segoe UI"/>
          <w:bCs/>
          <w:i/>
          <w:lang w:eastAsia="es-ES"/>
        </w:rPr>
        <w:t xml:space="preserve">mos en la previa de </w:t>
      </w:r>
      <w:r w:rsidR="0034558B">
        <w:rPr>
          <w:rFonts w:ascii="Segoe UI" w:eastAsia="Calibri" w:hAnsi="Segoe UI" w:cs="Segoe UI"/>
          <w:bCs/>
          <w:i/>
          <w:lang w:eastAsia="es-ES"/>
        </w:rPr>
        <w:t xml:space="preserve">la presente sesión respecto a </w:t>
      </w:r>
      <w:r w:rsidR="0034558B" w:rsidRPr="0034558B">
        <w:rPr>
          <w:rFonts w:ascii="Segoe UI" w:eastAsia="Calibri" w:hAnsi="Segoe UI" w:cs="Segoe UI"/>
          <w:bCs/>
          <w:i/>
          <w:lang w:eastAsia="es-ES"/>
        </w:rPr>
        <w:t>cómo lo maneja</w:t>
      </w:r>
      <w:r w:rsidR="0034558B">
        <w:rPr>
          <w:rFonts w:ascii="Segoe UI" w:eastAsia="Calibri" w:hAnsi="Segoe UI" w:cs="Segoe UI"/>
          <w:bCs/>
          <w:i/>
          <w:lang w:eastAsia="es-ES"/>
        </w:rPr>
        <w:t>rí</w:t>
      </w:r>
      <w:r w:rsidR="0034558B" w:rsidRPr="0034558B">
        <w:rPr>
          <w:rFonts w:ascii="Segoe UI" w:eastAsia="Calibri" w:hAnsi="Segoe UI" w:cs="Segoe UI"/>
          <w:bCs/>
          <w:i/>
          <w:lang w:eastAsia="es-ES"/>
        </w:rPr>
        <w:t xml:space="preserve">amos </w:t>
      </w:r>
      <w:r w:rsidR="0034558B">
        <w:rPr>
          <w:rFonts w:ascii="Segoe UI" w:eastAsia="Calibri" w:hAnsi="Segoe UI" w:cs="Segoe UI"/>
          <w:bCs/>
          <w:i/>
          <w:lang w:eastAsia="es-ES"/>
        </w:rPr>
        <w:t>a fin de que d</w:t>
      </w:r>
      <w:r w:rsidR="0034558B" w:rsidRPr="0034558B">
        <w:rPr>
          <w:rFonts w:ascii="Segoe UI" w:eastAsia="Calibri" w:hAnsi="Segoe UI" w:cs="Segoe UI"/>
          <w:bCs/>
          <w:i/>
          <w:lang w:eastAsia="es-ES"/>
        </w:rPr>
        <w:t xml:space="preserve">e </w:t>
      </w:r>
      <w:r w:rsidR="0034558B">
        <w:rPr>
          <w:rFonts w:ascii="Segoe UI" w:eastAsia="Calibri" w:hAnsi="Segoe UI" w:cs="Segoe UI"/>
          <w:bCs/>
          <w:i/>
          <w:lang w:eastAsia="es-ES"/>
        </w:rPr>
        <w:t>la misma</w:t>
      </w:r>
      <w:r w:rsidR="0034558B" w:rsidRPr="0034558B">
        <w:rPr>
          <w:rFonts w:ascii="Segoe UI" w:eastAsia="Calibri" w:hAnsi="Segoe UI" w:cs="Segoe UI"/>
          <w:bCs/>
          <w:i/>
          <w:lang w:eastAsia="es-ES"/>
        </w:rPr>
        <w:t xml:space="preserve"> </w:t>
      </w:r>
      <w:r w:rsidR="0034558B">
        <w:rPr>
          <w:rFonts w:ascii="Segoe UI" w:eastAsia="Calibri" w:hAnsi="Segoe UI" w:cs="Segoe UI"/>
          <w:bCs/>
          <w:i/>
          <w:lang w:eastAsia="es-ES"/>
        </w:rPr>
        <w:t>manera le solicitáramos a</w:t>
      </w:r>
      <w:r w:rsidR="0034558B" w:rsidRPr="0034558B">
        <w:rPr>
          <w:rFonts w:ascii="Segoe UI" w:eastAsia="Calibri" w:hAnsi="Segoe UI" w:cs="Segoe UI"/>
          <w:bCs/>
          <w:i/>
          <w:lang w:eastAsia="es-ES"/>
        </w:rPr>
        <w:t>l regidor</w:t>
      </w:r>
      <w:r w:rsidR="0034558B">
        <w:rPr>
          <w:rFonts w:ascii="Segoe UI" w:eastAsia="Calibri" w:hAnsi="Segoe UI" w:cs="Segoe UI"/>
          <w:bCs/>
          <w:i/>
          <w:lang w:eastAsia="es-ES"/>
        </w:rPr>
        <w:t xml:space="preserve"> Julio Cesar Márquez Lizárraga</w:t>
      </w:r>
      <w:r w:rsidR="0034558B" w:rsidRPr="0034558B">
        <w:rPr>
          <w:rFonts w:ascii="Segoe UI" w:eastAsia="Calibri" w:hAnsi="Segoe UI" w:cs="Segoe UI"/>
          <w:bCs/>
          <w:i/>
          <w:lang w:eastAsia="es-ES"/>
        </w:rPr>
        <w:t xml:space="preserve"> un informe de </w:t>
      </w:r>
      <w:r w:rsidR="0034558B">
        <w:rPr>
          <w:rFonts w:ascii="Segoe UI" w:eastAsia="Calibri" w:hAnsi="Segoe UI" w:cs="Segoe UI"/>
          <w:bCs/>
          <w:i/>
          <w:lang w:eastAsia="es-ES"/>
        </w:rPr>
        <w:t xml:space="preserve">las </w:t>
      </w:r>
      <w:r w:rsidR="0034558B" w:rsidRPr="0034558B">
        <w:rPr>
          <w:rFonts w:ascii="Segoe UI" w:eastAsia="Calibri" w:hAnsi="Segoe UI" w:cs="Segoe UI"/>
          <w:bCs/>
          <w:i/>
          <w:lang w:eastAsia="es-ES"/>
        </w:rPr>
        <w:t>actividades de sus comisiones</w:t>
      </w:r>
      <w:r w:rsidR="0034558B">
        <w:rPr>
          <w:rFonts w:ascii="Segoe UI" w:eastAsia="Calibri" w:hAnsi="Segoe UI" w:cs="Segoe UI"/>
          <w:bCs/>
          <w:i/>
          <w:lang w:eastAsia="es-ES"/>
        </w:rPr>
        <w:t xml:space="preserve"> edilicias. Sobre todo porque</w:t>
      </w:r>
      <w:r w:rsidR="0034558B" w:rsidRPr="0034558B">
        <w:rPr>
          <w:rFonts w:ascii="Segoe UI" w:eastAsia="Calibri" w:hAnsi="Segoe UI" w:cs="Segoe UI"/>
          <w:bCs/>
          <w:i/>
          <w:lang w:eastAsia="es-ES"/>
        </w:rPr>
        <w:t xml:space="preserve"> sabemos que estamos aquí para atender </w:t>
      </w:r>
      <w:r w:rsidR="0034558B">
        <w:rPr>
          <w:rFonts w:ascii="Segoe UI" w:eastAsia="Calibri" w:hAnsi="Segoe UI" w:cs="Segoe UI"/>
          <w:bCs/>
          <w:i/>
          <w:lang w:eastAsia="es-ES"/>
        </w:rPr>
        <w:t>el</w:t>
      </w:r>
      <w:r w:rsidR="0034558B" w:rsidRPr="0034558B">
        <w:rPr>
          <w:rFonts w:ascii="Segoe UI" w:eastAsia="Calibri" w:hAnsi="Segoe UI" w:cs="Segoe UI"/>
          <w:bCs/>
          <w:i/>
          <w:lang w:eastAsia="es-ES"/>
        </w:rPr>
        <w:t xml:space="preserve"> trabajo </w:t>
      </w:r>
      <w:r w:rsidR="0034558B">
        <w:rPr>
          <w:rFonts w:ascii="Segoe UI" w:eastAsia="Calibri" w:hAnsi="Segoe UI" w:cs="Segoe UI"/>
          <w:bCs/>
          <w:i/>
          <w:lang w:eastAsia="es-ES"/>
        </w:rPr>
        <w:t xml:space="preserve">y resulta muy importante </w:t>
      </w:r>
      <w:r w:rsidR="0034558B" w:rsidRPr="0034558B">
        <w:rPr>
          <w:rFonts w:ascii="Segoe UI" w:eastAsia="Calibri" w:hAnsi="Segoe UI" w:cs="Segoe UI"/>
          <w:bCs/>
          <w:i/>
          <w:lang w:eastAsia="es-ES"/>
        </w:rPr>
        <w:t xml:space="preserve">poder darle continuidad a ese trabajo </w:t>
      </w:r>
      <w:r w:rsidR="0034558B">
        <w:rPr>
          <w:rFonts w:ascii="Segoe UI" w:eastAsia="Calibri" w:hAnsi="Segoe UI" w:cs="Segoe UI"/>
          <w:bCs/>
          <w:i/>
          <w:lang w:eastAsia="es-ES"/>
        </w:rPr>
        <w:t xml:space="preserve">de ahí que debemos </w:t>
      </w:r>
      <w:r w:rsidR="0034558B" w:rsidRPr="0034558B">
        <w:rPr>
          <w:rFonts w:ascii="Segoe UI" w:eastAsia="Calibri" w:hAnsi="Segoe UI" w:cs="Segoe UI"/>
          <w:bCs/>
          <w:i/>
          <w:lang w:eastAsia="es-ES"/>
        </w:rPr>
        <w:t>saber en qué condiciones se encuentra</w:t>
      </w:r>
      <w:r w:rsidR="0034558B">
        <w:rPr>
          <w:rFonts w:ascii="Segoe UI" w:eastAsia="Calibri" w:hAnsi="Segoe UI" w:cs="Segoe UI"/>
          <w:bCs/>
          <w:i/>
          <w:lang w:eastAsia="es-ES"/>
        </w:rPr>
        <w:t xml:space="preserve">n sus respectivas comisiones”. - - - - - - - - - - - - - -  - - - - </w:t>
      </w:r>
    </w:p>
    <w:p w:rsidR="005D6DF9" w:rsidRPr="009F013E" w:rsidRDefault="005D6DF9" w:rsidP="005D6DF9">
      <w:pPr>
        <w:spacing w:after="0" w:line="360" w:lineRule="auto"/>
        <w:ind w:left="-2127" w:right="2153"/>
        <w:jc w:val="both"/>
        <w:rPr>
          <w:rFonts w:ascii="Segoe UI" w:eastAsia="Calibri" w:hAnsi="Segoe UI" w:cs="Segoe UI"/>
          <w:b/>
          <w:bCs/>
          <w:lang w:eastAsia="es-ES"/>
        </w:rPr>
      </w:pPr>
    </w:p>
    <w:p w:rsidR="00826EE3" w:rsidRDefault="00826EE3" w:rsidP="00826EE3">
      <w:pPr>
        <w:spacing w:after="0" w:line="360" w:lineRule="auto"/>
        <w:ind w:left="284" w:right="26"/>
        <w:jc w:val="both"/>
        <w:rPr>
          <w:rFonts w:ascii="Segoe UI" w:eastAsia="Calibri" w:hAnsi="Segoe UI" w:cs="Segoe UI"/>
          <w:bCs/>
          <w:i/>
          <w:lang w:eastAsia="es-ES"/>
        </w:rPr>
      </w:pPr>
      <w:r w:rsidRPr="00FC1B2E">
        <w:rPr>
          <w:rFonts w:ascii="Segoe UI" w:eastAsia="Calibri" w:hAnsi="Segoe UI" w:cs="Segoe UI"/>
          <w:b/>
          <w:bCs/>
          <w:lang w:eastAsia="es-ES"/>
        </w:rPr>
        <w:t xml:space="preserve">DÉCIMO </w:t>
      </w:r>
      <w:r>
        <w:rPr>
          <w:rFonts w:ascii="Segoe UI" w:eastAsia="Calibri" w:hAnsi="Segoe UI" w:cs="Segoe UI"/>
          <w:b/>
          <w:bCs/>
          <w:lang w:eastAsia="es-ES"/>
        </w:rPr>
        <w:t>SÉPTIMO</w:t>
      </w:r>
      <w:r w:rsidRPr="00FC1B2E">
        <w:rPr>
          <w:rFonts w:ascii="Segoe UI" w:eastAsia="Calibri" w:hAnsi="Segoe UI" w:cs="Segoe UI"/>
          <w:b/>
          <w:bCs/>
          <w:lang w:eastAsia="es-ES"/>
        </w:rPr>
        <w:t xml:space="preserve"> PUNTO.- ASUNTOS VARIOS.</w:t>
      </w:r>
      <w:r w:rsidR="008D246B" w:rsidRPr="008D246B">
        <w:rPr>
          <w:rFonts w:ascii="Segoe UI" w:eastAsia="Segoe UI" w:hAnsi="Segoe UI" w:cs="Segoe UI"/>
        </w:rPr>
        <w:t xml:space="preserve"> </w:t>
      </w:r>
      <w:r w:rsidR="008D246B">
        <w:rPr>
          <w:rFonts w:ascii="Segoe UI" w:eastAsia="Segoe UI" w:hAnsi="Segoe UI" w:cs="Segoe UI"/>
        </w:rPr>
        <w:t>E</w:t>
      </w:r>
      <w:r w:rsidR="008D246B" w:rsidRPr="00B067F5">
        <w:rPr>
          <w:rFonts w:ascii="Segoe UI" w:eastAsia="Segoe UI" w:hAnsi="Segoe UI" w:cs="Segoe UI"/>
        </w:rPr>
        <w:t>l</w:t>
      </w:r>
      <w:r w:rsidR="008D246B" w:rsidRPr="0082177F">
        <w:rPr>
          <w:rFonts w:ascii="Segoe UI" w:eastAsia="Calibri" w:hAnsi="Segoe UI" w:cs="Segoe UI"/>
          <w:bCs/>
          <w:lang w:eastAsia="es-ES"/>
        </w:rPr>
        <w:t xml:space="preserve"> </w:t>
      </w:r>
      <w:r w:rsidR="008D246B" w:rsidRPr="0038553A">
        <w:rPr>
          <w:rFonts w:ascii="Segoe UI" w:eastAsia="Calibri" w:hAnsi="Segoe UI" w:cs="Segoe UI"/>
          <w:bCs/>
          <w:lang w:eastAsia="es-ES"/>
        </w:rPr>
        <w:t>presidente municipal</w:t>
      </w:r>
      <w:r w:rsidR="008D246B">
        <w:rPr>
          <w:rFonts w:ascii="Segoe UI" w:eastAsia="Calibri" w:hAnsi="Segoe UI" w:cs="Segoe UI"/>
          <w:bCs/>
          <w:lang w:eastAsia="es-ES"/>
        </w:rPr>
        <w:t xml:space="preserve"> interino</w:t>
      </w:r>
      <w:r w:rsidR="008D246B" w:rsidRPr="0038553A">
        <w:rPr>
          <w:rFonts w:ascii="Segoe UI" w:eastAsia="Calibri" w:hAnsi="Segoe UI" w:cs="Segoe UI"/>
          <w:bCs/>
          <w:lang w:eastAsia="es-ES"/>
        </w:rPr>
        <w:t xml:space="preserve">, </w:t>
      </w:r>
      <w:r w:rsidR="008D246B" w:rsidRPr="0038553A">
        <w:rPr>
          <w:rFonts w:ascii="Segoe UI" w:eastAsia="Calibri" w:hAnsi="Segoe UI" w:cs="Segoe UI"/>
          <w:b/>
          <w:bCs/>
          <w:lang w:eastAsia="es-ES"/>
        </w:rPr>
        <w:t xml:space="preserve">C. </w:t>
      </w:r>
      <w:r w:rsidR="008D246B">
        <w:rPr>
          <w:rFonts w:ascii="Segoe UI" w:eastAsia="Calibri" w:hAnsi="Segoe UI" w:cs="Segoe UI"/>
          <w:b/>
          <w:bCs/>
          <w:lang w:eastAsia="es-ES"/>
        </w:rPr>
        <w:t>Juan Antonio Mercado Vargas</w:t>
      </w:r>
      <w:r w:rsidRPr="00FC1B2E">
        <w:rPr>
          <w:rFonts w:ascii="Segoe UI" w:eastAsia="Calibri" w:hAnsi="Segoe UI" w:cs="Segoe UI"/>
          <w:bCs/>
          <w:lang w:eastAsia="es-ES"/>
        </w:rPr>
        <w:t xml:space="preserve">, </w:t>
      </w:r>
      <w:r w:rsidR="008D246B">
        <w:rPr>
          <w:rFonts w:ascii="Segoe UI" w:eastAsia="Calibri" w:hAnsi="Segoe UI" w:cs="Segoe UI"/>
          <w:bCs/>
          <w:lang w:eastAsia="es-ES"/>
        </w:rPr>
        <w:t>concluyó</w:t>
      </w:r>
      <w:r w:rsidRPr="00FC1B2E">
        <w:rPr>
          <w:rFonts w:ascii="Segoe UI" w:eastAsia="Calibri" w:hAnsi="Segoe UI" w:cs="Segoe UI"/>
          <w:bCs/>
          <w:lang w:eastAsia="es-ES"/>
        </w:rPr>
        <w:t xml:space="preserve">: </w:t>
      </w:r>
      <w:r w:rsidRPr="00FC1B2E">
        <w:rPr>
          <w:rFonts w:ascii="Segoe UI" w:eastAsia="Calibri" w:hAnsi="Segoe UI" w:cs="Segoe UI"/>
          <w:bCs/>
          <w:i/>
          <w:lang w:eastAsia="es-ES"/>
        </w:rPr>
        <w:t>“</w:t>
      </w:r>
      <w:r w:rsidR="008D246B">
        <w:rPr>
          <w:rFonts w:ascii="Segoe UI" w:eastAsia="Calibri" w:hAnsi="Segoe UI" w:cs="Segoe UI"/>
          <w:bCs/>
          <w:i/>
          <w:lang w:eastAsia="es-ES"/>
        </w:rPr>
        <w:t xml:space="preserve">Al no haber asuntos varios a tratar se da por finalizada la presente sesión del Pleno del Ayuntamiento”. - - - - - - - - - - - - - - - - - - - - - </w:t>
      </w:r>
      <w:r w:rsidRPr="00FC1B2E">
        <w:rPr>
          <w:rFonts w:ascii="Segoe UI" w:eastAsia="Calibri" w:hAnsi="Segoe UI" w:cs="Segoe UI"/>
          <w:bCs/>
          <w:i/>
          <w:lang w:eastAsia="es-ES"/>
        </w:rPr>
        <w:t xml:space="preserve"> </w:t>
      </w:r>
    </w:p>
    <w:p w:rsidR="00826EE3" w:rsidRDefault="00826EE3" w:rsidP="00826EE3">
      <w:pPr>
        <w:spacing w:after="0"/>
        <w:ind w:left="284" w:right="26"/>
        <w:jc w:val="both"/>
        <w:rPr>
          <w:rFonts w:ascii="Segoe UI" w:eastAsia="Calibri" w:hAnsi="Segoe UI" w:cs="Segoe UI"/>
          <w:b/>
          <w:snapToGrid w:val="0"/>
        </w:rPr>
      </w:pPr>
      <w:r>
        <w:rPr>
          <w:rFonts w:ascii="Segoe UI" w:eastAsia="Calibri" w:hAnsi="Segoe UI" w:cs="Segoe UI"/>
          <w:bCs/>
          <w:i/>
          <w:lang w:eastAsia="es-ES"/>
        </w:rPr>
        <w:t xml:space="preserve"> </w:t>
      </w:r>
      <w:r w:rsidRPr="00FC1B2E">
        <w:rPr>
          <w:rFonts w:ascii="Segoe UI" w:eastAsia="Calibri" w:hAnsi="Segoe UI" w:cs="Segoe UI"/>
          <w:bCs/>
          <w:i/>
          <w:lang w:eastAsia="es-ES"/>
        </w:rPr>
        <w:t xml:space="preserve"> </w:t>
      </w:r>
    </w:p>
    <w:p w:rsidR="00826EE3" w:rsidRDefault="00826EE3" w:rsidP="00826EE3">
      <w:pPr>
        <w:spacing w:after="0" w:line="360" w:lineRule="auto"/>
        <w:ind w:left="284" w:right="26"/>
        <w:jc w:val="both"/>
        <w:rPr>
          <w:rFonts w:ascii="Segoe UI" w:eastAsia="Calibri" w:hAnsi="Segoe UI" w:cs="Segoe UI"/>
          <w:bCs/>
          <w:lang w:eastAsia="es-ES"/>
        </w:rPr>
      </w:pPr>
      <w:r w:rsidRPr="00D93C65">
        <w:rPr>
          <w:rFonts w:ascii="Segoe UI" w:eastAsia="Calibri" w:hAnsi="Segoe UI" w:cs="Segoe UI"/>
          <w:b/>
          <w:snapToGrid w:val="0"/>
        </w:rPr>
        <w:t xml:space="preserve">DÉCIMO </w:t>
      </w:r>
      <w:r>
        <w:rPr>
          <w:rFonts w:ascii="Segoe UI" w:eastAsia="Calibri" w:hAnsi="Segoe UI" w:cs="Segoe UI"/>
          <w:b/>
          <w:snapToGrid w:val="0"/>
        </w:rPr>
        <w:t>OCTAVO</w:t>
      </w:r>
      <w:r w:rsidRPr="00D93C65">
        <w:rPr>
          <w:rFonts w:ascii="Segoe UI" w:eastAsia="Calibri" w:hAnsi="Segoe UI" w:cs="Segoe UI"/>
          <w:b/>
          <w:snapToGrid w:val="0"/>
        </w:rPr>
        <w:t xml:space="preserve"> PUNTO.- </w:t>
      </w:r>
      <w:r w:rsidRPr="00D93C65">
        <w:rPr>
          <w:rFonts w:ascii="Segoe UI" w:eastAsia="Calibri" w:hAnsi="Segoe UI" w:cs="Segoe UI"/>
          <w:b/>
          <w:bCs/>
          <w:lang w:eastAsia="es-ES"/>
        </w:rPr>
        <w:t xml:space="preserve">CLAUSURA DE LA SESIÓN.- </w:t>
      </w:r>
      <w:r w:rsidRPr="00D93C65">
        <w:rPr>
          <w:rFonts w:ascii="Segoe UI" w:eastAsia="Calibri" w:hAnsi="Segoe UI" w:cs="Segoe UI"/>
          <w:bCs/>
          <w:lang w:eastAsia="es-ES"/>
        </w:rPr>
        <w:t>No</w:t>
      </w:r>
      <w:r w:rsidRPr="002C0397">
        <w:rPr>
          <w:rFonts w:ascii="Segoe UI" w:eastAsia="Calibri" w:hAnsi="Segoe UI" w:cs="Segoe UI"/>
          <w:bCs/>
          <w:lang w:eastAsia="es-ES"/>
        </w:rPr>
        <w:t xml:space="preserve"> habiendo más asuntos que tratar, </w:t>
      </w:r>
      <w:r w:rsidR="008D246B">
        <w:rPr>
          <w:rFonts w:ascii="Segoe UI" w:eastAsia="Segoe UI" w:hAnsi="Segoe UI" w:cs="Segoe UI"/>
        </w:rPr>
        <w:t>e</w:t>
      </w:r>
      <w:r w:rsidR="008D246B" w:rsidRPr="00B067F5">
        <w:rPr>
          <w:rFonts w:ascii="Segoe UI" w:eastAsia="Segoe UI" w:hAnsi="Segoe UI" w:cs="Segoe UI"/>
        </w:rPr>
        <w:t>l</w:t>
      </w:r>
      <w:r w:rsidR="008D246B" w:rsidRPr="0082177F">
        <w:rPr>
          <w:rFonts w:ascii="Segoe UI" w:eastAsia="Calibri" w:hAnsi="Segoe UI" w:cs="Segoe UI"/>
          <w:bCs/>
          <w:lang w:eastAsia="es-ES"/>
        </w:rPr>
        <w:t xml:space="preserve"> </w:t>
      </w:r>
      <w:r w:rsidR="008D246B" w:rsidRPr="0038553A">
        <w:rPr>
          <w:rFonts w:ascii="Segoe UI" w:eastAsia="Calibri" w:hAnsi="Segoe UI" w:cs="Segoe UI"/>
          <w:bCs/>
          <w:lang w:eastAsia="es-ES"/>
        </w:rPr>
        <w:t>presidente municipal</w:t>
      </w:r>
      <w:r w:rsidR="008D246B">
        <w:rPr>
          <w:rFonts w:ascii="Segoe UI" w:eastAsia="Calibri" w:hAnsi="Segoe UI" w:cs="Segoe UI"/>
          <w:bCs/>
          <w:lang w:eastAsia="es-ES"/>
        </w:rPr>
        <w:t xml:space="preserve"> interino</w:t>
      </w:r>
      <w:r w:rsidR="008D246B" w:rsidRPr="0038553A">
        <w:rPr>
          <w:rFonts w:ascii="Segoe UI" w:eastAsia="Calibri" w:hAnsi="Segoe UI" w:cs="Segoe UI"/>
          <w:bCs/>
          <w:lang w:eastAsia="es-ES"/>
        </w:rPr>
        <w:t xml:space="preserve">, </w:t>
      </w:r>
      <w:r w:rsidR="008D246B" w:rsidRPr="0038553A">
        <w:rPr>
          <w:rFonts w:ascii="Segoe UI" w:eastAsia="Calibri" w:hAnsi="Segoe UI" w:cs="Segoe UI"/>
          <w:b/>
          <w:bCs/>
          <w:lang w:eastAsia="es-ES"/>
        </w:rPr>
        <w:t xml:space="preserve">C. </w:t>
      </w:r>
      <w:r w:rsidR="008D246B">
        <w:rPr>
          <w:rFonts w:ascii="Segoe UI" w:eastAsia="Calibri" w:hAnsi="Segoe UI" w:cs="Segoe UI"/>
          <w:b/>
          <w:bCs/>
          <w:lang w:eastAsia="es-ES"/>
        </w:rPr>
        <w:t>Juan Antonio Mercado Vargas</w:t>
      </w:r>
      <w:r w:rsidRPr="002C0397">
        <w:rPr>
          <w:rFonts w:ascii="Segoe UI" w:eastAsia="Calibri" w:hAnsi="Segoe UI" w:cs="Segoe UI"/>
          <w:bCs/>
          <w:lang w:eastAsia="es-ES"/>
        </w:rPr>
        <w:t>, concluyó la</w:t>
      </w:r>
      <w:r>
        <w:rPr>
          <w:rFonts w:ascii="Segoe UI" w:eastAsia="Calibri" w:hAnsi="Segoe UI" w:cs="Segoe UI"/>
          <w:bCs/>
          <w:lang w:eastAsia="es-ES"/>
        </w:rPr>
        <w:t xml:space="preserve"> </w:t>
      </w:r>
      <w:r w:rsidR="008D246B">
        <w:rPr>
          <w:rFonts w:ascii="Segoe UI" w:eastAsia="Calibri" w:hAnsi="Segoe UI" w:cs="Segoe UI"/>
          <w:b/>
          <w:bCs/>
          <w:lang w:eastAsia="es-ES"/>
        </w:rPr>
        <w:t xml:space="preserve">TERCERA </w:t>
      </w:r>
      <w:r w:rsidRPr="00D93C65">
        <w:rPr>
          <w:rFonts w:ascii="Segoe UI" w:eastAsia="Calibri" w:hAnsi="Segoe UI" w:cs="Segoe UI"/>
          <w:b/>
        </w:rPr>
        <w:t>SESIÓN ORDINARIA 202</w:t>
      </w:r>
      <w:r>
        <w:rPr>
          <w:rFonts w:ascii="Segoe UI" w:eastAsia="Calibri" w:hAnsi="Segoe UI" w:cs="Segoe UI"/>
          <w:b/>
        </w:rPr>
        <w:t>1</w:t>
      </w:r>
      <w:r w:rsidRPr="002C0397">
        <w:rPr>
          <w:rFonts w:ascii="Segoe UI" w:eastAsia="Calibri" w:hAnsi="Segoe UI" w:cs="Segoe UI"/>
        </w:rPr>
        <w:t xml:space="preserve"> </w:t>
      </w:r>
      <w:r w:rsidRPr="002C0397">
        <w:rPr>
          <w:rFonts w:ascii="Segoe UI" w:eastAsia="Calibri" w:hAnsi="Segoe UI" w:cs="Segoe UI"/>
          <w:bCs/>
          <w:lang w:eastAsia="es-ES"/>
        </w:rPr>
        <w:t>del H. Ayuntamiento Constitucional de Ocotlán, J</w:t>
      </w:r>
      <w:r>
        <w:rPr>
          <w:rFonts w:ascii="Segoe UI" w:eastAsia="Calibri" w:hAnsi="Segoe UI" w:cs="Segoe UI"/>
          <w:bCs/>
          <w:lang w:eastAsia="es-ES"/>
        </w:rPr>
        <w:t xml:space="preserve">alisco, 2018-2021, </w:t>
      </w:r>
      <w:r w:rsidRPr="00EE1483">
        <w:rPr>
          <w:rFonts w:ascii="Segoe UI" w:eastAsia="Calibri" w:hAnsi="Segoe UI" w:cs="Segoe UI"/>
          <w:bCs/>
          <w:lang w:eastAsia="es-ES"/>
        </w:rPr>
        <w:t xml:space="preserve">siendo las </w:t>
      </w:r>
      <w:r w:rsidR="00850D21">
        <w:rPr>
          <w:rFonts w:ascii="Segoe UI" w:eastAsia="Calibri" w:hAnsi="Segoe UI" w:cs="Segoe UI"/>
          <w:bCs/>
          <w:lang w:eastAsia="es-ES"/>
        </w:rPr>
        <w:t>11</w:t>
      </w:r>
      <w:r w:rsidRPr="00EE1483">
        <w:rPr>
          <w:rFonts w:ascii="Segoe UI" w:eastAsia="Calibri" w:hAnsi="Segoe UI" w:cs="Segoe UI"/>
          <w:bCs/>
          <w:lang w:eastAsia="es-ES"/>
        </w:rPr>
        <w:t>:</w:t>
      </w:r>
      <w:r w:rsidR="00850D21">
        <w:rPr>
          <w:rFonts w:ascii="Segoe UI" w:eastAsia="Calibri" w:hAnsi="Segoe UI" w:cs="Segoe UI"/>
          <w:bCs/>
          <w:lang w:eastAsia="es-ES"/>
        </w:rPr>
        <w:t>04 once</w:t>
      </w:r>
      <w:r w:rsidRPr="00EE1483">
        <w:rPr>
          <w:rFonts w:ascii="Segoe UI" w:eastAsia="Calibri" w:hAnsi="Segoe UI" w:cs="Segoe UI"/>
          <w:bCs/>
          <w:lang w:eastAsia="es-ES"/>
        </w:rPr>
        <w:t xml:space="preserve"> horas con </w:t>
      </w:r>
      <w:r w:rsidR="00850D21">
        <w:rPr>
          <w:rFonts w:ascii="Segoe UI" w:eastAsia="Calibri" w:hAnsi="Segoe UI" w:cs="Segoe UI"/>
          <w:bCs/>
          <w:lang w:eastAsia="es-ES"/>
        </w:rPr>
        <w:t>cuatro</w:t>
      </w:r>
      <w:r w:rsidRPr="00EE1483">
        <w:rPr>
          <w:rFonts w:ascii="Segoe UI" w:eastAsia="Calibri" w:hAnsi="Segoe UI" w:cs="Segoe UI"/>
          <w:bCs/>
          <w:lang w:eastAsia="es-ES"/>
        </w:rPr>
        <w:t xml:space="preserve"> minutos del día </w:t>
      </w:r>
      <w:r w:rsidR="008D246B">
        <w:rPr>
          <w:rFonts w:ascii="Segoe UI" w:eastAsia="Calibri" w:hAnsi="Segoe UI" w:cs="Segoe UI"/>
          <w:bCs/>
          <w:lang w:eastAsia="es-ES"/>
        </w:rPr>
        <w:t>15 quince</w:t>
      </w:r>
      <w:r w:rsidRPr="00EE1483">
        <w:rPr>
          <w:rFonts w:ascii="Segoe UI" w:eastAsia="Calibri" w:hAnsi="Segoe UI" w:cs="Segoe UI"/>
          <w:bCs/>
          <w:lang w:eastAsia="es-ES"/>
        </w:rPr>
        <w:t xml:space="preserve"> de </w:t>
      </w:r>
      <w:r>
        <w:rPr>
          <w:rFonts w:ascii="Segoe UI" w:eastAsia="Calibri" w:hAnsi="Segoe UI" w:cs="Segoe UI"/>
          <w:bCs/>
          <w:lang w:eastAsia="es-ES"/>
        </w:rPr>
        <w:t>marzo</w:t>
      </w:r>
      <w:r w:rsidRPr="00EE1483">
        <w:rPr>
          <w:rFonts w:ascii="Segoe UI" w:eastAsia="Calibri" w:hAnsi="Segoe UI" w:cs="Segoe UI"/>
          <w:bCs/>
          <w:lang w:eastAsia="es-ES"/>
        </w:rPr>
        <w:t xml:space="preserve"> del 2021 dos mil veint</w:t>
      </w:r>
      <w:r>
        <w:rPr>
          <w:rFonts w:ascii="Segoe UI" w:eastAsia="Calibri" w:hAnsi="Segoe UI" w:cs="Segoe UI"/>
          <w:bCs/>
          <w:lang w:eastAsia="es-ES"/>
        </w:rPr>
        <w:t>iuno</w:t>
      </w:r>
      <w:r w:rsidRPr="002C0397">
        <w:rPr>
          <w:rFonts w:ascii="Segoe UI" w:eastAsia="Calibri" w:hAnsi="Segoe UI" w:cs="Segoe UI"/>
          <w:bCs/>
          <w:lang w:eastAsia="es-ES"/>
        </w:rPr>
        <w:t>. - - - - - - - - - - - - - - - - - - - - - - - - -</w:t>
      </w:r>
      <w:r>
        <w:rPr>
          <w:rFonts w:ascii="Segoe UI" w:eastAsia="Calibri" w:hAnsi="Segoe UI" w:cs="Segoe UI"/>
          <w:bCs/>
          <w:lang w:eastAsia="es-ES"/>
        </w:rPr>
        <w:t xml:space="preserve"> - - - - - - - - -</w:t>
      </w:r>
    </w:p>
    <w:p w:rsidR="0007097B" w:rsidRPr="002C0397" w:rsidRDefault="0007097B" w:rsidP="00826EE3">
      <w:pPr>
        <w:spacing w:after="0" w:line="360" w:lineRule="auto"/>
        <w:ind w:left="284" w:right="26"/>
        <w:jc w:val="both"/>
        <w:rPr>
          <w:rFonts w:ascii="Segoe UI" w:hAnsi="Segoe UI" w:cs="Segoe UI"/>
          <w:b/>
          <w:lang w:eastAsia="es-ES"/>
        </w:rPr>
      </w:pPr>
    </w:p>
    <w:p w:rsidR="00826EE3" w:rsidRPr="002C0397" w:rsidRDefault="00826EE3" w:rsidP="0007097B">
      <w:pPr>
        <w:spacing w:after="0"/>
        <w:ind w:left="284" w:right="26"/>
        <w:jc w:val="center"/>
        <w:rPr>
          <w:rFonts w:ascii="Segoe UI" w:hAnsi="Segoe UI" w:cs="Segoe UI"/>
          <w:b/>
          <w:lang w:eastAsia="es-ES"/>
        </w:rPr>
      </w:pPr>
      <w:r w:rsidRPr="002C0397">
        <w:rPr>
          <w:rFonts w:ascii="Segoe UI" w:hAnsi="Segoe UI" w:cs="Segoe UI"/>
          <w:b/>
          <w:lang w:eastAsia="es-ES"/>
        </w:rPr>
        <w:t>INTEGRANTES DEL H. AYUNTAMIENTO CONSTITUCIONAL</w:t>
      </w:r>
    </w:p>
    <w:p w:rsidR="00826EE3" w:rsidRPr="002C0397" w:rsidRDefault="00826EE3" w:rsidP="0007097B">
      <w:pPr>
        <w:spacing w:after="0"/>
        <w:ind w:left="284" w:right="26"/>
        <w:jc w:val="center"/>
        <w:rPr>
          <w:rFonts w:ascii="Segoe UI" w:hAnsi="Segoe UI" w:cs="Segoe UI"/>
          <w:b/>
          <w:lang w:eastAsia="es-ES"/>
        </w:rPr>
      </w:pPr>
      <w:r w:rsidRPr="002C0397">
        <w:rPr>
          <w:rFonts w:ascii="Segoe UI" w:hAnsi="Segoe UI" w:cs="Segoe UI"/>
          <w:b/>
          <w:lang w:eastAsia="es-ES"/>
        </w:rPr>
        <w:t>DE OCOTLÁN, JALISCO.</w:t>
      </w:r>
    </w:p>
    <w:p w:rsidR="00826EE3" w:rsidRPr="002C0397" w:rsidRDefault="00826EE3" w:rsidP="00826EE3">
      <w:pPr>
        <w:spacing w:after="0"/>
        <w:ind w:left="-2127" w:right="2153"/>
        <w:jc w:val="center"/>
        <w:rPr>
          <w:rFonts w:ascii="Segoe UI" w:hAnsi="Segoe UI" w:cs="Segoe UI"/>
          <w:b/>
          <w:lang w:eastAsia="es-ES"/>
        </w:rPr>
      </w:pPr>
    </w:p>
    <w:p w:rsidR="0007097B" w:rsidRDefault="0007097B" w:rsidP="00826EE3">
      <w:pPr>
        <w:spacing w:after="0"/>
        <w:ind w:left="-2127" w:right="2153"/>
        <w:jc w:val="center"/>
        <w:rPr>
          <w:rFonts w:ascii="Segoe UI" w:hAnsi="Segoe UI" w:cs="Segoe UI"/>
          <w:b/>
          <w:lang w:eastAsia="es-ES"/>
        </w:rPr>
      </w:pPr>
    </w:p>
    <w:p w:rsidR="0007097B" w:rsidRDefault="0007097B" w:rsidP="00826EE3">
      <w:pPr>
        <w:spacing w:after="0"/>
        <w:ind w:left="-2127" w:right="2153"/>
        <w:jc w:val="center"/>
        <w:rPr>
          <w:rFonts w:ascii="Segoe UI" w:hAnsi="Segoe UI" w:cs="Segoe UI"/>
          <w:b/>
          <w:lang w:eastAsia="es-ES"/>
        </w:rPr>
      </w:pPr>
    </w:p>
    <w:p w:rsidR="0007097B" w:rsidRDefault="0007097B" w:rsidP="00826EE3">
      <w:pPr>
        <w:spacing w:after="0"/>
        <w:ind w:left="-2127" w:right="2153"/>
        <w:jc w:val="center"/>
        <w:rPr>
          <w:rFonts w:ascii="Segoe UI" w:hAnsi="Segoe UI" w:cs="Segoe UI"/>
          <w:b/>
          <w:lang w:eastAsia="es-ES"/>
        </w:rPr>
      </w:pPr>
    </w:p>
    <w:p w:rsidR="00826EE3" w:rsidRPr="002C0397" w:rsidRDefault="00826EE3" w:rsidP="00826EE3">
      <w:pPr>
        <w:spacing w:after="0"/>
        <w:ind w:left="-2127" w:right="2153"/>
        <w:jc w:val="center"/>
        <w:rPr>
          <w:rFonts w:ascii="Segoe UI" w:hAnsi="Segoe UI" w:cs="Segoe UI"/>
          <w:b/>
          <w:lang w:eastAsia="es-ES"/>
        </w:rPr>
      </w:pPr>
    </w:p>
    <w:p w:rsidR="00826EE3" w:rsidRPr="002C0397" w:rsidRDefault="00826EE3" w:rsidP="00826EE3">
      <w:pPr>
        <w:spacing w:after="0"/>
        <w:ind w:left="-2127" w:right="2153"/>
        <w:jc w:val="center"/>
      </w:pPr>
    </w:p>
    <w:p w:rsidR="0007097B" w:rsidRPr="00C00842" w:rsidRDefault="0007097B" w:rsidP="0007097B">
      <w:pPr>
        <w:tabs>
          <w:tab w:val="center" w:pos="4394"/>
        </w:tabs>
        <w:spacing w:after="0" w:line="240" w:lineRule="auto"/>
        <w:ind w:left="284" w:right="49"/>
        <w:rPr>
          <w:rFonts w:ascii="Segoe UI" w:eastAsia="Times New Roman" w:hAnsi="Segoe UI" w:cs="Segoe UI"/>
          <w:bCs/>
          <w:lang w:eastAsia="es-ES"/>
        </w:rPr>
      </w:pPr>
      <w:r w:rsidRPr="00C00842">
        <w:rPr>
          <w:rFonts w:ascii="Segoe UI" w:eastAsia="Times New Roman" w:hAnsi="Segoe UI" w:cs="Segoe UI"/>
          <w:bCs/>
          <w:lang w:eastAsia="es-ES"/>
        </w:rPr>
        <w:t xml:space="preserve">                                </w:t>
      </w:r>
      <w:r>
        <w:rPr>
          <w:rFonts w:ascii="Segoe UI" w:eastAsia="Times New Roman" w:hAnsi="Segoe UI" w:cs="Segoe UI"/>
          <w:bCs/>
          <w:lang w:eastAsia="es-ES"/>
        </w:rPr>
        <w:t xml:space="preserve">          </w:t>
      </w:r>
      <w:r w:rsidRPr="00C00842">
        <w:rPr>
          <w:rFonts w:ascii="Segoe UI" w:eastAsia="Times New Roman" w:hAnsi="Segoe UI" w:cs="Segoe UI"/>
          <w:bCs/>
          <w:lang w:eastAsia="es-ES"/>
        </w:rPr>
        <w:t xml:space="preserve">   C. </w:t>
      </w:r>
      <w:r>
        <w:rPr>
          <w:rFonts w:ascii="Segoe UI" w:eastAsia="Times New Roman" w:hAnsi="Segoe UI" w:cs="Segoe UI"/>
          <w:bCs/>
          <w:lang w:eastAsia="es-ES"/>
        </w:rPr>
        <w:t>Juan Antonio Mercado Vargas</w:t>
      </w:r>
      <w:r w:rsidRPr="00C00842">
        <w:rPr>
          <w:rFonts w:ascii="Segoe UI" w:eastAsia="Times New Roman" w:hAnsi="Segoe UI" w:cs="Segoe UI"/>
          <w:bCs/>
          <w:lang w:eastAsia="es-ES"/>
        </w:rPr>
        <w:t>.</w:t>
      </w:r>
    </w:p>
    <w:p w:rsidR="0007097B" w:rsidRPr="00C00842" w:rsidRDefault="0007097B" w:rsidP="0007097B">
      <w:pPr>
        <w:spacing w:after="0" w:line="240" w:lineRule="auto"/>
        <w:ind w:left="284" w:right="49"/>
        <w:rPr>
          <w:rFonts w:ascii="Segoe UI" w:eastAsia="Times New Roman" w:hAnsi="Segoe UI" w:cs="Segoe UI"/>
          <w:b/>
          <w:bCs/>
          <w:lang w:eastAsia="es-ES"/>
        </w:rPr>
      </w:pPr>
      <w:r w:rsidRPr="00C00842">
        <w:rPr>
          <w:rFonts w:ascii="Segoe UI" w:eastAsia="Times New Roman" w:hAnsi="Segoe UI" w:cs="Segoe UI"/>
          <w:b/>
          <w:bCs/>
          <w:lang w:eastAsia="es-ES"/>
        </w:rPr>
        <w:t xml:space="preserve">                              </w:t>
      </w:r>
      <w:r>
        <w:rPr>
          <w:rFonts w:ascii="Segoe UI" w:eastAsia="Times New Roman" w:hAnsi="Segoe UI" w:cs="Segoe UI"/>
          <w:b/>
          <w:bCs/>
          <w:lang w:eastAsia="es-ES"/>
        </w:rPr>
        <w:t xml:space="preserve">       </w:t>
      </w:r>
      <w:r w:rsidRPr="00C00842">
        <w:rPr>
          <w:rFonts w:ascii="Segoe UI" w:eastAsia="Times New Roman" w:hAnsi="Segoe UI" w:cs="Segoe UI"/>
          <w:b/>
          <w:bCs/>
          <w:lang w:eastAsia="es-ES"/>
        </w:rPr>
        <w:t xml:space="preserve"> PRESIDENTE MUNICIPAL</w:t>
      </w:r>
      <w:r>
        <w:rPr>
          <w:rFonts w:ascii="Segoe UI" w:eastAsia="Times New Roman" w:hAnsi="Segoe UI" w:cs="Segoe UI"/>
          <w:b/>
          <w:bCs/>
          <w:lang w:eastAsia="es-ES"/>
        </w:rPr>
        <w:t xml:space="preserve"> INTERINO</w:t>
      </w:r>
    </w:p>
    <w:p w:rsidR="0007097B" w:rsidRDefault="0007097B" w:rsidP="0007097B">
      <w:pPr>
        <w:spacing w:after="0" w:line="240" w:lineRule="auto"/>
        <w:ind w:left="-2127" w:right="2034"/>
        <w:jc w:val="center"/>
        <w:rPr>
          <w:rFonts w:ascii="Segoe UI" w:eastAsia="Times New Roman" w:hAnsi="Segoe UI" w:cs="Segoe UI"/>
          <w:b/>
          <w:bCs/>
          <w:lang w:eastAsia="es-ES"/>
        </w:rPr>
      </w:pPr>
    </w:p>
    <w:p w:rsidR="0007097B" w:rsidRDefault="0007097B" w:rsidP="0007097B">
      <w:pPr>
        <w:spacing w:after="0" w:line="240" w:lineRule="auto"/>
        <w:ind w:left="-2127" w:right="2034"/>
        <w:jc w:val="center"/>
        <w:rPr>
          <w:rFonts w:ascii="Segoe UI" w:eastAsia="Times New Roman" w:hAnsi="Segoe UI" w:cs="Segoe UI"/>
          <w:b/>
          <w:bCs/>
          <w:lang w:eastAsia="es-ES"/>
        </w:rPr>
      </w:pPr>
    </w:p>
    <w:p w:rsidR="0007097B" w:rsidRDefault="0007097B" w:rsidP="0007097B">
      <w:pPr>
        <w:spacing w:after="0" w:line="240" w:lineRule="auto"/>
        <w:ind w:left="-2127" w:right="2034"/>
        <w:jc w:val="center"/>
        <w:rPr>
          <w:rFonts w:ascii="Segoe UI" w:eastAsia="Times New Roman" w:hAnsi="Segoe UI" w:cs="Segoe UI"/>
          <w:b/>
          <w:bCs/>
          <w:lang w:eastAsia="es-ES"/>
        </w:rPr>
      </w:pPr>
    </w:p>
    <w:p w:rsidR="0007097B" w:rsidRDefault="0007097B" w:rsidP="0007097B">
      <w:pPr>
        <w:spacing w:after="0" w:line="240" w:lineRule="auto"/>
        <w:ind w:left="-2127" w:right="2034"/>
        <w:jc w:val="center"/>
        <w:rPr>
          <w:rFonts w:ascii="Segoe UI" w:eastAsia="Times New Roman" w:hAnsi="Segoe UI" w:cs="Segoe UI"/>
          <w:b/>
          <w:bCs/>
          <w:lang w:eastAsia="es-ES"/>
        </w:rPr>
      </w:pPr>
    </w:p>
    <w:p w:rsidR="0007097B" w:rsidRDefault="0007097B" w:rsidP="0007097B">
      <w:pPr>
        <w:spacing w:after="0" w:line="240" w:lineRule="auto"/>
        <w:ind w:left="-2127" w:right="2034"/>
        <w:jc w:val="center"/>
        <w:rPr>
          <w:rFonts w:ascii="Segoe UI" w:eastAsia="Times New Roman" w:hAnsi="Segoe UI" w:cs="Segoe UI"/>
          <w:b/>
          <w:bCs/>
          <w:lang w:eastAsia="es-ES"/>
        </w:rPr>
      </w:pPr>
    </w:p>
    <w:p w:rsidR="0007097B" w:rsidRPr="00C00842" w:rsidRDefault="0007097B" w:rsidP="0007097B">
      <w:pPr>
        <w:spacing w:after="0" w:line="240" w:lineRule="auto"/>
        <w:ind w:left="-2127" w:right="2034"/>
        <w:jc w:val="center"/>
        <w:rPr>
          <w:rFonts w:ascii="Segoe UI" w:eastAsia="Times New Roman" w:hAnsi="Segoe UI" w:cs="Segoe UI"/>
          <w:b/>
          <w:bCs/>
          <w:lang w:eastAsia="es-ES"/>
        </w:rPr>
      </w:pPr>
    </w:p>
    <w:p w:rsidR="0007097B" w:rsidRPr="00C00842" w:rsidRDefault="0007097B" w:rsidP="0007097B">
      <w:pPr>
        <w:spacing w:after="0" w:line="240" w:lineRule="auto"/>
        <w:ind w:left="284" w:right="26"/>
        <w:rPr>
          <w:rFonts w:ascii="Segoe UI" w:eastAsia="Times New Roman" w:hAnsi="Segoe UI" w:cs="Segoe UI"/>
          <w:bCs/>
          <w:lang w:eastAsia="es-ES"/>
        </w:rPr>
      </w:pPr>
      <w:r w:rsidRPr="00C00842">
        <w:rPr>
          <w:rFonts w:ascii="Segoe UI" w:eastAsia="Times New Roman" w:hAnsi="Segoe UI" w:cs="Segoe UI"/>
          <w:bCs/>
          <w:lang w:eastAsia="es-ES"/>
        </w:rPr>
        <w:t xml:space="preserve">                            </w:t>
      </w:r>
      <w:r>
        <w:rPr>
          <w:rFonts w:ascii="Segoe UI" w:eastAsia="Times New Roman" w:hAnsi="Segoe UI" w:cs="Segoe UI"/>
          <w:bCs/>
          <w:lang w:eastAsia="es-ES"/>
        </w:rPr>
        <w:t xml:space="preserve">      </w:t>
      </w:r>
      <w:r w:rsidRPr="00C00842">
        <w:rPr>
          <w:rFonts w:ascii="Segoe UI" w:eastAsia="Times New Roman" w:hAnsi="Segoe UI" w:cs="Segoe UI"/>
          <w:bCs/>
          <w:lang w:eastAsia="es-ES"/>
        </w:rPr>
        <w:t xml:space="preserve"> </w:t>
      </w:r>
      <w:r>
        <w:rPr>
          <w:rFonts w:ascii="Segoe UI" w:eastAsia="Times New Roman" w:hAnsi="Segoe UI" w:cs="Segoe UI"/>
          <w:bCs/>
          <w:lang w:eastAsia="es-ES"/>
        </w:rPr>
        <w:t xml:space="preserve">          </w:t>
      </w:r>
      <w:r w:rsidRPr="00C00842">
        <w:rPr>
          <w:rFonts w:ascii="Segoe UI" w:eastAsia="Times New Roman" w:hAnsi="Segoe UI" w:cs="Segoe UI"/>
          <w:bCs/>
          <w:lang w:eastAsia="es-ES"/>
        </w:rPr>
        <w:t xml:space="preserve"> C. </w:t>
      </w:r>
      <w:r>
        <w:rPr>
          <w:rFonts w:ascii="Segoe UI" w:eastAsia="Times New Roman" w:hAnsi="Segoe UI" w:cs="Segoe UI"/>
          <w:bCs/>
          <w:lang w:eastAsia="es-ES"/>
        </w:rPr>
        <w:t>Elsa Angélica Medrano Barba</w:t>
      </w:r>
      <w:r w:rsidRPr="00C00842">
        <w:rPr>
          <w:rFonts w:ascii="Segoe UI" w:eastAsia="Times New Roman" w:hAnsi="Segoe UI" w:cs="Segoe UI"/>
          <w:bCs/>
          <w:lang w:eastAsia="es-ES"/>
        </w:rPr>
        <w:t>.</w:t>
      </w:r>
    </w:p>
    <w:p w:rsidR="0007097B" w:rsidRDefault="0007097B" w:rsidP="0007097B">
      <w:pPr>
        <w:spacing w:after="0" w:line="240" w:lineRule="auto"/>
        <w:ind w:left="284" w:right="26"/>
        <w:rPr>
          <w:rFonts w:ascii="Segoe UI" w:eastAsia="Times New Roman" w:hAnsi="Segoe UI" w:cs="Segoe UI"/>
          <w:b/>
          <w:bCs/>
          <w:lang w:eastAsia="es-ES"/>
        </w:rPr>
      </w:pPr>
      <w:r w:rsidRPr="00C00842">
        <w:rPr>
          <w:rFonts w:ascii="Segoe UI" w:eastAsia="Times New Roman" w:hAnsi="Segoe UI" w:cs="Segoe UI"/>
          <w:b/>
          <w:bCs/>
          <w:lang w:eastAsia="es-ES"/>
        </w:rPr>
        <w:t xml:space="preserve">                                </w:t>
      </w:r>
      <w:r>
        <w:rPr>
          <w:rFonts w:ascii="Segoe UI" w:eastAsia="Times New Roman" w:hAnsi="Segoe UI" w:cs="Segoe UI"/>
          <w:b/>
          <w:bCs/>
          <w:lang w:eastAsia="es-ES"/>
        </w:rPr>
        <w:t xml:space="preserve">    </w:t>
      </w:r>
      <w:r w:rsidRPr="00C00842">
        <w:rPr>
          <w:rFonts w:ascii="Segoe UI" w:eastAsia="Times New Roman" w:hAnsi="Segoe UI" w:cs="Segoe UI"/>
          <w:b/>
          <w:bCs/>
          <w:lang w:eastAsia="es-ES"/>
        </w:rPr>
        <w:t xml:space="preserve">      </w:t>
      </w:r>
      <w:r>
        <w:rPr>
          <w:rFonts w:ascii="Segoe UI" w:eastAsia="Times New Roman" w:hAnsi="Segoe UI" w:cs="Segoe UI"/>
          <w:b/>
          <w:bCs/>
          <w:lang w:eastAsia="es-ES"/>
        </w:rPr>
        <w:t xml:space="preserve">    </w:t>
      </w:r>
      <w:r w:rsidRPr="00C00842">
        <w:rPr>
          <w:rFonts w:ascii="Segoe UI" w:eastAsia="Times New Roman" w:hAnsi="Segoe UI" w:cs="Segoe UI"/>
          <w:b/>
          <w:bCs/>
          <w:lang w:eastAsia="es-ES"/>
        </w:rPr>
        <w:t xml:space="preserve">      SÍNDICO MUNICIPAL</w:t>
      </w:r>
    </w:p>
    <w:p w:rsidR="0007097B" w:rsidRDefault="0007097B" w:rsidP="0007097B">
      <w:pPr>
        <w:spacing w:after="0" w:line="240" w:lineRule="auto"/>
        <w:ind w:left="284" w:right="26"/>
        <w:rPr>
          <w:rFonts w:ascii="Segoe UI" w:eastAsia="Times New Roman" w:hAnsi="Segoe UI" w:cs="Segoe UI"/>
          <w:b/>
          <w:bCs/>
          <w:lang w:eastAsia="es-ES"/>
        </w:rPr>
      </w:pPr>
    </w:p>
    <w:p w:rsidR="0007097B" w:rsidRDefault="0007097B" w:rsidP="0007097B">
      <w:pPr>
        <w:tabs>
          <w:tab w:val="left" w:pos="6521"/>
        </w:tabs>
        <w:spacing w:after="0" w:line="240" w:lineRule="auto"/>
        <w:ind w:left="284" w:right="26"/>
        <w:rPr>
          <w:rFonts w:ascii="Segoe UI" w:hAnsi="Segoe UI" w:cs="Segoe UI"/>
        </w:rPr>
      </w:pPr>
      <w:r w:rsidRPr="00C00842">
        <w:rPr>
          <w:rFonts w:ascii="Segoe UI" w:hAnsi="Segoe UI" w:cs="Segoe UI"/>
          <w:b/>
        </w:rPr>
        <w:t xml:space="preserve">                                                  </w:t>
      </w:r>
      <w:r>
        <w:rPr>
          <w:rFonts w:ascii="Segoe UI" w:hAnsi="Segoe UI" w:cs="Segoe UI"/>
          <w:b/>
        </w:rPr>
        <w:t xml:space="preserve">        </w:t>
      </w:r>
      <w:r w:rsidRPr="00C00842">
        <w:rPr>
          <w:rFonts w:ascii="Segoe UI" w:hAnsi="Segoe UI" w:cs="Segoe UI"/>
          <w:b/>
        </w:rPr>
        <w:t xml:space="preserve"> REGIDORES</w:t>
      </w:r>
    </w:p>
    <w:p w:rsidR="0007097B"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jc w:val="center"/>
        <w:rPr>
          <w:rFonts w:ascii="Segoe UI" w:hAnsi="Segoe UI" w:cs="Segoe UI"/>
        </w:rPr>
      </w:pPr>
    </w:p>
    <w:p w:rsidR="0007097B" w:rsidRPr="00C00842" w:rsidRDefault="0007097B" w:rsidP="0007097B">
      <w:pPr>
        <w:tabs>
          <w:tab w:val="left" w:pos="6521"/>
        </w:tabs>
        <w:spacing w:after="0" w:line="240" w:lineRule="auto"/>
        <w:ind w:left="284" w:right="26"/>
        <w:jc w:val="center"/>
        <w:rPr>
          <w:rFonts w:ascii="Segoe UI" w:hAnsi="Segoe UI" w:cs="Segoe UI"/>
        </w:rPr>
      </w:pPr>
    </w:p>
    <w:p w:rsidR="0007097B" w:rsidRDefault="0007097B" w:rsidP="0007097B">
      <w:pPr>
        <w:tabs>
          <w:tab w:val="left" w:pos="6521"/>
        </w:tabs>
        <w:spacing w:after="0" w:line="240" w:lineRule="auto"/>
        <w:ind w:left="284" w:right="26"/>
        <w:rPr>
          <w:rFonts w:ascii="Segoe UI" w:hAnsi="Segoe UI" w:cs="Segoe UI"/>
        </w:rPr>
      </w:pPr>
      <w:r w:rsidRPr="00C00842">
        <w:rPr>
          <w:rFonts w:ascii="Segoe UI" w:hAnsi="Segoe UI" w:cs="Segoe UI"/>
        </w:rPr>
        <w:t xml:space="preserve">      </w:t>
      </w:r>
      <w:r>
        <w:rPr>
          <w:rFonts w:ascii="Segoe UI" w:hAnsi="Segoe UI" w:cs="Segoe UI"/>
        </w:rPr>
        <w:t xml:space="preserve">      </w:t>
      </w:r>
      <w:r w:rsidRPr="00C00842">
        <w:rPr>
          <w:rFonts w:ascii="Segoe UI" w:hAnsi="Segoe UI" w:cs="Segoe UI"/>
        </w:rPr>
        <w:t xml:space="preserve"> C. </w:t>
      </w:r>
      <w:r w:rsidRPr="00C00842">
        <w:rPr>
          <w:rFonts w:ascii="Segoe UI" w:eastAsia="Segoe UI" w:hAnsi="Segoe UI" w:cs="Segoe UI"/>
        </w:rPr>
        <w:t>Lilia Denisse Chávez Ochoa</w:t>
      </w:r>
      <w:r w:rsidRPr="00C00842">
        <w:rPr>
          <w:rFonts w:ascii="Segoe UI" w:hAnsi="Segoe UI" w:cs="Segoe UI"/>
        </w:rPr>
        <w:t xml:space="preserve">.            </w:t>
      </w:r>
      <w:r>
        <w:rPr>
          <w:rFonts w:ascii="Segoe UI" w:hAnsi="Segoe UI" w:cs="Segoe UI"/>
        </w:rPr>
        <w:t xml:space="preserve">     </w:t>
      </w:r>
      <w:r w:rsidRPr="00C00842">
        <w:rPr>
          <w:rFonts w:ascii="Segoe UI" w:hAnsi="Segoe UI" w:cs="Segoe UI"/>
        </w:rPr>
        <w:t xml:space="preserve">       </w:t>
      </w:r>
      <w:r>
        <w:rPr>
          <w:rFonts w:ascii="Segoe UI" w:hAnsi="Segoe UI" w:cs="Segoe UI"/>
        </w:rPr>
        <w:t xml:space="preserve">  C. </w:t>
      </w:r>
      <w:r w:rsidRPr="00656DD9">
        <w:rPr>
          <w:rFonts w:ascii="Segoe UI" w:hAnsi="Segoe UI" w:cs="Segoe UI"/>
        </w:rPr>
        <w:t>Óscar Noé Vázquez Contreras</w:t>
      </w:r>
      <w:r w:rsidRPr="00C00842">
        <w:rPr>
          <w:rFonts w:ascii="Segoe UI" w:hAnsi="Segoe UI" w:cs="Segoe UI"/>
        </w:rPr>
        <w:t>.</w:t>
      </w: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Pr="00C00842" w:rsidRDefault="0007097B"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r w:rsidRPr="00485BBB">
        <w:rPr>
          <w:rFonts w:ascii="Segoe UI" w:hAnsi="Segoe UI" w:cs="Segoe UI"/>
        </w:rPr>
        <w:t xml:space="preserve">C. </w:t>
      </w:r>
      <w:r>
        <w:rPr>
          <w:rFonts w:ascii="Segoe UI" w:hAnsi="Segoe UI" w:cs="Segoe UI"/>
        </w:rPr>
        <w:t>Sandra Flores Cervera</w:t>
      </w:r>
      <w:r w:rsidRPr="00485BBB">
        <w:rPr>
          <w:rFonts w:ascii="Segoe UI" w:hAnsi="Segoe UI" w:cs="Segoe UI"/>
        </w:rPr>
        <w:t>.                          C.</w:t>
      </w:r>
      <w:r>
        <w:rPr>
          <w:rFonts w:ascii="Segoe UI" w:hAnsi="Segoe UI" w:cs="Segoe UI"/>
        </w:rPr>
        <w:t xml:space="preserve"> Eva Álvarez Tostado Medina</w:t>
      </w:r>
      <w:r w:rsidRPr="00485BBB">
        <w:rPr>
          <w:rFonts w:ascii="Segoe UI" w:hAnsi="Segoe UI" w:cs="Segoe UI"/>
        </w:rPr>
        <w:t>.</w:t>
      </w: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E814F8" w:rsidRPr="00485BBB" w:rsidRDefault="00E814F8"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r w:rsidRPr="00485BBB">
        <w:rPr>
          <w:rFonts w:ascii="Segoe UI" w:hAnsi="Segoe UI" w:cs="Segoe UI"/>
        </w:rPr>
        <w:t>C.</w:t>
      </w:r>
      <w:r w:rsidRPr="00485BBB">
        <w:t xml:space="preserve"> </w:t>
      </w:r>
      <w:r w:rsidRPr="00C00842">
        <w:rPr>
          <w:rFonts w:ascii="Segoe UI" w:hAnsi="Segoe UI" w:cs="Segoe UI"/>
        </w:rPr>
        <w:t>Miguel Ángel Robles Limón</w:t>
      </w:r>
      <w:r w:rsidRPr="00485BBB">
        <w:rPr>
          <w:rFonts w:ascii="Segoe UI" w:hAnsi="Segoe UI" w:cs="Segoe UI"/>
        </w:rPr>
        <w:t xml:space="preserve">.                                C. </w:t>
      </w:r>
      <w:r w:rsidRPr="00243CBE">
        <w:rPr>
          <w:rFonts w:ascii="Segoe UI" w:hAnsi="Segoe UI" w:cs="Segoe UI"/>
        </w:rPr>
        <w:t>Patricia Caro Barrera</w:t>
      </w:r>
      <w:r>
        <w:rPr>
          <w:rFonts w:ascii="Segoe UI" w:hAnsi="Segoe UI" w:cs="Segoe UI"/>
        </w:rPr>
        <w:t>.</w:t>
      </w:r>
    </w:p>
    <w:p w:rsidR="0007097B" w:rsidRPr="00485BB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07097B" w:rsidRDefault="0007097B" w:rsidP="00E814F8">
      <w:pPr>
        <w:tabs>
          <w:tab w:val="left" w:pos="6521"/>
        </w:tabs>
        <w:spacing w:after="0" w:line="240" w:lineRule="auto"/>
        <w:ind w:left="-2127" w:right="2153"/>
        <w:jc w:val="center"/>
        <w:rPr>
          <w:rFonts w:ascii="Segoe UI" w:hAnsi="Segoe UI" w:cs="Segoe UI"/>
        </w:rPr>
      </w:pPr>
    </w:p>
    <w:p w:rsidR="00E814F8" w:rsidRPr="00485BBB" w:rsidRDefault="00E814F8"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s>
        <w:spacing w:after="0" w:line="240" w:lineRule="auto"/>
        <w:ind w:left="-2127" w:right="2153"/>
        <w:jc w:val="center"/>
        <w:rPr>
          <w:rFonts w:ascii="Segoe UI" w:hAnsi="Segoe UI" w:cs="Segoe UI"/>
        </w:rPr>
      </w:pP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r>
        <w:rPr>
          <w:rFonts w:ascii="Segoe UI" w:hAnsi="Segoe UI" w:cs="Segoe UI"/>
        </w:rPr>
        <w:t xml:space="preserve">C </w:t>
      </w:r>
      <w:r w:rsidRPr="0054209E">
        <w:rPr>
          <w:rFonts w:ascii="Segoe UI" w:hAnsi="Segoe UI" w:cs="Segoe UI"/>
        </w:rPr>
        <w:t>Julio Cesar Márquez Lizárraga</w:t>
      </w:r>
      <w:r w:rsidRPr="00485BBB">
        <w:rPr>
          <w:rFonts w:ascii="Segoe UI" w:hAnsi="Segoe UI" w:cs="Segoe UI"/>
        </w:rPr>
        <w:t>.                                 C.</w:t>
      </w:r>
      <w:r w:rsidR="00E814F8">
        <w:rPr>
          <w:rFonts w:ascii="Segoe UI" w:hAnsi="Segoe UI" w:cs="Segoe UI"/>
        </w:rPr>
        <w:t xml:space="preserve"> Manuel Gutiérrez Muñoz</w:t>
      </w: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E814F8" w:rsidRDefault="00E814F8" w:rsidP="00E814F8">
      <w:pPr>
        <w:tabs>
          <w:tab w:val="left" w:pos="6521"/>
          <w:tab w:val="left" w:pos="7088"/>
        </w:tabs>
        <w:spacing w:after="0" w:line="240" w:lineRule="auto"/>
        <w:ind w:left="-2127" w:right="2153"/>
        <w:jc w:val="center"/>
        <w:rPr>
          <w:rFonts w:ascii="Segoe UI" w:hAnsi="Segoe UI" w:cs="Segoe UI"/>
        </w:rPr>
      </w:pP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r>
        <w:rPr>
          <w:rFonts w:ascii="Segoe UI" w:hAnsi="Segoe UI" w:cs="Segoe UI"/>
        </w:rPr>
        <w:t>C.</w:t>
      </w:r>
      <w:r w:rsidR="00E814F8" w:rsidRPr="00E814F8">
        <w:rPr>
          <w:rFonts w:ascii="Segoe UI" w:hAnsi="Segoe UI" w:cs="Segoe UI"/>
        </w:rPr>
        <w:t xml:space="preserve"> </w:t>
      </w:r>
      <w:r w:rsidR="00E814F8" w:rsidRPr="00485BBB">
        <w:rPr>
          <w:rFonts w:ascii="Segoe UI" w:hAnsi="Segoe UI" w:cs="Segoe UI"/>
        </w:rPr>
        <w:t>Karinna Romo Plascencia</w:t>
      </w:r>
      <w:r>
        <w:rPr>
          <w:rFonts w:ascii="Segoe UI" w:hAnsi="Segoe UI" w:cs="Segoe UI"/>
        </w:rPr>
        <w:t>.</w:t>
      </w:r>
      <w:r w:rsidRPr="00485BBB">
        <w:rPr>
          <w:rFonts w:ascii="Segoe UI" w:hAnsi="Segoe UI" w:cs="Segoe UI"/>
        </w:rPr>
        <w:t xml:space="preserve">                            C.</w:t>
      </w:r>
      <w:r w:rsidRPr="00074A2A">
        <w:rPr>
          <w:rFonts w:ascii="Segoe UI" w:hAnsi="Segoe UI" w:cs="Segoe UI"/>
        </w:rPr>
        <w:t xml:space="preserve"> </w:t>
      </w:r>
      <w:r w:rsidR="00E814F8">
        <w:rPr>
          <w:rFonts w:ascii="Segoe UI" w:hAnsi="Segoe UI" w:cs="Segoe UI"/>
        </w:rPr>
        <w:t>Juan Manuel Alatorre Franco</w:t>
      </w:r>
      <w:r>
        <w:rPr>
          <w:rFonts w:ascii="Segoe UI" w:hAnsi="Segoe UI" w:cs="Segoe UI"/>
        </w:rPr>
        <w:t>.</w:t>
      </w: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E814F8" w:rsidRDefault="00E814F8"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7088"/>
        </w:tabs>
        <w:spacing w:after="0" w:line="240" w:lineRule="auto"/>
        <w:ind w:left="-2127" w:right="2153"/>
        <w:jc w:val="center"/>
        <w:rPr>
          <w:rFonts w:ascii="Segoe UI" w:hAnsi="Segoe UI" w:cs="Segoe UI"/>
        </w:rPr>
      </w:pPr>
    </w:p>
    <w:p w:rsidR="0007097B" w:rsidRPr="00485BBB" w:rsidRDefault="00E814F8" w:rsidP="00E814F8">
      <w:pPr>
        <w:tabs>
          <w:tab w:val="left" w:pos="6521"/>
          <w:tab w:val="left" w:pos="7088"/>
        </w:tabs>
        <w:spacing w:after="0" w:line="240" w:lineRule="auto"/>
        <w:ind w:left="-2127" w:right="2153"/>
        <w:jc w:val="center"/>
        <w:rPr>
          <w:rFonts w:ascii="Segoe UI" w:hAnsi="Segoe UI" w:cs="Segoe UI"/>
        </w:rPr>
      </w:pPr>
      <w:r w:rsidRPr="00485BBB">
        <w:rPr>
          <w:rFonts w:ascii="Segoe UI" w:hAnsi="Segoe UI" w:cs="Segoe UI"/>
        </w:rPr>
        <w:t>C.</w:t>
      </w:r>
      <w:r w:rsidRPr="00074A2A">
        <w:rPr>
          <w:rFonts w:ascii="Segoe UI" w:hAnsi="Segoe UI" w:cs="Segoe UI"/>
        </w:rPr>
        <w:t xml:space="preserve"> </w:t>
      </w:r>
      <w:r>
        <w:rPr>
          <w:rFonts w:ascii="Segoe UI" w:hAnsi="Segoe UI" w:cs="Segoe UI"/>
        </w:rPr>
        <w:t xml:space="preserve">Marcelino Hernández Castellanos.                       </w:t>
      </w:r>
      <w:r w:rsidR="0007097B">
        <w:rPr>
          <w:rFonts w:ascii="Segoe UI" w:hAnsi="Segoe UI" w:cs="Segoe UI"/>
        </w:rPr>
        <w:t xml:space="preserve">C. </w:t>
      </w:r>
      <w:r w:rsidR="0007097B" w:rsidRPr="00243CBE">
        <w:rPr>
          <w:rFonts w:ascii="Segoe UI" w:hAnsi="Segoe UI" w:cs="Segoe UI"/>
        </w:rPr>
        <w:t>Laura Beatriz Lagunas Barajas</w:t>
      </w:r>
      <w:r w:rsidR="0007097B" w:rsidRPr="00485BBB">
        <w:rPr>
          <w:rFonts w:ascii="Segoe UI" w:hAnsi="Segoe UI" w:cs="Segoe UI"/>
        </w:rPr>
        <w:t>.</w:t>
      </w:r>
    </w:p>
    <w:p w:rsidR="0007097B" w:rsidRPr="00485BBB" w:rsidRDefault="0007097B" w:rsidP="00E814F8">
      <w:pPr>
        <w:tabs>
          <w:tab w:val="left" w:pos="6521"/>
          <w:tab w:val="left" w:pos="7088"/>
        </w:tabs>
        <w:spacing w:after="0" w:line="240" w:lineRule="auto"/>
        <w:ind w:left="-2127" w:right="2153"/>
        <w:jc w:val="center"/>
        <w:rPr>
          <w:rFonts w:ascii="Segoe UI" w:hAnsi="Segoe UI" w:cs="Segoe UI"/>
        </w:rPr>
      </w:pPr>
    </w:p>
    <w:p w:rsidR="0007097B" w:rsidRDefault="0007097B" w:rsidP="00E814F8">
      <w:pPr>
        <w:tabs>
          <w:tab w:val="left" w:pos="6521"/>
          <w:tab w:val="left" w:pos="6804"/>
          <w:tab w:val="left" w:pos="7088"/>
        </w:tabs>
        <w:spacing w:after="0" w:line="360" w:lineRule="auto"/>
        <w:ind w:left="-2127" w:right="2153"/>
        <w:jc w:val="center"/>
        <w:rPr>
          <w:rFonts w:ascii="Segoe UI" w:hAnsi="Segoe UI" w:cs="Segoe UI"/>
        </w:rPr>
      </w:pPr>
    </w:p>
    <w:p w:rsidR="0007097B" w:rsidRDefault="0007097B" w:rsidP="00E814F8">
      <w:pPr>
        <w:tabs>
          <w:tab w:val="left" w:pos="6521"/>
          <w:tab w:val="left" w:pos="6804"/>
          <w:tab w:val="left" w:pos="7088"/>
        </w:tabs>
        <w:spacing w:after="0" w:line="360" w:lineRule="auto"/>
        <w:ind w:left="-2127" w:right="2153"/>
        <w:jc w:val="center"/>
        <w:rPr>
          <w:rFonts w:ascii="Segoe UI" w:hAnsi="Segoe UI" w:cs="Segoe UI"/>
        </w:rPr>
      </w:pPr>
    </w:p>
    <w:p w:rsidR="00E814F8" w:rsidRDefault="00E814F8" w:rsidP="00E814F8">
      <w:pPr>
        <w:tabs>
          <w:tab w:val="left" w:pos="6521"/>
          <w:tab w:val="left" w:pos="6804"/>
          <w:tab w:val="left" w:pos="7088"/>
        </w:tabs>
        <w:spacing w:after="0" w:line="360" w:lineRule="auto"/>
        <w:ind w:left="-2127" w:right="2153"/>
        <w:jc w:val="center"/>
        <w:rPr>
          <w:rFonts w:ascii="Segoe UI" w:hAnsi="Segoe UI" w:cs="Segoe UI"/>
        </w:rPr>
      </w:pPr>
    </w:p>
    <w:p w:rsidR="0007097B" w:rsidRDefault="0007097B" w:rsidP="00E814F8">
      <w:pPr>
        <w:tabs>
          <w:tab w:val="left" w:pos="6521"/>
          <w:tab w:val="left" w:pos="6804"/>
          <w:tab w:val="left" w:pos="7088"/>
        </w:tabs>
        <w:spacing w:after="0" w:line="360" w:lineRule="auto"/>
        <w:ind w:left="-2127" w:right="2153"/>
        <w:jc w:val="center"/>
        <w:rPr>
          <w:rFonts w:ascii="Segoe UI" w:hAnsi="Segoe UI" w:cs="Segoe UI"/>
        </w:rPr>
      </w:pPr>
    </w:p>
    <w:p w:rsidR="00E814F8" w:rsidRPr="00485BBB" w:rsidRDefault="00E814F8" w:rsidP="00E814F8">
      <w:pPr>
        <w:tabs>
          <w:tab w:val="left" w:pos="6521"/>
          <w:tab w:val="left" w:pos="6804"/>
          <w:tab w:val="left" w:pos="7088"/>
        </w:tabs>
        <w:spacing w:after="0" w:line="360" w:lineRule="auto"/>
        <w:ind w:left="-2127" w:right="2153"/>
        <w:jc w:val="center"/>
        <w:rPr>
          <w:rFonts w:ascii="Segoe UI" w:hAnsi="Segoe UI" w:cs="Segoe UI"/>
        </w:rPr>
      </w:pPr>
    </w:p>
    <w:p w:rsidR="0007097B" w:rsidRPr="00485BBB" w:rsidRDefault="0007097B" w:rsidP="00E814F8">
      <w:pPr>
        <w:tabs>
          <w:tab w:val="left" w:pos="6521"/>
          <w:tab w:val="left" w:pos="6804"/>
          <w:tab w:val="left" w:pos="7088"/>
        </w:tabs>
        <w:spacing w:after="0" w:line="360" w:lineRule="auto"/>
        <w:ind w:left="-2127" w:right="2153"/>
        <w:jc w:val="center"/>
        <w:rPr>
          <w:rFonts w:ascii="Segoe UI" w:hAnsi="Segoe UI" w:cs="Segoe UI"/>
        </w:rPr>
      </w:pPr>
      <w:r w:rsidRPr="00485BBB">
        <w:rPr>
          <w:rFonts w:ascii="Segoe UI" w:hAnsi="Segoe UI" w:cs="Segoe UI"/>
        </w:rPr>
        <w:t>C. Edgar Huerta Sevilla.</w:t>
      </w:r>
    </w:p>
    <w:p w:rsidR="0007097B" w:rsidRDefault="0007097B" w:rsidP="00E814F8">
      <w:pPr>
        <w:tabs>
          <w:tab w:val="left" w:pos="6521"/>
          <w:tab w:val="left" w:pos="6804"/>
          <w:tab w:val="left" w:pos="7088"/>
        </w:tabs>
        <w:spacing w:after="0" w:line="360" w:lineRule="auto"/>
        <w:ind w:left="-2127" w:right="2153"/>
        <w:jc w:val="center"/>
      </w:pPr>
      <w:r w:rsidRPr="00485BBB">
        <w:rPr>
          <w:rFonts w:ascii="Segoe UI" w:hAnsi="Segoe UI" w:cs="Segoe UI"/>
          <w:b/>
        </w:rPr>
        <w:t>SECRETARIO GENERAL.</w:t>
      </w:r>
    </w:p>
    <w:p w:rsidR="003C3B22" w:rsidRDefault="003C3B22"/>
    <w:sectPr w:rsidR="003C3B22" w:rsidSect="00512A91">
      <w:footerReference w:type="default" r:id="rId7"/>
      <w:pgSz w:w="12240" w:h="20160" w:code="5"/>
      <w:pgMar w:top="1985" w:right="618" w:bottom="1134" w:left="2665"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82" w:rsidRDefault="009B6182">
      <w:pPr>
        <w:spacing w:after="0" w:line="240" w:lineRule="auto"/>
      </w:pPr>
      <w:r>
        <w:separator/>
      </w:r>
    </w:p>
  </w:endnote>
  <w:endnote w:type="continuationSeparator" w:id="0">
    <w:p w:rsidR="009B6182" w:rsidRDefault="009B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01" w:rsidRPr="00321015" w:rsidRDefault="00407601" w:rsidP="00512A91">
    <w:pPr>
      <w:pStyle w:val="Piedepgina"/>
      <w:tabs>
        <w:tab w:val="clear" w:pos="4419"/>
        <w:tab w:val="clear" w:pos="8838"/>
        <w:tab w:val="left" w:pos="1693"/>
        <w:tab w:val="left" w:pos="5460"/>
      </w:tabs>
      <w:rPr>
        <w:rFonts w:asciiTheme="majorHAnsi" w:eastAsiaTheme="majorEastAsia" w:hAnsiTheme="majorHAnsi" w:cstheme="majorBidi"/>
        <w:color w:val="5B9BD5" w:themeColor="accent1"/>
        <w:sz w:val="24"/>
        <w:szCs w:val="24"/>
      </w:rPr>
    </w:pPr>
    <w:r>
      <w:rPr>
        <w:rFonts w:asciiTheme="majorHAnsi" w:eastAsiaTheme="majorEastAsia" w:hAnsiTheme="majorHAnsi" w:cstheme="majorBidi"/>
        <w:color w:val="5B9BD5" w:themeColor="accent1"/>
        <w:sz w:val="24"/>
        <w:szCs w:val="24"/>
      </w:rPr>
      <w:tab/>
    </w:r>
    <w:r>
      <w:rPr>
        <w:rFonts w:asciiTheme="majorHAnsi" w:eastAsiaTheme="majorEastAsia" w:hAnsiTheme="majorHAnsi" w:cstheme="majorBidi"/>
        <w:color w:val="5B9BD5" w:themeColor="accent1"/>
        <w:sz w:val="24"/>
        <w:szCs w:val="24"/>
      </w:rPr>
      <w:tab/>
    </w:r>
  </w:p>
  <w:p w:rsidR="00407601" w:rsidRDefault="00C80B3A" w:rsidP="00512A91">
    <w:pPr>
      <w:pStyle w:val="Piedepgina"/>
      <w:rPr>
        <w:rFonts w:asciiTheme="majorHAnsi" w:eastAsiaTheme="majorEastAsia" w:hAnsiTheme="majorHAnsi" w:cstheme="majorBidi"/>
        <w:color w:val="5B9BD5" w:themeColor="accent1"/>
        <w:sz w:val="40"/>
        <w:szCs w:val="40"/>
      </w:rPr>
    </w:pPr>
    <w:sdt>
      <w:sdtPr>
        <w:rPr>
          <w:rFonts w:asciiTheme="majorHAnsi" w:eastAsiaTheme="majorEastAsia" w:hAnsiTheme="majorHAnsi" w:cstheme="majorBidi"/>
          <w:color w:val="5B9BD5" w:themeColor="accent1"/>
          <w:sz w:val="40"/>
          <w:szCs w:val="40"/>
        </w:rPr>
        <w:id w:val="-1831367040"/>
        <w:docPartObj>
          <w:docPartGallery w:val="Page Numbers (Bottom of Page)"/>
          <w:docPartUnique/>
        </w:docPartObj>
      </w:sdtPr>
      <w:sdtEndPr/>
      <w:sdtContent>
        <w:r w:rsidR="00407601">
          <w:rPr>
            <w:rFonts w:asciiTheme="majorHAnsi" w:eastAsiaTheme="majorEastAsia" w:hAnsiTheme="majorHAnsi" w:cstheme="majorBidi"/>
            <w:color w:val="5B9BD5" w:themeColor="accent1"/>
            <w:sz w:val="40"/>
            <w:szCs w:val="40"/>
          </w:rPr>
          <w:t xml:space="preserve">     </w:t>
        </w:r>
        <w:r w:rsidR="00407601">
          <w:rPr>
            <w:rFonts w:eastAsiaTheme="majorEastAsia" w:cstheme="majorBidi"/>
          </w:rPr>
          <w:t xml:space="preserve"> </w:t>
        </w:r>
        <w:sdt>
          <w:sdtPr>
            <w:rPr>
              <w:rFonts w:asciiTheme="majorHAnsi" w:eastAsiaTheme="majorEastAsia" w:hAnsiTheme="majorHAnsi" w:cstheme="majorBidi"/>
              <w:color w:val="5B9BD5" w:themeColor="accent1"/>
              <w:sz w:val="40"/>
              <w:szCs w:val="40"/>
            </w:rPr>
            <w:id w:val="744920872"/>
            <w:docPartObj>
              <w:docPartGallery w:val="Page Numbers (Bottom of Page)"/>
              <w:docPartUnique/>
            </w:docPartObj>
          </w:sdtPr>
          <w:sdtEndPr/>
          <w:sdtContent>
            <w:r w:rsidR="00407601">
              <w:rPr>
                <w:rFonts w:eastAsiaTheme="minorEastAsia"/>
              </w:rPr>
              <w:fldChar w:fldCharType="begin"/>
            </w:r>
            <w:r w:rsidR="00407601">
              <w:instrText>PAGE   \* MERGEFORMAT</w:instrText>
            </w:r>
            <w:r w:rsidR="00407601">
              <w:rPr>
                <w:rFonts w:eastAsiaTheme="minorEastAsia"/>
              </w:rPr>
              <w:fldChar w:fldCharType="separate"/>
            </w:r>
            <w:r w:rsidRPr="00C80B3A">
              <w:rPr>
                <w:rFonts w:eastAsiaTheme="majorEastAsia" w:cstheme="majorBidi"/>
                <w:noProof/>
                <w:lang w:val="es-ES"/>
              </w:rPr>
              <w:t>1</w:t>
            </w:r>
            <w:r w:rsidR="00407601">
              <w:rPr>
                <w:rFonts w:eastAsiaTheme="majorEastAsia" w:cstheme="majorBidi"/>
              </w:rPr>
              <w:fldChar w:fldCharType="end"/>
            </w:r>
            <w:r w:rsidR="00407601">
              <w:rPr>
                <w:rFonts w:eastAsiaTheme="majorEastAsia" w:cstheme="majorBidi"/>
              </w:rPr>
              <w:t xml:space="preserve">                                                </w:t>
            </w:r>
            <w:r w:rsidR="00407601">
              <w:t>SG/Tercera/Ordinaria/2021/</w:t>
            </w:r>
          </w:sdtContent>
        </w:sdt>
        <w:r w:rsidR="00407601">
          <w:t>SG</w:t>
        </w:r>
      </w:sdtContent>
    </w:sdt>
  </w:p>
  <w:p w:rsidR="00407601" w:rsidRDefault="00407601" w:rsidP="00512A91">
    <w:pPr>
      <w:pStyle w:val="Piedepgina"/>
      <w:tabs>
        <w:tab w:val="clear" w:pos="4419"/>
        <w:tab w:val="clear" w:pos="8838"/>
        <w:tab w:val="left" w:pos="3926"/>
      </w:tabs>
      <w:rPr>
        <w:rFonts w:asciiTheme="majorHAnsi" w:eastAsiaTheme="majorEastAsia" w:hAnsiTheme="majorHAnsi" w:cstheme="majorBidi"/>
        <w:color w:val="5B9BD5" w:themeColor="accent1"/>
        <w:sz w:val="40"/>
        <w:szCs w:val="40"/>
      </w:rPr>
    </w:pPr>
    <w:r>
      <w:rPr>
        <w:rFonts w:asciiTheme="majorHAnsi" w:eastAsiaTheme="majorEastAsia" w:hAnsiTheme="majorHAnsi" w:cstheme="majorBidi"/>
        <w:color w:val="5B9BD5" w:themeColor="accent1"/>
        <w:sz w:val="40"/>
        <w:szCs w:val="40"/>
      </w:rPr>
      <w:tab/>
    </w:r>
  </w:p>
  <w:p w:rsidR="00407601" w:rsidRDefault="00407601" w:rsidP="00512A9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82" w:rsidRDefault="009B6182">
      <w:pPr>
        <w:spacing w:after="0" w:line="240" w:lineRule="auto"/>
      </w:pPr>
      <w:r>
        <w:separator/>
      </w:r>
    </w:p>
  </w:footnote>
  <w:footnote w:type="continuationSeparator" w:id="0">
    <w:p w:rsidR="009B6182" w:rsidRDefault="009B6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82AF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 w15:restartNumberingAfterBreak="0">
    <w:nsid w:val="05F071D7"/>
    <w:multiLevelType w:val="hybridMultilevel"/>
    <w:tmpl w:val="47DE95C2"/>
    <w:lvl w:ilvl="0" w:tplc="F252F660">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D479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5" w15:restartNumberingAfterBreak="0">
    <w:nsid w:val="13E6031A"/>
    <w:multiLevelType w:val="hybridMultilevel"/>
    <w:tmpl w:val="4D2630AC"/>
    <w:lvl w:ilvl="0" w:tplc="080A0013">
      <w:start w:val="1"/>
      <w:numFmt w:val="upperRoman"/>
      <w:lvlText w:val="%1."/>
      <w:lvlJc w:val="righ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6"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F1F02"/>
    <w:multiLevelType w:val="hybridMultilevel"/>
    <w:tmpl w:val="BCDE1692"/>
    <w:lvl w:ilvl="0" w:tplc="E9F025A6">
      <w:start w:val="18"/>
      <w:numFmt w:val="bullet"/>
      <w:lvlText w:val=""/>
      <w:lvlJc w:val="left"/>
      <w:pPr>
        <w:ind w:left="720" w:hanging="360"/>
      </w:pPr>
      <w:rPr>
        <w:rFonts w:ascii="Symbol" w:eastAsia="Calibri" w:hAnsi="Symbol"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4496D"/>
    <w:multiLevelType w:val="hybridMultilevel"/>
    <w:tmpl w:val="5E7C1BF0"/>
    <w:lvl w:ilvl="0" w:tplc="10B096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725ED"/>
    <w:multiLevelType w:val="hybridMultilevel"/>
    <w:tmpl w:val="85D83D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293738"/>
    <w:multiLevelType w:val="hybridMultilevel"/>
    <w:tmpl w:val="B1664A60"/>
    <w:lvl w:ilvl="0" w:tplc="6D306D0A">
      <w:start w:val="1"/>
      <w:numFmt w:val="upperRoman"/>
      <w:lvlText w:val="%1."/>
      <w:lvlJc w:val="left"/>
      <w:pPr>
        <w:ind w:left="1287" w:hanging="720"/>
      </w:pPr>
      <w:rPr>
        <w:rFonts w:hint="default"/>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56C67"/>
    <w:multiLevelType w:val="hybridMultilevel"/>
    <w:tmpl w:val="01F437C2"/>
    <w:lvl w:ilvl="0" w:tplc="080A0001">
      <w:start w:val="1"/>
      <w:numFmt w:val="bullet"/>
      <w:lvlText w:val=""/>
      <w:lvlJc w:val="left"/>
      <w:pPr>
        <w:ind w:left="-1407" w:hanging="360"/>
      </w:pPr>
      <w:rPr>
        <w:rFonts w:ascii="Symbol" w:hAnsi="Symbol" w:hint="default"/>
      </w:rPr>
    </w:lvl>
    <w:lvl w:ilvl="1" w:tplc="080A0003" w:tentative="1">
      <w:start w:val="1"/>
      <w:numFmt w:val="bullet"/>
      <w:lvlText w:val="o"/>
      <w:lvlJc w:val="left"/>
      <w:pPr>
        <w:ind w:left="-687" w:hanging="360"/>
      </w:pPr>
      <w:rPr>
        <w:rFonts w:ascii="Courier New" w:hAnsi="Courier New" w:cs="Courier New" w:hint="default"/>
      </w:rPr>
    </w:lvl>
    <w:lvl w:ilvl="2" w:tplc="080A0005" w:tentative="1">
      <w:start w:val="1"/>
      <w:numFmt w:val="bullet"/>
      <w:lvlText w:val=""/>
      <w:lvlJc w:val="left"/>
      <w:pPr>
        <w:ind w:left="33" w:hanging="360"/>
      </w:pPr>
      <w:rPr>
        <w:rFonts w:ascii="Wingdings" w:hAnsi="Wingdings" w:hint="default"/>
      </w:rPr>
    </w:lvl>
    <w:lvl w:ilvl="3" w:tplc="080A0001" w:tentative="1">
      <w:start w:val="1"/>
      <w:numFmt w:val="bullet"/>
      <w:lvlText w:val=""/>
      <w:lvlJc w:val="left"/>
      <w:pPr>
        <w:ind w:left="753" w:hanging="360"/>
      </w:pPr>
      <w:rPr>
        <w:rFonts w:ascii="Symbol" w:hAnsi="Symbol" w:hint="default"/>
      </w:rPr>
    </w:lvl>
    <w:lvl w:ilvl="4" w:tplc="080A0003" w:tentative="1">
      <w:start w:val="1"/>
      <w:numFmt w:val="bullet"/>
      <w:lvlText w:val="o"/>
      <w:lvlJc w:val="left"/>
      <w:pPr>
        <w:ind w:left="1473" w:hanging="360"/>
      </w:pPr>
      <w:rPr>
        <w:rFonts w:ascii="Courier New" w:hAnsi="Courier New" w:cs="Courier New" w:hint="default"/>
      </w:rPr>
    </w:lvl>
    <w:lvl w:ilvl="5" w:tplc="080A0005" w:tentative="1">
      <w:start w:val="1"/>
      <w:numFmt w:val="bullet"/>
      <w:lvlText w:val=""/>
      <w:lvlJc w:val="left"/>
      <w:pPr>
        <w:ind w:left="2193" w:hanging="360"/>
      </w:pPr>
      <w:rPr>
        <w:rFonts w:ascii="Wingdings" w:hAnsi="Wingdings" w:hint="default"/>
      </w:rPr>
    </w:lvl>
    <w:lvl w:ilvl="6" w:tplc="080A0001" w:tentative="1">
      <w:start w:val="1"/>
      <w:numFmt w:val="bullet"/>
      <w:lvlText w:val=""/>
      <w:lvlJc w:val="left"/>
      <w:pPr>
        <w:ind w:left="2913" w:hanging="360"/>
      </w:pPr>
      <w:rPr>
        <w:rFonts w:ascii="Symbol" w:hAnsi="Symbol" w:hint="default"/>
      </w:rPr>
    </w:lvl>
    <w:lvl w:ilvl="7" w:tplc="080A0003" w:tentative="1">
      <w:start w:val="1"/>
      <w:numFmt w:val="bullet"/>
      <w:lvlText w:val="o"/>
      <w:lvlJc w:val="left"/>
      <w:pPr>
        <w:ind w:left="3633" w:hanging="360"/>
      </w:pPr>
      <w:rPr>
        <w:rFonts w:ascii="Courier New" w:hAnsi="Courier New" w:cs="Courier New" w:hint="default"/>
      </w:rPr>
    </w:lvl>
    <w:lvl w:ilvl="8" w:tplc="080A0005" w:tentative="1">
      <w:start w:val="1"/>
      <w:numFmt w:val="bullet"/>
      <w:lvlText w:val=""/>
      <w:lvlJc w:val="left"/>
      <w:pPr>
        <w:ind w:left="4353" w:hanging="360"/>
      </w:pPr>
      <w:rPr>
        <w:rFonts w:ascii="Wingdings" w:hAnsi="Wingdings" w:hint="default"/>
      </w:rPr>
    </w:lvl>
  </w:abstractNum>
  <w:abstractNum w:abstractNumId="14" w15:restartNumberingAfterBreak="0">
    <w:nsid w:val="24673875"/>
    <w:multiLevelType w:val="hybridMultilevel"/>
    <w:tmpl w:val="243A28DA"/>
    <w:lvl w:ilvl="0" w:tplc="1B4EF43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F7588A"/>
    <w:multiLevelType w:val="hybridMultilevel"/>
    <w:tmpl w:val="1DB03A9A"/>
    <w:lvl w:ilvl="0" w:tplc="F252F660">
      <w:start w:val="1"/>
      <w:numFmt w:val="upperRoman"/>
      <w:lvlText w:val="%1."/>
      <w:lvlJc w:val="right"/>
      <w:pPr>
        <w:ind w:left="502"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741C00"/>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04038"/>
    <w:multiLevelType w:val="multilevel"/>
    <w:tmpl w:val="0CDA72A6"/>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614330"/>
    <w:multiLevelType w:val="hybridMultilevel"/>
    <w:tmpl w:val="3F306F9A"/>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FC1152"/>
    <w:multiLevelType w:val="hybridMultilevel"/>
    <w:tmpl w:val="4E523958"/>
    <w:lvl w:ilvl="0" w:tplc="45A0692C">
      <w:start w:val="1"/>
      <w:numFmt w:val="decimal"/>
      <w:lvlText w:val="(%1"/>
      <w:lvlJc w:val="left"/>
      <w:pPr>
        <w:ind w:left="678" w:hanging="360"/>
      </w:pPr>
      <w:rPr>
        <w:rFonts w:hint="default"/>
        <w:i/>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28"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2921125"/>
    <w:multiLevelType w:val="hybridMultilevel"/>
    <w:tmpl w:val="2494B7AA"/>
    <w:lvl w:ilvl="0" w:tplc="468263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D40A67"/>
    <w:multiLevelType w:val="hybridMultilevel"/>
    <w:tmpl w:val="63A40FC6"/>
    <w:lvl w:ilvl="0" w:tplc="080A000F">
      <w:start w:val="1"/>
      <w:numFmt w:val="decimal"/>
      <w:lvlText w:val="%1."/>
      <w:lvlJc w:val="lef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1"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3"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494C24A9"/>
    <w:multiLevelType w:val="multilevel"/>
    <w:tmpl w:val="52061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165FDA"/>
    <w:multiLevelType w:val="hybridMultilevel"/>
    <w:tmpl w:val="FA86ADFE"/>
    <w:lvl w:ilvl="0" w:tplc="F252F660">
      <w:start w:val="1"/>
      <w:numFmt w:val="upperRoman"/>
      <w:lvlText w:val="%1."/>
      <w:lvlJc w:val="right"/>
      <w:pPr>
        <w:ind w:left="-1199" w:hanging="360"/>
      </w:pPr>
      <w:rPr>
        <w:b/>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6" w15:restartNumberingAfterBreak="0">
    <w:nsid w:val="4C9651F5"/>
    <w:multiLevelType w:val="hybridMultilevel"/>
    <w:tmpl w:val="41A259C4"/>
    <w:lvl w:ilvl="0" w:tplc="449447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9506A4"/>
    <w:multiLevelType w:val="hybridMultilevel"/>
    <w:tmpl w:val="9D845038"/>
    <w:lvl w:ilvl="0" w:tplc="CAA0F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526C0F"/>
    <w:multiLevelType w:val="hybridMultilevel"/>
    <w:tmpl w:val="C2F83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44"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024096"/>
    <w:multiLevelType w:val="hybridMultilevel"/>
    <w:tmpl w:val="D78EE8FC"/>
    <w:lvl w:ilvl="0" w:tplc="F252F660">
      <w:start w:val="1"/>
      <w:numFmt w:val="upperRoman"/>
      <w:lvlText w:val="%1."/>
      <w:lvlJc w:val="right"/>
      <w:pPr>
        <w:ind w:left="360"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25"/>
  </w:num>
  <w:num w:numId="2">
    <w:abstractNumId w:val="26"/>
  </w:num>
  <w:num w:numId="3">
    <w:abstractNumId w:val="12"/>
  </w:num>
  <w:num w:numId="4">
    <w:abstractNumId w:val="1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31"/>
  </w:num>
  <w:num w:numId="9">
    <w:abstractNumId w:val="1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2"/>
  </w:num>
  <w:num w:numId="13">
    <w:abstractNumId w:val="44"/>
  </w:num>
  <w:num w:numId="14">
    <w:abstractNumId w:val="45"/>
  </w:num>
  <w:num w:numId="15">
    <w:abstractNumId w:val="37"/>
  </w:num>
  <w:num w:numId="16">
    <w:abstractNumId w:val="24"/>
  </w:num>
  <w:num w:numId="17">
    <w:abstractNumId w:val="3"/>
  </w:num>
  <w:num w:numId="18">
    <w:abstractNumId w:val="33"/>
  </w:num>
  <w:num w:numId="19">
    <w:abstractNumId w:val="46"/>
  </w:num>
  <w:num w:numId="20">
    <w:abstractNumId w:val="28"/>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3"/>
  </w:num>
  <w:num w:numId="24">
    <w:abstractNumId w:val="40"/>
  </w:num>
  <w:num w:numId="25">
    <w:abstractNumId w:val="22"/>
  </w:num>
  <w:num w:numId="26">
    <w:abstractNumId w:val="6"/>
  </w:num>
  <w:num w:numId="27">
    <w:abstractNumId w:val="19"/>
  </w:num>
  <w:num w:numId="28">
    <w:abstractNumId w:val="38"/>
  </w:num>
  <w:num w:numId="29">
    <w:abstractNumId w:val="14"/>
  </w:num>
  <w:num w:numId="30">
    <w:abstractNumId w:val="27"/>
  </w:num>
  <w:num w:numId="31">
    <w:abstractNumId w:val="8"/>
  </w:num>
  <w:num w:numId="32">
    <w:abstractNumId w:val="7"/>
  </w:num>
  <w:num w:numId="33">
    <w:abstractNumId w:val="20"/>
  </w:num>
  <w:num w:numId="34">
    <w:abstractNumId w:val="34"/>
  </w:num>
  <w:num w:numId="35">
    <w:abstractNumId w:val="30"/>
  </w:num>
  <w:num w:numId="36">
    <w:abstractNumId w:val="5"/>
  </w:num>
  <w:num w:numId="37">
    <w:abstractNumId w:val="35"/>
  </w:num>
  <w:num w:numId="38">
    <w:abstractNumId w:val="9"/>
  </w:num>
  <w:num w:numId="39">
    <w:abstractNumId w:val="13"/>
  </w:num>
  <w:num w:numId="40">
    <w:abstractNumId w:val="23"/>
  </w:num>
  <w:num w:numId="41">
    <w:abstractNumId w:val="15"/>
  </w:num>
  <w:num w:numId="42">
    <w:abstractNumId w:val="29"/>
  </w:num>
  <w:num w:numId="43">
    <w:abstractNumId w:val="2"/>
  </w:num>
  <w:num w:numId="44">
    <w:abstractNumId w:val="17"/>
  </w:num>
  <w:num w:numId="45">
    <w:abstractNumId w:val="4"/>
  </w:num>
  <w:num w:numId="46">
    <w:abstractNumId w:val="10"/>
  </w:num>
  <w:num w:numId="47">
    <w:abstractNumId w:val="1"/>
  </w:num>
  <w:num w:numId="48">
    <w:abstractNumId w:val="3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E3"/>
    <w:rsid w:val="00002DCF"/>
    <w:rsid w:val="00035E03"/>
    <w:rsid w:val="000406FC"/>
    <w:rsid w:val="00051A22"/>
    <w:rsid w:val="0007097B"/>
    <w:rsid w:val="00075841"/>
    <w:rsid w:val="00090022"/>
    <w:rsid w:val="000A1EA4"/>
    <w:rsid w:val="000B6BE3"/>
    <w:rsid w:val="000F051D"/>
    <w:rsid w:val="000F7284"/>
    <w:rsid w:val="00101B2E"/>
    <w:rsid w:val="00105E41"/>
    <w:rsid w:val="00107DDA"/>
    <w:rsid w:val="00127491"/>
    <w:rsid w:val="0014445D"/>
    <w:rsid w:val="00144A47"/>
    <w:rsid w:val="00150A67"/>
    <w:rsid w:val="00161800"/>
    <w:rsid w:val="00182A89"/>
    <w:rsid w:val="00192C11"/>
    <w:rsid w:val="001A1029"/>
    <w:rsid w:val="00215D3E"/>
    <w:rsid w:val="00266764"/>
    <w:rsid w:val="00266EA4"/>
    <w:rsid w:val="0027518A"/>
    <w:rsid w:val="002B046A"/>
    <w:rsid w:val="002C6C33"/>
    <w:rsid w:val="002F2DD3"/>
    <w:rsid w:val="00317A5F"/>
    <w:rsid w:val="0034558B"/>
    <w:rsid w:val="003C3B22"/>
    <w:rsid w:val="003D1296"/>
    <w:rsid w:val="003E026C"/>
    <w:rsid w:val="00407601"/>
    <w:rsid w:val="00431A37"/>
    <w:rsid w:val="00440FF3"/>
    <w:rsid w:val="004618A8"/>
    <w:rsid w:val="0048317B"/>
    <w:rsid w:val="00485F1B"/>
    <w:rsid w:val="004C0D73"/>
    <w:rsid w:val="00512A91"/>
    <w:rsid w:val="005D6DF9"/>
    <w:rsid w:val="005F2C12"/>
    <w:rsid w:val="00662117"/>
    <w:rsid w:val="0067787F"/>
    <w:rsid w:val="00686D44"/>
    <w:rsid w:val="006A6212"/>
    <w:rsid w:val="006B1499"/>
    <w:rsid w:val="00702599"/>
    <w:rsid w:val="0075438F"/>
    <w:rsid w:val="008028BA"/>
    <w:rsid w:val="0082177F"/>
    <w:rsid w:val="00826EE3"/>
    <w:rsid w:val="00850D21"/>
    <w:rsid w:val="00852690"/>
    <w:rsid w:val="00892D60"/>
    <w:rsid w:val="008B11CA"/>
    <w:rsid w:val="008B4D3F"/>
    <w:rsid w:val="008B72D1"/>
    <w:rsid w:val="008D246B"/>
    <w:rsid w:val="008D5A7A"/>
    <w:rsid w:val="00905B47"/>
    <w:rsid w:val="009101FA"/>
    <w:rsid w:val="009366E1"/>
    <w:rsid w:val="009414E2"/>
    <w:rsid w:val="00946A35"/>
    <w:rsid w:val="00956CEB"/>
    <w:rsid w:val="00984B4F"/>
    <w:rsid w:val="009868B5"/>
    <w:rsid w:val="00992E8A"/>
    <w:rsid w:val="009B5E78"/>
    <w:rsid w:val="009B6182"/>
    <w:rsid w:val="009E2EE2"/>
    <w:rsid w:val="00A440AB"/>
    <w:rsid w:val="00A742EE"/>
    <w:rsid w:val="00AA2C68"/>
    <w:rsid w:val="00AA7971"/>
    <w:rsid w:val="00AC27AE"/>
    <w:rsid w:val="00AC7D0A"/>
    <w:rsid w:val="00AD5202"/>
    <w:rsid w:val="00AE0148"/>
    <w:rsid w:val="00B056A1"/>
    <w:rsid w:val="00B27A4D"/>
    <w:rsid w:val="00B41003"/>
    <w:rsid w:val="00B74059"/>
    <w:rsid w:val="00BA2887"/>
    <w:rsid w:val="00BB5388"/>
    <w:rsid w:val="00BE06EB"/>
    <w:rsid w:val="00C1102C"/>
    <w:rsid w:val="00C40A58"/>
    <w:rsid w:val="00C560F8"/>
    <w:rsid w:val="00C7503F"/>
    <w:rsid w:val="00C80B3A"/>
    <w:rsid w:val="00CD0698"/>
    <w:rsid w:val="00D15F5C"/>
    <w:rsid w:val="00D30426"/>
    <w:rsid w:val="00D30E8C"/>
    <w:rsid w:val="00D81C85"/>
    <w:rsid w:val="00DB0DFA"/>
    <w:rsid w:val="00DF7615"/>
    <w:rsid w:val="00E00022"/>
    <w:rsid w:val="00E26B7A"/>
    <w:rsid w:val="00E814F8"/>
    <w:rsid w:val="00ED07B4"/>
    <w:rsid w:val="00F13B47"/>
    <w:rsid w:val="00F172E0"/>
    <w:rsid w:val="00F82F12"/>
    <w:rsid w:val="00F940FB"/>
    <w:rsid w:val="00F953C1"/>
    <w:rsid w:val="00FB0340"/>
    <w:rsid w:val="00FB7ACF"/>
    <w:rsid w:val="00FC5C40"/>
    <w:rsid w:val="00FE15F7"/>
    <w:rsid w:val="00FE4CC0"/>
    <w:rsid w:val="00FF1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E52735-F0C2-4B19-BB83-90EDD33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E3"/>
    <w:pPr>
      <w:spacing w:after="200" w:line="276" w:lineRule="auto"/>
    </w:pPr>
  </w:style>
  <w:style w:type="paragraph" w:styleId="Ttulo1">
    <w:name w:val="heading 1"/>
    <w:basedOn w:val="Normal"/>
    <w:next w:val="Normal"/>
    <w:link w:val="Ttulo1Car"/>
    <w:uiPriority w:val="9"/>
    <w:qFormat/>
    <w:rsid w:val="00826E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26EE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EE3"/>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826EE3"/>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826EE3"/>
    <w:pPr>
      <w:spacing w:after="0" w:line="240" w:lineRule="auto"/>
    </w:pPr>
  </w:style>
  <w:style w:type="table" w:styleId="Tablaconcuadrcula">
    <w:name w:val="Table Grid"/>
    <w:basedOn w:val="Tablanormal"/>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26EE3"/>
  </w:style>
  <w:style w:type="table" w:customStyle="1" w:styleId="Tablaconcuadrcula1">
    <w:name w:val="Tabla con cuadrícula1"/>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26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EE3"/>
    <w:rPr>
      <w:rFonts w:ascii="Tahoma" w:hAnsi="Tahoma" w:cs="Tahoma"/>
      <w:sz w:val="16"/>
      <w:szCs w:val="16"/>
    </w:rPr>
  </w:style>
  <w:style w:type="paragraph" w:styleId="Encabezado">
    <w:name w:val="header"/>
    <w:basedOn w:val="Normal"/>
    <w:link w:val="EncabezadoCar"/>
    <w:uiPriority w:val="99"/>
    <w:unhideWhenUsed/>
    <w:rsid w:val="00826E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6EE3"/>
  </w:style>
  <w:style w:type="paragraph" w:styleId="Piedepgina">
    <w:name w:val="footer"/>
    <w:basedOn w:val="Normal"/>
    <w:link w:val="PiedepginaCar"/>
    <w:uiPriority w:val="99"/>
    <w:unhideWhenUsed/>
    <w:rsid w:val="00826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EE3"/>
  </w:style>
  <w:style w:type="table" w:customStyle="1" w:styleId="Tablaconcuadrcula2">
    <w:name w:val="Tabla con cuadrícula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826EE3"/>
    <w:rPr>
      <w:b/>
      <w:bCs/>
    </w:rPr>
  </w:style>
  <w:style w:type="table" w:customStyle="1" w:styleId="Tablaconcuadrcula5">
    <w:name w:val="Tabla con cuadrícula5"/>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6EE3"/>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826EE3"/>
  </w:style>
  <w:style w:type="table" w:customStyle="1" w:styleId="Tablaconcuadrcula9">
    <w:name w:val="Tabla con cuadrícula9"/>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26EE3"/>
  </w:style>
  <w:style w:type="table" w:customStyle="1" w:styleId="Tablaconcuadrcula16">
    <w:name w:val="Tabla con cuadrícula16"/>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26EE3"/>
  </w:style>
  <w:style w:type="table" w:customStyle="1" w:styleId="Tablaconcuadrcula17">
    <w:name w:val="Tabla con cuadrícula17"/>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826E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domedio1">
    <w:name w:val="Medium Shading 1"/>
    <w:basedOn w:val="Tablanormal"/>
    <w:uiPriority w:val="63"/>
    <w:rsid w:val="00826E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inlista3">
    <w:name w:val="Sin lista3"/>
    <w:next w:val="Sinlista"/>
    <w:uiPriority w:val="99"/>
    <w:semiHidden/>
    <w:unhideWhenUsed/>
    <w:rsid w:val="00826EE3"/>
  </w:style>
  <w:style w:type="numbering" w:customStyle="1" w:styleId="Sinlista12">
    <w:name w:val="Sin lista12"/>
    <w:next w:val="Sinlista"/>
    <w:uiPriority w:val="99"/>
    <w:semiHidden/>
    <w:unhideWhenUsed/>
    <w:rsid w:val="00826EE3"/>
  </w:style>
  <w:style w:type="numbering" w:customStyle="1" w:styleId="Sinlista21">
    <w:name w:val="Sin lista21"/>
    <w:next w:val="Sinlista"/>
    <w:uiPriority w:val="99"/>
    <w:semiHidden/>
    <w:unhideWhenUsed/>
    <w:rsid w:val="00826EE3"/>
  </w:style>
  <w:style w:type="numbering" w:customStyle="1" w:styleId="Sinlista111">
    <w:name w:val="Sin lista111"/>
    <w:next w:val="Sinlista"/>
    <w:uiPriority w:val="99"/>
    <w:semiHidden/>
    <w:unhideWhenUsed/>
    <w:rsid w:val="00826EE3"/>
  </w:style>
  <w:style w:type="table" w:customStyle="1" w:styleId="Tablanormal11">
    <w:name w:val="Tabla normal 11"/>
    <w:basedOn w:val="Tablanormal"/>
    <w:uiPriority w:val="41"/>
    <w:rsid w:val="00826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5">
    <w:name w:val="Tabla con cuadrícula25"/>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826EE3"/>
    <w:rPr>
      <w:i/>
      <w:iCs/>
      <w:color w:val="404040" w:themeColor="text1" w:themeTint="BF"/>
    </w:rPr>
  </w:style>
  <w:style w:type="table" w:styleId="Tabladecuadrcula2">
    <w:name w:val="Grid Table 2"/>
    <w:basedOn w:val="Tablanormal"/>
    <w:uiPriority w:val="47"/>
    <w:rsid w:val="00826EE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31">
    <w:name w:val="Sin lista31"/>
    <w:next w:val="Sinlista"/>
    <w:uiPriority w:val="99"/>
    <w:semiHidden/>
    <w:unhideWhenUsed/>
    <w:rsid w:val="00826EE3"/>
  </w:style>
  <w:style w:type="table" w:customStyle="1" w:styleId="Tablaconcuadrcula36">
    <w:name w:val="Tabla con cuadrícula36"/>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26EE3"/>
  </w:style>
  <w:style w:type="table" w:customStyle="1" w:styleId="Tablaconcuadrcula110">
    <w:name w:val="Tabla con cuadrícula110"/>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7">
    <w:name w:val="Tabla con cuadrícula37"/>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4">
    <w:name w:val="Tabla con cuadrícula44"/>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2">
    <w:name w:val="Tabla con cuadrícula11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26EE3"/>
  </w:style>
  <w:style w:type="table" w:customStyle="1" w:styleId="Tablaconcuadrcula162">
    <w:name w:val="Tabla con cuadrícula162"/>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26EE3"/>
  </w:style>
  <w:style w:type="table" w:customStyle="1" w:styleId="Tablaconcuadrcula172">
    <w:name w:val="Tabla con cuadrícula172"/>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826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1">
    <w:name w:val="Tabla con cuadrícula11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826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8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826E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
    <w:name w:val="Sombreado medio 11"/>
    <w:basedOn w:val="Tablanormal"/>
    <w:next w:val="Sombreadomedio1"/>
    <w:uiPriority w:val="63"/>
    <w:rsid w:val="00826E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adecuadrcula1clara">
    <w:name w:val="Grid Table 1 Light"/>
    <w:basedOn w:val="Tablanormal"/>
    <w:uiPriority w:val="46"/>
    <w:rsid w:val="00826EE3"/>
    <w:pPr>
      <w:spacing w:after="0" w:line="240" w:lineRule="auto"/>
    </w:pPr>
    <w:rPr>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38">
    <w:name w:val="Tabla con cuadrícula38"/>
    <w:basedOn w:val="Tablanormal"/>
    <w:next w:val="Tablaconcuadrcula"/>
    <w:uiPriority w:val="59"/>
    <w:rsid w:val="0043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0F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0C98AD067B450799B480AAF8F5F55D"/>
        <w:category>
          <w:name w:val="General"/>
          <w:gallery w:val="placeholder"/>
        </w:category>
        <w:types>
          <w:type w:val="bbPlcHdr"/>
        </w:types>
        <w:behaviors>
          <w:behavior w:val="content"/>
        </w:behaviors>
        <w:guid w:val="{304F3480-C899-4C73-85BD-AF1CBF4497D0}"/>
      </w:docPartPr>
      <w:docPartBody>
        <w:p w:rsidR="004E3F4A" w:rsidRDefault="00B865A2" w:rsidP="00B865A2">
          <w:pPr>
            <w:pStyle w:val="130C98AD067B450799B480AAF8F5F55D"/>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2"/>
    <w:rsid w:val="000D3259"/>
    <w:rsid w:val="002660B0"/>
    <w:rsid w:val="004E3F4A"/>
    <w:rsid w:val="00B865A2"/>
    <w:rsid w:val="00B91419"/>
    <w:rsid w:val="00F26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C98AD067B450799B480AAF8F5F55D">
    <w:name w:val="130C98AD067B450799B480AAF8F5F55D"/>
    <w:rsid w:val="00B86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6352</Words>
  <Characters>34937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subject/>
  <dc:creator>OCTAVIO BASULTO RAMIREZ</dc:creator>
  <cp:keywords/>
  <dc:description/>
  <cp:lastModifiedBy>Regidores</cp:lastModifiedBy>
  <cp:revision>4</cp:revision>
  <dcterms:created xsi:type="dcterms:W3CDTF">2021-05-05T15:46:00Z</dcterms:created>
  <dcterms:modified xsi:type="dcterms:W3CDTF">2021-06-04T18:05:00Z</dcterms:modified>
</cp:coreProperties>
</file>