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673" w:rsidRPr="00740ACA" w:rsidRDefault="00880673" w:rsidP="00880673">
      <w:pPr>
        <w:pBdr>
          <w:between w:val="single" w:sz="4" w:space="1" w:color="4F81BD"/>
        </w:pBdr>
        <w:tabs>
          <w:tab w:val="center" w:pos="4419"/>
          <w:tab w:val="right" w:pos="8838"/>
        </w:tabs>
        <w:spacing w:after="0" w:line="360" w:lineRule="auto"/>
        <w:jc w:val="center"/>
        <w:rPr>
          <w:rFonts w:ascii="Segoe UI" w:eastAsia="Calibri" w:hAnsi="Segoe UI" w:cs="Segoe UI"/>
          <w:b/>
          <w:sz w:val="20"/>
          <w:szCs w:val="20"/>
        </w:rPr>
      </w:pPr>
      <w:r>
        <w:rPr>
          <w:rFonts w:ascii="Segoe UI" w:eastAsia="Calibri" w:hAnsi="Segoe UI" w:cs="Segoe UI"/>
          <w:b/>
          <w:sz w:val="20"/>
          <w:szCs w:val="20"/>
        </w:rPr>
        <w:t>COMISIÓN DE REGISTRO CIVIL</w:t>
      </w:r>
    </w:p>
    <w:p w:rsidR="00880673" w:rsidRPr="00740ACA" w:rsidRDefault="00880673" w:rsidP="00880673">
      <w:pPr>
        <w:pBdr>
          <w:between w:val="single" w:sz="4" w:space="1" w:color="4F81BD"/>
        </w:pBdr>
        <w:tabs>
          <w:tab w:val="center" w:pos="4419"/>
          <w:tab w:val="right" w:pos="8838"/>
        </w:tabs>
        <w:spacing w:after="0" w:line="360" w:lineRule="auto"/>
        <w:jc w:val="center"/>
        <w:rPr>
          <w:rFonts w:ascii="Segoe UI" w:eastAsia="Calibri" w:hAnsi="Segoe UI" w:cs="Segoe UI"/>
          <w:b/>
          <w:sz w:val="20"/>
          <w:szCs w:val="20"/>
        </w:rPr>
      </w:pPr>
      <w:r w:rsidRPr="00740ACA">
        <w:rPr>
          <w:rFonts w:ascii="Segoe UI" w:eastAsia="Calibri" w:hAnsi="Segoe UI" w:cs="Segoe UI"/>
          <w:b/>
          <w:sz w:val="20"/>
          <w:szCs w:val="20"/>
        </w:rPr>
        <w:t xml:space="preserve"> DEL H. AYUNTAMIENTO DE OCOTLÁN, JALISCO.</w:t>
      </w:r>
    </w:p>
    <w:p w:rsidR="00880673" w:rsidRPr="00740ACA" w:rsidRDefault="00880673" w:rsidP="00880673">
      <w:pPr>
        <w:pBdr>
          <w:between w:val="single" w:sz="4" w:space="1" w:color="4F81BD"/>
        </w:pBdr>
        <w:tabs>
          <w:tab w:val="center" w:pos="4419"/>
          <w:tab w:val="right" w:pos="8838"/>
        </w:tabs>
        <w:spacing w:after="0" w:line="360" w:lineRule="auto"/>
        <w:jc w:val="center"/>
        <w:rPr>
          <w:rFonts w:ascii="Segoe UI" w:eastAsia="Calibri" w:hAnsi="Segoe UI" w:cs="Segoe UI"/>
          <w:b/>
          <w:sz w:val="20"/>
          <w:szCs w:val="20"/>
        </w:rPr>
      </w:pPr>
      <w:r>
        <w:rPr>
          <w:rFonts w:ascii="Segoe UI" w:eastAsia="Calibri" w:hAnsi="Segoe UI" w:cs="Segoe UI"/>
          <w:b/>
          <w:sz w:val="20"/>
          <w:szCs w:val="20"/>
        </w:rPr>
        <w:t>ACTA DE</w:t>
      </w:r>
      <w:r w:rsidRPr="00740ACA">
        <w:rPr>
          <w:rFonts w:ascii="Segoe UI" w:eastAsia="Calibri" w:hAnsi="Segoe UI" w:cs="Segoe UI"/>
          <w:b/>
          <w:sz w:val="20"/>
          <w:szCs w:val="20"/>
        </w:rPr>
        <w:t xml:space="preserve"> SESIÓN ORDINARIA </w:t>
      </w:r>
      <w:r>
        <w:rPr>
          <w:rFonts w:ascii="Segoe UI" w:eastAsia="Calibri" w:hAnsi="Segoe UI" w:cs="Segoe UI"/>
          <w:b/>
          <w:sz w:val="20"/>
          <w:szCs w:val="20"/>
        </w:rPr>
        <w:t>31 DE ENERO 2020</w:t>
      </w:r>
      <w:r w:rsidRPr="00740ACA">
        <w:rPr>
          <w:rFonts w:ascii="Segoe UI" w:eastAsia="Calibri" w:hAnsi="Segoe UI" w:cs="Segoe UI"/>
          <w:b/>
          <w:sz w:val="20"/>
          <w:szCs w:val="20"/>
        </w:rPr>
        <w:t>.</w:t>
      </w:r>
    </w:p>
    <w:p w:rsidR="00880673" w:rsidRPr="00740ACA" w:rsidRDefault="00880673" w:rsidP="00880673">
      <w:pPr>
        <w:pBdr>
          <w:between w:val="single" w:sz="4" w:space="1" w:color="4F81BD"/>
        </w:pBdr>
        <w:tabs>
          <w:tab w:val="center" w:pos="4419"/>
          <w:tab w:val="right" w:pos="8838"/>
        </w:tabs>
        <w:spacing w:after="0" w:line="360" w:lineRule="auto"/>
        <w:jc w:val="center"/>
        <w:rPr>
          <w:rFonts w:ascii="Segoe UI" w:eastAsia="Calibri" w:hAnsi="Segoe UI" w:cs="Segoe UI"/>
          <w:b/>
          <w:sz w:val="20"/>
          <w:szCs w:val="20"/>
        </w:rPr>
      </w:pPr>
      <w:r w:rsidRPr="00740ACA">
        <w:rPr>
          <w:rFonts w:ascii="Segoe UI" w:eastAsia="Calibri" w:hAnsi="Segoe UI" w:cs="Segoe UI"/>
          <w:b/>
          <w:sz w:val="20"/>
          <w:szCs w:val="20"/>
        </w:rPr>
        <w:t>Periodo Constitucional 2018 - 2021</w:t>
      </w:r>
    </w:p>
    <w:p w:rsidR="00880673" w:rsidRPr="00740ACA" w:rsidRDefault="00880673" w:rsidP="00880673">
      <w:pPr>
        <w:spacing w:after="160" w:line="256" w:lineRule="auto"/>
        <w:rPr>
          <w:rFonts w:ascii="Calibri" w:eastAsia="Calibri" w:hAnsi="Calibri" w:cs="Times New Roman"/>
        </w:rPr>
      </w:pPr>
    </w:p>
    <w:p w:rsidR="00880673" w:rsidRPr="00740ACA" w:rsidRDefault="00880673" w:rsidP="00880673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740ACA">
        <w:rPr>
          <w:rFonts w:ascii="Segoe UI" w:eastAsia="Calibri" w:hAnsi="Segoe UI" w:cs="Segoe UI"/>
          <w:b/>
          <w:sz w:val="20"/>
          <w:szCs w:val="20"/>
        </w:rPr>
        <w:t>En la ciudad de O</w:t>
      </w:r>
      <w:r>
        <w:rPr>
          <w:rFonts w:ascii="Segoe UI" w:eastAsia="Calibri" w:hAnsi="Segoe UI" w:cs="Segoe UI"/>
          <w:b/>
          <w:sz w:val="20"/>
          <w:szCs w:val="20"/>
        </w:rPr>
        <w:t>cotlán, Jalisco; siendo las 11:45 horas del día 31 de Enero del 2020</w:t>
      </w:r>
      <w:r w:rsidRPr="00740ACA">
        <w:rPr>
          <w:rFonts w:ascii="Segoe UI" w:eastAsia="Calibri" w:hAnsi="Segoe UI" w:cs="Segoe UI"/>
          <w:b/>
          <w:sz w:val="20"/>
          <w:szCs w:val="20"/>
        </w:rPr>
        <w:t xml:space="preserve"> </w:t>
      </w:r>
      <w:r>
        <w:rPr>
          <w:rFonts w:ascii="Segoe UI" w:eastAsia="Calibri" w:hAnsi="Segoe UI" w:cs="Segoe UI"/>
          <w:sz w:val="20"/>
          <w:szCs w:val="20"/>
        </w:rPr>
        <w:t xml:space="preserve">, en el recinto oficial </w:t>
      </w:r>
      <w:r w:rsidRPr="00740ACA">
        <w:rPr>
          <w:rFonts w:ascii="Segoe UI" w:eastAsia="Calibri" w:hAnsi="Segoe UI" w:cs="Segoe UI"/>
          <w:sz w:val="20"/>
          <w:szCs w:val="20"/>
        </w:rPr>
        <w:t>del H. Ayuntamiento de Ocotlán, Jalisco y en apego a lo establecido por los artículos 27 de la Ley del Gobierno y la Administración</w:t>
      </w:r>
      <w:r>
        <w:rPr>
          <w:rFonts w:ascii="Segoe UI" w:eastAsia="Calibri" w:hAnsi="Segoe UI" w:cs="Segoe UI"/>
          <w:sz w:val="20"/>
          <w:szCs w:val="20"/>
        </w:rPr>
        <w:t xml:space="preserve"> Pública del Estado de Jalisco; artículo</w:t>
      </w:r>
      <w:r w:rsidRPr="00740ACA">
        <w:rPr>
          <w:rFonts w:ascii="Segoe UI" w:eastAsia="Calibri" w:hAnsi="Segoe UI" w:cs="Segoe UI"/>
          <w:sz w:val="20"/>
          <w:szCs w:val="20"/>
        </w:rPr>
        <w:t xml:space="preserve"> </w:t>
      </w:r>
      <w:r>
        <w:rPr>
          <w:rFonts w:ascii="Segoe UI" w:eastAsia="Calibri" w:hAnsi="Segoe UI" w:cs="Segoe UI"/>
          <w:sz w:val="20"/>
          <w:szCs w:val="20"/>
        </w:rPr>
        <w:t>38 y 39  numeral 21</w:t>
      </w:r>
      <w:r w:rsidRPr="00740ACA">
        <w:rPr>
          <w:rFonts w:ascii="Segoe UI" w:eastAsia="Calibri" w:hAnsi="Segoe UI" w:cs="Segoe UI"/>
          <w:sz w:val="20"/>
          <w:szCs w:val="20"/>
        </w:rPr>
        <w:t>, y los artículos  41,</w:t>
      </w:r>
      <w:r>
        <w:rPr>
          <w:rFonts w:ascii="Segoe UI" w:eastAsia="Calibri" w:hAnsi="Segoe UI" w:cs="Segoe UI"/>
          <w:sz w:val="20"/>
          <w:szCs w:val="20"/>
        </w:rPr>
        <w:t xml:space="preserve"> 44, 45, 47 y 7</w:t>
      </w:r>
      <w:r w:rsidRPr="00740ACA">
        <w:rPr>
          <w:rFonts w:ascii="Segoe UI" w:eastAsia="Calibri" w:hAnsi="Segoe UI" w:cs="Segoe UI"/>
          <w:sz w:val="20"/>
          <w:szCs w:val="20"/>
        </w:rPr>
        <w:t>0  de</w:t>
      </w:r>
      <w:r>
        <w:rPr>
          <w:rFonts w:ascii="Segoe UI" w:eastAsia="Calibri" w:hAnsi="Segoe UI" w:cs="Segoe UI"/>
          <w:sz w:val="20"/>
          <w:szCs w:val="20"/>
        </w:rPr>
        <w:t>l Reglamento de Organización y F</w:t>
      </w:r>
      <w:r w:rsidRPr="00740ACA">
        <w:rPr>
          <w:rFonts w:ascii="Segoe UI" w:eastAsia="Calibri" w:hAnsi="Segoe UI" w:cs="Segoe UI"/>
          <w:sz w:val="20"/>
          <w:szCs w:val="20"/>
        </w:rPr>
        <w:t>uncionamiento de</w:t>
      </w:r>
      <w:r>
        <w:rPr>
          <w:rFonts w:ascii="Segoe UI" w:eastAsia="Calibri" w:hAnsi="Segoe UI" w:cs="Segoe UI"/>
          <w:sz w:val="20"/>
          <w:szCs w:val="20"/>
        </w:rPr>
        <w:t>l Ayuntamiento de</w:t>
      </w:r>
      <w:r w:rsidRPr="00740ACA">
        <w:rPr>
          <w:rFonts w:ascii="Segoe UI" w:eastAsia="Calibri" w:hAnsi="Segoe UI" w:cs="Segoe UI"/>
          <w:sz w:val="20"/>
          <w:szCs w:val="20"/>
        </w:rPr>
        <w:t xml:space="preserve"> Ocotlán, Jalisco; estando presente  su</w:t>
      </w:r>
      <w:r>
        <w:rPr>
          <w:rFonts w:ascii="Segoe UI" w:eastAsia="Calibri" w:hAnsi="Segoe UI" w:cs="Segoe UI"/>
          <w:sz w:val="20"/>
          <w:szCs w:val="20"/>
        </w:rPr>
        <w:t>s</w:t>
      </w:r>
      <w:r w:rsidRPr="00740ACA">
        <w:rPr>
          <w:rFonts w:ascii="Segoe UI" w:eastAsia="Calibri" w:hAnsi="Segoe UI" w:cs="Segoe UI"/>
          <w:sz w:val="20"/>
          <w:szCs w:val="20"/>
        </w:rPr>
        <w:t xml:space="preserve"> integrante </w:t>
      </w:r>
      <w:r w:rsidRPr="00740ACA">
        <w:rPr>
          <w:rFonts w:ascii="Segoe UI" w:eastAsia="Calibri" w:hAnsi="Segoe UI" w:cs="Segoe UI"/>
          <w:b/>
          <w:sz w:val="20"/>
          <w:szCs w:val="20"/>
        </w:rPr>
        <w:t xml:space="preserve"> C.</w:t>
      </w:r>
      <w:r>
        <w:rPr>
          <w:rFonts w:ascii="Segoe UI" w:eastAsia="Calibri" w:hAnsi="Segoe UI" w:cs="Segoe UI"/>
          <w:b/>
          <w:sz w:val="20"/>
          <w:szCs w:val="20"/>
        </w:rPr>
        <w:t xml:space="preserve"> Bertha Alicia Rocha García, </w:t>
      </w:r>
      <w:r w:rsidRPr="00740ACA">
        <w:rPr>
          <w:rFonts w:ascii="Segoe UI" w:eastAsia="Calibri" w:hAnsi="Segoe UI" w:cs="Segoe UI"/>
          <w:b/>
          <w:sz w:val="20"/>
          <w:szCs w:val="20"/>
        </w:rPr>
        <w:t xml:space="preserve"> </w:t>
      </w:r>
      <w:r>
        <w:rPr>
          <w:rFonts w:ascii="Segoe UI" w:eastAsia="Calibri" w:hAnsi="Segoe UI" w:cs="Segoe UI"/>
          <w:sz w:val="20"/>
          <w:szCs w:val="20"/>
        </w:rPr>
        <w:t xml:space="preserve">y la </w:t>
      </w:r>
      <w:r w:rsidRPr="00EF6133">
        <w:rPr>
          <w:rFonts w:ascii="Segoe UI" w:eastAsia="Calibri" w:hAnsi="Segoe UI" w:cs="Segoe UI"/>
          <w:b/>
          <w:sz w:val="20"/>
          <w:szCs w:val="20"/>
        </w:rPr>
        <w:t>C. María Lucina Limón Ramírez</w:t>
      </w:r>
      <w:r>
        <w:rPr>
          <w:rFonts w:ascii="Segoe UI" w:eastAsia="Calibri" w:hAnsi="Segoe UI" w:cs="Segoe UI"/>
          <w:b/>
          <w:sz w:val="20"/>
          <w:szCs w:val="20"/>
        </w:rPr>
        <w:t xml:space="preserve"> presidenta </w:t>
      </w:r>
      <w:r w:rsidRPr="00880673">
        <w:rPr>
          <w:rFonts w:ascii="Segoe UI" w:eastAsia="Calibri" w:hAnsi="Segoe UI" w:cs="Segoe UI"/>
          <w:sz w:val="20"/>
          <w:szCs w:val="20"/>
        </w:rPr>
        <w:t>y vocal respectivamente</w:t>
      </w:r>
      <w:r>
        <w:rPr>
          <w:rFonts w:ascii="Segoe UI" w:eastAsia="Calibri" w:hAnsi="Segoe UI" w:cs="Segoe UI"/>
          <w:sz w:val="20"/>
          <w:szCs w:val="20"/>
        </w:rPr>
        <w:t xml:space="preserve"> t</w:t>
      </w:r>
      <w:r w:rsidRPr="00740ACA">
        <w:rPr>
          <w:rFonts w:ascii="Segoe UI" w:eastAsia="Calibri" w:hAnsi="Segoe UI" w:cs="Segoe UI"/>
          <w:sz w:val="20"/>
          <w:szCs w:val="20"/>
        </w:rPr>
        <w:t xml:space="preserve">iene a bien llevar a cabo la </w:t>
      </w:r>
      <w:r w:rsidRPr="00740ACA">
        <w:rPr>
          <w:rFonts w:ascii="Segoe UI" w:eastAsia="Calibri" w:hAnsi="Segoe UI" w:cs="Segoe UI"/>
          <w:b/>
          <w:sz w:val="20"/>
          <w:szCs w:val="20"/>
        </w:rPr>
        <w:t>SESIÓN DE ORDINARIA DE LA COM</w:t>
      </w:r>
      <w:r>
        <w:rPr>
          <w:rFonts w:ascii="Segoe UI" w:eastAsia="Calibri" w:hAnsi="Segoe UI" w:cs="Segoe UI"/>
          <w:b/>
          <w:sz w:val="20"/>
          <w:szCs w:val="20"/>
        </w:rPr>
        <w:t>ICION EDILICIA DE REGISTRO CIVIL</w:t>
      </w:r>
      <w:r w:rsidRPr="00740ACA">
        <w:rPr>
          <w:rFonts w:ascii="Segoe UI" w:eastAsia="Calibri" w:hAnsi="Segoe UI" w:cs="Segoe UI"/>
          <w:sz w:val="20"/>
          <w:szCs w:val="20"/>
        </w:rPr>
        <w:t xml:space="preserve">, la cual siguió su curso de la siguiente manera: </w:t>
      </w:r>
      <w:r>
        <w:rPr>
          <w:rFonts w:ascii="Segoe UI" w:eastAsia="Calibri" w:hAnsi="Segoe UI" w:cs="Segoe UI"/>
          <w:sz w:val="20"/>
          <w:szCs w:val="20"/>
        </w:rPr>
        <w:t>------------------------------------------------------------------------------------</w:t>
      </w:r>
    </w:p>
    <w:p w:rsidR="00880673" w:rsidRPr="00740ACA" w:rsidRDefault="00880673" w:rsidP="00880673">
      <w:pPr>
        <w:spacing w:after="0" w:line="360" w:lineRule="auto"/>
        <w:jc w:val="both"/>
        <w:rPr>
          <w:rFonts w:ascii="Segoe UI" w:eastAsia="Calibri" w:hAnsi="Segoe UI" w:cs="Segoe UI"/>
          <w:bCs/>
          <w:sz w:val="20"/>
          <w:szCs w:val="20"/>
          <w:lang w:eastAsia="es-ES"/>
        </w:rPr>
      </w:pPr>
      <w:r>
        <w:rPr>
          <w:rFonts w:ascii="Segoe UI" w:eastAsia="Calibri" w:hAnsi="Segoe UI" w:cs="Segoe UI"/>
          <w:bCs/>
          <w:sz w:val="20"/>
          <w:szCs w:val="20"/>
          <w:lang w:eastAsia="es-ES"/>
        </w:rPr>
        <w:t>La presidenta</w:t>
      </w:r>
      <w:r w:rsidRPr="00740ACA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 de Comisión, </w:t>
      </w:r>
      <w:r w:rsidRPr="00740ACA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>C.</w:t>
      </w:r>
      <w:r>
        <w:rPr>
          <w:rFonts w:ascii="Segoe UI" w:eastAsia="Calibri" w:hAnsi="Segoe UI" w:cs="Segoe UI"/>
          <w:b/>
          <w:bCs/>
          <w:sz w:val="20"/>
          <w:szCs w:val="20"/>
          <w:lang w:eastAsia="es-ES"/>
        </w:rPr>
        <w:t xml:space="preserve"> Bertha Alicia Rocha García</w:t>
      </w:r>
      <w:r w:rsidRPr="00740ACA">
        <w:rPr>
          <w:rFonts w:ascii="Segoe UI" w:eastAsia="Calibri" w:hAnsi="Segoe UI" w:cs="Segoe UI"/>
          <w:bCs/>
          <w:sz w:val="20"/>
          <w:szCs w:val="20"/>
          <w:lang w:eastAsia="es-ES"/>
        </w:rPr>
        <w:t>, en uso de la voz, propuso y dio lectura al siguie</w:t>
      </w:r>
      <w:r>
        <w:rPr>
          <w:rFonts w:ascii="Segoe UI" w:eastAsia="Calibri" w:hAnsi="Segoe UI" w:cs="Segoe UI"/>
          <w:bCs/>
          <w:sz w:val="20"/>
          <w:szCs w:val="20"/>
          <w:lang w:eastAsia="es-ES"/>
        </w:rPr>
        <w:t>nte orden del día: ---------------------------------------------------------------------------------</w:t>
      </w:r>
    </w:p>
    <w:p w:rsidR="00880673" w:rsidRPr="00740ACA" w:rsidRDefault="00880673" w:rsidP="00880673">
      <w:pPr>
        <w:spacing w:after="0" w:line="360" w:lineRule="auto"/>
        <w:jc w:val="both"/>
        <w:rPr>
          <w:rFonts w:ascii="Segoe UI" w:eastAsia="Calibri" w:hAnsi="Segoe UI" w:cs="Segoe UI"/>
          <w:bCs/>
          <w:sz w:val="20"/>
          <w:szCs w:val="20"/>
          <w:lang w:eastAsia="es-ES"/>
        </w:rPr>
      </w:pPr>
      <w:r w:rsidRPr="00740ACA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 </w:t>
      </w:r>
    </w:p>
    <w:tbl>
      <w:tblPr>
        <w:tblStyle w:val="Tablaconcuadrcula"/>
        <w:tblW w:w="0" w:type="auto"/>
        <w:tblInd w:w="108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720"/>
      </w:tblGrid>
      <w:tr w:rsidR="00880673" w:rsidRPr="00740ACA" w:rsidTr="0077053D">
        <w:trPr>
          <w:trHeight w:val="318"/>
        </w:trPr>
        <w:tc>
          <w:tcPr>
            <w:tcW w:w="9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80673" w:rsidRPr="00740ACA" w:rsidRDefault="00880673" w:rsidP="0077053D">
            <w:pPr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740ACA">
              <w:rPr>
                <w:rFonts w:ascii="Segoe UI" w:hAnsi="Segoe UI" w:cs="Segoe UI"/>
                <w:b/>
                <w:sz w:val="20"/>
                <w:szCs w:val="20"/>
              </w:rPr>
              <w:t>ORDEN DEL DÍA</w:t>
            </w:r>
          </w:p>
        </w:tc>
      </w:tr>
    </w:tbl>
    <w:p w:rsidR="00880673" w:rsidRPr="00740ACA" w:rsidRDefault="00880673" w:rsidP="00880673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</w:p>
    <w:p w:rsidR="00880673" w:rsidRPr="00740ACA" w:rsidRDefault="00880673" w:rsidP="00880673">
      <w:pPr>
        <w:numPr>
          <w:ilvl w:val="0"/>
          <w:numId w:val="1"/>
        </w:numPr>
        <w:spacing w:after="0" w:line="256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740ACA">
        <w:rPr>
          <w:rFonts w:ascii="Segoe UI" w:eastAsia="Calibri" w:hAnsi="Segoe UI" w:cs="Segoe UI"/>
          <w:sz w:val="20"/>
          <w:szCs w:val="20"/>
        </w:rPr>
        <w:t>Lista de Asistencia y declaración del quórum legal.</w:t>
      </w:r>
    </w:p>
    <w:p w:rsidR="00880673" w:rsidRDefault="00880673" w:rsidP="00FC4107">
      <w:pPr>
        <w:numPr>
          <w:ilvl w:val="0"/>
          <w:numId w:val="1"/>
        </w:numPr>
        <w:spacing w:after="0" w:line="256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880673">
        <w:rPr>
          <w:rFonts w:ascii="Segoe UI" w:eastAsia="Calibri" w:hAnsi="Segoe UI" w:cs="Segoe UI"/>
          <w:sz w:val="20"/>
          <w:szCs w:val="20"/>
        </w:rPr>
        <w:t xml:space="preserve">Lectura y aprobación del orden del día </w:t>
      </w:r>
    </w:p>
    <w:p w:rsidR="00880673" w:rsidRPr="00880673" w:rsidRDefault="00880673" w:rsidP="00880673">
      <w:pPr>
        <w:numPr>
          <w:ilvl w:val="0"/>
          <w:numId w:val="1"/>
        </w:numPr>
        <w:spacing w:after="0" w:line="256" w:lineRule="auto"/>
        <w:jc w:val="both"/>
        <w:rPr>
          <w:rFonts w:ascii="Segoe UI" w:eastAsia="Calibri" w:hAnsi="Segoe UI" w:cs="Segoe UI"/>
          <w:sz w:val="20"/>
          <w:szCs w:val="20"/>
        </w:rPr>
      </w:pPr>
      <w:r>
        <w:rPr>
          <w:rFonts w:ascii="Segoe UI" w:eastAsia="Calibri" w:hAnsi="Segoe UI" w:cs="Segoe UI"/>
          <w:sz w:val="20"/>
          <w:szCs w:val="20"/>
        </w:rPr>
        <w:t>Cuenta de asuntos turnados a la comisión</w:t>
      </w:r>
      <w:r w:rsidRPr="00880673">
        <w:rPr>
          <w:rFonts w:ascii="Segoe UI" w:eastAsia="Calibri" w:hAnsi="Segoe UI" w:cs="Segoe UI"/>
          <w:sz w:val="20"/>
          <w:szCs w:val="20"/>
        </w:rPr>
        <w:t xml:space="preserve">. </w:t>
      </w:r>
    </w:p>
    <w:p w:rsidR="00880673" w:rsidRPr="00740ACA" w:rsidRDefault="00880673" w:rsidP="00880673">
      <w:pPr>
        <w:numPr>
          <w:ilvl w:val="0"/>
          <w:numId w:val="1"/>
        </w:numPr>
        <w:spacing w:after="0" w:line="256" w:lineRule="auto"/>
        <w:jc w:val="both"/>
        <w:rPr>
          <w:rFonts w:ascii="Segoe UI" w:eastAsia="Calibri" w:hAnsi="Segoe UI" w:cs="Segoe UI"/>
          <w:sz w:val="20"/>
          <w:szCs w:val="20"/>
        </w:rPr>
      </w:pPr>
      <w:r>
        <w:rPr>
          <w:rFonts w:ascii="Segoe UI" w:eastAsia="Calibri" w:hAnsi="Segoe UI" w:cs="Segoe UI"/>
          <w:sz w:val="20"/>
          <w:szCs w:val="20"/>
        </w:rPr>
        <w:t>Asuntos</w:t>
      </w:r>
      <w:r w:rsidRPr="00740ACA">
        <w:rPr>
          <w:rFonts w:ascii="Segoe UI" w:eastAsia="Calibri" w:hAnsi="Segoe UI" w:cs="Segoe UI"/>
          <w:sz w:val="20"/>
          <w:szCs w:val="20"/>
        </w:rPr>
        <w:t xml:space="preserve"> varios.</w:t>
      </w:r>
    </w:p>
    <w:p w:rsidR="00880673" w:rsidRPr="00740ACA" w:rsidRDefault="00880673" w:rsidP="00880673">
      <w:pPr>
        <w:numPr>
          <w:ilvl w:val="0"/>
          <w:numId w:val="1"/>
        </w:numPr>
        <w:spacing w:after="0" w:line="256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740ACA">
        <w:rPr>
          <w:rFonts w:ascii="Segoe UI" w:eastAsia="Calibri" w:hAnsi="Segoe UI" w:cs="Segoe UI"/>
          <w:sz w:val="20"/>
          <w:szCs w:val="20"/>
        </w:rPr>
        <w:t>Clausura.</w:t>
      </w:r>
    </w:p>
    <w:p w:rsidR="00880673" w:rsidRPr="00740ACA" w:rsidRDefault="00880673" w:rsidP="00880673">
      <w:pPr>
        <w:tabs>
          <w:tab w:val="left" w:pos="2214"/>
        </w:tabs>
        <w:spacing w:after="0"/>
        <w:ind w:left="1080"/>
        <w:jc w:val="both"/>
        <w:rPr>
          <w:rFonts w:ascii="Segoe UI" w:eastAsia="Calibri" w:hAnsi="Segoe UI" w:cs="Segoe UI"/>
          <w:sz w:val="20"/>
          <w:szCs w:val="20"/>
        </w:rPr>
      </w:pPr>
      <w:r w:rsidRPr="00740ACA">
        <w:rPr>
          <w:rFonts w:ascii="Segoe UI" w:eastAsia="Calibri" w:hAnsi="Segoe UI" w:cs="Segoe UI"/>
          <w:sz w:val="20"/>
          <w:szCs w:val="20"/>
        </w:rPr>
        <w:tab/>
      </w:r>
    </w:p>
    <w:tbl>
      <w:tblPr>
        <w:tblStyle w:val="Tablaconcuadrcula"/>
        <w:tblW w:w="0" w:type="auto"/>
        <w:tblInd w:w="108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720"/>
      </w:tblGrid>
      <w:tr w:rsidR="00880673" w:rsidRPr="00740ACA" w:rsidTr="0077053D">
        <w:trPr>
          <w:trHeight w:val="70"/>
        </w:trPr>
        <w:tc>
          <w:tcPr>
            <w:tcW w:w="9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80673" w:rsidRPr="00740ACA" w:rsidRDefault="00880673" w:rsidP="0077053D">
            <w:pPr>
              <w:spacing w:line="36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740ACA">
              <w:rPr>
                <w:rFonts w:ascii="Segoe UI" w:hAnsi="Segoe UI" w:cs="Segoe UI"/>
                <w:b/>
                <w:bCs/>
                <w:sz w:val="20"/>
                <w:szCs w:val="20"/>
              </w:rPr>
              <w:t>D E S A H O G O      D E L     O R D E N     D E L    DÍA</w:t>
            </w:r>
          </w:p>
        </w:tc>
      </w:tr>
    </w:tbl>
    <w:p w:rsidR="00880673" w:rsidRPr="00740ACA" w:rsidRDefault="00880673" w:rsidP="00880673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</w:p>
    <w:p w:rsidR="00880673" w:rsidRPr="00740ACA" w:rsidRDefault="00880673" w:rsidP="00880673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740ACA">
        <w:rPr>
          <w:rFonts w:ascii="Segoe UI" w:eastAsia="Calibri" w:hAnsi="Segoe UI" w:cs="Segoe UI"/>
          <w:b/>
          <w:sz w:val="20"/>
          <w:szCs w:val="20"/>
        </w:rPr>
        <w:t>PRIMER PUNTO.</w:t>
      </w:r>
      <w:r w:rsidRPr="00740ACA">
        <w:rPr>
          <w:rFonts w:ascii="Segoe UI" w:eastAsia="Calibri" w:hAnsi="Segoe UI" w:cs="Segoe UI"/>
          <w:sz w:val="20"/>
          <w:szCs w:val="20"/>
        </w:rPr>
        <w:t xml:space="preserve"> Al desahogo del p</w:t>
      </w:r>
      <w:r>
        <w:rPr>
          <w:rFonts w:ascii="Segoe UI" w:eastAsia="Calibri" w:hAnsi="Segoe UI" w:cs="Segoe UI"/>
          <w:sz w:val="20"/>
          <w:szCs w:val="20"/>
        </w:rPr>
        <w:t xml:space="preserve">rimer punto del orden del día, </w:t>
      </w:r>
      <w:r w:rsidRPr="00740ACA">
        <w:rPr>
          <w:rFonts w:ascii="Segoe UI" w:eastAsia="Calibri" w:hAnsi="Segoe UI" w:cs="Segoe UI"/>
          <w:sz w:val="20"/>
          <w:szCs w:val="20"/>
        </w:rPr>
        <w:t>l</w:t>
      </w:r>
      <w:r>
        <w:rPr>
          <w:rFonts w:ascii="Segoe UI" w:eastAsia="Calibri" w:hAnsi="Segoe UI" w:cs="Segoe UI"/>
          <w:sz w:val="20"/>
          <w:szCs w:val="20"/>
        </w:rPr>
        <w:t>a presidenta</w:t>
      </w:r>
      <w:r w:rsidRPr="00740ACA">
        <w:rPr>
          <w:rFonts w:ascii="Segoe UI" w:eastAsia="Calibri" w:hAnsi="Segoe UI" w:cs="Segoe UI"/>
          <w:sz w:val="20"/>
          <w:szCs w:val="20"/>
        </w:rPr>
        <w:t xml:space="preserve"> de Comisión</w:t>
      </w:r>
      <w:r w:rsidRPr="00740ACA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 xml:space="preserve"> C.</w:t>
      </w:r>
      <w:r>
        <w:rPr>
          <w:rFonts w:ascii="Segoe UI" w:eastAsia="Calibri" w:hAnsi="Segoe UI" w:cs="Segoe UI"/>
          <w:b/>
          <w:bCs/>
          <w:sz w:val="20"/>
          <w:szCs w:val="20"/>
          <w:lang w:eastAsia="es-ES"/>
        </w:rPr>
        <w:t xml:space="preserve"> Bertha Alicia Rocha García</w:t>
      </w:r>
      <w:r w:rsidRPr="00740ACA">
        <w:rPr>
          <w:rFonts w:ascii="Segoe UI" w:eastAsia="Calibri" w:hAnsi="Segoe UI" w:cs="Segoe UI"/>
          <w:sz w:val="20"/>
          <w:szCs w:val="20"/>
        </w:rPr>
        <w:t xml:space="preserve">, </w:t>
      </w:r>
      <w:r w:rsidRPr="00740ACA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dio lectura a la </w:t>
      </w:r>
      <w:r w:rsidRPr="00740ACA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>LISTA DE ASISTENCIA</w:t>
      </w:r>
      <w:r w:rsidRPr="00740ACA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, la cual resultó de la siguiente forma: - - - - - - - - - - - - - - - - - - - - - - - - - - - - - - - </w:t>
      </w:r>
    </w:p>
    <w:p w:rsidR="00880673" w:rsidRPr="00740ACA" w:rsidRDefault="00880673" w:rsidP="00880673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</w:p>
    <w:p w:rsidR="00880673" w:rsidRPr="00740ACA" w:rsidRDefault="00880673" w:rsidP="00880673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  <w:lang w:eastAsia="es-ES"/>
        </w:rPr>
      </w:pPr>
    </w:p>
    <w:p w:rsidR="00880673" w:rsidRPr="00740ACA" w:rsidRDefault="00880673" w:rsidP="00880673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  <w:lang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024"/>
        <w:gridCol w:w="1581"/>
        <w:gridCol w:w="1528"/>
      </w:tblGrid>
      <w:tr w:rsidR="00880673" w:rsidRPr="00740ACA" w:rsidTr="0077053D">
        <w:trPr>
          <w:trHeight w:val="368"/>
          <w:jc w:val="center"/>
        </w:trPr>
        <w:tc>
          <w:tcPr>
            <w:tcW w:w="71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673" w:rsidRPr="00740ACA" w:rsidRDefault="00880673" w:rsidP="0077053D">
            <w:pPr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COMISIÓ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N DE REGISTRO CIVIL</w:t>
            </w:r>
          </w:p>
        </w:tc>
      </w:tr>
      <w:tr w:rsidR="00880673" w:rsidRPr="00740ACA" w:rsidTr="0077053D">
        <w:trPr>
          <w:trHeight w:val="392"/>
          <w:jc w:val="center"/>
        </w:trPr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673" w:rsidRPr="00740ACA" w:rsidRDefault="00880673" w:rsidP="0077053D">
            <w:pPr>
              <w:spacing w:line="36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740ACA">
              <w:rPr>
                <w:rFonts w:ascii="Segoe UI" w:hAnsi="Segoe UI" w:cs="Segoe UI"/>
                <w:b/>
                <w:sz w:val="20"/>
                <w:szCs w:val="20"/>
              </w:rPr>
              <w:t>Nombre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673" w:rsidRPr="00740ACA" w:rsidRDefault="00880673" w:rsidP="0077053D">
            <w:pPr>
              <w:spacing w:line="36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740ACA">
              <w:rPr>
                <w:rFonts w:ascii="Segoe UI" w:hAnsi="Segoe UI" w:cs="Segoe UI"/>
                <w:b/>
                <w:sz w:val="20"/>
                <w:szCs w:val="20"/>
              </w:rPr>
              <w:t>Cargo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673" w:rsidRPr="00740ACA" w:rsidRDefault="00880673" w:rsidP="0077053D">
            <w:pPr>
              <w:spacing w:line="36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740ACA">
              <w:rPr>
                <w:rFonts w:ascii="Segoe UI" w:hAnsi="Segoe UI" w:cs="Segoe UI"/>
                <w:b/>
                <w:sz w:val="20"/>
                <w:szCs w:val="20"/>
              </w:rPr>
              <w:t>Asistencia</w:t>
            </w:r>
          </w:p>
        </w:tc>
      </w:tr>
      <w:tr w:rsidR="00880673" w:rsidRPr="00740ACA" w:rsidTr="0077053D">
        <w:trPr>
          <w:trHeight w:val="392"/>
          <w:jc w:val="center"/>
        </w:trPr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673" w:rsidRPr="00740ACA" w:rsidRDefault="00880673" w:rsidP="0077053D">
            <w:pPr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>C. Bertha Alicia Rocha García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673" w:rsidRPr="00740ACA" w:rsidRDefault="00880673" w:rsidP="0077053D">
            <w:pPr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740ACA">
              <w:rPr>
                <w:rFonts w:ascii="Segoe UI" w:hAnsi="Segoe UI" w:cs="Segoe UI"/>
                <w:sz w:val="20"/>
                <w:szCs w:val="20"/>
              </w:rPr>
              <w:t>Presidente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673" w:rsidRPr="00740ACA" w:rsidRDefault="00880673" w:rsidP="0077053D">
            <w:pPr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740ACA">
              <w:rPr>
                <w:rFonts w:ascii="Segoe UI" w:hAnsi="Segoe UI" w:cs="Segoe UI"/>
                <w:sz w:val="20"/>
                <w:szCs w:val="20"/>
              </w:rPr>
              <w:t>Presente</w:t>
            </w:r>
          </w:p>
        </w:tc>
      </w:tr>
      <w:tr w:rsidR="00880673" w:rsidRPr="00740ACA" w:rsidTr="0077053D">
        <w:trPr>
          <w:trHeight w:val="392"/>
          <w:jc w:val="center"/>
        </w:trPr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673" w:rsidRPr="00740ACA" w:rsidRDefault="00880673" w:rsidP="0077053D">
            <w:pPr>
              <w:spacing w:line="360" w:lineRule="auto"/>
              <w:jc w:val="both"/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>C. Verónica Guadalupe Domínguez Manzo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673" w:rsidRPr="00740ACA" w:rsidRDefault="00880673" w:rsidP="0077053D">
            <w:pPr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740ACA">
              <w:rPr>
                <w:rFonts w:ascii="Segoe UI" w:hAnsi="Segoe UI" w:cs="Segoe UI"/>
                <w:sz w:val="20"/>
                <w:szCs w:val="20"/>
              </w:rPr>
              <w:t>Vocal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673" w:rsidRPr="00740ACA" w:rsidRDefault="00880673" w:rsidP="0077053D">
            <w:pPr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740ACA">
              <w:rPr>
                <w:rFonts w:ascii="Segoe UI" w:hAnsi="Segoe UI" w:cs="Segoe UI"/>
                <w:sz w:val="20"/>
                <w:szCs w:val="20"/>
              </w:rPr>
              <w:t>Ausente</w:t>
            </w:r>
          </w:p>
        </w:tc>
      </w:tr>
      <w:tr w:rsidR="00880673" w:rsidRPr="00740ACA" w:rsidTr="0077053D">
        <w:trPr>
          <w:trHeight w:val="392"/>
          <w:jc w:val="center"/>
        </w:trPr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673" w:rsidRPr="00740ACA" w:rsidRDefault="00880673" w:rsidP="0077053D">
            <w:pPr>
              <w:spacing w:line="360" w:lineRule="auto"/>
              <w:jc w:val="both"/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>C. María Lucina Limón Ramírez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673" w:rsidRPr="00740ACA" w:rsidRDefault="00880673" w:rsidP="0077053D">
            <w:pPr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740ACA">
              <w:rPr>
                <w:rFonts w:ascii="Segoe UI" w:hAnsi="Segoe UI" w:cs="Segoe UI"/>
                <w:sz w:val="20"/>
                <w:szCs w:val="20"/>
              </w:rPr>
              <w:t>Vocal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673" w:rsidRPr="00740ACA" w:rsidRDefault="00880673" w:rsidP="0077053D">
            <w:pPr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Presente</w:t>
            </w:r>
          </w:p>
        </w:tc>
      </w:tr>
      <w:tr w:rsidR="00880673" w:rsidRPr="00740ACA" w:rsidTr="0077053D">
        <w:trPr>
          <w:trHeight w:val="392"/>
          <w:jc w:val="center"/>
        </w:trPr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673" w:rsidRDefault="00880673" w:rsidP="0077053D">
            <w:pPr>
              <w:spacing w:line="360" w:lineRule="auto"/>
              <w:jc w:val="both"/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>C. Juan Manuel Alatorre Franco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673" w:rsidRPr="00740ACA" w:rsidRDefault="00880673" w:rsidP="0077053D">
            <w:pPr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Vocal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673" w:rsidRDefault="00880673" w:rsidP="0077053D">
            <w:pPr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Ausente</w:t>
            </w:r>
          </w:p>
        </w:tc>
      </w:tr>
    </w:tbl>
    <w:p w:rsidR="00880673" w:rsidRPr="00740ACA" w:rsidRDefault="00880673" w:rsidP="00880673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</w:p>
    <w:p w:rsidR="00880673" w:rsidRPr="00740ACA" w:rsidRDefault="00880673" w:rsidP="00880673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  <w:r>
        <w:rPr>
          <w:rFonts w:ascii="Segoe UI" w:eastAsia="Calibri" w:hAnsi="Segoe UI" w:cs="Segoe UI"/>
          <w:sz w:val="20"/>
          <w:szCs w:val="20"/>
        </w:rPr>
        <w:t>Acto seguido</w:t>
      </w:r>
      <w:r>
        <w:rPr>
          <w:rFonts w:ascii="Segoe UI" w:eastAsia="Calibri" w:hAnsi="Segoe UI" w:cs="Segoe UI"/>
          <w:sz w:val="20"/>
          <w:szCs w:val="20"/>
        </w:rPr>
        <w:t>, la Presidenta</w:t>
      </w:r>
      <w:r w:rsidRPr="00740ACA">
        <w:rPr>
          <w:rFonts w:ascii="Segoe UI" w:eastAsia="Calibri" w:hAnsi="Segoe UI" w:cs="Segoe UI"/>
          <w:sz w:val="20"/>
          <w:szCs w:val="20"/>
        </w:rPr>
        <w:t xml:space="preserve"> de Comisión,</w:t>
      </w:r>
      <w:r w:rsidRPr="00740ACA">
        <w:rPr>
          <w:rFonts w:ascii="Segoe UI" w:eastAsia="Calibri" w:hAnsi="Segoe UI" w:cs="Segoe UI"/>
          <w:b/>
          <w:sz w:val="20"/>
          <w:szCs w:val="20"/>
        </w:rPr>
        <w:t xml:space="preserve"> </w:t>
      </w:r>
      <w:r w:rsidRPr="00740ACA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>C.</w:t>
      </w:r>
      <w:r>
        <w:rPr>
          <w:rFonts w:ascii="Segoe UI" w:eastAsia="Calibri" w:hAnsi="Segoe UI" w:cs="Segoe UI"/>
          <w:b/>
          <w:bCs/>
          <w:sz w:val="20"/>
          <w:szCs w:val="20"/>
          <w:lang w:eastAsia="es-ES"/>
        </w:rPr>
        <w:t xml:space="preserve"> Bertha Alicia Rocha García</w:t>
      </w:r>
      <w:r w:rsidRPr="00740ACA">
        <w:rPr>
          <w:rFonts w:ascii="Segoe UI" w:eastAsia="Calibri" w:hAnsi="Segoe UI" w:cs="Segoe UI"/>
          <w:b/>
          <w:sz w:val="20"/>
          <w:szCs w:val="20"/>
        </w:rPr>
        <w:t>,</w:t>
      </w:r>
      <w:r w:rsidRPr="00740ACA">
        <w:rPr>
          <w:rFonts w:ascii="Segoe UI" w:eastAsia="Calibri" w:hAnsi="Segoe UI" w:cs="Segoe UI"/>
          <w:sz w:val="20"/>
          <w:szCs w:val="20"/>
        </w:rPr>
        <w:t xml:space="preserve"> informó sobre la </w:t>
      </w:r>
      <w:r w:rsidRPr="00740ACA">
        <w:rPr>
          <w:rFonts w:ascii="Segoe UI" w:eastAsia="Calibri" w:hAnsi="Segoe UI" w:cs="Segoe UI"/>
          <w:b/>
          <w:sz w:val="20"/>
          <w:szCs w:val="20"/>
        </w:rPr>
        <w:t xml:space="preserve">INEXISTENCIA DEL QUÓRUM </w:t>
      </w:r>
      <w:proofErr w:type="gramStart"/>
      <w:r w:rsidRPr="00740ACA">
        <w:rPr>
          <w:rFonts w:ascii="Segoe UI" w:eastAsia="Calibri" w:hAnsi="Segoe UI" w:cs="Segoe UI"/>
          <w:b/>
          <w:sz w:val="20"/>
          <w:szCs w:val="20"/>
        </w:rPr>
        <w:t>LEGAL</w:t>
      </w:r>
      <w:r w:rsidRPr="00740ACA">
        <w:rPr>
          <w:rFonts w:ascii="Segoe UI" w:eastAsia="Calibri" w:hAnsi="Segoe UI" w:cs="Segoe UI"/>
          <w:sz w:val="20"/>
          <w:szCs w:val="20"/>
        </w:rPr>
        <w:t xml:space="preserve">  para</w:t>
      </w:r>
      <w:proofErr w:type="gramEnd"/>
      <w:r w:rsidRPr="00740ACA">
        <w:rPr>
          <w:rFonts w:ascii="Segoe UI" w:eastAsia="Calibri" w:hAnsi="Segoe UI" w:cs="Segoe UI"/>
          <w:sz w:val="20"/>
          <w:szCs w:val="20"/>
        </w:rPr>
        <w:t xml:space="preserve"> llevar a cabo la sesión, </w:t>
      </w:r>
      <w:r>
        <w:rPr>
          <w:rFonts w:ascii="Segoe UI" w:eastAsia="Calibri" w:hAnsi="Segoe UI" w:cs="Segoe UI"/>
          <w:sz w:val="20"/>
          <w:szCs w:val="20"/>
        </w:rPr>
        <w:t xml:space="preserve">y </w:t>
      </w:r>
      <w:r>
        <w:rPr>
          <w:rFonts w:ascii="Segoe UI" w:eastAsia="Calibri" w:hAnsi="Segoe UI" w:cs="Segoe UI"/>
          <w:sz w:val="20"/>
          <w:szCs w:val="20"/>
        </w:rPr>
        <w:t xml:space="preserve">se declara </w:t>
      </w:r>
      <w:r w:rsidRPr="00880673">
        <w:rPr>
          <w:rFonts w:ascii="Segoe UI" w:eastAsia="Calibri" w:hAnsi="Segoe UI" w:cs="Segoe UI"/>
          <w:b/>
          <w:sz w:val="20"/>
          <w:szCs w:val="20"/>
        </w:rPr>
        <w:t>DECIERTA</w:t>
      </w:r>
      <w:r w:rsidRPr="00740ACA">
        <w:rPr>
          <w:rFonts w:ascii="Segoe UI" w:eastAsia="Calibri" w:hAnsi="Segoe UI" w:cs="Segoe UI"/>
          <w:sz w:val="20"/>
          <w:szCs w:val="20"/>
        </w:rPr>
        <w:t xml:space="preserve"> por falta de quórum.-------------------------------------------------------</w:t>
      </w:r>
      <w:r>
        <w:rPr>
          <w:rFonts w:ascii="Segoe UI" w:eastAsia="Calibri" w:hAnsi="Segoe UI" w:cs="Segoe UI"/>
          <w:sz w:val="20"/>
          <w:szCs w:val="20"/>
        </w:rPr>
        <w:t>----------------------------------------------</w:t>
      </w:r>
    </w:p>
    <w:p w:rsidR="00880673" w:rsidRPr="00740ACA" w:rsidRDefault="00880673" w:rsidP="00880673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  <w:r>
        <w:rPr>
          <w:rFonts w:ascii="Segoe UI" w:eastAsia="Calibri" w:hAnsi="Segoe UI" w:cs="Segoe UI"/>
          <w:sz w:val="20"/>
          <w:szCs w:val="20"/>
        </w:rPr>
        <w:t>La presidenta</w:t>
      </w:r>
      <w:r w:rsidRPr="00740ACA">
        <w:rPr>
          <w:rFonts w:ascii="Segoe UI" w:eastAsia="Calibri" w:hAnsi="Segoe UI" w:cs="Segoe UI"/>
          <w:sz w:val="20"/>
          <w:szCs w:val="20"/>
        </w:rPr>
        <w:t xml:space="preserve"> de comisión</w:t>
      </w:r>
      <w:r w:rsidRPr="00740ACA">
        <w:rPr>
          <w:rFonts w:ascii="Segoe UI" w:eastAsia="Calibri" w:hAnsi="Segoe UI" w:cs="Segoe UI"/>
          <w:b/>
          <w:sz w:val="20"/>
          <w:szCs w:val="20"/>
        </w:rPr>
        <w:t>, C.</w:t>
      </w:r>
      <w:r>
        <w:rPr>
          <w:rFonts w:ascii="Segoe UI" w:eastAsia="Calibri" w:hAnsi="Segoe UI" w:cs="Segoe UI"/>
          <w:b/>
          <w:sz w:val="20"/>
          <w:szCs w:val="20"/>
        </w:rPr>
        <w:t xml:space="preserve"> Bertha Alicia Rocha García</w:t>
      </w:r>
      <w:r w:rsidRPr="00740ACA">
        <w:rPr>
          <w:rFonts w:ascii="Segoe UI" w:eastAsia="Calibri" w:hAnsi="Segoe UI" w:cs="Segoe UI"/>
          <w:b/>
          <w:sz w:val="20"/>
          <w:szCs w:val="20"/>
        </w:rPr>
        <w:t>,</w:t>
      </w:r>
      <w:r w:rsidRPr="00740ACA">
        <w:rPr>
          <w:rFonts w:ascii="Segoe UI" w:eastAsia="Calibri" w:hAnsi="Segoe UI" w:cs="Segoe UI"/>
          <w:sz w:val="20"/>
          <w:szCs w:val="20"/>
        </w:rPr>
        <w:t xml:space="preserve"> da lectura a la justificación de</w:t>
      </w:r>
      <w:r>
        <w:rPr>
          <w:rFonts w:ascii="Segoe UI" w:eastAsia="Calibri" w:hAnsi="Segoe UI" w:cs="Segoe UI"/>
          <w:sz w:val="20"/>
          <w:szCs w:val="20"/>
        </w:rPr>
        <w:t xml:space="preserve"> la insistencia de la sindico</w:t>
      </w:r>
      <w:r>
        <w:rPr>
          <w:rFonts w:ascii="Segoe UI" w:eastAsia="Calibri" w:hAnsi="Segoe UI" w:cs="Segoe UI"/>
          <w:sz w:val="20"/>
          <w:szCs w:val="20"/>
        </w:rPr>
        <w:t xml:space="preserve"> </w:t>
      </w:r>
      <w:r w:rsidRPr="00740ACA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 xml:space="preserve">C. </w:t>
      </w:r>
      <w:r>
        <w:rPr>
          <w:rFonts w:ascii="Segoe UI" w:eastAsia="Calibri" w:hAnsi="Segoe UI" w:cs="Segoe UI"/>
          <w:b/>
          <w:bCs/>
          <w:sz w:val="20"/>
          <w:szCs w:val="20"/>
          <w:lang w:eastAsia="es-ES"/>
        </w:rPr>
        <w:t>Verónica Guadalupe Domínguez Manzo</w:t>
      </w:r>
      <w:r>
        <w:rPr>
          <w:rFonts w:ascii="Segoe UI" w:eastAsia="Calibri" w:hAnsi="Segoe UI" w:cs="Segoe UI"/>
          <w:sz w:val="20"/>
          <w:szCs w:val="20"/>
        </w:rPr>
        <w:t xml:space="preserve"> que</w:t>
      </w:r>
      <w:r>
        <w:rPr>
          <w:rFonts w:ascii="Segoe UI" w:eastAsia="Calibri" w:hAnsi="Segoe UI" w:cs="Segoe UI"/>
          <w:sz w:val="20"/>
          <w:szCs w:val="20"/>
        </w:rPr>
        <w:t xml:space="preserve"> por motivos</w:t>
      </w:r>
      <w:r>
        <w:rPr>
          <w:rFonts w:ascii="Segoe UI" w:eastAsia="Calibri" w:hAnsi="Segoe UI" w:cs="Segoe UI"/>
          <w:sz w:val="20"/>
          <w:szCs w:val="20"/>
        </w:rPr>
        <w:t xml:space="preserve"> de agenda y debido a una reunión para tratar temas relacionados con la sindicatura motivo por el cual le es imposible asistir a dicha sesión</w:t>
      </w:r>
      <w:r>
        <w:rPr>
          <w:rFonts w:ascii="Segoe UI" w:eastAsia="Calibri" w:hAnsi="Segoe UI" w:cs="Segoe UI"/>
          <w:sz w:val="20"/>
          <w:szCs w:val="20"/>
        </w:rPr>
        <w:t xml:space="preserve"> </w:t>
      </w:r>
      <w:r w:rsidRPr="00740ACA">
        <w:rPr>
          <w:rFonts w:ascii="Segoe UI" w:eastAsia="Calibri" w:hAnsi="Segoe UI" w:cs="Segoe UI"/>
          <w:sz w:val="20"/>
          <w:szCs w:val="20"/>
        </w:rPr>
        <w:t>, así mismo</w:t>
      </w:r>
      <w:r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  del  Regidor</w:t>
      </w:r>
      <w:r w:rsidRPr="00740ACA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 </w:t>
      </w:r>
      <w:r w:rsidRPr="00740ACA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 xml:space="preserve">C. </w:t>
      </w:r>
      <w:r>
        <w:rPr>
          <w:rFonts w:ascii="Segoe UI" w:eastAsia="Calibri" w:hAnsi="Segoe UI" w:cs="Segoe UI"/>
          <w:b/>
          <w:bCs/>
          <w:sz w:val="20"/>
          <w:szCs w:val="20"/>
          <w:lang w:eastAsia="es-ES"/>
        </w:rPr>
        <w:t xml:space="preserve">Juan Manuel Alatorre Franco </w:t>
      </w:r>
      <w:r w:rsidRPr="00740ACA">
        <w:rPr>
          <w:rFonts w:ascii="Segoe UI" w:eastAsia="Calibri" w:hAnsi="Segoe UI" w:cs="Segoe UI"/>
          <w:sz w:val="20"/>
          <w:szCs w:val="20"/>
        </w:rPr>
        <w:t>que por motivos de salud</w:t>
      </w:r>
      <w:r>
        <w:rPr>
          <w:rFonts w:ascii="Segoe UI" w:eastAsia="Calibri" w:hAnsi="Segoe UI" w:cs="Segoe UI"/>
          <w:sz w:val="20"/>
          <w:szCs w:val="20"/>
        </w:rPr>
        <w:t xml:space="preserve"> no le es</w:t>
      </w:r>
      <w:r w:rsidRPr="00740ACA">
        <w:rPr>
          <w:rFonts w:ascii="Segoe UI" w:eastAsia="Calibri" w:hAnsi="Segoe UI" w:cs="Segoe UI"/>
          <w:sz w:val="20"/>
          <w:szCs w:val="20"/>
        </w:rPr>
        <w:t xml:space="preserve"> posible asistir.----------</w:t>
      </w:r>
      <w:r>
        <w:rPr>
          <w:rFonts w:ascii="Segoe UI" w:eastAsia="Calibri" w:hAnsi="Segoe UI" w:cs="Segoe UI"/>
          <w:sz w:val="20"/>
          <w:szCs w:val="20"/>
        </w:rPr>
        <w:t>---------------------------------------------------------------------------</w:t>
      </w:r>
    </w:p>
    <w:p w:rsidR="00880673" w:rsidRDefault="00880673" w:rsidP="00880673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  <w:r>
        <w:rPr>
          <w:rFonts w:ascii="Segoe UI" w:eastAsia="Calibri" w:hAnsi="Segoe UI" w:cs="Segoe UI"/>
          <w:sz w:val="20"/>
          <w:szCs w:val="20"/>
        </w:rPr>
        <w:t>Acto seguido</w:t>
      </w:r>
      <w:r>
        <w:rPr>
          <w:rFonts w:ascii="Segoe UI" w:eastAsia="Calibri" w:hAnsi="Segoe UI" w:cs="Segoe UI"/>
          <w:sz w:val="20"/>
          <w:szCs w:val="20"/>
        </w:rPr>
        <w:t>, la Presidenta</w:t>
      </w:r>
      <w:r w:rsidRPr="00740ACA">
        <w:rPr>
          <w:rFonts w:ascii="Segoe UI" w:eastAsia="Calibri" w:hAnsi="Segoe UI" w:cs="Segoe UI"/>
          <w:sz w:val="20"/>
          <w:szCs w:val="20"/>
        </w:rPr>
        <w:t xml:space="preserve"> de La Comisión,</w:t>
      </w:r>
      <w:r w:rsidRPr="00740ACA">
        <w:rPr>
          <w:rFonts w:ascii="Segoe UI" w:eastAsia="Calibri" w:hAnsi="Segoe UI" w:cs="Segoe UI"/>
          <w:b/>
          <w:sz w:val="20"/>
          <w:szCs w:val="20"/>
        </w:rPr>
        <w:t xml:space="preserve"> </w:t>
      </w:r>
      <w:r w:rsidRPr="00740ACA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>C.</w:t>
      </w:r>
      <w:r>
        <w:rPr>
          <w:rFonts w:ascii="Segoe UI" w:eastAsia="Calibri" w:hAnsi="Segoe UI" w:cs="Segoe UI"/>
          <w:b/>
          <w:bCs/>
          <w:sz w:val="20"/>
          <w:szCs w:val="20"/>
          <w:lang w:eastAsia="es-ES"/>
        </w:rPr>
        <w:t xml:space="preserve"> Bertha Alicia Rocha García</w:t>
      </w:r>
      <w:r w:rsidRPr="00740ACA">
        <w:rPr>
          <w:rFonts w:ascii="Segoe UI" w:eastAsia="Calibri" w:hAnsi="Segoe UI" w:cs="Segoe UI"/>
          <w:b/>
          <w:sz w:val="20"/>
          <w:szCs w:val="20"/>
        </w:rPr>
        <w:t xml:space="preserve">, </w:t>
      </w:r>
      <w:r>
        <w:rPr>
          <w:rFonts w:ascii="Segoe UI" w:eastAsia="Calibri" w:hAnsi="Segoe UI" w:cs="Segoe UI"/>
          <w:sz w:val="20"/>
          <w:szCs w:val="20"/>
        </w:rPr>
        <w:t xml:space="preserve">declara la falta de </w:t>
      </w:r>
      <w:r w:rsidR="007A5556">
        <w:rPr>
          <w:rFonts w:ascii="Segoe UI" w:eastAsia="Calibri" w:hAnsi="Segoe UI" w:cs="Segoe UI"/>
          <w:sz w:val="20"/>
          <w:szCs w:val="20"/>
        </w:rPr>
        <w:t>quórum</w:t>
      </w:r>
      <w:r>
        <w:rPr>
          <w:rFonts w:ascii="Segoe UI" w:eastAsia="Calibri" w:hAnsi="Segoe UI" w:cs="Segoe UI"/>
          <w:sz w:val="20"/>
          <w:szCs w:val="20"/>
        </w:rPr>
        <w:t xml:space="preserve"> legal para sesionar, resultando imposible proseguir</w:t>
      </w:r>
      <w:r w:rsidR="007A5556">
        <w:rPr>
          <w:rFonts w:ascii="Segoe UI" w:eastAsia="Calibri" w:hAnsi="Segoe UI" w:cs="Segoe UI"/>
          <w:sz w:val="20"/>
          <w:szCs w:val="20"/>
        </w:rPr>
        <w:t xml:space="preserve"> con el curso y desahogo del orden del día, motivo por el cual paso al siguiente punto</w:t>
      </w:r>
      <w:r>
        <w:rPr>
          <w:rFonts w:ascii="Segoe UI" w:eastAsia="Calibri" w:hAnsi="Segoe UI" w:cs="Segoe UI"/>
          <w:sz w:val="20"/>
          <w:szCs w:val="20"/>
        </w:rPr>
        <w:t xml:space="preserve"> </w:t>
      </w:r>
      <w:r w:rsidRPr="00740ACA">
        <w:rPr>
          <w:rFonts w:ascii="Segoe UI" w:eastAsia="Calibri" w:hAnsi="Segoe UI" w:cs="Segoe UI"/>
          <w:sz w:val="20"/>
          <w:szCs w:val="20"/>
        </w:rPr>
        <w:t>----------------------</w:t>
      </w:r>
      <w:r>
        <w:rPr>
          <w:rFonts w:ascii="Segoe UI" w:eastAsia="Calibri" w:hAnsi="Segoe UI" w:cs="Segoe UI"/>
          <w:sz w:val="20"/>
          <w:szCs w:val="20"/>
        </w:rPr>
        <w:t>------------------------------------</w:t>
      </w:r>
    </w:p>
    <w:p w:rsidR="00880673" w:rsidRPr="00740ACA" w:rsidRDefault="00880673" w:rsidP="00880673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740ACA">
        <w:rPr>
          <w:rFonts w:ascii="Segoe UI" w:eastAsia="Calibri" w:hAnsi="Segoe UI" w:cs="Segoe UI"/>
          <w:b/>
          <w:sz w:val="20"/>
          <w:szCs w:val="20"/>
        </w:rPr>
        <w:t xml:space="preserve">QUINTO PUNTO CLAUSURA </w:t>
      </w:r>
      <w:r w:rsidR="007A5556">
        <w:rPr>
          <w:rFonts w:ascii="Segoe UI" w:eastAsia="Calibri" w:hAnsi="Segoe UI" w:cs="Segoe UI"/>
          <w:bCs/>
          <w:sz w:val="20"/>
          <w:szCs w:val="20"/>
          <w:lang w:eastAsia="es-ES"/>
        </w:rPr>
        <w:t>la presidenta</w:t>
      </w:r>
      <w:r w:rsidRPr="00740ACA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 de Comisión, </w:t>
      </w:r>
      <w:proofErr w:type="gramStart"/>
      <w:r w:rsidRPr="00740ACA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>C</w:t>
      </w:r>
      <w:r w:rsidR="007A5556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 xml:space="preserve"> </w:t>
      </w:r>
      <w:r w:rsidRPr="00740ACA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>.</w:t>
      </w:r>
      <w:r w:rsidR="007A5556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>Bertha</w:t>
      </w:r>
      <w:proofErr w:type="gramEnd"/>
      <w:r w:rsidR="007A5556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 xml:space="preserve"> Alicia Rocha García</w:t>
      </w:r>
      <w:r w:rsidRPr="00740ACA">
        <w:rPr>
          <w:rFonts w:ascii="Segoe UI" w:eastAsia="Calibri" w:hAnsi="Segoe UI" w:cs="Segoe UI"/>
          <w:bCs/>
          <w:sz w:val="20"/>
          <w:szCs w:val="20"/>
          <w:lang w:eastAsia="es-ES"/>
        </w:rPr>
        <w:t>, concluyó la</w:t>
      </w:r>
      <w:r w:rsidRPr="00740ACA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 xml:space="preserve"> SESIÓN DE LA </w:t>
      </w:r>
      <w:r w:rsidRPr="00740ACA">
        <w:rPr>
          <w:rFonts w:ascii="Segoe UI" w:eastAsia="Calibri" w:hAnsi="Segoe UI" w:cs="Segoe UI"/>
          <w:b/>
          <w:sz w:val="20"/>
          <w:szCs w:val="20"/>
        </w:rPr>
        <w:t>COMISIÓN</w:t>
      </w:r>
      <w:r w:rsidR="007A5556">
        <w:rPr>
          <w:rFonts w:ascii="Segoe UI" w:eastAsia="Calibri" w:hAnsi="Segoe UI" w:cs="Segoe UI"/>
          <w:b/>
          <w:sz w:val="20"/>
          <w:szCs w:val="20"/>
        </w:rPr>
        <w:t xml:space="preserve"> EDILICIA DEL REGISTRO CIVIL</w:t>
      </w:r>
      <w:r w:rsidRPr="00740ACA">
        <w:rPr>
          <w:rFonts w:ascii="Segoe UI" w:eastAsia="Calibri" w:hAnsi="Segoe UI" w:cs="Segoe UI"/>
          <w:b/>
          <w:sz w:val="20"/>
          <w:szCs w:val="20"/>
        </w:rPr>
        <w:t xml:space="preserve"> </w:t>
      </w:r>
      <w:r w:rsidRPr="00740ACA">
        <w:rPr>
          <w:rFonts w:ascii="Segoe UI" w:eastAsia="Calibri" w:hAnsi="Segoe UI" w:cs="Segoe UI"/>
          <w:bCs/>
          <w:sz w:val="20"/>
          <w:szCs w:val="20"/>
          <w:lang w:eastAsia="es-ES"/>
        </w:rPr>
        <w:t>del H. Ayuntamiento Constitucional de Ocotlán, J</w:t>
      </w:r>
      <w:r>
        <w:rPr>
          <w:rFonts w:ascii="Segoe UI" w:eastAsia="Calibri" w:hAnsi="Segoe UI" w:cs="Segoe UI"/>
          <w:bCs/>
          <w:sz w:val="20"/>
          <w:szCs w:val="20"/>
          <w:lang w:eastAsia="es-ES"/>
        </w:rPr>
        <w:t>ali</w:t>
      </w:r>
      <w:r w:rsidR="007A5556">
        <w:rPr>
          <w:rFonts w:ascii="Segoe UI" w:eastAsia="Calibri" w:hAnsi="Segoe UI" w:cs="Segoe UI"/>
          <w:bCs/>
          <w:sz w:val="20"/>
          <w:szCs w:val="20"/>
          <w:lang w:eastAsia="es-ES"/>
        </w:rPr>
        <w:t>sco; 2018-2021, siendo las 11 horas 50 minutos del día 31 de Enero del año 2020.</w:t>
      </w:r>
      <w:r w:rsidRPr="00740ACA">
        <w:rPr>
          <w:rFonts w:ascii="Segoe UI" w:eastAsia="Calibri" w:hAnsi="Segoe UI" w:cs="Segoe UI"/>
          <w:bCs/>
          <w:sz w:val="20"/>
          <w:szCs w:val="20"/>
          <w:lang w:eastAsia="es-ES"/>
        </w:rPr>
        <w:t>---------------</w:t>
      </w:r>
      <w:r>
        <w:rPr>
          <w:rFonts w:ascii="Segoe UI" w:eastAsia="Calibri" w:hAnsi="Segoe UI" w:cs="Segoe UI"/>
          <w:bCs/>
          <w:sz w:val="20"/>
          <w:szCs w:val="20"/>
          <w:lang w:eastAsia="es-ES"/>
        </w:rPr>
        <w:t>-------------------------------------------------------------------------------</w:t>
      </w:r>
    </w:p>
    <w:p w:rsidR="00880673" w:rsidRPr="00740ACA" w:rsidRDefault="00880673" w:rsidP="00880673">
      <w:pPr>
        <w:spacing w:after="160" w:line="256" w:lineRule="auto"/>
        <w:rPr>
          <w:rFonts w:ascii="Calibri" w:eastAsia="Calibri" w:hAnsi="Calibri" w:cs="Times New Roman"/>
        </w:rPr>
      </w:pPr>
    </w:p>
    <w:tbl>
      <w:tblPr>
        <w:tblStyle w:val="Tablaconcuadrcula"/>
        <w:tblW w:w="7426" w:type="dxa"/>
        <w:jc w:val="center"/>
        <w:tblLook w:val="04A0" w:firstRow="1" w:lastRow="0" w:firstColumn="1" w:lastColumn="0" w:noHBand="0" w:noVBand="1"/>
      </w:tblPr>
      <w:tblGrid>
        <w:gridCol w:w="4024"/>
        <w:gridCol w:w="3402"/>
      </w:tblGrid>
      <w:tr w:rsidR="00880673" w:rsidRPr="00740ACA" w:rsidTr="0077053D">
        <w:trPr>
          <w:jc w:val="center"/>
        </w:trPr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673" w:rsidRPr="00740ACA" w:rsidRDefault="00880673" w:rsidP="0077053D">
            <w:pPr>
              <w:spacing w:line="36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740ACA">
              <w:rPr>
                <w:rFonts w:ascii="Segoe UI" w:hAnsi="Segoe UI" w:cs="Segoe UI"/>
                <w:b/>
                <w:sz w:val="20"/>
                <w:szCs w:val="20"/>
              </w:rPr>
              <w:t>Nombre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673" w:rsidRPr="00740ACA" w:rsidRDefault="00880673" w:rsidP="0077053D">
            <w:pPr>
              <w:spacing w:line="36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740ACA">
              <w:rPr>
                <w:rFonts w:ascii="Segoe UI" w:hAnsi="Segoe UI" w:cs="Segoe UI"/>
                <w:b/>
                <w:sz w:val="20"/>
                <w:szCs w:val="20"/>
              </w:rPr>
              <w:t>Firma</w:t>
            </w:r>
          </w:p>
        </w:tc>
      </w:tr>
      <w:tr w:rsidR="00880673" w:rsidRPr="00740ACA" w:rsidTr="0077053D">
        <w:trPr>
          <w:jc w:val="center"/>
        </w:trPr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673" w:rsidRPr="00740ACA" w:rsidRDefault="00880673" w:rsidP="0077053D">
            <w:pPr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880673" w:rsidRPr="00740ACA" w:rsidRDefault="007A5556" w:rsidP="0077053D">
            <w:pPr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 xml:space="preserve">C. Bertha Alicia Rocha </w:t>
            </w: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>Garcia</w:t>
            </w:r>
            <w:proofErr w:type="spellEnd"/>
          </w:p>
          <w:p w:rsidR="00880673" w:rsidRPr="00740ACA" w:rsidRDefault="007A5556" w:rsidP="0077053D">
            <w:pPr>
              <w:spacing w:line="36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Presidenta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673" w:rsidRPr="00740ACA" w:rsidRDefault="00880673" w:rsidP="0077053D">
            <w:pPr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A5556" w:rsidRPr="00740ACA" w:rsidTr="0077053D">
        <w:trPr>
          <w:jc w:val="center"/>
        </w:trPr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556" w:rsidRDefault="007A5556" w:rsidP="0077053D">
            <w:pPr>
              <w:spacing w:line="360" w:lineRule="auto"/>
              <w:jc w:val="both"/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C.</w:t>
            </w: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>Verónica Guadalupe Domínguez Manzo</w:t>
            </w:r>
          </w:p>
          <w:p w:rsidR="007A5556" w:rsidRPr="007A5556" w:rsidRDefault="007A5556" w:rsidP="0077053D">
            <w:pPr>
              <w:spacing w:line="36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556" w:rsidRPr="00740ACA" w:rsidRDefault="007A5556" w:rsidP="0077053D">
            <w:pPr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A5556" w:rsidRPr="00740ACA" w:rsidTr="0077053D">
        <w:trPr>
          <w:jc w:val="center"/>
        </w:trPr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556" w:rsidRDefault="007A5556" w:rsidP="0077053D">
            <w:pPr>
              <w:spacing w:line="360" w:lineRule="auto"/>
              <w:jc w:val="both"/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>C. María Lucina Limón Ramírez</w:t>
            </w:r>
          </w:p>
          <w:p w:rsidR="007A5556" w:rsidRPr="007A5556" w:rsidRDefault="007A5556" w:rsidP="0077053D">
            <w:pPr>
              <w:spacing w:line="36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7A5556">
              <w:rPr>
                <w:rFonts w:ascii="Segoe UI" w:hAnsi="Segoe UI" w:cs="Segoe UI"/>
                <w:b/>
                <w:bCs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556" w:rsidRPr="00740ACA" w:rsidRDefault="007A5556" w:rsidP="0077053D">
            <w:pPr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A5556" w:rsidRPr="00740ACA" w:rsidTr="0077053D">
        <w:trPr>
          <w:jc w:val="center"/>
        </w:trPr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556" w:rsidRDefault="007A5556" w:rsidP="0077053D">
            <w:pPr>
              <w:spacing w:line="360" w:lineRule="auto"/>
              <w:jc w:val="both"/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>C. Juan Manuel Alatorre Franco</w:t>
            </w:r>
          </w:p>
          <w:p w:rsidR="007A5556" w:rsidRPr="007A5556" w:rsidRDefault="007A5556" w:rsidP="0077053D">
            <w:pPr>
              <w:spacing w:line="360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  <w:lang w:eastAsia="es-ES"/>
              </w:rPr>
            </w:pPr>
            <w:r w:rsidRPr="007A5556">
              <w:rPr>
                <w:rFonts w:ascii="Segoe UI" w:hAnsi="Segoe UI" w:cs="Segoe UI"/>
                <w:b/>
                <w:bCs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556" w:rsidRPr="00740ACA" w:rsidRDefault="007A5556" w:rsidP="0077053D">
            <w:pPr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880673" w:rsidRPr="00740ACA" w:rsidRDefault="00880673" w:rsidP="00880673">
      <w:pPr>
        <w:spacing w:after="160" w:line="256" w:lineRule="auto"/>
        <w:rPr>
          <w:rFonts w:ascii="Calibri" w:eastAsia="Calibri" w:hAnsi="Calibri" w:cs="Times New Roman"/>
          <w:i/>
        </w:rPr>
      </w:pPr>
      <w:r w:rsidRPr="00740ACA">
        <w:rPr>
          <w:rFonts w:ascii="Calibri" w:eastAsia="Calibri" w:hAnsi="Calibri" w:cs="Times New Roman"/>
          <w:i/>
        </w:rPr>
        <w:t xml:space="preserve">Esta foja corresponde a la Acta de la Sesión Ordinaria del </w:t>
      </w:r>
      <w:r w:rsidR="007A5556">
        <w:rPr>
          <w:rFonts w:ascii="Calibri" w:eastAsia="Calibri" w:hAnsi="Calibri" w:cs="Times New Roman"/>
          <w:i/>
        </w:rPr>
        <w:t>31 de Enero del 2020</w:t>
      </w:r>
      <w:r w:rsidRPr="00740ACA">
        <w:rPr>
          <w:rFonts w:ascii="Calibri" w:eastAsia="Calibri" w:hAnsi="Calibri" w:cs="Times New Roman"/>
          <w:i/>
        </w:rPr>
        <w:t xml:space="preserve"> correspon</w:t>
      </w:r>
      <w:r w:rsidR="007A5556">
        <w:rPr>
          <w:rFonts w:ascii="Calibri" w:eastAsia="Calibri" w:hAnsi="Calibri" w:cs="Times New Roman"/>
          <w:i/>
        </w:rPr>
        <w:t>diente a la Comisión Edilicia De Registro Civil</w:t>
      </w:r>
      <w:r w:rsidRPr="00740ACA">
        <w:rPr>
          <w:rFonts w:ascii="Calibri" w:eastAsia="Calibri" w:hAnsi="Calibri" w:cs="Times New Roman"/>
          <w:i/>
        </w:rPr>
        <w:t xml:space="preserve">. </w:t>
      </w:r>
      <w:bookmarkStart w:id="0" w:name="_GoBack"/>
      <w:bookmarkEnd w:id="0"/>
    </w:p>
    <w:p w:rsidR="00A14796" w:rsidRDefault="00A14796"/>
    <w:sectPr w:rsidR="00A147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E32C2"/>
    <w:multiLevelType w:val="hybridMultilevel"/>
    <w:tmpl w:val="0F84B8A4"/>
    <w:lvl w:ilvl="0" w:tplc="7CB0DB4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73"/>
    <w:rsid w:val="007A5556"/>
    <w:rsid w:val="00880673"/>
    <w:rsid w:val="00A1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80B9C"/>
  <w15:chartTrackingRefBased/>
  <w15:docId w15:val="{C5C3BF59-98B1-488D-87E2-59176E73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67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806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567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2020-03-28T23:17:00Z</dcterms:created>
  <dcterms:modified xsi:type="dcterms:W3CDTF">2020-03-28T23:39:00Z</dcterms:modified>
</cp:coreProperties>
</file>