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A7" w:rsidRDefault="00C25BA7" w:rsidP="00C25BA7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77628" wp14:editId="280CA2BE">
                <wp:simplePos x="0" y="0"/>
                <wp:positionH relativeFrom="column">
                  <wp:posOffset>1186815</wp:posOffset>
                </wp:positionH>
                <wp:positionV relativeFrom="paragraph">
                  <wp:posOffset>109855</wp:posOffset>
                </wp:positionV>
                <wp:extent cx="4038600" cy="1152525"/>
                <wp:effectExtent l="0" t="0" r="19050" b="28575"/>
                <wp:wrapNone/>
                <wp:docPr id="108" name="10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BA7" w:rsidRPr="00C579E5" w:rsidRDefault="009D0E48" w:rsidP="00C25B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579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AGUA POTABLE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Y ALCANTARILLADO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 Rectángulo" o:spid="_x0000_s1026" style="position:absolute;margin-left:93.45pt;margin-top:8.65pt;width:31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" fillcolor="white [3201]" strokecolor="#f79646 [3209]" strokeweight="2pt">
                <v:textbox>
                  <w:txbxContent>
                    <w:p w:rsidR="00C25BA7" w:rsidRPr="00C579E5" w:rsidRDefault="009D0E48" w:rsidP="00C25B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579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AGUA POTABLE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Y ALCANTARILLADO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7CC0E12" wp14:editId="3A44811C">
            <wp:extent cx="914400" cy="1266825"/>
            <wp:effectExtent l="0" t="0" r="0" b="0"/>
            <wp:docPr id="22" name="Imagen 2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A7" w:rsidRDefault="00C25BA7" w:rsidP="00C25B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C25BA7" w:rsidRDefault="00C25BA7" w:rsidP="00C25BA7">
      <w:pPr>
        <w:pStyle w:val="Prrafodelista"/>
        <w:numPr>
          <w:ilvl w:val="0"/>
          <w:numId w:val="2"/>
        </w:numPr>
      </w:pPr>
      <w:r>
        <w:t xml:space="preserve">Llevar a cabo estudios y planes tendientes a mejorar el sistema de Agua y Alcantarillado del Municipio; </w:t>
      </w:r>
    </w:p>
    <w:p w:rsidR="00C25BA7" w:rsidRPr="0044493F" w:rsidRDefault="00C25BA7" w:rsidP="00C25BA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II. Mantener informada a la opinión pública a través de la Gaceta Municipal, de las operaciones y planes de trabajo del servicio que proporcione la oficina, al Municipio de Ocotlán, Jalisco; </w:t>
      </w:r>
    </w:p>
    <w:p w:rsidR="00C25BA7" w:rsidRPr="0044493F" w:rsidRDefault="00C25BA7" w:rsidP="00C25BA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Vigilar y supervisar que las redes de agua potable, drenaje y alcantarillado se encuentren en buenas condiciones; si no, en todo caso, proponer las acciones de mantenimiento y mejoramiento. </w:t>
      </w:r>
    </w:p>
    <w:p w:rsidR="00C25BA7" w:rsidRPr="0044493F" w:rsidRDefault="00C25BA7" w:rsidP="00C25BA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Analizar y estudiar la construcción de plantas tratadoras de agua; y </w:t>
      </w:r>
    </w:p>
    <w:p w:rsidR="00C25BA7" w:rsidRPr="0044493F" w:rsidRDefault="00C25BA7" w:rsidP="00C25BA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V. Supervisar la conservación de los sistemas de desagüe, drenaje y colectores del Municipio, procurando la conservación de los manantiales que abastecen de agua potable al Municipio.</w:t>
      </w:r>
    </w:p>
    <w:p w:rsidR="00C25BA7" w:rsidRDefault="00C25BA7" w:rsidP="00C25BA7">
      <w:pPr>
        <w:rPr>
          <w:rFonts w:ascii="Arial" w:hAnsi="Arial" w:cs="Arial"/>
          <w:b/>
        </w:rPr>
      </w:pPr>
    </w:p>
    <w:p w:rsidR="00C25BA7" w:rsidRPr="00C35897" w:rsidRDefault="00C25BA7" w:rsidP="00C25BA7">
      <w:pPr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67.</w:t>
      </w:r>
    </w:p>
    <w:p w:rsidR="00C25BA7" w:rsidRDefault="00C25BA7" w:rsidP="00C25BA7">
      <w:pPr>
        <w:rPr>
          <w:rFonts w:ascii="Arial" w:hAnsi="Arial" w:cs="Arial"/>
          <w:b/>
        </w:rPr>
      </w:pPr>
    </w:p>
    <w:p w:rsidR="00C25BA7" w:rsidRDefault="00C25BA7" w:rsidP="00C25BA7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C25BA7" w:rsidRDefault="00C25BA7" w:rsidP="00C25BA7">
      <w:pPr>
        <w:jc w:val="right"/>
        <w:rPr>
          <w:rFonts w:ascii="Arial" w:hAnsi="Arial" w:cs="Arial"/>
          <w:b/>
          <w:sz w:val="16"/>
          <w:szCs w:val="16"/>
        </w:rPr>
      </w:pPr>
    </w:p>
    <w:p w:rsidR="00C25BA7" w:rsidRPr="00DA3327" w:rsidRDefault="00C25BA7" w:rsidP="00C25BA7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26F0156D" wp14:editId="6372BCA7">
            <wp:extent cx="914400" cy="1266825"/>
            <wp:effectExtent l="0" t="0" r="0" b="9525"/>
            <wp:docPr id="67" name="Imagen 67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A7" w:rsidRPr="00DA3327" w:rsidRDefault="00C25BA7" w:rsidP="00C25BA7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5816"/>
    <w:multiLevelType w:val="hybridMultilevel"/>
    <w:tmpl w:val="3086E6FC"/>
    <w:lvl w:ilvl="0" w:tplc="4CB08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9D0E48"/>
    <w:rsid w:val="00BF79A7"/>
    <w:rsid w:val="00C2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2016-01-09T01:43:00Z</dcterms:created>
  <dcterms:modified xsi:type="dcterms:W3CDTF">2016-01-09T02:04:00Z</dcterms:modified>
</cp:coreProperties>
</file>