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64" w:rsidRDefault="00605F75">
      <w:bookmarkStart w:id="0" w:name="_GoBack"/>
      <w:r>
        <w:rPr>
          <w:noProof/>
          <w:lang w:eastAsia="es-MX"/>
        </w:rPr>
        <w:drawing>
          <wp:inline distT="0" distB="0" distL="0" distR="0" wp14:anchorId="6DA552B6" wp14:editId="4287AD5D">
            <wp:extent cx="8010525" cy="52292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A0B64" w:rsidSect="00605F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5"/>
    <w:rsid w:val="003A0B64"/>
    <w:rsid w:val="006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9BACB-AF62-4A2E-B6BA-0389AFD4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IMPUESTO TRANSMISION FEBRERO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7234536307961504"/>
          <c:y val="0.14856481481481484"/>
          <c:w val="0.69987685914260722"/>
          <c:h val="0.62271617089530473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222222222222324E-2"/>
                  <c:y val="-0.3194444444444444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9D-4E8D-9AA2-B04548C936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Hoja1!$A$13</c:f>
              <c:numCache>
                <c:formatCode>_("$"* #,##0.00_);_("$"* \(#,##0.00\);_("$"* "-"??_);_(@_)</c:formatCode>
                <c:ptCount val="1"/>
                <c:pt idx="0">
                  <c:v>1620028.48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9D-4E8D-9AA2-B04548C9367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99456176"/>
        <c:axId val="1299462000"/>
      </c:barChart>
      <c:catAx>
        <c:axId val="1299456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TRANSMISION</a:t>
                </a:r>
                <a:r>
                  <a:rPr lang="es-MX" baseline="0"/>
                  <a:t> 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99462000"/>
        <c:crosses val="autoZero"/>
        <c:auto val="1"/>
        <c:lblAlgn val="ctr"/>
        <c:lblOffset val="100"/>
        <c:noMultiLvlLbl val="0"/>
      </c:catAx>
      <c:valAx>
        <c:axId val="129946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9945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2025-03-04T18:14:00Z</dcterms:created>
  <dcterms:modified xsi:type="dcterms:W3CDTF">2025-03-04T18:15:00Z</dcterms:modified>
</cp:coreProperties>
</file>