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5379710"/>
    <w:p w14:paraId="5D4D0DFE" w14:textId="77777777" w:rsidR="0099056C" w:rsidRDefault="0099056C" w:rsidP="0099056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310CB" wp14:editId="5B282385">
                <wp:simplePos x="0" y="0"/>
                <wp:positionH relativeFrom="page">
                  <wp:align>right</wp:align>
                </wp:positionH>
                <wp:positionV relativeFrom="paragraph">
                  <wp:posOffset>-899795</wp:posOffset>
                </wp:positionV>
                <wp:extent cx="7772400" cy="89535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895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774C6" id="Rectángulo 2" o:spid="_x0000_s1026" style="position:absolute;margin-left:560.8pt;margin-top:-70.85pt;width:612pt;height:70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" fillcolor="#84312f [2149]" stroked="f">
                <v:fill color2="#d99594 [1941]" rotate="t" angle="180" colors="0 #85312f;31457f #c25552;1 #d99694" focus="100%" type="gradient"/>
                <w10:wrap anchorx="page"/>
              </v:rect>
            </w:pict>
          </mc:Fallback>
        </mc:AlternateContent>
      </w:r>
    </w:p>
    <w:p w14:paraId="701E9EFD" w14:textId="77777777" w:rsidR="0099056C" w:rsidRPr="000C4DDF" w:rsidRDefault="0099056C" w:rsidP="0099056C">
      <w:r>
        <w:rPr>
          <w:noProof/>
        </w:rPr>
        <w:drawing>
          <wp:anchor distT="0" distB="0" distL="114300" distR="114300" simplePos="0" relativeHeight="251661312" behindDoc="0" locked="0" layoutInCell="1" allowOverlap="1" wp14:anchorId="2DE7951C" wp14:editId="28502D50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3609340" cy="241427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64851" w14:textId="77777777" w:rsidR="0099056C" w:rsidRPr="000C4DDF" w:rsidRDefault="0099056C" w:rsidP="0099056C"/>
    <w:p w14:paraId="0ED147BC" w14:textId="77777777" w:rsidR="0099056C" w:rsidRPr="000C4DDF" w:rsidRDefault="0099056C" w:rsidP="0099056C"/>
    <w:p w14:paraId="0DB9B7E3" w14:textId="77777777" w:rsidR="0099056C" w:rsidRPr="000C4DDF" w:rsidRDefault="0099056C" w:rsidP="0099056C"/>
    <w:p w14:paraId="28D048F9" w14:textId="77777777" w:rsidR="0099056C" w:rsidRPr="000C4DDF" w:rsidRDefault="0099056C" w:rsidP="0099056C"/>
    <w:p w14:paraId="598C3333" w14:textId="77777777" w:rsidR="0099056C" w:rsidRPr="000C4DDF" w:rsidRDefault="0099056C" w:rsidP="0099056C"/>
    <w:p w14:paraId="729514F3" w14:textId="77777777" w:rsidR="0099056C" w:rsidRPr="000C4DDF" w:rsidRDefault="0099056C" w:rsidP="0099056C"/>
    <w:p w14:paraId="5C519DEB" w14:textId="77777777" w:rsidR="0099056C" w:rsidRPr="000C4DDF" w:rsidRDefault="0099056C" w:rsidP="0099056C"/>
    <w:p w14:paraId="42243316" w14:textId="77777777" w:rsidR="0099056C" w:rsidRDefault="0099056C" w:rsidP="0099056C"/>
    <w:p w14:paraId="01C8B05B" w14:textId="77777777" w:rsidR="0099056C" w:rsidRDefault="0099056C" w:rsidP="0099056C">
      <w:pPr>
        <w:jc w:val="center"/>
      </w:pPr>
    </w:p>
    <w:p w14:paraId="0B2252FA" w14:textId="169A1F58" w:rsidR="0099056C" w:rsidRPr="000C4DDF" w:rsidRDefault="0099056C" w:rsidP="0099056C"/>
    <w:p w14:paraId="3ED5F1FA" w14:textId="77777777" w:rsidR="0099056C" w:rsidRPr="000C4DDF" w:rsidRDefault="0099056C" w:rsidP="0099056C"/>
    <w:p w14:paraId="30B0D449" w14:textId="77777777" w:rsidR="0099056C" w:rsidRPr="000C4DDF" w:rsidRDefault="0099056C" w:rsidP="0099056C"/>
    <w:p w14:paraId="0ACCC239" w14:textId="77777777" w:rsidR="0099056C" w:rsidRPr="000C4DDF" w:rsidRDefault="0099056C" w:rsidP="0099056C"/>
    <w:p w14:paraId="6C43C60B" w14:textId="55B271B5" w:rsidR="0099056C" w:rsidRDefault="0099056C" w:rsidP="0099056C"/>
    <w:p w14:paraId="7F117CD1" w14:textId="77777777" w:rsidR="0099056C" w:rsidRPr="002F0FD9" w:rsidRDefault="0099056C" w:rsidP="0099056C"/>
    <w:p w14:paraId="5CEE629F" w14:textId="31B12672" w:rsidR="0099056C" w:rsidRPr="002F0FD9" w:rsidRDefault="0099056C" w:rsidP="0099056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71D3F" wp14:editId="741CB515">
                <wp:simplePos x="0" y="0"/>
                <wp:positionH relativeFrom="margin">
                  <wp:align>center</wp:align>
                </wp:positionH>
                <wp:positionV relativeFrom="margin">
                  <wp:posOffset>3305409</wp:posOffset>
                </wp:positionV>
                <wp:extent cx="5328285" cy="1560195"/>
                <wp:effectExtent l="0" t="0" r="0" b="190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285" cy="156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779B0" w14:textId="1CC9A73B" w:rsidR="0099056C" w:rsidRPr="000C4DDF" w:rsidRDefault="0099056C" w:rsidP="0099056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PROGRAMA PRESUPUESTAL 2024</w:t>
                            </w:r>
                          </w:p>
                          <w:p w14:paraId="6C8445DA" w14:textId="77777777" w:rsidR="0099056C" w:rsidRPr="000C4DDF" w:rsidRDefault="0099056C" w:rsidP="0099056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</w:pPr>
                            <w:r w:rsidRPr="000C4DDF"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OCOTLAN, JALISCO.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71D3F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0;margin-top:260.25pt;width:419.55pt;height:122.8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" filled="f" stroked="f" strokeweight=".5pt">
                <v:textbox>
                  <w:txbxContent>
                    <w:p w14:paraId="727779B0" w14:textId="1CC9A73B" w:rsidR="0099056C" w:rsidRPr="000C4DDF" w:rsidRDefault="0099056C" w:rsidP="0099056C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</w:pP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PROGRAMA PRESUPUESTAL 2024</w:t>
                      </w:r>
                    </w:p>
                    <w:p w14:paraId="6C8445DA" w14:textId="77777777" w:rsidR="0099056C" w:rsidRPr="000C4DDF" w:rsidRDefault="0099056C" w:rsidP="0099056C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</w:pPr>
                      <w:r w:rsidRPr="000C4DDF"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OCOTLAN, JALISCO.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04A61FA" w14:textId="77777777" w:rsidR="0099056C" w:rsidRPr="002F0FD9" w:rsidRDefault="0099056C" w:rsidP="0099056C"/>
    <w:p w14:paraId="009D8319" w14:textId="77777777" w:rsidR="0099056C" w:rsidRPr="002F0FD9" w:rsidRDefault="0099056C" w:rsidP="0099056C"/>
    <w:p w14:paraId="35BB104D" w14:textId="77777777" w:rsidR="0099056C" w:rsidRPr="002F0FD9" w:rsidRDefault="0099056C" w:rsidP="0099056C"/>
    <w:p w14:paraId="646D38FB" w14:textId="77777777" w:rsidR="0099056C" w:rsidRPr="002F0FD9" w:rsidRDefault="0099056C" w:rsidP="0099056C"/>
    <w:p w14:paraId="4D2FE6C6" w14:textId="77777777" w:rsidR="0099056C" w:rsidRPr="002F0FD9" w:rsidRDefault="0099056C" w:rsidP="0099056C"/>
    <w:p w14:paraId="41B521DB" w14:textId="77777777" w:rsidR="0099056C" w:rsidRPr="002F0FD9" w:rsidRDefault="0099056C" w:rsidP="0099056C"/>
    <w:p w14:paraId="5CE0A5EC" w14:textId="77777777" w:rsidR="0099056C" w:rsidRPr="002F0FD9" w:rsidRDefault="0099056C" w:rsidP="0099056C"/>
    <w:p w14:paraId="314A46FF" w14:textId="77777777" w:rsidR="0099056C" w:rsidRPr="002F0FD9" w:rsidRDefault="0099056C" w:rsidP="0099056C"/>
    <w:p w14:paraId="09926C92" w14:textId="77777777" w:rsidR="0099056C" w:rsidRDefault="0099056C" w:rsidP="0099056C"/>
    <w:p w14:paraId="515BDEE6" w14:textId="77777777" w:rsidR="0099056C" w:rsidRDefault="0099056C" w:rsidP="0099056C">
      <w:pPr>
        <w:tabs>
          <w:tab w:val="left" w:pos="4926"/>
        </w:tabs>
      </w:pPr>
      <w:r>
        <w:tab/>
      </w:r>
    </w:p>
    <w:bookmarkEnd w:id="0"/>
    <w:p w14:paraId="6EF05AEA" w14:textId="77777777" w:rsidR="0099056C" w:rsidRDefault="00990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4E2BE38A" w14:textId="39C1058B" w:rsidR="0099056C" w:rsidRDefault="00990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6E069" wp14:editId="3CFE88B4">
                <wp:simplePos x="0" y="0"/>
                <wp:positionH relativeFrom="margin">
                  <wp:align>center</wp:align>
                </wp:positionH>
                <wp:positionV relativeFrom="margin">
                  <wp:posOffset>5369560</wp:posOffset>
                </wp:positionV>
                <wp:extent cx="4698125" cy="977462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8125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667E8" w14:textId="0E12B648" w:rsidR="0099056C" w:rsidRPr="00232FE1" w:rsidRDefault="0099056C" w:rsidP="0099056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32FE1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CGDECDCC</w:t>
                            </w:r>
                            <w:r w:rsidRPr="00232FE1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6E069" id="Cuadro de texto 5" o:spid="_x0000_s1027" type="#_x0000_t202" style="position:absolute;left:0;text-align:left;margin-left:0;margin-top:422.8pt;width:369.95pt;height:76.9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" filled="f" stroked="f" strokeweight=".5pt">
                <v:textbox>
                  <w:txbxContent>
                    <w:p w14:paraId="368667E8" w14:textId="0E12B648" w:rsidR="0099056C" w:rsidRPr="00232FE1" w:rsidRDefault="0099056C" w:rsidP="0099056C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232FE1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(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800000"/>
                          <w:sz w:val="48"/>
                          <w:szCs w:val="48"/>
                        </w:rPr>
                        <w:t>CGDECDCC</w:t>
                      </w:r>
                      <w:r w:rsidRPr="00232FE1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6B26E65" w14:textId="77777777" w:rsidR="0099056C" w:rsidRDefault="00990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38C616D1" w14:textId="77777777" w:rsidR="0099056C" w:rsidRDefault="00990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40B6DFE8" w14:textId="77777777" w:rsidR="0099056C" w:rsidRDefault="00990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3F775A88" w14:textId="77777777" w:rsidR="0099056C" w:rsidRDefault="00990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7A019EDC" w14:textId="77777777" w:rsidR="0099056C" w:rsidRDefault="00990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E4E8E7A" w14:textId="77777777" w:rsidR="0099056C" w:rsidRDefault="00990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5F2E82DE" w14:textId="349678AC" w:rsidR="0099056C" w:rsidRDefault="00990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67BAAC91" w14:textId="4DA0A5E9" w:rsidR="0099056C" w:rsidRDefault="00990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F7786A7" w14:textId="77777777" w:rsidR="0099056C" w:rsidRDefault="00990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1125C2B7" w14:textId="77777777" w:rsidR="0099056C" w:rsidRDefault="00990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49F8243" w14:textId="4783528D" w:rsidR="0099056C" w:rsidRDefault="00990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2B579" wp14:editId="1402D7B9">
                <wp:simplePos x="0" y="0"/>
                <wp:positionH relativeFrom="margin">
                  <wp:align>center</wp:align>
                </wp:positionH>
                <wp:positionV relativeFrom="margin">
                  <wp:posOffset>7329170</wp:posOffset>
                </wp:positionV>
                <wp:extent cx="4571365" cy="97726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365" cy="977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97865" w14:textId="77777777" w:rsidR="0099056C" w:rsidRPr="000C4DDF" w:rsidRDefault="0099056C" w:rsidP="0099056C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016C65B4" w14:textId="77777777" w:rsidR="0099056C" w:rsidRPr="00232FE1" w:rsidRDefault="0099056C" w:rsidP="0099056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2B57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8" type="#_x0000_t202" style="position:absolute;left:0;text-align:left;margin-left:0;margin-top:577.1pt;width:359.95pt;height:76.9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" filled="f" stroked="f" strokeweight=".5pt">
                <v:textbox>
                  <w:txbxContent>
                    <w:p w14:paraId="16597865" w14:textId="77777777" w:rsidR="0099056C" w:rsidRPr="000C4DDF" w:rsidRDefault="0099056C" w:rsidP="0099056C">
                      <w:pPr>
                        <w:rPr>
                          <w:color w:val="800000"/>
                        </w:rPr>
                      </w:pPr>
                    </w:p>
                    <w:p w14:paraId="016C65B4" w14:textId="77777777" w:rsidR="0099056C" w:rsidRPr="00232FE1" w:rsidRDefault="0099056C" w:rsidP="0099056C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5F5D01D" w14:textId="77777777" w:rsidR="0099056C" w:rsidRDefault="00990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61D3123" w14:textId="77777777" w:rsidR="0099056C" w:rsidRDefault="00990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466C36C" w14:textId="77777777" w:rsidR="0099056C" w:rsidRDefault="00990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09F1329" w14:textId="77777777" w:rsidR="0099056C" w:rsidRDefault="0099056C" w:rsidP="00990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99223F"/>
          <w:szCs w:val="30"/>
        </w:rPr>
      </w:pPr>
    </w:p>
    <w:p w14:paraId="7CF5575F" w14:textId="77777777" w:rsidR="0099056C" w:rsidRDefault="00990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5A63B18" w14:textId="77777777" w:rsidR="0099056C" w:rsidRDefault="00990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CD09701" w14:textId="77777777" w:rsidR="0099056C" w:rsidRDefault="00990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348531C5" w14:textId="77777777" w:rsidR="0099056C" w:rsidRDefault="00990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653019E2" w14:textId="77777777" w:rsidR="0099056C" w:rsidRDefault="00990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06C588A4" w14:textId="77777777" w:rsidR="0099056C" w:rsidRDefault="009905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</w:p>
    <w:p w14:paraId="2068C54C" w14:textId="001BE06E" w:rsidR="00D07589" w:rsidRPr="007A0A89" w:rsidRDefault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 w:rsidRPr="007A0A89">
        <w:rPr>
          <w:rFonts w:ascii="Montserrat" w:eastAsia="Montserrat" w:hAnsi="Montserrat" w:cs="Montserrat"/>
          <w:b/>
          <w:noProof/>
          <w:color w:val="99223F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ACB72" wp14:editId="115BB466">
                <wp:simplePos x="0" y="0"/>
                <wp:positionH relativeFrom="margin">
                  <wp:align>left</wp:align>
                </wp:positionH>
                <wp:positionV relativeFrom="paragraph">
                  <wp:posOffset>-264159</wp:posOffset>
                </wp:positionV>
                <wp:extent cx="6648450" cy="4381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38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A158C" w14:textId="77777777" w:rsidR="00D07589" w:rsidRPr="00B938A2" w:rsidRDefault="006D031A" w:rsidP="00D07589">
                            <w:pPr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44"/>
                                <w:szCs w:val="24"/>
                              </w:rPr>
                              <w:t xml:space="preserve"> </w:t>
                            </w:r>
                            <w:r w:rsidR="00D45F86" w:rsidRPr="00D45F86">
                              <w:rPr>
                                <w:rFonts w:ascii="Montserrat" w:eastAsia="Montserrat" w:hAnsi="Montserrat" w:cs="Montserrat"/>
                                <w:b/>
                                <w:color w:val="BC955C"/>
                                <w:sz w:val="44"/>
                                <w:szCs w:val="24"/>
                              </w:rPr>
                              <w:t>CGDECDCC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-20.8pt;width:523.5pt;height:3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" fillcolor="#622423 [1605]" stroked="f" strokeweight=".5pt">
                <v:textbox>
                  <w:txbxContent>
                    <w:p w:rsidR="00D07589" w:rsidRPr="00B938A2" w:rsidRDefault="006D031A" w:rsidP="00D07589">
                      <w:pPr>
                        <w:jc w:val="center"/>
                        <w:rPr>
                          <w:sz w:val="72"/>
                        </w:rPr>
                      </w:pPr>
                      <w:r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44"/>
                          <w:szCs w:val="24"/>
                        </w:rPr>
                        <w:t xml:space="preserve"> </w:t>
                      </w:r>
                      <w:r w:rsidR="00D45F86" w:rsidRPr="00D45F86">
                        <w:rPr>
                          <w:rFonts w:ascii="Montserrat" w:eastAsia="Montserrat" w:hAnsi="Montserrat" w:cs="Montserrat"/>
                          <w:b/>
                          <w:color w:val="BC955C"/>
                          <w:sz w:val="44"/>
                          <w:szCs w:val="24"/>
                        </w:rPr>
                        <w:t>CGDECDCC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"/>
        <w:tblpPr w:leftFromText="180" w:rightFromText="180" w:vertAnchor="page" w:horzAnchor="margin" w:tblpY="1347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3"/>
        <w:gridCol w:w="6687"/>
      </w:tblGrid>
      <w:tr w:rsidR="007A0A89" w:rsidRPr="007A0A89" w14:paraId="595B136C" w14:textId="77777777" w:rsidTr="007A0A89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A8AF" w14:textId="77777777" w:rsidR="007A0A89" w:rsidRPr="007A0A89" w:rsidRDefault="007A0A89" w:rsidP="007A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Objetivos particulares:</w:t>
            </w:r>
          </w:p>
        </w:tc>
        <w:tc>
          <w:tcPr>
            <w:tcW w:w="6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524A1" w14:textId="77777777" w:rsidR="007A0A89" w:rsidRPr="007A0A89" w:rsidRDefault="007A0A89" w:rsidP="007A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Mejorar el desempeño laboral del gobierno municipal.</w:t>
            </w:r>
          </w:p>
        </w:tc>
      </w:tr>
      <w:tr w:rsidR="007A0A89" w:rsidRPr="007A0A89" w14:paraId="4DA8025E" w14:textId="77777777" w:rsidTr="007A0A89">
        <w:trPr>
          <w:trHeight w:val="461"/>
        </w:trPr>
        <w:tc>
          <w:tcPr>
            <w:tcW w:w="37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4F565" w14:textId="77777777" w:rsidR="007A0A89" w:rsidRPr="007A0A89" w:rsidRDefault="007A0A89" w:rsidP="007A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Metas:</w:t>
            </w:r>
          </w:p>
        </w:tc>
        <w:tc>
          <w:tcPr>
            <w:tcW w:w="6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6F164" w14:textId="77777777" w:rsidR="007A0A89" w:rsidRPr="007A0A89" w:rsidRDefault="007A0A89" w:rsidP="007A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Cumplir los objetivos mediante las actividades y proyectos planteados en este programa presupuestal</w:t>
            </w:r>
          </w:p>
          <w:p w14:paraId="57A77107" w14:textId="77777777" w:rsidR="007A0A89" w:rsidRPr="007A0A89" w:rsidRDefault="007A0A89" w:rsidP="007A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para consolidar a Ocotlán como un municipio sustentable impulsando nuestros sectores industriales, comerciales y de servicios para el desarrollo económico y contribuyendo el mejoramiento social para obtener en conjunto un progreso en la calidad de vida de nuestra.</w:t>
            </w:r>
          </w:p>
        </w:tc>
      </w:tr>
      <w:tr w:rsidR="007A0A89" w:rsidRPr="007A0A89" w14:paraId="7482B8F3" w14:textId="77777777" w:rsidTr="007A0A89">
        <w:trPr>
          <w:trHeight w:val="1141"/>
        </w:trPr>
        <w:tc>
          <w:tcPr>
            <w:tcW w:w="104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FAE69" w14:textId="77777777" w:rsidR="007A0A89" w:rsidRPr="007A0A89" w:rsidRDefault="007A0A89" w:rsidP="007A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Ser una coordinación que organice, asesore, supervise, evalué y rinda informes de las actividades y proyectos que desarrollan las direcciones adscritas a su cargo así como también formar parte de los patronatos de los organismos públicos descentralizados y comités técnicos de fideicomisos municipales que tengan por objeto el desarrollo económico y el combate a la desigualdad.</w:t>
            </w:r>
          </w:p>
        </w:tc>
      </w:tr>
    </w:tbl>
    <w:p w14:paraId="55FE3511" w14:textId="77777777" w:rsidR="007A0A89" w:rsidRPr="007A0A89" w:rsidRDefault="007A0A89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tbl>
      <w:tblPr>
        <w:tblW w:w="10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62"/>
      </w:tblGrid>
      <w:tr w:rsidR="00A048CA" w:rsidRPr="007A0A89" w14:paraId="77148404" w14:textId="77777777" w:rsidTr="009E1EBE">
        <w:trPr>
          <w:trHeight w:val="461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B182" w14:textId="77777777" w:rsidR="00A048CA" w:rsidRPr="007A0A89" w:rsidRDefault="00A048CA" w:rsidP="009E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</w:p>
        </w:tc>
      </w:tr>
      <w:tr w:rsidR="00A048CA" w:rsidRPr="007A0A89" w14:paraId="29B58CBB" w14:textId="77777777" w:rsidTr="009E1EBE">
        <w:trPr>
          <w:trHeight w:val="1822"/>
        </w:trPr>
        <w:tc>
          <w:tcPr>
            <w:tcW w:w="10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98BB5" w14:textId="77777777" w:rsidR="00752C3D" w:rsidRPr="007A0A89" w:rsidRDefault="00752C3D" w:rsidP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VALORES</w:t>
            </w:r>
          </w:p>
          <w:p w14:paraId="14117B25" w14:textId="77777777" w:rsidR="00752C3D" w:rsidRPr="007A0A89" w:rsidRDefault="00752C3D" w:rsidP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Trabajar de manera responsable, honesta, respetuosa y expedita.</w:t>
            </w:r>
          </w:p>
          <w:p w14:paraId="7DADEC7D" w14:textId="77777777" w:rsidR="00752C3D" w:rsidRPr="007A0A89" w:rsidRDefault="00752C3D" w:rsidP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</w:p>
          <w:p w14:paraId="14568481" w14:textId="77777777" w:rsidR="00752C3D" w:rsidRPr="007A0A89" w:rsidRDefault="00752C3D" w:rsidP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OBJETIVO</w:t>
            </w:r>
          </w:p>
          <w:p w14:paraId="5625FD89" w14:textId="77777777" w:rsidR="00752C3D" w:rsidRPr="007A0A89" w:rsidRDefault="00752C3D" w:rsidP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Coordinar, asesorar, supervisar y evaluar el trabajo de las direcciones adscritas a la coordinación</w:t>
            </w:r>
          </w:p>
          <w:p w14:paraId="0A7C6536" w14:textId="77777777" w:rsidR="00752C3D" w:rsidRPr="007A0A89" w:rsidRDefault="00752C3D" w:rsidP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fomentando el trabajo en equipo que permita una mejor calidad en la realización de proyectos y</w:t>
            </w:r>
          </w:p>
          <w:p w14:paraId="6143866E" w14:textId="77777777" w:rsidR="00752C3D" w:rsidRPr="007A0A89" w:rsidRDefault="00752C3D" w:rsidP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programas de trabajo, logrando que sean realizado de manera eficaz y eficiente administrando a su</w:t>
            </w:r>
          </w:p>
          <w:p w14:paraId="7689248A" w14:textId="77777777" w:rsidR="00752C3D" w:rsidRPr="007A0A89" w:rsidRDefault="00752C3D" w:rsidP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vez sus recursos humanos, financieros y materiales que contribuyan al mejoramiento de la vida</w:t>
            </w:r>
          </w:p>
          <w:p w14:paraId="064BC8A2" w14:textId="77777777" w:rsidR="00752C3D" w:rsidRPr="007A0A89" w:rsidRDefault="00752C3D" w:rsidP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comunitaria.</w:t>
            </w:r>
          </w:p>
          <w:p w14:paraId="245CA421" w14:textId="77777777" w:rsidR="00752C3D" w:rsidRPr="007A0A89" w:rsidRDefault="00752C3D" w:rsidP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</w:p>
          <w:p w14:paraId="11113F16" w14:textId="77777777" w:rsidR="00752C3D" w:rsidRPr="007A0A89" w:rsidRDefault="00752C3D" w:rsidP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ESTRATEGIA</w:t>
            </w:r>
          </w:p>
          <w:p w14:paraId="5DADF234" w14:textId="77777777" w:rsidR="00752C3D" w:rsidRPr="007A0A89" w:rsidRDefault="00752C3D" w:rsidP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En la coordinación general de desarrollo económico, combate a la desigualdad y construcción de la</w:t>
            </w:r>
          </w:p>
          <w:p w14:paraId="75318C1B" w14:textId="77777777" w:rsidR="00752C3D" w:rsidRPr="007A0A89" w:rsidRDefault="00752C3D" w:rsidP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comunidad impulsaremos el desarrollo integral del municipio actuando siempre bajo nuestro marco legal, respetando siempre las atribuciones y obligaciones de cada una de las direcciones adscritas a la</w:t>
            </w:r>
          </w:p>
          <w:p w14:paraId="08D8D223" w14:textId="77777777" w:rsidR="00752C3D" w:rsidRPr="007A0A89" w:rsidRDefault="00752C3D" w:rsidP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coordinación, así como promover el trabajo en equipo y el respeto y también apoyándonos en las actividades siguientes.</w:t>
            </w:r>
          </w:p>
          <w:p w14:paraId="0102329B" w14:textId="77777777" w:rsidR="00752C3D" w:rsidRPr="007A0A89" w:rsidRDefault="00752C3D" w:rsidP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</w:p>
          <w:p w14:paraId="4C5C0607" w14:textId="77777777" w:rsidR="00752C3D" w:rsidRPr="007A0A89" w:rsidRDefault="00752C3D" w:rsidP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MARCO JURÍDICO</w:t>
            </w:r>
          </w:p>
          <w:p w14:paraId="01600A59" w14:textId="77777777" w:rsidR="00752C3D" w:rsidRPr="007A0A89" w:rsidRDefault="00752C3D" w:rsidP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-Constitución Política de los Estados Unidos Mexicanos</w:t>
            </w:r>
          </w:p>
          <w:p w14:paraId="5C79A211" w14:textId="77777777" w:rsidR="00752C3D" w:rsidRPr="007A0A89" w:rsidRDefault="00752C3D" w:rsidP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-Reglamento de la Administración Pública Municipal de Ocotlán Jalisco.</w:t>
            </w:r>
          </w:p>
          <w:p w14:paraId="414B46AF" w14:textId="77777777" w:rsidR="00752C3D" w:rsidRPr="007A0A89" w:rsidRDefault="00752C3D" w:rsidP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-Ley de Responsabilidades de los Servidores Públicos del Estado de Jalisco y sus Municipios</w:t>
            </w:r>
          </w:p>
          <w:p w14:paraId="7FE38B13" w14:textId="77777777" w:rsidR="00752C3D" w:rsidRPr="007A0A89" w:rsidRDefault="00752C3D" w:rsidP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-Ley del Gobierno y la Administración Pública Municipal del Estado de Jalisco.</w:t>
            </w:r>
          </w:p>
          <w:p w14:paraId="575B607F" w14:textId="77777777" w:rsidR="00752C3D" w:rsidRPr="007A0A89" w:rsidRDefault="00752C3D" w:rsidP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-Ley de transparencia y acceso a la información pública del estado de Jalisco y sus municipios.</w:t>
            </w:r>
          </w:p>
          <w:p w14:paraId="6791C712" w14:textId="77777777" w:rsidR="00752C3D" w:rsidRPr="007A0A89" w:rsidRDefault="00752C3D" w:rsidP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-Ley de Servidores Públicos del Estado de Jalisco y sus Municipios</w:t>
            </w:r>
          </w:p>
          <w:p w14:paraId="5E8EDCB2" w14:textId="77777777" w:rsidR="00A048CA" w:rsidRPr="007A0A89" w:rsidRDefault="00752C3D" w:rsidP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-Demás aplicables.</w:t>
            </w:r>
          </w:p>
        </w:tc>
      </w:tr>
    </w:tbl>
    <w:p w14:paraId="34E4A346" w14:textId="77777777" w:rsidR="00A048CA" w:rsidRPr="007A0A89" w:rsidRDefault="00A048CA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25876E4" w14:textId="77777777" w:rsidR="00A048CA" w:rsidRPr="007A0A89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56D5E716" w14:textId="77777777" w:rsidR="006D031A" w:rsidRPr="007A0A89" w:rsidRDefault="006D031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670F2429" w14:textId="77777777" w:rsidR="006D031A" w:rsidRPr="007A0A89" w:rsidRDefault="006D031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AEB2BAF" w14:textId="77777777" w:rsidR="00A048CA" w:rsidRPr="007A0A89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3AF7BCE7" w14:textId="77777777" w:rsidR="00A048CA" w:rsidRPr="007A0A89" w:rsidRDefault="00A048CA" w:rsidP="00D075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4D16CC13" w14:textId="77777777" w:rsidR="00D07589" w:rsidRPr="007A0A89" w:rsidRDefault="00DB43E0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99223F"/>
          <w:szCs w:val="30"/>
        </w:rPr>
      </w:pPr>
      <w:r w:rsidRPr="007A0A89">
        <w:rPr>
          <w:rFonts w:ascii="Montserrat" w:eastAsia="Montserrat" w:hAnsi="Montserrat" w:cs="Montserrat"/>
          <w:b/>
          <w:color w:val="99223F"/>
          <w:szCs w:val="30"/>
        </w:rPr>
        <w:t xml:space="preserve">PROGRAMA PRESUPUESTAL 2024 </w:t>
      </w:r>
    </w:p>
    <w:p w14:paraId="7E9FCCCA" w14:textId="77777777" w:rsidR="00B55B03" w:rsidRPr="007A0A89" w:rsidRDefault="00DB43E0" w:rsidP="00D07589">
      <w:pPr>
        <w:widowControl w:val="0"/>
        <w:spacing w:line="240" w:lineRule="auto"/>
        <w:jc w:val="center"/>
        <w:rPr>
          <w:rFonts w:ascii="Montserrat" w:eastAsia="Montserrat" w:hAnsi="Montserrat" w:cs="Montserrat"/>
          <w:b/>
          <w:color w:val="99223F"/>
          <w:sz w:val="40"/>
          <w:szCs w:val="60"/>
        </w:rPr>
      </w:pPr>
      <w:r w:rsidRPr="007A0A89">
        <w:rPr>
          <w:rFonts w:ascii="Montserrat" w:eastAsia="Montserrat" w:hAnsi="Montserrat" w:cs="Montserrat"/>
          <w:b/>
          <w:color w:val="99223F"/>
          <w:sz w:val="40"/>
          <w:szCs w:val="60"/>
        </w:rPr>
        <w:t xml:space="preserve">Actividades Administrativas </w:t>
      </w:r>
    </w:p>
    <w:tbl>
      <w:tblPr>
        <w:tblStyle w:val="a0"/>
        <w:tblW w:w="10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9"/>
        <w:gridCol w:w="2644"/>
        <w:gridCol w:w="2296"/>
        <w:gridCol w:w="1531"/>
      </w:tblGrid>
      <w:tr w:rsidR="00B55B03" w:rsidRPr="007A0A89" w14:paraId="21AA900B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0640F" w14:textId="77777777" w:rsidR="00B55B03" w:rsidRPr="007A0A89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 GENERAL: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B64E5" w14:textId="77777777" w:rsidR="00B55B03" w:rsidRPr="007A0A89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Mejorar el desempeño laboral del gobierno municipal</w:t>
            </w:r>
          </w:p>
        </w:tc>
      </w:tr>
      <w:tr w:rsidR="00B55B03" w:rsidRPr="007A0A89" w14:paraId="0E8FE892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4AA5F" w14:textId="77777777" w:rsidR="00B55B03" w:rsidRPr="007A0A89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INDICADOR: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8D713" w14:textId="77777777" w:rsidR="00B55B03" w:rsidRPr="007A0A89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Opinión Pública</w:t>
            </w:r>
          </w:p>
        </w:tc>
      </w:tr>
      <w:tr w:rsidR="00B55B03" w:rsidRPr="007A0A89" w14:paraId="47BA8669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9D566" w14:textId="77777777" w:rsidR="00B55B03" w:rsidRPr="007A0A89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 xml:space="preserve">LINEA BASE: </w:t>
            </w:r>
          </w:p>
        </w:tc>
        <w:tc>
          <w:tcPr>
            <w:tcW w:w="2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C71E9" w14:textId="77777777" w:rsidR="00B55B03" w:rsidRPr="007A0A89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60%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AD8E8" w14:textId="77777777" w:rsidR="00B55B03" w:rsidRPr="007A0A89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ESPERADO: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E6EB" w14:textId="77777777" w:rsidR="00B55B03" w:rsidRPr="007A0A89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70%</w:t>
            </w:r>
          </w:p>
        </w:tc>
      </w:tr>
      <w:tr w:rsidR="00B55B03" w:rsidRPr="007A0A89" w14:paraId="070AD48B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33718" w14:textId="77777777" w:rsidR="00B55B03" w:rsidRPr="007A0A89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ESTRATEGIA: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58277" w14:textId="77777777" w:rsidR="00B55B03" w:rsidRPr="007A0A89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Mejora continua</w:t>
            </w:r>
          </w:p>
        </w:tc>
      </w:tr>
      <w:tr w:rsidR="00B55B03" w:rsidRPr="007A0A89" w14:paraId="69A20164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88CA5" w14:textId="77777777" w:rsidR="00B55B03" w:rsidRPr="007A0A89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LÍNEA DE ACCIÓN: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87FF8" w14:textId="77777777" w:rsidR="00B55B03" w:rsidRPr="007A0A89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Mejorar el desempeño laboral del gobierno municipal</w:t>
            </w:r>
          </w:p>
        </w:tc>
      </w:tr>
      <w:tr w:rsidR="00B55B03" w:rsidRPr="007A0A89" w14:paraId="6B66C0AE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C514B" w14:textId="77777777" w:rsidR="00B55B03" w:rsidRPr="007A0A89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PROGRAMA: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7564D" w14:textId="77777777" w:rsidR="00B55B03" w:rsidRPr="007A0A89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NA</w:t>
            </w:r>
          </w:p>
        </w:tc>
      </w:tr>
      <w:tr w:rsidR="00B55B03" w:rsidRPr="007A0A89" w14:paraId="0ADFB7F3" w14:textId="77777777" w:rsidTr="00B938A2">
        <w:trPr>
          <w:trHeight w:val="475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AC4F3" w14:textId="77777777" w:rsidR="00B55B03" w:rsidRPr="007A0A89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OBJETIVO PARTICULAR: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2944A" w14:textId="77777777" w:rsidR="00B55B03" w:rsidRPr="007A0A89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 xml:space="preserve">Supervisar el correcto funcionamiento de las direcciones adscritas a esta </w:t>
            </w:r>
            <w:r w:rsidR="007A0A89" w:rsidRPr="007A0A89">
              <w:rPr>
                <w:rFonts w:ascii="Montserrat" w:eastAsia="Montserrat" w:hAnsi="Montserrat" w:cs="Montserrat"/>
                <w:sz w:val="18"/>
                <w:szCs w:val="24"/>
              </w:rPr>
              <w:t>coordinación</w:t>
            </w:r>
          </w:p>
        </w:tc>
      </w:tr>
      <w:tr w:rsidR="00B55B03" w:rsidRPr="007A0A89" w14:paraId="0008C3F0" w14:textId="77777777" w:rsidTr="00B938A2">
        <w:trPr>
          <w:trHeight w:val="477"/>
        </w:trPr>
        <w:tc>
          <w:tcPr>
            <w:tcW w:w="4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08951" w14:textId="77777777" w:rsidR="00B55B03" w:rsidRPr="007A0A89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right"/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INSUMOS:</w:t>
            </w:r>
          </w:p>
        </w:tc>
        <w:tc>
          <w:tcPr>
            <w:tcW w:w="64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0D06E" w14:textId="77777777" w:rsidR="00B55B03" w:rsidRPr="007A0A89" w:rsidRDefault="007A0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sz w:val="18"/>
                <w:szCs w:val="24"/>
              </w:rPr>
              <w:t>Papelería</w:t>
            </w:r>
            <w:r w:rsidR="00752C3D" w:rsidRPr="007A0A89">
              <w:rPr>
                <w:rFonts w:ascii="Montserrat" w:eastAsia="Montserrat" w:hAnsi="Montserrat" w:cs="Montserrat"/>
                <w:sz w:val="18"/>
                <w:szCs w:val="24"/>
              </w:rPr>
              <w:t xml:space="preserve"> básica, combustible.</w:t>
            </w:r>
          </w:p>
        </w:tc>
      </w:tr>
    </w:tbl>
    <w:p w14:paraId="6B517599" w14:textId="77777777" w:rsidR="00B55B03" w:rsidRPr="007A0A89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</w:rPr>
      </w:pPr>
    </w:p>
    <w:p w14:paraId="2F1968C0" w14:textId="77777777" w:rsidR="00B55B03" w:rsidRPr="007A0A89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</w:rPr>
      </w:pPr>
    </w:p>
    <w:p w14:paraId="7CD46C62" w14:textId="77777777" w:rsidR="00B55B03" w:rsidRPr="007A0A89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6"/>
        </w:rPr>
      </w:pPr>
      <w:r w:rsidRPr="007A0A89">
        <w:rPr>
          <w:noProof/>
          <w:color w:val="000000"/>
          <w:sz w:val="16"/>
          <w:lang w:val="en-US" w:eastAsia="en-US"/>
        </w:rPr>
        <w:drawing>
          <wp:inline distT="19050" distB="19050" distL="19050" distR="19050" wp14:anchorId="06247AAF" wp14:editId="408345F2">
            <wp:extent cx="5850128" cy="3625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128" cy="362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4ED53F" w14:textId="77777777" w:rsidR="00B55B03" w:rsidRPr="007A0A89" w:rsidRDefault="00DB43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4"/>
          <w:szCs w:val="40"/>
        </w:rPr>
      </w:pPr>
      <w:r w:rsidRPr="007A0A89">
        <w:rPr>
          <w:rFonts w:ascii="Montserrat" w:eastAsia="Montserrat" w:hAnsi="Montserrat" w:cs="Montserrat"/>
          <w:b/>
          <w:color w:val="BC955C"/>
          <w:sz w:val="24"/>
          <w:szCs w:val="40"/>
        </w:rPr>
        <w:t xml:space="preserve">TEMPORALIDAD </w:t>
      </w:r>
    </w:p>
    <w:p w14:paraId="7757D695" w14:textId="77777777" w:rsidR="00B55B03" w:rsidRPr="007A0A89" w:rsidRDefault="00B55B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Style w:val="a1"/>
        <w:tblW w:w="105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9"/>
        <w:gridCol w:w="879"/>
        <w:gridCol w:w="879"/>
        <w:gridCol w:w="879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B55B03" w:rsidRPr="007A0A89" w14:paraId="3CF031DC" w14:textId="77777777">
        <w:trPr>
          <w:jc w:val="center"/>
        </w:trPr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00657" w14:textId="77777777" w:rsidR="00B55B03" w:rsidRPr="007A0A89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ENE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02D51" w14:textId="77777777" w:rsidR="00B55B03" w:rsidRPr="007A0A89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FEB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640D" w14:textId="77777777" w:rsidR="00B55B03" w:rsidRPr="007A0A89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2894" w14:textId="77777777" w:rsidR="00B55B03" w:rsidRPr="007A0A89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ABR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9825" w14:textId="77777777" w:rsidR="00B55B03" w:rsidRPr="007A0A89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MAY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CB03D" w14:textId="77777777" w:rsidR="00B55B03" w:rsidRPr="007A0A89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JUN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1E41B" w14:textId="77777777" w:rsidR="00B55B03" w:rsidRPr="007A0A89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JUL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8D8BF" w14:textId="77777777" w:rsidR="00B55B03" w:rsidRPr="007A0A89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AGO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FD14F" w14:textId="77777777" w:rsidR="00B55B03" w:rsidRPr="007A0A89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SEP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D86D7" w14:textId="77777777" w:rsidR="00B55B03" w:rsidRPr="007A0A89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OCT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A8FFE" w14:textId="77777777" w:rsidR="00B55B03" w:rsidRPr="007A0A89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NOV</w:t>
            </w:r>
          </w:p>
        </w:tc>
        <w:tc>
          <w:tcPr>
            <w:tcW w:w="878" w:type="dxa"/>
            <w:shd w:val="clear" w:color="auto" w:fill="99223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2CB5B" w14:textId="77777777" w:rsidR="00B55B03" w:rsidRPr="007A0A89" w:rsidRDefault="00DB4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FFFFFF"/>
                <w:sz w:val="18"/>
                <w:szCs w:val="24"/>
              </w:rPr>
              <w:t>DIC</w:t>
            </w:r>
          </w:p>
        </w:tc>
      </w:tr>
      <w:tr w:rsidR="00B55B03" w:rsidRPr="007A0A89" w14:paraId="684CD455" w14:textId="77777777">
        <w:trPr>
          <w:jc w:val="center"/>
        </w:trPr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898E" w14:textId="77777777" w:rsidR="00B55B03" w:rsidRPr="007A0A89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7A0A89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AF51D" w14:textId="77777777" w:rsidR="00B55B03" w:rsidRPr="007A0A89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7A0A89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A1BEC" w14:textId="77777777" w:rsidR="00B55B03" w:rsidRPr="007A0A89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7A0A89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E0408" w14:textId="77777777" w:rsidR="00B55B03" w:rsidRPr="007A0A89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7A0A89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D56F8" w14:textId="77777777" w:rsidR="00B55B03" w:rsidRPr="007A0A89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7A0A89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6928" w14:textId="77777777" w:rsidR="00B55B03" w:rsidRPr="007A0A89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7A0A89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50BD6" w14:textId="77777777" w:rsidR="00B55B03" w:rsidRPr="007A0A89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7A0A89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3BE3A" w14:textId="77777777" w:rsidR="00B55B03" w:rsidRPr="007A0A89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7A0A89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5745D" w14:textId="77777777" w:rsidR="00B55B03" w:rsidRPr="007A0A89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7A0A89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DDD98" w14:textId="77777777" w:rsidR="00B55B03" w:rsidRPr="007A0A89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7A0A89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AC07A" w14:textId="77777777" w:rsidR="00B55B03" w:rsidRPr="007A0A89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7A0A89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  <w:tc>
          <w:tcPr>
            <w:tcW w:w="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6BAE6" w14:textId="77777777" w:rsidR="00B55B03" w:rsidRPr="007A0A89" w:rsidRDefault="00752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8"/>
                <w:szCs w:val="40"/>
              </w:rPr>
            </w:pPr>
            <w:r w:rsidRPr="007A0A89">
              <w:rPr>
                <w:rFonts w:ascii="Montserrat" w:eastAsia="Montserrat" w:hAnsi="Montserrat" w:cs="Montserrat"/>
                <w:sz w:val="28"/>
                <w:szCs w:val="40"/>
              </w:rPr>
              <w:t>X</w:t>
            </w:r>
          </w:p>
        </w:tc>
      </w:tr>
    </w:tbl>
    <w:p w14:paraId="667AA55B" w14:textId="77777777" w:rsidR="00A048CA" w:rsidRPr="007A0A89" w:rsidRDefault="00A048CA" w:rsidP="00752C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tbl>
      <w:tblPr>
        <w:tblW w:w="10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77"/>
      </w:tblGrid>
      <w:tr w:rsidR="00A048CA" w:rsidRPr="007A0A89" w14:paraId="02A89BD2" w14:textId="77777777" w:rsidTr="00752C3D">
        <w:trPr>
          <w:trHeight w:val="474"/>
        </w:trPr>
        <w:tc>
          <w:tcPr>
            <w:tcW w:w="10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68428" w14:textId="77777777" w:rsidR="00A048CA" w:rsidRPr="007A0A89" w:rsidRDefault="00A048CA" w:rsidP="009E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</w:pPr>
            <w:r w:rsidRPr="007A0A89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Descripción:</w:t>
            </w:r>
            <w:r w:rsidR="00752C3D" w:rsidRPr="007A0A89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 xml:space="preserve"> Llevar a cabo la coordinación y </w:t>
            </w:r>
            <w:r w:rsidR="007A0A89" w:rsidRPr="007A0A89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>supervisión</w:t>
            </w:r>
            <w:r w:rsidR="00752C3D" w:rsidRPr="007A0A89">
              <w:rPr>
                <w:rFonts w:ascii="Montserrat" w:eastAsia="Montserrat" w:hAnsi="Montserrat" w:cs="Montserrat"/>
                <w:b/>
                <w:color w:val="BC955C"/>
                <w:sz w:val="18"/>
                <w:szCs w:val="24"/>
              </w:rPr>
              <w:t xml:space="preserve"> sobre la distribución de las actividades que ejecutan las direcciones que forman parte de esta dependencia, así como apoyar y asesorar a las mismas en el ejercicio de sus proyectos y funciones.</w:t>
            </w:r>
          </w:p>
        </w:tc>
      </w:tr>
      <w:tr w:rsidR="00A048CA" w:rsidRPr="007A0A89" w14:paraId="3EE41D51" w14:textId="77777777" w:rsidTr="00752C3D">
        <w:trPr>
          <w:trHeight w:val="1874"/>
        </w:trPr>
        <w:tc>
          <w:tcPr>
            <w:tcW w:w="105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E7DFD" w14:textId="77777777" w:rsidR="00A048CA" w:rsidRPr="007A0A89" w:rsidRDefault="00A048CA" w:rsidP="009E1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ontserrat" w:eastAsia="Montserrat" w:hAnsi="Montserrat" w:cs="Montserrat"/>
                <w:sz w:val="18"/>
                <w:szCs w:val="24"/>
              </w:rPr>
            </w:pPr>
          </w:p>
        </w:tc>
      </w:tr>
    </w:tbl>
    <w:p w14:paraId="50458511" w14:textId="77777777" w:rsidR="00A048CA" w:rsidRPr="007A0A89" w:rsidRDefault="00A048CA" w:rsidP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 w:line="431" w:lineRule="auto"/>
        <w:ind w:left="501" w:right="-2" w:hanging="501"/>
        <w:rPr>
          <w:rFonts w:ascii="Montserrat" w:eastAsia="Montserrat" w:hAnsi="Montserrat" w:cs="Montserrat"/>
          <w:color w:val="FFFFFF"/>
          <w:sz w:val="24"/>
          <w:szCs w:val="36"/>
        </w:rPr>
      </w:pPr>
    </w:p>
    <w:p w14:paraId="160EB272" w14:textId="77777777" w:rsidR="00A048CA" w:rsidRDefault="00A048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p w14:paraId="4CE08E03" w14:textId="77777777" w:rsidR="007A0A89" w:rsidRPr="007A0A89" w:rsidRDefault="007A0A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Montserrat" w:eastAsia="Montserrat" w:hAnsi="Montserrat" w:cs="Montserrat"/>
          <w:b/>
          <w:color w:val="BC955C"/>
          <w:sz w:val="28"/>
          <w:szCs w:val="40"/>
        </w:rPr>
      </w:pPr>
    </w:p>
    <w:sectPr w:rsidR="007A0A89" w:rsidRPr="007A0A89" w:rsidSect="00571C16">
      <w:pgSz w:w="12242" w:h="15842" w:code="1"/>
      <w:pgMar w:top="851" w:right="851" w:bottom="851" w:left="85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7301" w14:textId="77777777" w:rsidR="00571C16" w:rsidRDefault="00571C16">
      <w:pPr>
        <w:spacing w:line="240" w:lineRule="auto"/>
      </w:pPr>
      <w:r>
        <w:separator/>
      </w:r>
    </w:p>
  </w:endnote>
  <w:endnote w:type="continuationSeparator" w:id="0">
    <w:p w14:paraId="2BBA82FB" w14:textId="77777777" w:rsidR="00571C16" w:rsidRDefault="00571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F426" w14:textId="77777777" w:rsidR="00571C16" w:rsidRDefault="00571C16">
      <w:pPr>
        <w:spacing w:line="240" w:lineRule="auto"/>
      </w:pPr>
      <w:r>
        <w:separator/>
      </w:r>
    </w:p>
  </w:footnote>
  <w:footnote w:type="continuationSeparator" w:id="0">
    <w:p w14:paraId="1D92B246" w14:textId="77777777" w:rsidR="00571C16" w:rsidRDefault="00571C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03"/>
    <w:rsid w:val="00076B8B"/>
    <w:rsid w:val="000A6333"/>
    <w:rsid w:val="00185BB2"/>
    <w:rsid w:val="00516C76"/>
    <w:rsid w:val="00571C16"/>
    <w:rsid w:val="006D031A"/>
    <w:rsid w:val="00700E19"/>
    <w:rsid w:val="00720DB7"/>
    <w:rsid w:val="00752C3D"/>
    <w:rsid w:val="007A0A89"/>
    <w:rsid w:val="0099056C"/>
    <w:rsid w:val="009D61A0"/>
    <w:rsid w:val="00A048CA"/>
    <w:rsid w:val="00B55B03"/>
    <w:rsid w:val="00B938A2"/>
    <w:rsid w:val="00C75669"/>
    <w:rsid w:val="00D07589"/>
    <w:rsid w:val="00D45F86"/>
    <w:rsid w:val="00DB43E0"/>
    <w:rsid w:val="00F658CF"/>
    <w:rsid w:val="00F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87194"/>
  <w15:docId w15:val="{B5D75EDF-E947-4809-8A38-0A3621DA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758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589"/>
  </w:style>
  <w:style w:type="paragraph" w:styleId="Piedepgina">
    <w:name w:val="footer"/>
    <w:basedOn w:val="Normal"/>
    <w:link w:val="PiedepginaCar"/>
    <w:uiPriority w:val="99"/>
    <w:unhideWhenUsed/>
    <w:rsid w:val="00D0758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589"/>
  </w:style>
  <w:style w:type="table" w:styleId="Tablaconcuadrcula">
    <w:name w:val="Table Grid"/>
    <w:basedOn w:val="Tablanormal"/>
    <w:uiPriority w:val="39"/>
    <w:rsid w:val="00B938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5">
    <w:name w:val="Plain Table 5"/>
    <w:basedOn w:val="Tablanormal"/>
    <w:uiPriority w:val="45"/>
    <w:rsid w:val="00B938A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B938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B938A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conta002</dc:creator>
  <cp:lastModifiedBy>Aspire</cp:lastModifiedBy>
  <cp:revision>6</cp:revision>
  <cp:lastPrinted>2024-01-12T20:00:00Z</cp:lastPrinted>
  <dcterms:created xsi:type="dcterms:W3CDTF">2024-01-07T15:26:00Z</dcterms:created>
  <dcterms:modified xsi:type="dcterms:W3CDTF">2024-01-12T20:01:00Z</dcterms:modified>
</cp:coreProperties>
</file>