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440652895"/>
        <w:docPartObj>
          <w:docPartGallery w:val="Cover Pages"/>
          <w:docPartUnique/>
        </w:docPartObj>
      </w:sdtPr>
      <w:sdtEndPr>
        <w:rPr>
          <w:rFonts w:ascii="Arial" w:eastAsiaTheme="minorEastAsia" w:hAnsi="Arial" w:cs="Arial"/>
          <w:sz w:val="24"/>
          <w:szCs w:val="24"/>
          <w:lang w:eastAsia="es-ES_tradnl"/>
        </w:rPr>
      </w:sdtEndPr>
      <w:sdtContent>
        <w:p w14:paraId="1FBA8160" w14:textId="468F447F" w:rsidR="00FB5A90" w:rsidRDefault="00EA0042">
          <w:r>
            <w:rPr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0" allowOverlap="1" wp14:anchorId="267B1AD9" wp14:editId="5BC1CC8C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08960" cy="10058400"/>
                    <wp:effectExtent l="0" t="0" r="0" b="0"/>
                    <wp:wrapNone/>
                    <wp:docPr id="363" name="Grup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93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Compañía"/>
                                    <w:id w:val="902570063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0F9053A5" w14:textId="69A943B1" w:rsidR="008521A3" w:rsidRPr="003B29BA" w:rsidRDefault="003B29BA" w:rsidP="00170391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 w:rsidRPr="003B29BA"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GOBIERNO MUNICIPAL</w:t>
                                      </w:r>
                                      <w:r w:rsidR="00302380" w:rsidRPr="003B29BA"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 xml:space="preserve"> DE OCOTLÁ</w:t>
                                      </w:r>
                                      <w:r w:rsidR="008521A3" w:rsidRPr="003B29BA"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N, JAL.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alias w:val="Fecha"/>
                                    <w:id w:val="-1017380185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d/MM/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EE599E3" w14:textId="77777777" w:rsidR="008521A3" w:rsidRPr="00170391" w:rsidRDefault="008521A3" w:rsidP="00170391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b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170391">
                                        <w:rPr>
                                          <w:b/>
                                          <w:color w:val="FFFFFF" w:themeColor="background1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w:t>2015 - 2018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67B1AD9" id="Grupo 14" o:spid="_x0000_s1026" style="position:absolute;margin-left:193.6pt;margin-top:0;width:244.8pt;height:11in;z-index:251677696;mso-height-percent:1000;mso-position-horizontal:right;mso-position-horizontal-relative:page;mso-position-vertical:top;mso-position-vertical-relative:page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" o:allowincell="f">
    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e7hsYA&#10;AADcAAAADwAAAGRycy9kb3ducmV2LnhtbESPT2sCMRTE7wW/Q3iCl1Kz/kVWo0ipoBdR24rHx+a5&#10;Wdy8rJuo229vCoUeh5n5DTNbNLYUd6p94VhBr5uAIM6cLjhX8PW5epuA8AFZY+mYFPyQh8W89TLD&#10;VLsH7+l+CLmIEPYpKjAhVKmUPjNk0XddRRy9s6sthijrXOoaHxFuS9lPkrG0WHBcMFjRu6HscrhZ&#10;Baf99+543TraDMMgf/0YrftXM1Sq026WUxCBmvAf/muvtYLBeAS/Z+IR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e7hsYAAADcAAAADwAAAAAAAAAAAAAAAACYAgAAZHJz&#10;L2Rvd25yZXYueG1sUEsFBgAAAAAEAAQA9QAAAIsDAAAAAA==&#10;" fillcolor="#f93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9" o:title="" opacity="52428f" color2="white [3212]" o:opacity2="52428f" type="pattern"/>
                        <v:shadow color="#d8d8d8" offset="3pt,3pt"/>
                      </v:rect>
                    </v:group>
                    <v:rect id="Rectangle 9" o:spid="_x0000_s1030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Compañía"/>
                              <w:id w:val="902570063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F9053A5" w14:textId="69A943B1" w:rsidR="008521A3" w:rsidRPr="003B29BA" w:rsidRDefault="003B29BA" w:rsidP="00170391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3B29BA">
                                  <w:rPr>
                                    <w:b/>
                                    <w:color w:val="FFFFFF" w:themeColor="background1"/>
                                  </w:rPr>
                                  <w:t>GOBIERNO MUNICIPAL</w:t>
                                </w:r>
                                <w:r w:rsidR="00302380" w:rsidRPr="003B29BA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DE OCOTLÁ</w:t>
                                </w:r>
                                <w:r w:rsidR="008521A3" w:rsidRPr="003B29BA">
                                  <w:rPr>
                                    <w:b/>
                                    <w:color w:val="FFFFFF" w:themeColor="background1"/>
                                  </w:rPr>
                                  <w:t>N, JAL.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alias w:val="Fecha"/>
                              <w:id w:val="-1017380185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d/MM/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EE599E3" w14:textId="77777777" w:rsidR="008521A3" w:rsidRPr="00170391" w:rsidRDefault="008521A3" w:rsidP="00170391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0391"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:lang w:val="es-ES"/>
                                  </w:rPr>
                                  <w:t>2015 - 2018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5DB579D2" w14:textId="6C480E7C" w:rsidR="00B91C1C" w:rsidRDefault="00637017" w:rsidP="00271A41">
          <w:pPr>
            <w:rPr>
              <w:rFonts w:ascii="Arial" w:eastAsiaTheme="minorEastAsia" w:hAnsi="Arial" w:cs="Arial"/>
              <w:sz w:val="24"/>
              <w:szCs w:val="24"/>
              <w:lang w:eastAsia="es-ES_tradnl"/>
            </w:rPr>
          </w:pP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0" allowOverlap="1" wp14:anchorId="34D10F45" wp14:editId="0D27A9AF">
                    <wp:simplePos x="0" y="0"/>
                    <wp:positionH relativeFrom="page">
                      <wp:posOffset>8890</wp:posOffset>
                    </wp:positionH>
                    <wp:positionV relativeFrom="page">
                      <wp:posOffset>2565748</wp:posOffset>
                    </wp:positionV>
                    <wp:extent cx="6804025" cy="937895"/>
                    <wp:effectExtent l="0" t="0" r="15875" b="16510"/>
                    <wp:wrapNone/>
                    <wp:docPr id="362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04025" cy="9378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Título"/>
                                  <w:id w:val="24246070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B9245E7" w14:textId="5938E08C" w:rsidR="008521A3" w:rsidRPr="00FB5A90" w:rsidRDefault="00CF4D28" w:rsidP="00EF57D5">
                                    <w:pPr>
                                      <w:pStyle w:val="Sinespaciado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  <w:lang w:val="es-MX"/>
                                      </w:rPr>
                                      <w:t>MANUAL DE OR</w:t>
                                    </w:r>
                                    <w:r w:rsidR="00214EBC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  <w:lang w:val="es-MX"/>
                                      </w:rPr>
                                      <w:t>GANIZACIÓN DE LA DIRECCIÓN DE PARTICIPACIÓN CIUDADANA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34D10F45" id="Rectángulo 16" o:spid="_x0000_s1031" style="position:absolute;margin-left:.7pt;margin-top:202.05pt;width:535.75pt;height:73.85pt;z-index:251704320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" o:allowincell="f" fillcolor="#a5a5a5 [2092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56"/>
                            </w:rPr>
                            <w:alias w:val="Título"/>
                            <w:id w:val="24246070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B9245E7" w14:textId="5938E08C" w:rsidR="008521A3" w:rsidRPr="00FB5A90" w:rsidRDefault="00CF4D28" w:rsidP="00EF57D5">
                              <w:pPr>
                                <w:pStyle w:val="Sinespaciado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6"/>
                                  <w:szCs w:val="56"/>
                                  <w:lang w:val="es-MX"/>
                                </w:rPr>
                                <w:t>MANUAL DE OR</w:t>
                              </w:r>
                              <w:r w:rsidR="00214EBC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6"/>
                                  <w:szCs w:val="56"/>
                                  <w:lang w:val="es-MX"/>
                                </w:rPr>
                                <w:t>GANIZACIÓN DE LA DIRECCIÓN DE PARTICIPACIÓN CIUDADANA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rFonts w:ascii="Arial" w:eastAsiaTheme="minorEastAsia" w:hAnsi="Arial" w:cs="Arial"/>
              <w:noProof/>
              <w:sz w:val="24"/>
              <w:szCs w:val="24"/>
              <w:lang w:val="es-MX" w:eastAsia="es-MX"/>
            </w:rPr>
            <w:drawing>
              <wp:anchor distT="0" distB="0" distL="114300" distR="114300" simplePos="0" relativeHeight="251680768" behindDoc="0" locked="0" layoutInCell="1" allowOverlap="1" wp14:anchorId="2719DD98" wp14:editId="2360A329">
                <wp:simplePos x="0" y="0"/>
                <wp:positionH relativeFrom="margin">
                  <wp:posOffset>-666750</wp:posOffset>
                </wp:positionH>
                <wp:positionV relativeFrom="margin">
                  <wp:posOffset>2343785</wp:posOffset>
                </wp:positionV>
                <wp:extent cx="3886200" cy="6294120"/>
                <wp:effectExtent l="0" t="0" r="0" b="0"/>
                <wp:wrapSquare wrapText="bothSides"/>
                <wp:docPr id="5" name="Imagen 1" descr="Macintosh HD:Users:JanettGodinezMendoza:Downloads:12088306_832745740180069_6476167224413412762_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JanettGodinezMendoza:Downloads:12088306_832745740180069_6476167224413412762_n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0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1">
                                  <a14:imgEffect>
                                    <a14:brightnessContrast bright="2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446" r="18801"/>
                        <a:stretch/>
                      </pic:blipFill>
                      <pic:spPr bwMode="auto">
                        <a:xfrm>
                          <a:off x="0" y="0"/>
                          <a:ext cx="3886200" cy="629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B5A90">
            <w:rPr>
              <w:rFonts w:ascii="Arial" w:eastAsiaTheme="minorEastAsia" w:hAnsi="Arial" w:cs="Arial"/>
              <w:sz w:val="24"/>
              <w:szCs w:val="24"/>
              <w:lang w:eastAsia="es-ES_tradnl"/>
            </w:rPr>
            <w:br w:type="page"/>
          </w:r>
        </w:p>
      </w:sdtContent>
    </w:sdt>
    <w:p w14:paraId="75B7C462" w14:textId="6567E79C" w:rsidR="00271A41" w:rsidRDefault="00335441" w:rsidP="00271A41">
      <w:pPr>
        <w:rPr>
          <w:rFonts w:ascii="Arial" w:eastAsiaTheme="minorEastAsia" w:hAnsi="Arial" w:cs="Arial"/>
          <w:sz w:val="24"/>
          <w:szCs w:val="24"/>
          <w:lang w:eastAsia="es-ES_tradnl"/>
        </w:rPr>
      </w:pPr>
      <w:r w:rsidRPr="00335441">
        <w:rPr>
          <w:rFonts w:ascii="Arial" w:hAnsi="Arial" w:cs="Arial"/>
          <w:b/>
          <w:bCs/>
          <w:noProof/>
          <w:color w:val="FFFFFF" w:themeColor="background1"/>
          <w:sz w:val="32"/>
          <w:szCs w:val="32"/>
          <w:lang w:val="es-MX" w:eastAsia="es-MX"/>
        </w:rPr>
        <w:lastRenderedPageBreak/>
        <w:drawing>
          <wp:anchor distT="0" distB="0" distL="114300" distR="114300" simplePos="0" relativeHeight="251682816" behindDoc="1" locked="0" layoutInCell="1" allowOverlap="1" wp14:anchorId="0693379B" wp14:editId="4E9347B2">
            <wp:simplePos x="0" y="0"/>
            <wp:positionH relativeFrom="margin">
              <wp:posOffset>-122351</wp:posOffset>
            </wp:positionH>
            <wp:positionV relativeFrom="paragraph">
              <wp:posOffset>297755</wp:posOffset>
            </wp:positionV>
            <wp:extent cx="5400040" cy="280651"/>
            <wp:effectExtent l="0" t="0" r="0" b="571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ec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7DAB519" w14:textId="25F5DB0A" w:rsidR="003F7536" w:rsidRPr="00271A41" w:rsidRDefault="00455EEE" w:rsidP="00271A41">
      <w:pPr>
        <w:rPr>
          <w:rFonts w:ascii="Arial" w:eastAsiaTheme="minorEastAsia" w:hAnsi="Arial" w:cs="Arial"/>
          <w:sz w:val="24"/>
          <w:szCs w:val="24"/>
          <w:lang w:eastAsia="es-ES_tradnl"/>
        </w:rPr>
      </w:pPr>
      <w:r w:rsidRPr="00335441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II. </w:t>
      </w:r>
      <w:r w:rsidR="00581207" w:rsidRPr="00335441">
        <w:rPr>
          <w:rFonts w:ascii="Arial" w:hAnsi="Arial" w:cs="Arial"/>
          <w:b/>
          <w:bCs/>
          <w:color w:val="FFFFFF" w:themeColor="background1"/>
          <w:sz w:val="32"/>
          <w:szCs w:val="32"/>
        </w:rPr>
        <w:t>CONTENIDO</w:t>
      </w:r>
    </w:p>
    <w:p w14:paraId="3C622D90" w14:textId="77777777" w:rsidR="00581207" w:rsidRPr="00581207" w:rsidRDefault="00581207" w:rsidP="00B44892">
      <w:pPr>
        <w:jc w:val="center"/>
        <w:rPr>
          <w:rFonts w:ascii="Arial" w:hAnsi="Arial" w:cs="Arial"/>
          <w:b/>
          <w:bCs/>
          <w:sz w:val="40"/>
          <w:szCs w:val="40"/>
        </w:rPr>
      </w:pPr>
    </w:p>
    <w:tbl>
      <w:tblPr>
        <w:tblStyle w:val="Sombreadoclaro-nfasis6"/>
        <w:tblW w:w="0" w:type="auto"/>
        <w:tblLook w:val="04A0" w:firstRow="1" w:lastRow="0" w:firstColumn="1" w:lastColumn="0" w:noHBand="0" w:noVBand="1"/>
      </w:tblPr>
      <w:tblGrid>
        <w:gridCol w:w="6345"/>
        <w:gridCol w:w="2375"/>
      </w:tblGrid>
      <w:tr w:rsidR="00A02F48" w:rsidRPr="00160FD0" w14:paraId="6763E52B" w14:textId="77777777" w:rsidTr="00A92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1D7AD0F8" w14:textId="69845231" w:rsidR="00A02F48" w:rsidRPr="00160FD0" w:rsidRDefault="00A02F48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</w:t>
            </w:r>
            <w:r w:rsidR="00B91C1C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ORTADA </w:t>
            </w:r>
          </w:p>
        </w:tc>
        <w:tc>
          <w:tcPr>
            <w:tcW w:w="2375" w:type="dxa"/>
          </w:tcPr>
          <w:p w14:paraId="0BAF83E7" w14:textId="14520575" w:rsidR="00A02F48" w:rsidRPr="00160FD0" w:rsidRDefault="00A02F48" w:rsidP="00D060F9">
            <w:pPr>
              <w:spacing w:before="100" w:after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02F48" w:rsidRPr="00160FD0" w14:paraId="221D3501" w14:textId="77777777" w:rsidTr="00A92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7E5BA1EC" w14:textId="59683194" w:rsidR="00A02F48" w:rsidRPr="00160FD0" w:rsidRDefault="00A02F48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2375" w:type="dxa"/>
          </w:tcPr>
          <w:p w14:paraId="1C5FCBE1" w14:textId="325F6451" w:rsidR="00A02F48" w:rsidRPr="00160FD0" w:rsidRDefault="00B91C1C" w:rsidP="00D060F9">
            <w:pPr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02F48" w:rsidRPr="00160FD0" w14:paraId="03FC23E0" w14:textId="77777777" w:rsidTr="00A92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55873F07" w14:textId="5649A49D" w:rsidR="00A02F48" w:rsidRPr="00160FD0" w:rsidRDefault="00160FD0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INTRODUCCIÓN</w:t>
            </w:r>
          </w:p>
        </w:tc>
        <w:tc>
          <w:tcPr>
            <w:tcW w:w="2375" w:type="dxa"/>
          </w:tcPr>
          <w:p w14:paraId="4089DD50" w14:textId="3E4FF0ED" w:rsidR="00A02F48" w:rsidRPr="00160FD0" w:rsidRDefault="00B91C1C" w:rsidP="00D060F9">
            <w:pPr>
              <w:spacing w:before="100"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85656" w:rsidRPr="00160FD0" w14:paraId="3137EE02" w14:textId="77777777" w:rsidTr="00A92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7AF90BBB" w14:textId="1240D597" w:rsidR="00C85656" w:rsidRPr="00160FD0" w:rsidRDefault="00C85656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OBJETIVOS DEL MANUAL</w:t>
            </w:r>
          </w:p>
        </w:tc>
        <w:tc>
          <w:tcPr>
            <w:tcW w:w="2375" w:type="dxa"/>
          </w:tcPr>
          <w:p w14:paraId="3F441073" w14:textId="2C1C2F7F" w:rsidR="00C85656" w:rsidRPr="00160FD0" w:rsidRDefault="00B91C1C" w:rsidP="00D060F9">
            <w:pPr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C2A9E" w:rsidRPr="00160FD0" w14:paraId="12453E66" w14:textId="77777777" w:rsidTr="00A92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49B2A196" w14:textId="3832DC79" w:rsidR="001C2A9E" w:rsidRPr="00160FD0" w:rsidRDefault="001C2A9E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FUNDAMENTO LEGAL</w:t>
            </w:r>
          </w:p>
        </w:tc>
        <w:tc>
          <w:tcPr>
            <w:tcW w:w="2375" w:type="dxa"/>
          </w:tcPr>
          <w:p w14:paraId="64EDCFAE" w14:textId="3179FE15" w:rsidR="001C2A9E" w:rsidRPr="00160FD0" w:rsidRDefault="00B91C1C" w:rsidP="00D060F9">
            <w:pPr>
              <w:spacing w:before="100"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02F48" w:rsidRPr="00160FD0" w14:paraId="7102E5F9" w14:textId="77777777" w:rsidTr="00A92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05779005" w14:textId="5E22B54D" w:rsidR="00A02F48" w:rsidRPr="00160FD0" w:rsidRDefault="00120DBE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POLÍ</w:t>
            </w:r>
            <w:r w:rsidR="00F72DBB" w:rsidRPr="00160FD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TICAS Y LINEAMIENTOS GENERALES</w:t>
            </w:r>
          </w:p>
        </w:tc>
        <w:tc>
          <w:tcPr>
            <w:tcW w:w="2375" w:type="dxa"/>
          </w:tcPr>
          <w:p w14:paraId="56DCD5CC" w14:textId="38C6B8E8" w:rsidR="00A02F48" w:rsidRPr="00160FD0" w:rsidRDefault="00B91C1C" w:rsidP="00D060F9">
            <w:pPr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72DBB" w:rsidRPr="00160FD0" w14:paraId="5932B812" w14:textId="77777777" w:rsidTr="00A92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173D6CC2" w14:textId="77777777" w:rsidR="00F72DBB" w:rsidRPr="00160FD0" w:rsidRDefault="009138E7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F</w:t>
            </w:r>
            <w:r w:rsidR="00F72DBB"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U</w:t>
            </w:r>
            <w:r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N</w:t>
            </w:r>
            <w:r w:rsidR="00F72DBB"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CIONES</w:t>
            </w:r>
          </w:p>
        </w:tc>
        <w:tc>
          <w:tcPr>
            <w:tcW w:w="2375" w:type="dxa"/>
          </w:tcPr>
          <w:p w14:paraId="2A820626" w14:textId="77777777" w:rsidR="00F72DBB" w:rsidRPr="00160FD0" w:rsidRDefault="009138E7" w:rsidP="00D060F9">
            <w:pPr>
              <w:spacing w:before="100"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60FD0">
              <w:rPr>
                <w:rFonts w:ascii="Arial" w:hAnsi="Arial" w:cs="Arial"/>
                <w:bCs/>
                <w:color w:val="auto"/>
                <w:sz w:val="24"/>
                <w:szCs w:val="24"/>
              </w:rPr>
              <w:t>7</w:t>
            </w:r>
          </w:p>
        </w:tc>
      </w:tr>
      <w:tr w:rsidR="00A02F48" w:rsidRPr="00160FD0" w14:paraId="2EF02F91" w14:textId="77777777" w:rsidTr="00A92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09CC6355" w14:textId="32EA00D4" w:rsidR="00A02F48" w:rsidRPr="00160FD0" w:rsidRDefault="00160FD0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ORGANIGRAMA</w:t>
            </w:r>
            <w:r w:rsidR="00A02F48"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14:paraId="010B70BA" w14:textId="13274FAA" w:rsidR="00A02F48" w:rsidRPr="00160FD0" w:rsidRDefault="00335441" w:rsidP="00DE5388">
            <w:pPr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02F48" w:rsidRPr="00160FD0" w14:paraId="705BB24C" w14:textId="77777777" w:rsidTr="00A92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4F5D96A8" w14:textId="52918BC2" w:rsidR="00A02F48" w:rsidRPr="00160FD0" w:rsidRDefault="00A02F48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DES</w:t>
            </w:r>
            <w:r w:rsid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CRIPCIÓN DE PUESTOS Y FUNCIONES</w:t>
            </w:r>
          </w:p>
        </w:tc>
        <w:tc>
          <w:tcPr>
            <w:tcW w:w="2375" w:type="dxa"/>
          </w:tcPr>
          <w:p w14:paraId="54698D39" w14:textId="2430DFB1" w:rsidR="00A02F48" w:rsidRPr="00160FD0" w:rsidRDefault="00F956A1" w:rsidP="00DE5388">
            <w:pPr>
              <w:spacing w:before="100"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60F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 w:rsidR="003354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2F48" w:rsidRPr="00160FD0" w14:paraId="17065760" w14:textId="77777777" w:rsidTr="00A92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08D411B6" w14:textId="77777777" w:rsidR="00A02F48" w:rsidRPr="00160FD0" w:rsidRDefault="00A02F48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TRANSITORIO</w:t>
            </w:r>
          </w:p>
        </w:tc>
        <w:tc>
          <w:tcPr>
            <w:tcW w:w="2375" w:type="dxa"/>
          </w:tcPr>
          <w:p w14:paraId="4AB82F96" w14:textId="5B5D6D0D" w:rsidR="00A02F48" w:rsidRPr="00160FD0" w:rsidRDefault="00FA0D0E" w:rsidP="00DE5388">
            <w:pPr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840D9" w:rsidRPr="00160FD0" w14:paraId="3297ED12" w14:textId="77777777" w:rsidTr="00A92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6952B518" w14:textId="77777777" w:rsidR="00E840D9" w:rsidRPr="00160FD0" w:rsidRDefault="00E840D9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60FD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AUTORIZACIONES</w:t>
            </w:r>
          </w:p>
        </w:tc>
        <w:tc>
          <w:tcPr>
            <w:tcW w:w="2375" w:type="dxa"/>
          </w:tcPr>
          <w:p w14:paraId="24FA54E7" w14:textId="63C3D9AB" w:rsidR="00E840D9" w:rsidRPr="00160FD0" w:rsidRDefault="00FA0D0E" w:rsidP="00D060F9">
            <w:pPr>
              <w:spacing w:before="100"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840D9" w:rsidRPr="00160FD0" w14:paraId="224D4EA6" w14:textId="77777777" w:rsidTr="00A92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096EAC80" w14:textId="256D7CF9" w:rsidR="00E840D9" w:rsidRPr="00160FD0" w:rsidRDefault="00160FD0" w:rsidP="00F72DB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HOJA DE ACTUALIZACIÓ</w:t>
            </w:r>
            <w:r w:rsidR="00E840D9" w:rsidRPr="00160FD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</w:t>
            </w:r>
          </w:p>
        </w:tc>
        <w:tc>
          <w:tcPr>
            <w:tcW w:w="2375" w:type="dxa"/>
          </w:tcPr>
          <w:p w14:paraId="75DC5F9F" w14:textId="055D7407" w:rsidR="00E840D9" w:rsidRPr="00160FD0" w:rsidRDefault="00FA0D0E" w:rsidP="00D060F9">
            <w:pPr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14:paraId="329896C1" w14:textId="77777777" w:rsidR="003B29BA" w:rsidRDefault="00581207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2F29291A" w14:textId="22DC3EDC" w:rsidR="00434CE2" w:rsidRDefault="00335441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335441">
        <w:rPr>
          <w:rFonts w:ascii="Arial" w:hAnsi="Arial" w:cs="Arial"/>
          <w:b/>
          <w:bCs/>
          <w:noProof/>
          <w:color w:val="FFFFFF" w:themeColor="background1"/>
          <w:sz w:val="32"/>
          <w:szCs w:val="32"/>
          <w:lang w:val="es-MX" w:eastAsia="es-MX"/>
        </w:rPr>
        <w:lastRenderedPageBreak/>
        <w:drawing>
          <wp:anchor distT="0" distB="0" distL="114300" distR="114300" simplePos="0" relativeHeight="251684864" behindDoc="1" locked="0" layoutInCell="1" allowOverlap="1" wp14:anchorId="2652739C" wp14:editId="065F02DC">
            <wp:simplePos x="0" y="0"/>
            <wp:positionH relativeFrom="margin">
              <wp:posOffset>0</wp:posOffset>
            </wp:positionH>
            <wp:positionV relativeFrom="paragraph">
              <wp:posOffset>333688</wp:posOffset>
            </wp:positionV>
            <wp:extent cx="5400040" cy="280035"/>
            <wp:effectExtent l="0" t="0" r="0" b="571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ec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4FF4CF" w14:textId="121F89AB" w:rsidR="00160FD0" w:rsidRPr="00727E92" w:rsidRDefault="008521A3" w:rsidP="00727E92">
      <w:pPr>
        <w:pStyle w:val="Prrafodelista"/>
        <w:numPr>
          <w:ilvl w:val="0"/>
          <w:numId w:val="8"/>
        </w:numPr>
        <w:tabs>
          <w:tab w:val="center" w:pos="4252"/>
          <w:tab w:val="left" w:pos="5651"/>
        </w:tabs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335441">
        <w:rPr>
          <w:rFonts w:ascii="Arial" w:hAnsi="Arial" w:cs="Arial"/>
          <w:b/>
          <w:color w:val="FFFFFF" w:themeColor="background1"/>
          <w:sz w:val="32"/>
          <w:szCs w:val="32"/>
        </w:rPr>
        <w:t>INTRODUCCIÓ</w:t>
      </w:r>
      <w:r w:rsidR="00581207" w:rsidRPr="00335441">
        <w:rPr>
          <w:rFonts w:ascii="Arial" w:hAnsi="Arial" w:cs="Arial"/>
          <w:b/>
          <w:color w:val="FFFFFF" w:themeColor="background1"/>
          <w:sz w:val="32"/>
          <w:szCs w:val="32"/>
        </w:rPr>
        <w:t>N</w:t>
      </w:r>
    </w:p>
    <w:p w14:paraId="2D6F593B" w14:textId="483EA61D" w:rsidR="00160FD0" w:rsidRPr="00160FD0" w:rsidRDefault="007F3DC4" w:rsidP="00727E9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F3DC4">
        <w:rPr>
          <w:rFonts w:ascii="Arial" w:hAnsi="Arial" w:cs="Arial"/>
          <w:sz w:val="24"/>
          <w:szCs w:val="24"/>
        </w:rPr>
        <w:t>El presente manual de organización</w:t>
      </w:r>
      <w:r>
        <w:rPr>
          <w:rFonts w:ascii="Arial" w:hAnsi="Arial" w:cs="Arial"/>
          <w:sz w:val="24"/>
          <w:szCs w:val="24"/>
        </w:rPr>
        <w:t>,</w:t>
      </w:r>
      <w:r w:rsidRPr="007F3DC4">
        <w:rPr>
          <w:rFonts w:ascii="Arial" w:hAnsi="Arial" w:cs="Arial"/>
          <w:sz w:val="24"/>
          <w:szCs w:val="24"/>
        </w:rPr>
        <w:t xml:space="preserve"> tiene como propósito dar  a conocer</w:t>
      </w:r>
      <w:r>
        <w:rPr>
          <w:rFonts w:ascii="Arial" w:hAnsi="Arial" w:cs="Arial"/>
          <w:sz w:val="24"/>
          <w:szCs w:val="24"/>
        </w:rPr>
        <w:t xml:space="preserve"> las funciones y </w:t>
      </w:r>
      <w:r w:rsidR="007D1606">
        <w:rPr>
          <w:rFonts w:ascii="Arial" w:hAnsi="Arial" w:cs="Arial"/>
          <w:sz w:val="24"/>
          <w:szCs w:val="24"/>
        </w:rPr>
        <w:t xml:space="preserve">responsabilidades </w:t>
      </w:r>
      <w:r w:rsidR="00581207" w:rsidRPr="00160FD0">
        <w:rPr>
          <w:rFonts w:ascii="Arial" w:hAnsi="Arial" w:cs="Arial"/>
          <w:sz w:val="24"/>
          <w:szCs w:val="24"/>
        </w:rPr>
        <w:t>de cada uno de los ser</w:t>
      </w:r>
      <w:r w:rsidR="007D1606">
        <w:rPr>
          <w:rFonts w:ascii="Arial" w:hAnsi="Arial" w:cs="Arial"/>
          <w:sz w:val="24"/>
          <w:szCs w:val="24"/>
        </w:rPr>
        <w:t xml:space="preserve">vidores públicos que </w:t>
      </w:r>
      <w:r w:rsidR="00684EAD">
        <w:rPr>
          <w:rFonts w:ascii="Arial" w:hAnsi="Arial" w:cs="Arial"/>
          <w:sz w:val="24"/>
          <w:szCs w:val="24"/>
        </w:rPr>
        <w:t>integran la dependencia pública</w:t>
      </w:r>
      <w:r w:rsidR="007D1606">
        <w:rPr>
          <w:rFonts w:ascii="Arial" w:hAnsi="Arial" w:cs="Arial"/>
          <w:sz w:val="24"/>
          <w:szCs w:val="24"/>
        </w:rPr>
        <w:t xml:space="preserve"> de que se trata</w:t>
      </w:r>
      <w:r w:rsidR="00F60BA9">
        <w:rPr>
          <w:rFonts w:ascii="Arial" w:hAnsi="Arial" w:cs="Arial"/>
          <w:sz w:val="24"/>
          <w:szCs w:val="24"/>
        </w:rPr>
        <w:t>,</w:t>
      </w:r>
      <w:r w:rsidR="00581207" w:rsidRPr="00160FD0">
        <w:rPr>
          <w:rFonts w:ascii="Arial" w:hAnsi="Arial" w:cs="Arial"/>
          <w:sz w:val="24"/>
          <w:szCs w:val="24"/>
        </w:rPr>
        <w:t xml:space="preserve"> </w:t>
      </w:r>
      <w:r w:rsidR="007D1606">
        <w:rPr>
          <w:rFonts w:ascii="Arial" w:hAnsi="Arial" w:cs="Arial"/>
          <w:sz w:val="24"/>
          <w:szCs w:val="24"/>
        </w:rPr>
        <w:t xml:space="preserve">así como, </w:t>
      </w:r>
      <w:r w:rsidR="00581207" w:rsidRPr="00160FD0">
        <w:rPr>
          <w:rFonts w:ascii="Arial" w:hAnsi="Arial" w:cs="Arial"/>
          <w:sz w:val="24"/>
          <w:szCs w:val="24"/>
        </w:rPr>
        <w:t>también evitar la duplicidad de funciones y de esta manera poder</w:t>
      </w:r>
      <w:r w:rsidR="00476F1E">
        <w:rPr>
          <w:rFonts w:ascii="Arial" w:hAnsi="Arial" w:cs="Arial"/>
          <w:sz w:val="24"/>
          <w:szCs w:val="24"/>
        </w:rPr>
        <w:t xml:space="preserve"> obtener un mejor desempeño de labores y </w:t>
      </w:r>
      <w:r w:rsidR="00581207" w:rsidRPr="00160FD0">
        <w:rPr>
          <w:rFonts w:ascii="Arial" w:hAnsi="Arial" w:cs="Arial"/>
          <w:sz w:val="24"/>
          <w:szCs w:val="24"/>
        </w:rPr>
        <w:t>ofrecer un me</w:t>
      </w:r>
      <w:r w:rsidR="00A95B4C" w:rsidRPr="00160FD0">
        <w:rPr>
          <w:rFonts w:ascii="Arial" w:hAnsi="Arial" w:cs="Arial"/>
          <w:sz w:val="24"/>
          <w:szCs w:val="24"/>
        </w:rPr>
        <w:t>jor servicio</w:t>
      </w:r>
      <w:r w:rsidR="00476F1E">
        <w:rPr>
          <w:rFonts w:ascii="Arial" w:hAnsi="Arial" w:cs="Arial"/>
          <w:sz w:val="24"/>
          <w:szCs w:val="24"/>
        </w:rPr>
        <w:t xml:space="preserve"> </w:t>
      </w:r>
      <w:r w:rsidR="00B532B6">
        <w:rPr>
          <w:rFonts w:ascii="Arial" w:hAnsi="Arial" w:cs="Arial"/>
          <w:sz w:val="24"/>
          <w:szCs w:val="24"/>
        </w:rPr>
        <w:t>y satisfacer las</w:t>
      </w:r>
      <w:r w:rsidR="00476F1E">
        <w:rPr>
          <w:rFonts w:ascii="Arial" w:hAnsi="Arial" w:cs="Arial"/>
          <w:sz w:val="24"/>
          <w:szCs w:val="24"/>
        </w:rPr>
        <w:t xml:space="preserve"> necesidades y requerimientos de la </w:t>
      </w:r>
      <w:r w:rsidR="00A95B4C" w:rsidRPr="00160FD0">
        <w:rPr>
          <w:rFonts w:ascii="Arial" w:hAnsi="Arial" w:cs="Arial"/>
          <w:sz w:val="24"/>
          <w:szCs w:val="24"/>
        </w:rPr>
        <w:t xml:space="preserve">ciudadanía. </w:t>
      </w:r>
    </w:p>
    <w:p w14:paraId="434A7B46" w14:textId="7CC6EAD7" w:rsidR="007D1606" w:rsidRDefault="007D1606" w:rsidP="00727E9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D1606">
        <w:rPr>
          <w:rFonts w:ascii="Arial" w:hAnsi="Arial" w:cs="Arial"/>
          <w:sz w:val="24"/>
          <w:szCs w:val="24"/>
        </w:rPr>
        <w:t>Este documento es de información y consulta, en todas la</w:t>
      </w:r>
      <w:r w:rsidR="009F1216">
        <w:rPr>
          <w:rFonts w:ascii="Arial" w:hAnsi="Arial" w:cs="Arial"/>
          <w:sz w:val="24"/>
          <w:szCs w:val="24"/>
        </w:rPr>
        <w:t xml:space="preserve">s áreas que conforman el manual, </w:t>
      </w:r>
      <w:r w:rsidRPr="007D1606">
        <w:rPr>
          <w:rFonts w:ascii="Arial" w:hAnsi="Arial" w:cs="Arial"/>
          <w:sz w:val="24"/>
          <w:szCs w:val="24"/>
        </w:rPr>
        <w:t xml:space="preserve">es un medio para familiarizarse con la estructura orgánica y con los diferentes niveles jerárquicos que conforman </w:t>
      </w:r>
      <w:r w:rsidR="0012391C">
        <w:rPr>
          <w:rFonts w:ascii="Arial" w:hAnsi="Arial" w:cs="Arial"/>
          <w:sz w:val="24"/>
          <w:szCs w:val="24"/>
        </w:rPr>
        <w:t>esta organizaci</w:t>
      </w:r>
      <w:r w:rsidRPr="007D1606">
        <w:rPr>
          <w:rFonts w:ascii="Arial" w:hAnsi="Arial" w:cs="Arial"/>
          <w:sz w:val="24"/>
          <w:szCs w:val="24"/>
        </w:rPr>
        <w:t>ón</w:t>
      </w:r>
      <w:r>
        <w:rPr>
          <w:rFonts w:ascii="Arial" w:hAnsi="Arial" w:cs="Arial"/>
          <w:sz w:val="24"/>
          <w:szCs w:val="24"/>
        </w:rPr>
        <w:t>.</w:t>
      </w:r>
    </w:p>
    <w:p w14:paraId="623B17E6" w14:textId="77777777" w:rsidR="00727E92" w:rsidRDefault="00727E92" w:rsidP="00727E9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010C08D" w14:textId="69FF2F37" w:rsidR="00727E92" w:rsidRDefault="009F1216" w:rsidP="00727E9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presente documento debe consultarse </w:t>
      </w:r>
      <w:r w:rsidR="0021594A" w:rsidRPr="00160FD0">
        <w:rPr>
          <w:rFonts w:ascii="Arial" w:hAnsi="Arial" w:cs="Arial"/>
          <w:sz w:val="24"/>
          <w:szCs w:val="24"/>
        </w:rPr>
        <w:t>cuando se requiera información acerca de las responsabilidades</w:t>
      </w:r>
      <w:r>
        <w:rPr>
          <w:rFonts w:ascii="Arial" w:hAnsi="Arial" w:cs="Arial"/>
          <w:sz w:val="24"/>
          <w:szCs w:val="24"/>
        </w:rPr>
        <w:t>, facultades y obligaciones</w:t>
      </w:r>
      <w:r w:rsidR="0021594A" w:rsidRPr="00160FD0">
        <w:rPr>
          <w:rFonts w:ascii="Arial" w:hAnsi="Arial" w:cs="Arial"/>
          <w:sz w:val="24"/>
          <w:szCs w:val="24"/>
        </w:rPr>
        <w:t xml:space="preserve"> del personal </w:t>
      </w:r>
      <w:r>
        <w:rPr>
          <w:rFonts w:ascii="Arial" w:hAnsi="Arial" w:cs="Arial"/>
          <w:sz w:val="24"/>
          <w:szCs w:val="24"/>
        </w:rPr>
        <w:t xml:space="preserve">que conforma las diferentes dependencias  públicas </w:t>
      </w:r>
      <w:r w:rsidR="0021594A" w:rsidRPr="00160FD0">
        <w:rPr>
          <w:rFonts w:ascii="Arial" w:hAnsi="Arial" w:cs="Arial"/>
          <w:sz w:val="24"/>
          <w:szCs w:val="24"/>
        </w:rPr>
        <w:t>y usarse como herramienta para la toma de decisiones en cuanto a la contra</w:t>
      </w:r>
      <w:r>
        <w:rPr>
          <w:rFonts w:ascii="Arial" w:hAnsi="Arial" w:cs="Arial"/>
          <w:sz w:val="24"/>
          <w:szCs w:val="24"/>
        </w:rPr>
        <w:t>tación</w:t>
      </w:r>
      <w:r w:rsidR="0012391C">
        <w:rPr>
          <w:rFonts w:ascii="Arial" w:hAnsi="Arial" w:cs="Arial"/>
          <w:sz w:val="24"/>
          <w:szCs w:val="24"/>
        </w:rPr>
        <w:t>, tomando en cuenta el perfil de puesto</w:t>
      </w:r>
      <w:r>
        <w:rPr>
          <w:rFonts w:ascii="Arial" w:hAnsi="Arial" w:cs="Arial"/>
          <w:sz w:val="24"/>
          <w:szCs w:val="24"/>
        </w:rPr>
        <w:t xml:space="preserve"> y capacitación de los mismos.</w:t>
      </w:r>
      <w:r w:rsidR="0021594A" w:rsidRPr="00160FD0">
        <w:rPr>
          <w:rFonts w:ascii="Arial" w:hAnsi="Arial" w:cs="Arial"/>
          <w:sz w:val="24"/>
          <w:szCs w:val="24"/>
        </w:rPr>
        <w:t xml:space="preserve"> </w:t>
      </w:r>
    </w:p>
    <w:p w14:paraId="3A8ABDC3" w14:textId="77777777" w:rsidR="00727E92" w:rsidRDefault="00727E92" w:rsidP="00727E9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01046D48" w14:textId="5DA0977C" w:rsidR="009F1216" w:rsidRDefault="00727E92" w:rsidP="00160FD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27E92">
        <w:rPr>
          <w:rFonts w:ascii="Arial" w:hAnsi="Arial" w:cs="Arial"/>
          <w:sz w:val="24"/>
          <w:szCs w:val="24"/>
        </w:rPr>
        <w:t>Es importante resaltar la elaboración de</w:t>
      </w:r>
      <w:r>
        <w:rPr>
          <w:rFonts w:ascii="Arial" w:hAnsi="Arial" w:cs="Arial"/>
          <w:sz w:val="24"/>
          <w:szCs w:val="24"/>
        </w:rPr>
        <w:t>l</w:t>
      </w:r>
      <w:r w:rsidRPr="00727E92">
        <w:rPr>
          <w:rFonts w:ascii="Arial" w:hAnsi="Arial" w:cs="Arial"/>
          <w:sz w:val="24"/>
          <w:szCs w:val="24"/>
        </w:rPr>
        <w:t xml:space="preserve"> presente manual para el fortalecimiento del Gobierno Municipal 2015-2018, </w:t>
      </w:r>
      <w:r>
        <w:rPr>
          <w:rFonts w:ascii="Arial" w:hAnsi="Arial" w:cs="Arial"/>
          <w:sz w:val="24"/>
          <w:szCs w:val="24"/>
        </w:rPr>
        <w:t>por medio del cual se da a</w:t>
      </w:r>
      <w:r w:rsidRPr="00727E92">
        <w:rPr>
          <w:rFonts w:ascii="Arial" w:hAnsi="Arial" w:cs="Arial"/>
          <w:sz w:val="24"/>
          <w:szCs w:val="24"/>
        </w:rPr>
        <w:t xml:space="preserve"> conocer las actividades y </w:t>
      </w:r>
      <w:r w:rsidR="00CF4D28">
        <w:rPr>
          <w:rFonts w:ascii="Arial" w:hAnsi="Arial" w:cs="Arial"/>
          <w:sz w:val="24"/>
          <w:szCs w:val="24"/>
        </w:rPr>
        <w:t xml:space="preserve">funciones correspondientes de la </w:t>
      </w:r>
      <w:r w:rsidR="00214EBC">
        <w:rPr>
          <w:rFonts w:ascii="Arial" w:hAnsi="Arial" w:cs="Arial"/>
          <w:color w:val="FF0000"/>
          <w:sz w:val="24"/>
          <w:szCs w:val="24"/>
        </w:rPr>
        <w:t>Dirección de Participación Ciudadana</w:t>
      </w:r>
      <w:r w:rsidRPr="00727E92">
        <w:rPr>
          <w:rFonts w:ascii="Arial" w:hAnsi="Arial" w:cs="Arial"/>
          <w:sz w:val="24"/>
          <w:szCs w:val="24"/>
        </w:rPr>
        <w:t>, en beneficio de los habitantes del municipio de Ocotlán</w:t>
      </w:r>
      <w:r>
        <w:rPr>
          <w:rFonts w:ascii="Arial" w:hAnsi="Arial" w:cs="Arial"/>
          <w:sz w:val="24"/>
          <w:szCs w:val="24"/>
        </w:rPr>
        <w:t>,</w:t>
      </w:r>
      <w:r w:rsidRPr="00727E92">
        <w:rPr>
          <w:rFonts w:ascii="Arial" w:hAnsi="Arial" w:cs="Arial"/>
          <w:sz w:val="24"/>
          <w:szCs w:val="24"/>
        </w:rPr>
        <w:t xml:space="preserve"> Jalisco.</w:t>
      </w:r>
    </w:p>
    <w:p w14:paraId="779EC844" w14:textId="77777777" w:rsidR="00727E92" w:rsidRDefault="00727E92" w:rsidP="00160FD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0D924060" w14:textId="6DEC5C64" w:rsidR="0021594A" w:rsidRPr="00160FD0" w:rsidRDefault="0021594A" w:rsidP="00160FD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FD0">
        <w:rPr>
          <w:rFonts w:ascii="Arial" w:hAnsi="Arial" w:cs="Arial"/>
          <w:sz w:val="24"/>
          <w:szCs w:val="24"/>
        </w:rPr>
        <w:t>Deberá anotarse en el anexo correspondiente el registro de cada revisión y actualización, que contendrá el nombre de la persona que las r</w:t>
      </w:r>
      <w:r w:rsidR="0012391C">
        <w:rPr>
          <w:rFonts w:ascii="Arial" w:hAnsi="Arial" w:cs="Arial"/>
          <w:sz w:val="24"/>
          <w:szCs w:val="24"/>
        </w:rPr>
        <w:t>ealizó y la fecha de actualización</w:t>
      </w:r>
      <w:r w:rsidRPr="00160FD0">
        <w:rPr>
          <w:rFonts w:ascii="Arial" w:hAnsi="Arial" w:cs="Arial"/>
          <w:sz w:val="24"/>
          <w:szCs w:val="24"/>
        </w:rPr>
        <w:t>. De la misma forma, deberá presentarse la firma del responsable de la aprobación.</w:t>
      </w:r>
    </w:p>
    <w:p w14:paraId="005CE53A" w14:textId="629C3CB0" w:rsidR="00C85656" w:rsidRPr="00335441" w:rsidRDefault="00C85656" w:rsidP="00335441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160FD0">
        <w:rPr>
          <w:rFonts w:ascii="Arial" w:hAnsi="Arial" w:cs="Arial"/>
          <w:sz w:val="24"/>
          <w:szCs w:val="24"/>
        </w:rPr>
        <w:br w:type="page"/>
      </w:r>
      <w:r w:rsidR="00335441" w:rsidRPr="00335441">
        <w:rPr>
          <w:rFonts w:ascii="Arial" w:hAnsi="Arial" w:cs="Arial"/>
          <w:b/>
          <w:bCs/>
          <w:noProof/>
          <w:color w:val="FFFFFF" w:themeColor="background1"/>
          <w:sz w:val="32"/>
          <w:szCs w:val="32"/>
          <w:lang w:val="es-MX" w:eastAsia="es-MX"/>
        </w:rPr>
        <w:lastRenderedPageBreak/>
        <w:drawing>
          <wp:anchor distT="0" distB="0" distL="114300" distR="114300" simplePos="0" relativeHeight="251686912" behindDoc="1" locked="0" layoutInCell="1" allowOverlap="1" wp14:anchorId="3D67A413" wp14:editId="00E10C5B">
            <wp:simplePos x="0" y="0"/>
            <wp:positionH relativeFrom="margin">
              <wp:posOffset>0</wp:posOffset>
            </wp:positionH>
            <wp:positionV relativeFrom="paragraph">
              <wp:posOffset>-54923</wp:posOffset>
            </wp:positionV>
            <wp:extent cx="5400040" cy="280035"/>
            <wp:effectExtent l="0" t="0" r="0" b="571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ec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35441">
        <w:rPr>
          <w:rFonts w:ascii="Arial" w:hAnsi="Arial" w:cs="Arial"/>
          <w:b/>
          <w:color w:val="FFFFFF" w:themeColor="background1"/>
          <w:sz w:val="32"/>
          <w:szCs w:val="32"/>
        </w:rPr>
        <w:t>OBJETIVOS DEL MANUAL</w:t>
      </w:r>
    </w:p>
    <w:p w14:paraId="06D28E35" w14:textId="77777777" w:rsidR="00C85656" w:rsidRPr="00C85656" w:rsidRDefault="00C85656" w:rsidP="00C85656">
      <w:pPr>
        <w:pStyle w:val="Prrafodelista"/>
        <w:rPr>
          <w:rFonts w:ascii="Arial" w:hAnsi="Arial" w:cs="Arial"/>
          <w:sz w:val="28"/>
          <w:szCs w:val="28"/>
        </w:rPr>
      </w:pPr>
    </w:p>
    <w:p w14:paraId="56A63A35" w14:textId="656D538F" w:rsidR="00C85656" w:rsidRDefault="00C85656" w:rsidP="00214EB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60FD0">
        <w:rPr>
          <w:rFonts w:ascii="Arial" w:hAnsi="Arial" w:cs="Arial"/>
          <w:sz w:val="24"/>
          <w:szCs w:val="24"/>
        </w:rPr>
        <w:t xml:space="preserve">Ofrecer </w:t>
      </w:r>
      <w:r w:rsidR="00F35121">
        <w:rPr>
          <w:rFonts w:ascii="Arial" w:hAnsi="Arial" w:cs="Arial"/>
          <w:sz w:val="24"/>
          <w:szCs w:val="24"/>
        </w:rPr>
        <w:t xml:space="preserve">a la ciudadanía </w:t>
      </w:r>
      <w:r w:rsidRPr="00160FD0">
        <w:rPr>
          <w:rFonts w:ascii="Arial" w:hAnsi="Arial" w:cs="Arial"/>
          <w:sz w:val="24"/>
          <w:szCs w:val="24"/>
        </w:rPr>
        <w:t xml:space="preserve">una amplia visión de la Organización de la </w:t>
      </w:r>
      <w:r w:rsidR="00214EBC" w:rsidRPr="00214EBC">
        <w:rPr>
          <w:rFonts w:ascii="Arial" w:hAnsi="Arial" w:cs="Arial"/>
          <w:color w:val="FF0000"/>
          <w:sz w:val="24"/>
          <w:szCs w:val="24"/>
        </w:rPr>
        <w:t>Dirección de Participación Ciudadana</w:t>
      </w:r>
      <w:r w:rsidR="00434CE2" w:rsidRPr="005D5979">
        <w:rPr>
          <w:rFonts w:ascii="Arial" w:hAnsi="Arial" w:cs="Arial"/>
          <w:color w:val="FF0000"/>
          <w:sz w:val="24"/>
          <w:szCs w:val="24"/>
        </w:rPr>
        <w:t>.</w:t>
      </w:r>
    </w:p>
    <w:p w14:paraId="1D24D9DF" w14:textId="77777777" w:rsidR="00F35121" w:rsidRPr="005D5979" w:rsidRDefault="00F35121" w:rsidP="00F35121">
      <w:pPr>
        <w:pStyle w:val="Prrafodelista"/>
        <w:spacing w:line="360" w:lineRule="auto"/>
        <w:ind w:left="357"/>
        <w:jc w:val="both"/>
        <w:rPr>
          <w:rFonts w:ascii="Arial" w:hAnsi="Arial" w:cs="Arial"/>
          <w:color w:val="FF0000"/>
          <w:sz w:val="24"/>
          <w:szCs w:val="24"/>
        </w:rPr>
      </w:pPr>
    </w:p>
    <w:p w14:paraId="4FAB1402" w14:textId="20E44AAF" w:rsidR="00F35121" w:rsidRDefault="00C85656" w:rsidP="00214EB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0FD0">
        <w:rPr>
          <w:rFonts w:ascii="Arial" w:hAnsi="Arial" w:cs="Arial"/>
          <w:sz w:val="24"/>
          <w:szCs w:val="24"/>
        </w:rPr>
        <w:t xml:space="preserve">Precisar las áreas de responsabilidad y competencia de cada </w:t>
      </w:r>
      <w:r w:rsidR="00455EEE" w:rsidRPr="00160FD0">
        <w:rPr>
          <w:rFonts w:ascii="Arial" w:hAnsi="Arial" w:cs="Arial"/>
          <w:sz w:val="24"/>
          <w:szCs w:val="24"/>
        </w:rPr>
        <w:t xml:space="preserve">uno de los miembros de la </w:t>
      </w:r>
      <w:r w:rsidR="00214EBC" w:rsidRPr="00214EBC">
        <w:rPr>
          <w:rFonts w:ascii="Arial" w:hAnsi="Arial" w:cs="Arial"/>
          <w:color w:val="FF0000"/>
          <w:sz w:val="24"/>
          <w:szCs w:val="24"/>
        </w:rPr>
        <w:t xml:space="preserve">Dirección de Participación Ciudadana </w:t>
      </w:r>
      <w:r w:rsidRPr="00160FD0">
        <w:rPr>
          <w:rFonts w:ascii="Arial" w:hAnsi="Arial" w:cs="Arial"/>
          <w:sz w:val="24"/>
          <w:szCs w:val="24"/>
        </w:rPr>
        <w:t xml:space="preserve">evitando la duplicidad de funciones, que repercuten en el uso indebido de recursos y en detrimento de la </w:t>
      </w:r>
      <w:r w:rsidR="00F35121">
        <w:rPr>
          <w:rFonts w:ascii="Arial" w:hAnsi="Arial" w:cs="Arial"/>
          <w:sz w:val="24"/>
          <w:szCs w:val="24"/>
        </w:rPr>
        <w:t xml:space="preserve">calidad y productividad laborar y prestación de los servicios públicos. </w:t>
      </w:r>
    </w:p>
    <w:p w14:paraId="2978F04A" w14:textId="77777777" w:rsidR="00F35121" w:rsidRPr="00F35121" w:rsidRDefault="00F35121" w:rsidP="00F35121">
      <w:pPr>
        <w:pStyle w:val="Prrafodelista"/>
        <w:rPr>
          <w:rFonts w:ascii="Arial" w:hAnsi="Arial" w:cs="Arial"/>
          <w:sz w:val="24"/>
          <w:szCs w:val="24"/>
        </w:rPr>
      </w:pPr>
    </w:p>
    <w:p w14:paraId="5E910504" w14:textId="0BC3F7D6" w:rsidR="009A3877" w:rsidRDefault="00455EEE" w:rsidP="00214EB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5121">
        <w:rPr>
          <w:rFonts w:ascii="Arial" w:hAnsi="Arial" w:cs="Arial"/>
          <w:sz w:val="24"/>
          <w:szCs w:val="24"/>
        </w:rPr>
        <w:t xml:space="preserve">Dar a conocer la estructura orgánica y los diferentes niveles jerárquicos que conforman esta </w:t>
      </w:r>
      <w:r w:rsidR="00214EBC" w:rsidRPr="00214EBC">
        <w:rPr>
          <w:rFonts w:ascii="Arial" w:hAnsi="Arial" w:cs="Arial"/>
          <w:color w:val="FF0000"/>
          <w:sz w:val="24"/>
          <w:szCs w:val="24"/>
        </w:rPr>
        <w:t>Dirección de Participación Ciudadana</w:t>
      </w:r>
      <w:r w:rsidR="00C85656" w:rsidRPr="00F35121">
        <w:rPr>
          <w:rFonts w:ascii="Arial" w:hAnsi="Arial" w:cs="Arial"/>
          <w:sz w:val="24"/>
          <w:szCs w:val="24"/>
        </w:rPr>
        <w:t xml:space="preserve">. </w:t>
      </w:r>
    </w:p>
    <w:p w14:paraId="7C01E73D" w14:textId="77777777" w:rsidR="009A3877" w:rsidRPr="009A3877" w:rsidRDefault="009A3877" w:rsidP="009A3877">
      <w:pPr>
        <w:pStyle w:val="Prrafodelista"/>
        <w:rPr>
          <w:rFonts w:ascii="Arial" w:hAnsi="Arial" w:cs="Arial"/>
          <w:sz w:val="24"/>
          <w:szCs w:val="24"/>
        </w:rPr>
      </w:pPr>
    </w:p>
    <w:p w14:paraId="3F48C548" w14:textId="57CBD3D8" w:rsidR="009A3877" w:rsidRDefault="009A3877" w:rsidP="00214EB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877">
        <w:rPr>
          <w:rFonts w:ascii="Arial" w:hAnsi="Arial" w:cs="Arial"/>
          <w:sz w:val="24"/>
          <w:szCs w:val="24"/>
        </w:rPr>
        <w:t xml:space="preserve">Servir de marco de referencia para la evaluación de resultados de todas y cada una de las áreas dependientes de esta </w:t>
      </w:r>
      <w:r w:rsidR="00214EBC" w:rsidRPr="00214EBC">
        <w:rPr>
          <w:rFonts w:ascii="Arial" w:hAnsi="Arial" w:cs="Arial"/>
          <w:color w:val="FF0000"/>
          <w:sz w:val="24"/>
          <w:szCs w:val="24"/>
        </w:rPr>
        <w:t>Dirección de Participación Ciudadana</w:t>
      </w:r>
      <w:r w:rsidRPr="009A3877">
        <w:rPr>
          <w:rFonts w:ascii="Arial" w:hAnsi="Arial" w:cs="Arial"/>
          <w:sz w:val="24"/>
          <w:szCs w:val="24"/>
        </w:rPr>
        <w:t xml:space="preserve">.  </w:t>
      </w:r>
    </w:p>
    <w:p w14:paraId="58B19644" w14:textId="77777777" w:rsidR="009A3877" w:rsidRPr="009A3877" w:rsidRDefault="009A3877" w:rsidP="009A3877">
      <w:pPr>
        <w:pStyle w:val="Prrafodelista"/>
        <w:rPr>
          <w:rFonts w:ascii="Arial" w:hAnsi="Arial" w:cs="Arial"/>
          <w:sz w:val="24"/>
          <w:szCs w:val="24"/>
        </w:rPr>
      </w:pPr>
    </w:p>
    <w:p w14:paraId="5D5BD2FA" w14:textId="77777777" w:rsidR="009A3877" w:rsidRDefault="00F35121" w:rsidP="009A3877">
      <w:pPr>
        <w:pStyle w:val="Prrafodelista"/>
        <w:numPr>
          <w:ilvl w:val="0"/>
          <w:numId w:val="4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A3877">
        <w:rPr>
          <w:rFonts w:ascii="Arial" w:hAnsi="Arial" w:cs="Arial"/>
          <w:sz w:val="24"/>
          <w:szCs w:val="24"/>
        </w:rPr>
        <w:t>Eficientar procesos, y con ello ofrecer una mejor atención a la ciudadanía.</w:t>
      </w:r>
    </w:p>
    <w:p w14:paraId="3B0464D5" w14:textId="77777777" w:rsidR="009A3877" w:rsidRPr="009A3877" w:rsidRDefault="009A3877" w:rsidP="009A3877">
      <w:pPr>
        <w:pStyle w:val="Prrafodelista"/>
        <w:rPr>
          <w:rFonts w:ascii="Arial" w:hAnsi="Arial" w:cs="Arial"/>
          <w:sz w:val="24"/>
          <w:szCs w:val="24"/>
        </w:rPr>
      </w:pPr>
    </w:p>
    <w:p w14:paraId="220440E1" w14:textId="26B9A53A" w:rsidR="00302380" w:rsidRPr="009A3877" w:rsidRDefault="00302380" w:rsidP="009A3877">
      <w:pPr>
        <w:pStyle w:val="Prrafodelista"/>
        <w:numPr>
          <w:ilvl w:val="0"/>
          <w:numId w:val="4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A3877">
        <w:rPr>
          <w:rFonts w:ascii="Arial" w:hAnsi="Arial" w:cs="Arial"/>
          <w:sz w:val="24"/>
          <w:szCs w:val="24"/>
        </w:rPr>
        <w:t>Identificar alcances y limitaciones del personal de la coordinación.</w:t>
      </w:r>
    </w:p>
    <w:p w14:paraId="1C890E64" w14:textId="3C2CB5C2" w:rsidR="00F35121" w:rsidRPr="00F35121" w:rsidRDefault="00F35121" w:rsidP="00F351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9DCFFB" w14:textId="77777777" w:rsidR="00455EEE" w:rsidRPr="00160FD0" w:rsidRDefault="00455EEE">
      <w:pPr>
        <w:rPr>
          <w:rFonts w:ascii="Arial" w:hAnsi="Arial" w:cs="Arial"/>
          <w:sz w:val="24"/>
          <w:szCs w:val="24"/>
        </w:rPr>
      </w:pPr>
      <w:r w:rsidRPr="00160FD0">
        <w:rPr>
          <w:rFonts w:ascii="Arial" w:hAnsi="Arial" w:cs="Arial"/>
          <w:sz w:val="24"/>
          <w:szCs w:val="24"/>
        </w:rPr>
        <w:br w:type="page"/>
      </w:r>
    </w:p>
    <w:p w14:paraId="3A40A1A2" w14:textId="7413982B" w:rsidR="00455EEE" w:rsidRPr="00335441" w:rsidRDefault="00335441" w:rsidP="00335441">
      <w:pPr>
        <w:pStyle w:val="Prrafodelista"/>
        <w:numPr>
          <w:ilvl w:val="0"/>
          <w:numId w:val="6"/>
        </w:numPr>
        <w:tabs>
          <w:tab w:val="left" w:pos="2535"/>
          <w:tab w:val="center" w:pos="4252"/>
        </w:tabs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335441">
        <w:rPr>
          <w:rFonts w:ascii="Arial" w:hAnsi="Arial" w:cs="Arial"/>
          <w:b/>
          <w:bCs/>
          <w:noProof/>
          <w:color w:val="FFFFFF" w:themeColor="background1"/>
          <w:sz w:val="32"/>
          <w:szCs w:val="32"/>
          <w:lang w:val="es-MX" w:eastAsia="es-MX"/>
        </w:rPr>
        <w:lastRenderedPageBreak/>
        <w:drawing>
          <wp:anchor distT="0" distB="0" distL="114300" distR="114300" simplePos="0" relativeHeight="251688960" behindDoc="1" locked="0" layoutInCell="1" allowOverlap="1" wp14:anchorId="2EC18FC0" wp14:editId="4322C34F">
            <wp:simplePos x="0" y="0"/>
            <wp:positionH relativeFrom="margin">
              <wp:posOffset>0</wp:posOffset>
            </wp:positionH>
            <wp:positionV relativeFrom="paragraph">
              <wp:posOffset>-26992</wp:posOffset>
            </wp:positionV>
            <wp:extent cx="5400040" cy="280651"/>
            <wp:effectExtent l="0" t="0" r="0" b="571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ec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5EEE" w:rsidRPr="00335441">
        <w:rPr>
          <w:rFonts w:ascii="Arial" w:hAnsi="Arial" w:cs="Arial"/>
          <w:b/>
          <w:color w:val="FFFFFF" w:themeColor="background1"/>
          <w:sz w:val="32"/>
          <w:szCs w:val="32"/>
        </w:rPr>
        <w:t>FUNDAMENTO LEGAL</w:t>
      </w:r>
    </w:p>
    <w:p w14:paraId="5C858856" w14:textId="77777777" w:rsidR="00455EEE" w:rsidRDefault="00455EEE" w:rsidP="00455EEE">
      <w:pPr>
        <w:pStyle w:val="Prrafodelista"/>
        <w:tabs>
          <w:tab w:val="left" w:pos="2535"/>
          <w:tab w:val="center" w:pos="4252"/>
        </w:tabs>
        <w:ind w:left="1080"/>
        <w:rPr>
          <w:rFonts w:ascii="Arial" w:hAnsi="Arial" w:cs="Arial"/>
          <w:b/>
          <w:sz w:val="28"/>
          <w:szCs w:val="28"/>
        </w:rPr>
      </w:pPr>
    </w:p>
    <w:p w14:paraId="335EE1EF" w14:textId="77777777" w:rsidR="00335441" w:rsidRPr="00455EEE" w:rsidRDefault="00335441" w:rsidP="00455EEE">
      <w:pPr>
        <w:pStyle w:val="Prrafodelista"/>
        <w:tabs>
          <w:tab w:val="left" w:pos="2535"/>
          <w:tab w:val="center" w:pos="4252"/>
        </w:tabs>
        <w:ind w:left="1080"/>
        <w:rPr>
          <w:rFonts w:ascii="Arial" w:hAnsi="Arial" w:cs="Arial"/>
          <w:b/>
          <w:sz w:val="28"/>
          <w:szCs w:val="28"/>
        </w:rPr>
      </w:pPr>
    </w:p>
    <w:p w14:paraId="09CC25D6" w14:textId="77777777" w:rsidR="00455EEE" w:rsidRPr="00335441" w:rsidRDefault="00455EEE" w:rsidP="00302380">
      <w:pPr>
        <w:pStyle w:val="Prrafodelista"/>
        <w:numPr>
          <w:ilvl w:val="0"/>
          <w:numId w:val="16"/>
        </w:numPr>
        <w:spacing w:before="100" w:after="10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35441">
        <w:rPr>
          <w:rFonts w:ascii="Arial" w:hAnsi="Arial" w:cs="Arial"/>
          <w:sz w:val="24"/>
          <w:szCs w:val="24"/>
        </w:rPr>
        <w:t xml:space="preserve">Constitución Política de los Estados Unidos Mexicanos. </w:t>
      </w:r>
    </w:p>
    <w:p w14:paraId="77D42701" w14:textId="77777777" w:rsidR="00455EEE" w:rsidRPr="00335441" w:rsidRDefault="00455EEE" w:rsidP="00302380">
      <w:pPr>
        <w:pStyle w:val="Prrafodelista"/>
        <w:numPr>
          <w:ilvl w:val="0"/>
          <w:numId w:val="16"/>
        </w:numPr>
        <w:spacing w:before="100" w:after="10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35441">
        <w:rPr>
          <w:rFonts w:ascii="Arial" w:hAnsi="Arial" w:cs="Arial"/>
          <w:sz w:val="24"/>
          <w:szCs w:val="24"/>
        </w:rPr>
        <w:t xml:space="preserve">Constitución Política del Estado Libre y Soberano de Jalisco. </w:t>
      </w:r>
    </w:p>
    <w:p w14:paraId="20E94E45" w14:textId="77777777" w:rsidR="00455EEE" w:rsidRPr="00335441" w:rsidRDefault="00455EEE" w:rsidP="00302380">
      <w:pPr>
        <w:pStyle w:val="Prrafodelista"/>
        <w:numPr>
          <w:ilvl w:val="0"/>
          <w:numId w:val="16"/>
        </w:numPr>
        <w:spacing w:before="100" w:after="10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35441">
        <w:rPr>
          <w:rFonts w:ascii="Arial" w:hAnsi="Arial" w:cs="Arial"/>
          <w:sz w:val="24"/>
          <w:szCs w:val="24"/>
        </w:rPr>
        <w:t xml:space="preserve">Ley de Planeación del Estado de Jalisco y sus Municipios. </w:t>
      </w:r>
    </w:p>
    <w:p w14:paraId="316C7F1D" w14:textId="77777777" w:rsidR="00455EEE" w:rsidRPr="00335441" w:rsidRDefault="00455EEE" w:rsidP="00302380">
      <w:pPr>
        <w:pStyle w:val="Prrafodelista"/>
        <w:numPr>
          <w:ilvl w:val="0"/>
          <w:numId w:val="16"/>
        </w:numPr>
        <w:spacing w:before="100" w:after="10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35441">
        <w:rPr>
          <w:rFonts w:ascii="Arial" w:hAnsi="Arial" w:cs="Arial"/>
          <w:sz w:val="24"/>
          <w:szCs w:val="24"/>
        </w:rPr>
        <w:t xml:space="preserve">Ley para los Servidores Públicos del Estado de Jalisco y sus Municipios. </w:t>
      </w:r>
    </w:p>
    <w:p w14:paraId="2A555168" w14:textId="77777777" w:rsidR="00455EEE" w:rsidRDefault="00455EEE" w:rsidP="00302380">
      <w:pPr>
        <w:pStyle w:val="Prrafodelista"/>
        <w:numPr>
          <w:ilvl w:val="0"/>
          <w:numId w:val="16"/>
        </w:numPr>
        <w:spacing w:before="100" w:after="10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35441">
        <w:rPr>
          <w:rFonts w:ascii="Arial" w:hAnsi="Arial" w:cs="Arial"/>
          <w:sz w:val="24"/>
          <w:szCs w:val="24"/>
        </w:rPr>
        <w:t xml:space="preserve">Reglamento de la Ley de Planeación para el Estado de Jalisco y sus Municipios. </w:t>
      </w:r>
    </w:p>
    <w:p w14:paraId="117A0AB8" w14:textId="598A2C98" w:rsidR="00560B38" w:rsidRPr="00335441" w:rsidRDefault="00560B38" w:rsidP="00302380">
      <w:pPr>
        <w:pStyle w:val="Prrafodelista"/>
        <w:numPr>
          <w:ilvl w:val="0"/>
          <w:numId w:val="16"/>
        </w:numPr>
        <w:spacing w:before="100" w:after="10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Ley del Gobierno y la Administración Pública del Estado de Jalisco. </w:t>
      </w:r>
    </w:p>
    <w:p w14:paraId="2620BC67" w14:textId="7F5E8292" w:rsidR="00032713" w:rsidRPr="00335441" w:rsidRDefault="00175BDB" w:rsidP="00302380">
      <w:pPr>
        <w:pStyle w:val="Prrafodelista"/>
        <w:numPr>
          <w:ilvl w:val="0"/>
          <w:numId w:val="16"/>
        </w:numPr>
        <w:spacing w:before="100" w:after="10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35441">
        <w:rPr>
          <w:rFonts w:ascii="Arial" w:hAnsi="Arial" w:cs="Arial"/>
          <w:sz w:val="24"/>
          <w:szCs w:val="24"/>
        </w:rPr>
        <w:t>Reglamento de la Administración Pública M</w:t>
      </w:r>
      <w:r w:rsidR="00032713" w:rsidRPr="00335441">
        <w:rPr>
          <w:rFonts w:ascii="Arial" w:hAnsi="Arial" w:cs="Arial"/>
          <w:sz w:val="24"/>
          <w:szCs w:val="24"/>
        </w:rPr>
        <w:t>unicipal de Ocotlán, Jalisco</w:t>
      </w:r>
      <w:r w:rsidR="00434CE2" w:rsidRPr="00335441">
        <w:rPr>
          <w:rFonts w:ascii="Arial" w:hAnsi="Arial" w:cs="Arial"/>
          <w:sz w:val="24"/>
          <w:szCs w:val="24"/>
        </w:rPr>
        <w:t>.</w:t>
      </w:r>
    </w:p>
    <w:p w14:paraId="50E8890B" w14:textId="77777777" w:rsidR="00455EEE" w:rsidRPr="00455EEE" w:rsidRDefault="00455EEE" w:rsidP="00302380">
      <w:pPr>
        <w:spacing w:before="100" w:after="100"/>
        <w:jc w:val="both"/>
        <w:rPr>
          <w:rFonts w:ascii="Arial" w:hAnsi="Arial" w:cs="Arial"/>
          <w:sz w:val="28"/>
          <w:szCs w:val="28"/>
        </w:rPr>
      </w:pPr>
    </w:p>
    <w:p w14:paraId="03DE4BBC" w14:textId="77777777" w:rsidR="00C85656" w:rsidRPr="00C85656" w:rsidRDefault="00C85656" w:rsidP="00C85656"/>
    <w:p w14:paraId="020C0B85" w14:textId="77777777" w:rsidR="00DA2A4D" w:rsidRDefault="00DA2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322A4D7" w14:textId="65B88670" w:rsidR="00F72DBB" w:rsidRPr="00535598" w:rsidRDefault="00535598" w:rsidP="00535598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535598">
        <w:rPr>
          <w:rFonts w:ascii="Arial" w:hAnsi="Arial" w:cs="Arial"/>
          <w:b/>
          <w:bCs/>
          <w:noProof/>
          <w:color w:val="FFFFFF" w:themeColor="background1"/>
          <w:sz w:val="32"/>
          <w:szCs w:val="32"/>
          <w:lang w:val="es-MX" w:eastAsia="es-MX"/>
        </w:rPr>
        <w:lastRenderedPageBreak/>
        <w:drawing>
          <wp:anchor distT="0" distB="0" distL="114300" distR="114300" simplePos="0" relativeHeight="251691008" behindDoc="1" locked="0" layoutInCell="1" allowOverlap="1" wp14:anchorId="777C0D55" wp14:editId="02703F39">
            <wp:simplePos x="0" y="0"/>
            <wp:positionH relativeFrom="margin">
              <wp:posOffset>0</wp:posOffset>
            </wp:positionH>
            <wp:positionV relativeFrom="paragraph">
              <wp:posOffset>-28253</wp:posOffset>
            </wp:positionV>
            <wp:extent cx="5400040" cy="280035"/>
            <wp:effectExtent l="0" t="0" r="0" b="571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ec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4CE2" w:rsidRPr="00535598">
        <w:rPr>
          <w:rFonts w:ascii="Arial" w:hAnsi="Arial" w:cs="Arial"/>
          <w:b/>
          <w:bCs/>
          <w:color w:val="FFFFFF" w:themeColor="background1"/>
          <w:sz w:val="32"/>
          <w:szCs w:val="32"/>
        </w:rPr>
        <w:t>POLÍ</w:t>
      </w:r>
      <w:r w:rsidR="00F72DBB" w:rsidRPr="00535598">
        <w:rPr>
          <w:rFonts w:ascii="Arial" w:hAnsi="Arial" w:cs="Arial"/>
          <w:b/>
          <w:bCs/>
          <w:color w:val="FFFFFF" w:themeColor="background1"/>
          <w:sz w:val="32"/>
          <w:szCs w:val="32"/>
        </w:rPr>
        <w:t>TICAS Y LINEAMIENTOS GENERALES</w:t>
      </w:r>
    </w:p>
    <w:p w14:paraId="031A9671" w14:textId="0DFC403B" w:rsidR="00F72DBB" w:rsidRPr="002174F4" w:rsidRDefault="00F72DBB" w:rsidP="00302380">
      <w:pPr>
        <w:tabs>
          <w:tab w:val="center" w:pos="42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74F4">
        <w:rPr>
          <w:rFonts w:ascii="Arial" w:hAnsi="Arial" w:cs="Arial"/>
          <w:sz w:val="24"/>
          <w:szCs w:val="24"/>
        </w:rPr>
        <w:t xml:space="preserve">Las políticas y lineamientos generales que se aplican en la </w:t>
      </w:r>
      <w:r w:rsidR="00214EBC" w:rsidRPr="00214EBC">
        <w:rPr>
          <w:rFonts w:ascii="Arial" w:hAnsi="Arial" w:cs="Arial"/>
          <w:color w:val="FF0000"/>
          <w:sz w:val="24"/>
          <w:szCs w:val="24"/>
        </w:rPr>
        <w:t>Dirección de Participación Ciudadana</w:t>
      </w:r>
      <w:r w:rsidRPr="002174F4">
        <w:rPr>
          <w:rFonts w:ascii="Arial" w:hAnsi="Arial" w:cs="Arial"/>
          <w:sz w:val="24"/>
          <w:szCs w:val="24"/>
        </w:rPr>
        <w:t xml:space="preserve">, se mencionan a continuación: </w:t>
      </w:r>
    </w:p>
    <w:p w14:paraId="2E0A185C" w14:textId="77777777" w:rsidR="00F72DBB" w:rsidRPr="002174F4" w:rsidRDefault="00F72DBB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174F4">
        <w:rPr>
          <w:rFonts w:ascii="Arial" w:hAnsi="Arial" w:cs="Arial"/>
          <w:b/>
          <w:bCs/>
          <w:sz w:val="24"/>
          <w:szCs w:val="24"/>
        </w:rPr>
        <w:t xml:space="preserve">I.- </w:t>
      </w:r>
      <w:r w:rsidRPr="002174F4">
        <w:rPr>
          <w:rFonts w:ascii="Arial" w:hAnsi="Arial" w:cs="Arial"/>
          <w:sz w:val="24"/>
          <w:szCs w:val="24"/>
        </w:rPr>
        <w:t xml:space="preserve">El trabajador deberá observar buena conducta y buena disposición de la labores como servidor público municipal. </w:t>
      </w:r>
    </w:p>
    <w:p w14:paraId="54555AD0" w14:textId="27A5A536" w:rsidR="00F72DBB" w:rsidRPr="002174F4" w:rsidRDefault="00F72DBB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174F4">
        <w:rPr>
          <w:rFonts w:ascii="Arial" w:hAnsi="Arial" w:cs="Arial"/>
          <w:b/>
          <w:bCs/>
          <w:sz w:val="24"/>
          <w:szCs w:val="24"/>
        </w:rPr>
        <w:t xml:space="preserve">II.- </w:t>
      </w:r>
      <w:r w:rsidRPr="002174F4">
        <w:rPr>
          <w:rFonts w:ascii="Arial" w:hAnsi="Arial" w:cs="Arial"/>
          <w:sz w:val="24"/>
          <w:szCs w:val="24"/>
        </w:rPr>
        <w:t>El trabajador deberá portar adecuadamente el uniforme</w:t>
      </w:r>
      <w:r w:rsidR="00271A41">
        <w:rPr>
          <w:rFonts w:ascii="Arial" w:hAnsi="Arial" w:cs="Arial"/>
          <w:sz w:val="24"/>
          <w:szCs w:val="24"/>
        </w:rPr>
        <w:t>, que en su caso y con motivo de sus funciones,</w:t>
      </w:r>
      <w:r w:rsidRPr="002174F4">
        <w:rPr>
          <w:rFonts w:ascii="Arial" w:hAnsi="Arial" w:cs="Arial"/>
          <w:sz w:val="24"/>
          <w:szCs w:val="24"/>
        </w:rPr>
        <w:t xml:space="preserve"> le sea asignado junto con su gafete.</w:t>
      </w:r>
    </w:p>
    <w:p w14:paraId="6989C2CA" w14:textId="36EEB2D2" w:rsidR="00F72DBB" w:rsidRPr="002174F4" w:rsidRDefault="00F72DBB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174F4">
        <w:rPr>
          <w:rFonts w:ascii="Arial" w:hAnsi="Arial" w:cs="Arial"/>
          <w:b/>
          <w:bCs/>
          <w:sz w:val="24"/>
          <w:szCs w:val="24"/>
        </w:rPr>
        <w:t xml:space="preserve">III.- </w:t>
      </w:r>
      <w:r w:rsidRPr="002174F4">
        <w:rPr>
          <w:rFonts w:ascii="Arial" w:hAnsi="Arial" w:cs="Arial"/>
          <w:sz w:val="24"/>
          <w:szCs w:val="24"/>
        </w:rPr>
        <w:t xml:space="preserve">Cumplir con la jornada de trabajo y asistir puntualmente a sus labores que desempeñe </w:t>
      </w:r>
      <w:r w:rsidR="00120DBE">
        <w:rPr>
          <w:rFonts w:ascii="Arial" w:hAnsi="Arial" w:cs="Arial"/>
          <w:sz w:val="24"/>
          <w:szCs w:val="24"/>
        </w:rPr>
        <w:t xml:space="preserve">en </w:t>
      </w:r>
      <w:r w:rsidRPr="002174F4">
        <w:rPr>
          <w:rFonts w:ascii="Arial" w:hAnsi="Arial" w:cs="Arial"/>
          <w:sz w:val="24"/>
          <w:szCs w:val="24"/>
        </w:rPr>
        <w:t xml:space="preserve">el ayuntamiento. </w:t>
      </w:r>
    </w:p>
    <w:p w14:paraId="6502A86E" w14:textId="7389051F" w:rsidR="00F72DBB" w:rsidRPr="002174F4" w:rsidRDefault="00F72DBB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174F4">
        <w:rPr>
          <w:rFonts w:ascii="Arial" w:hAnsi="Arial" w:cs="Arial"/>
          <w:b/>
          <w:bCs/>
          <w:sz w:val="24"/>
          <w:szCs w:val="24"/>
        </w:rPr>
        <w:t xml:space="preserve">IV.- </w:t>
      </w:r>
      <w:r w:rsidRPr="002174F4">
        <w:rPr>
          <w:rFonts w:ascii="Arial" w:hAnsi="Arial" w:cs="Arial"/>
          <w:sz w:val="24"/>
          <w:szCs w:val="24"/>
        </w:rPr>
        <w:t>Manej</w:t>
      </w:r>
      <w:r w:rsidR="00E56930">
        <w:rPr>
          <w:rFonts w:ascii="Arial" w:hAnsi="Arial" w:cs="Arial"/>
          <w:sz w:val="24"/>
          <w:szCs w:val="24"/>
        </w:rPr>
        <w:t>ar de manera cuidadosa y con responsabilidad</w:t>
      </w:r>
      <w:r w:rsidRPr="002174F4">
        <w:rPr>
          <w:rFonts w:ascii="Arial" w:hAnsi="Arial" w:cs="Arial"/>
          <w:sz w:val="24"/>
          <w:szCs w:val="24"/>
        </w:rPr>
        <w:t xml:space="preserve"> los documentos</w:t>
      </w:r>
      <w:r w:rsidR="00E56930">
        <w:rPr>
          <w:rFonts w:ascii="Arial" w:hAnsi="Arial" w:cs="Arial"/>
          <w:sz w:val="24"/>
          <w:szCs w:val="24"/>
        </w:rPr>
        <w:t xml:space="preserve"> confidenciales, valores y material toxico y/o peligroso</w:t>
      </w:r>
      <w:r w:rsidRPr="002174F4">
        <w:rPr>
          <w:rFonts w:ascii="Arial" w:hAnsi="Arial" w:cs="Arial"/>
          <w:sz w:val="24"/>
          <w:szCs w:val="24"/>
        </w:rPr>
        <w:t xml:space="preserve"> que le sean confiados con motivo de su trabajo. </w:t>
      </w:r>
    </w:p>
    <w:p w14:paraId="32047720" w14:textId="5D1A05D3" w:rsidR="00F72DBB" w:rsidRPr="002174F4" w:rsidRDefault="00F72DBB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174F4">
        <w:rPr>
          <w:rFonts w:ascii="Arial" w:hAnsi="Arial" w:cs="Arial"/>
          <w:b/>
          <w:bCs/>
          <w:sz w:val="24"/>
          <w:szCs w:val="24"/>
        </w:rPr>
        <w:t xml:space="preserve">V.- </w:t>
      </w:r>
      <w:r w:rsidR="00E56930">
        <w:rPr>
          <w:rFonts w:ascii="Arial" w:hAnsi="Arial" w:cs="Arial"/>
          <w:sz w:val="24"/>
          <w:szCs w:val="24"/>
        </w:rPr>
        <w:t>Cuidar y</w:t>
      </w:r>
      <w:r w:rsidRPr="002174F4">
        <w:rPr>
          <w:rFonts w:ascii="Arial" w:hAnsi="Arial" w:cs="Arial"/>
          <w:sz w:val="24"/>
          <w:szCs w:val="24"/>
        </w:rPr>
        <w:t xml:space="preserve"> conservar en buen estado los muebles, maquinaria, vehículos y útiles de trabajo que le sean proporcionados para realizar sus labores. </w:t>
      </w:r>
    </w:p>
    <w:p w14:paraId="705AE76E" w14:textId="77777777" w:rsidR="00F72DBB" w:rsidRPr="002174F4" w:rsidRDefault="00F72DBB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174F4">
        <w:rPr>
          <w:rFonts w:ascii="Arial" w:hAnsi="Arial" w:cs="Arial"/>
          <w:b/>
          <w:bCs/>
          <w:sz w:val="24"/>
          <w:szCs w:val="24"/>
        </w:rPr>
        <w:t xml:space="preserve">VI.- </w:t>
      </w:r>
      <w:r w:rsidRPr="002174F4">
        <w:rPr>
          <w:rFonts w:ascii="Arial" w:hAnsi="Arial" w:cs="Arial"/>
          <w:sz w:val="24"/>
          <w:szCs w:val="24"/>
        </w:rPr>
        <w:t xml:space="preserve">Mantener la limpieza e higiene debida en su área de trabajo y en las instalaciones que están a su cargo. </w:t>
      </w:r>
    </w:p>
    <w:p w14:paraId="6A6D5ADF" w14:textId="3A9486E5" w:rsidR="00F72DBB" w:rsidRPr="002174F4" w:rsidRDefault="00F72DBB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174F4">
        <w:rPr>
          <w:rFonts w:ascii="Arial" w:hAnsi="Arial" w:cs="Arial"/>
          <w:b/>
          <w:bCs/>
          <w:sz w:val="24"/>
          <w:szCs w:val="24"/>
        </w:rPr>
        <w:t xml:space="preserve">VII.- </w:t>
      </w:r>
      <w:r w:rsidR="00E56930">
        <w:rPr>
          <w:rFonts w:ascii="Arial" w:hAnsi="Arial" w:cs="Arial"/>
          <w:sz w:val="24"/>
          <w:szCs w:val="24"/>
        </w:rPr>
        <w:t xml:space="preserve">Tratar con cortesía, </w:t>
      </w:r>
      <w:r w:rsidR="00E56930" w:rsidRPr="002174F4">
        <w:rPr>
          <w:rFonts w:ascii="Arial" w:hAnsi="Arial" w:cs="Arial"/>
          <w:sz w:val="24"/>
          <w:szCs w:val="24"/>
        </w:rPr>
        <w:t>prontitud</w:t>
      </w:r>
      <w:r w:rsidR="00E56930">
        <w:rPr>
          <w:rFonts w:ascii="Arial" w:hAnsi="Arial" w:cs="Arial"/>
          <w:sz w:val="24"/>
          <w:szCs w:val="24"/>
        </w:rPr>
        <w:t xml:space="preserve"> y respeto</w:t>
      </w:r>
      <w:r w:rsidRPr="002174F4">
        <w:rPr>
          <w:rFonts w:ascii="Arial" w:hAnsi="Arial" w:cs="Arial"/>
          <w:sz w:val="24"/>
          <w:szCs w:val="24"/>
        </w:rPr>
        <w:t xml:space="preserve"> a sus compañeros, jefes, directores, funcionarios y público en general dentro y fuera de su área de trabajo. </w:t>
      </w:r>
    </w:p>
    <w:p w14:paraId="00441D38" w14:textId="77777777" w:rsidR="00F72DBB" w:rsidRPr="002174F4" w:rsidRDefault="00F72DBB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174F4">
        <w:rPr>
          <w:rFonts w:ascii="Arial" w:hAnsi="Arial" w:cs="Arial"/>
          <w:b/>
          <w:bCs/>
          <w:sz w:val="24"/>
          <w:szCs w:val="24"/>
        </w:rPr>
        <w:t xml:space="preserve">VIII.- </w:t>
      </w:r>
      <w:r w:rsidRPr="002174F4">
        <w:rPr>
          <w:rFonts w:ascii="Arial" w:hAnsi="Arial" w:cs="Arial"/>
          <w:sz w:val="24"/>
          <w:szCs w:val="24"/>
        </w:rPr>
        <w:t>No ingerir bebidas alcohólicas o drogas enervantes durante sus labores, así como presentarse en estado de ebriedad o bajo el influjo de alguna droga.</w:t>
      </w:r>
    </w:p>
    <w:p w14:paraId="502198A7" w14:textId="1E5C42CF" w:rsidR="00F72DBB" w:rsidRPr="002174F4" w:rsidRDefault="00302380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F72DBB" w:rsidRPr="002174F4">
        <w:rPr>
          <w:rFonts w:ascii="Arial" w:hAnsi="Arial" w:cs="Arial"/>
          <w:b/>
          <w:bCs/>
          <w:sz w:val="24"/>
          <w:szCs w:val="24"/>
        </w:rPr>
        <w:t xml:space="preserve">X.- </w:t>
      </w:r>
      <w:r w:rsidR="008430CA">
        <w:rPr>
          <w:rFonts w:ascii="Arial" w:hAnsi="Arial" w:cs="Arial"/>
          <w:sz w:val="24"/>
          <w:szCs w:val="24"/>
        </w:rPr>
        <w:t>Los trabajadores gozará</w:t>
      </w:r>
      <w:r w:rsidR="00F72DBB" w:rsidRPr="002174F4">
        <w:rPr>
          <w:rFonts w:ascii="Arial" w:hAnsi="Arial" w:cs="Arial"/>
          <w:sz w:val="24"/>
          <w:szCs w:val="24"/>
        </w:rPr>
        <w:t>n de un periodo de 30 minutos dentro de su jornada de trabajo para tomar aliment</w:t>
      </w:r>
      <w:r w:rsidR="00120DBE">
        <w:rPr>
          <w:rFonts w:ascii="Arial" w:hAnsi="Arial" w:cs="Arial"/>
          <w:sz w:val="24"/>
          <w:szCs w:val="24"/>
        </w:rPr>
        <w:t>os, el horario en el cual gozará</w:t>
      </w:r>
      <w:r w:rsidR="00F72DBB" w:rsidRPr="002174F4">
        <w:rPr>
          <w:rFonts w:ascii="Arial" w:hAnsi="Arial" w:cs="Arial"/>
          <w:sz w:val="24"/>
          <w:szCs w:val="24"/>
        </w:rPr>
        <w:t xml:space="preserve">n de este derecho será establecido directamente con el inmediato superior del trabajador. </w:t>
      </w:r>
    </w:p>
    <w:p w14:paraId="33EA180F" w14:textId="2987FCC1" w:rsidR="00F72DBB" w:rsidRPr="002174F4" w:rsidRDefault="00302380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</w:t>
      </w:r>
      <w:r w:rsidR="00F72DBB" w:rsidRPr="002174F4">
        <w:rPr>
          <w:rFonts w:ascii="Arial" w:hAnsi="Arial" w:cs="Arial"/>
          <w:b/>
          <w:bCs/>
          <w:sz w:val="24"/>
          <w:szCs w:val="24"/>
        </w:rPr>
        <w:t xml:space="preserve">.- </w:t>
      </w:r>
      <w:r w:rsidR="00F72DBB" w:rsidRPr="002174F4">
        <w:rPr>
          <w:rFonts w:ascii="Arial" w:hAnsi="Arial" w:cs="Arial"/>
          <w:sz w:val="24"/>
          <w:szCs w:val="24"/>
        </w:rPr>
        <w:t xml:space="preserve">Los trabajadores están obligados a registrar su asistencia en el reloj </w:t>
      </w:r>
      <w:proofErr w:type="spellStart"/>
      <w:r w:rsidR="00F72DBB" w:rsidRPr="002174F4">
        <w:rPr>
          <w:rFonts w:ascii="Arial" w:hAnsi="Arial" w:cs="Arial"/>
          <w:sz w:val="24"/>
          <w:szCs w:val="24"/>
        </w:rPr>
        <w:t>checador</w:t>
      </w:r>
      <w:proofErr w:type="spellEnd"/>
      <w:r w:rsidR="00F72DBB" w:rsidRPr="002174F4">
        <w:rPr>
          <w:rFonts w:ascii="Arial" w:hAnsi="Arial" w:cs="Arial"/>
          <w:sz w:val="24"/>
          <w:szCs w:val="24"/>
        </w:rPr>
        <w:t xml:space="preserve"> asignados al área o firmar lista de asistencia de labores en caso de ser un área operativa.</w:t>
      </w:r>
    </w:p>
    <w:p w14:paraId="36A9D410" w14:textId="60F833C1" w:rsidR="00F72DBB" w:rsidRPr="002174F4" w:rsidRDefault="00F72DBB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174F4">
        <w:rPr>
          <w:rFonts w:ascii="Arial" w:hAnsi="Arial" w:cs="Arial"/>
          <w:b/>
          <w:bCs/>
          <w:sz w:val="24"/>
          <w:szCs w:val="24"/>
        </w:rPr>
        <w:t>X</w:t>
      </w:r>
      <w:r w:rsidR="00302380">
        <w:rPr>
          <w:rFonts w:ascii="Arial" w:hAnsi="Arial" w:cs="Arial"/>
          <w:b/>
          <w:bCs/>
          <w:sz w:val="24"/>
          <w:szCs w:val="24"/>
        </w:rPr>
        <w:t>I</w:t>
      </w:r>
      <w:r w:rsidRPr="002174F4">
        <w:rPr>
          <w:rFonts w:ascii="Arial" w:hAnsi="Arial" w:cs="Arial"/>
          <w:b/>
          <w:bCs/>
          <w:sz w:val="24"/>
          <w:szCs w:val="24"/>
        </w:rPr>
        <w:t xml:space="preserve">.- </w:t>
      </w:r>
      <w:r w:rsidRPr="002174F4">
        <w:rPr>
          <w:rFonts w:ascii="Arial" w:hAnsi="Arial" w:cs="Arial"/>
          <w:sz w:val="24"/>
          <w:szCs w:val="24"/>
        </w:rPr>
        <w:t xml:space="preserve">Los trabajadores deberán asistir puntualmente a sus labores en los horarios que le hayan sido asignados. </w:t>
      </w:r>
    </w:p>
    <w:p w14:paraId="2C3930C5" w14:textId="7B7EB43B" w:rsidR="00F72DBB" w:rsidRPr="002174F4" w:rsidRDefault="00302380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XII</w:t>
      </w:r>
      <w:r w:rsidR="00F72DBB" w:rsidRPr="002174F4">
        <w:rPr>
          <w:rFonts w:ascii="Arial" w:hAnsi="Arial" w:cs="Arial"/>
          <w:b/>
          <w:bCs/>
          <w:sz w:val="24"/>
          <w:szCs w:val="24"/>
        </w:rPr>
        <w:t xml:space="preserve">.- </w:t>
      </w:r>
      <w:r w:rsidR="00F72DBB" w:rsidRPr="002174F4">
        <w:rPr>
          <w:rFonts w:ascii="Arial" w:hAnsi="Arial" w:cs="Arial"/>
          <w:sz w:val="24"/>
          <w:szCs w:val="24"/>
        </w:rPr>
        <w:t xml:space="preserve">Se concederá al trabajador una tolerancia de 10 minutos para registrar su asistencia. Después del tiempo indicado se considera como </w:t>
      </w:r>
      <w:r w:rsidR="002C2DE6">
        <w:rPr>
          <w:rFonts w:ascii="Arial" w:hAnsi="Arial" w:cs="Arial"/>
          <w:sz w:val="24"/>
          <w:szCs w:val="24"/>
        </w:rPr>
        <w:t>retardo. Al acumularse</w:t>
      </w:r>
      <w:r>
        <w:rPr>
          <w:rFonts w:ascii="Arial" w:hAnsi="Arial" w:cs="Arial"/>
          <w:sz w:val="24"/>
          <w:szCs w:val="24"/>
        </w:rPr>
        <w:t xml:space="preserve"> tres retardos</w:t>
      </w:r>
      <w:r w:rsidR="002C2D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considerará</w:t>
      </w:r>
      <w:r w:rsidR="00F72DBB" w:rsidRPr="002174F4">
        <w:rPr>
          <w:rFonts w:ascii="Arial" w:hAnsi="Arial" w:cs="Arial"/>
          <w:sz w:val="24"/>
          <w:szCs w:val="24"/>
        </w:rPr>
        <w:t xml:space="preserve"> como una falta</w:t>
      </w:r>
      <w:r w:rsidR="002C2DE6">
        <w:rPr>
          <w:rFonts w:ascii="Arial" w:hAnsi="Arial" w:cs="Arial"/>
          <w:sz w:val="24"/>
          <w:szCs w:val="24"/>
        </w:rPr>
        <w:t xml:space="preserve"> a sus labores</w:t>
      </w:r>
      <w:r w:rsidR="00F72DBB" w:rsidRPr="002174F4">
        <w:rPr>
          <w:rFonts w:ascii="Arial" w:hAnsi="Arial" w:cs="Arial"/>
          <w:sz w:val="24"/>
          <w:szCs w:val="24"/>
        </w:rPr>
        <w:t xml:space="preserve"> y tres faltas</w:t>
      </w:r>
      <w:r w:rsidR="002C2DE6">
        <w:rPr>
          <w:rFonts w:ascii="Arial" w:hAnsi="Arial" w:cs="Arial"/>
          <w:sz w:val="24"/>
          <w:szCs w:val="24"/>
        </w:rPr>
        <w:t xml:space="preserve"> consecutivas;</w:t>
      </w:r>
      <w:r w:rsidR="00F72DBB" w:rsidRPr="002174F4">
        <w:rPr>
          <w:rFonts w:ascii="Arial" w:hAnsi="Arial" w:cs="Arial"/>
          <w:sz w:val="24"/>
          <w:szCs w:val="24"/>
        </w:rPr>
        <w:t xml:space="preserve"> como abandono de trabajo. </w:t>
      </w:r>
    </w:p>
    <w:p w14:paraId="2910CFEF" w14:textId="5D555932" w:rsidR="00F72DBB" w:rsidRDefault="00302380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XIII</w:t>
      </w:r>
      <w:r w:rsidR="00F72DBB" w:rsidRPr="002174F4">
        <w:rPr>
          <w:rFonts w:ascii="Arial" w:hAnsi="Arial" w:cs="Arial"/>
          <w:b/>
          <w:bCs/>
          <w:sz w:val="24"/>
          <w:szCs w:val="24"/>
        </w:rPr>
        <w:t xml:space="preserve">.- </w:t>
      </w:r>
      <w:r w:rsidR="00F72DBB" w:rsidRPr="002174F4">
        <w:rPr>
          <w:rFonts w:ascii="Arial" w:hAnsi="Arial" w:cs="Arial"/>
          <w:sz w:val="24"/>
          <w:szCs w:val="24"/>
        </w:rPr>
        <w:t>La falta de asistencia del trabajador será justificada por constancias médica escrita de la institución de seguridad social o a la que se encuentre afiliado.</w:t>
      </w:r>
    </w:p>
    <w:p w14:paraId="00E4537B" w14:textId="5AD52485" w:rsidR="00396CA5" w:rsidRPr="00396CA5" w:rsidRDefault="00396CA5" w:rsidP="00302380">
      <w:pPr>
        <w:tabs>
          <w:tab w:val="center" w:pos="4252"/>
        </w:tabs>
        <w:spacing w:line="240" w:lineRule="auto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XIV.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Pr="00396CA5">
        <w:rPr>
          <w:rFonts w:ascii="Arial" w:hAnsi="Arial" w:cs="Arial"/>
          <w:bCs/>
          <w:color w:val="000000"/>
          <w:sz w:val="24"/>
          <w:szCs w:val="24"/>
        </w:rPr>
        <w:t xml:space="preserve">Las demás obligaciones establecidas en la Ley para los Servidores Públicos del Estado de Jalisco y sus Municipios. </w:t>
      </w:r>
    </w:p>
    <w:p w14:paraId="47AC12C4" w14:textId="77777777" w:rsidR="009138E7" w:rsidRDefault="00A446E2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DE6E5D2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0B8B85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BF44C2C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1B3289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6EAA08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7DBCD6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C245F7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03080B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587CD0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B92A47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97C327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269572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400DEF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63434B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197A4D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759EBB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576612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F376DE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23CA35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114FDD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F319E63" w14:textId="77777777" w:rsidR="00396CA5" w:rsidRDefault="00396CA5" w:rsidP="00A446E2">
      <w:pPr>
        <w:tabs>
          <w:tab w:val="left" w:pos="1172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62CB81" w14:textId="47FC3E16" w:rsidR="003F72D5" w:rsidRPr="00EF57D5" w:rsidRDefault="00535598" w:rsidP="00EF57D5">
      <w:pPr>
        <w:pStyle w:val="Prrafodelista"/>
        <w:numPr>
          <w:ilvl w:val="0"/>
          <w:numId w:val="6"/>
        </w:numPr>
        <w:tabs>
          <w:tab w:val="left" w:pos="4252"/>
        </w:tabs>
        <w:spacing w:line="360" w:lineRule="auto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535598">
        <w:rPr>
          <w:rFonts w:ascii="Arial" w:hAnsi="Arial" w:cs="Arial"/>
          <w:b/>
          <w:bCs/>
          <w:noProof/>
          <w:color w:val="FFFFFF" w:themeColor="background1"/>
          <w:sz w:val="32"/>
          <w:szCs w:val="32"/>
          <w:lang w:val="es-MX" w:eastAsia="es-MX"/>
        </w:rPr>
        <w:lastRenderedPageBreak/>
        <w:drawing>
          <wp:anchor distT="0" distB="0" distL="114300" distR="114300" simplePos="0" relativeHeight="251693056" behindDoc="1" locked="0" layoutInCell="1" allowOverlap="1" wp14:anchorId="59DD262F" wp14:editId="60468544">
            <wp:simplePos x="0" y="0"/>
            <wp:positionH relativeFrom="margin">
              <wp:posOffset>0</wp:posOffset>
            </wp:positionH>
            <wp:positionV relativeFrom="paragraph">
              <wp:posOffset>-27618</wp:posOffset>
            </wp:positionV>
            <wp:extent cx="5400040" cy="280651"/>
            <wp:effectExtent l="0" t="0" r="0" b="571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ec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0A92" w:rsidRPr="00535598">
        <w:rPr>
          <w:rFonts w:ascii="Arial" w:hAnsi="Arial" w:cs="Arial"/>
          <w:b/>
          <w:bCs/>
          <w:color w:val="FFFFFF" w:themeColor="background1"/>
          <w:sz w:val="32"/>
          <w:szCs w:val="32"/>
        </w:rPr>
        <w:t>F</w:t>
      </w:r>
      <w:r w:rsidR="00F72DBB" w:rsidRPr="00535598">
        <w:rPr>
          <w:rFonts w:ascii="Arial" w:hAnsi="Arial" w:cs="Arial"/>
          <w:b/>
          <w:bCs/>
          <w:color w:val="FFFFFF" w:themeColor="background1"/>
          <w:sz w:val="32"/>
          <w:szCs w:val="32"/>
        </w:rPr>
        <w:t>U</w:t>
      </w:r>
      <w:r w:rsidR="001B0A92" w:rsidRPr="00535598">
        <w:rPr>
          <w:rFonts w:ascii="Arial" w:hAnsi="Arial" w:cs="Arial"/>
          <w:b/>
          <w:bCs/>
          <w:color w:val="FFFFFF" w:themeColor="background1"/>
          <w:sz w:val="32"/>
          <w:szCs w:val="32"/>
        </w:rPr>
        <w:t>N</w:t>
      </w:r>
      <w:r w:rsidR="00F72DBB" w:rsidRPr="00535598">
        <w:rPr>
          <w:rFonts w:ascii="Arial" w:hAnsi="Arial" w:cs="Arial"/>
          <w:b/>
          <w:bCs/>
          <w:color w:val="FFFFFF" w:themeColor="background1"/>
          <w:sz w:val="32"/>
          <w:szCs w:val="32"/>
        </w:rPr>
        <w:t>CIONES</w:t>
      </w:r>
    </w:p>
    <w:p w14:paraId="685F0116" w14:textId="21F70B6F" w:rsidR="003F72D5" w:rsidRPr="002174F4" w:rsidRDefault="001B0A92" w:rsidP="0009628A">
      <w:pPr>
        <w:spacing w:before="100" w:after="10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174F4">
        <w:rPr>
          <w:rFonts w:ascii="Arial" w:hAnsi="Arial" w:cs="Arial"/>
          <w:bCs/>
          <w:color w:val="000000"/>
          <w:sz w:val="24"/>
          <w:szCs w:val="24"/>
        </w:rPr>
        <w:t xml:space="preserve">De acuerdo al </w:t>
      </w:r>
      <w:r w:rsidR="00175BDB" w:rsidRPr="002174F4">
        <w:rPr>
          <w:rFonts w:ascii="Arial" w:hAnsi="Arial" w:cs="Arial"/>
          <w:sz w:val="24"/>
          <w:szCs w:val="24"/>
        </w:rPr>
        <w:t>reglamento de la Administración P</w:t>
      </w:r>
      <w:r w:rsidR="00302380">
        <w:rPr>
          <w:rFonts w:ascii="Arial" w:hAnsi="Arial" w:cs="Arial"/>
          <w:sz w:val="24"/>
          <w:szCs w:val="24"/>
        </w:rPr>
        <w:t>ública M</w:t>
      </w:r>
      <w:r w:rsidRPr="002174F4">
        <w:rPr>
          <w:rFonts w:ascii="Arial" w:hAnsi="Arial" w:cs="Arial"/>
          <w:sz w:val="24"/>
          <w:szCs w:val="24"/>
        </w:rPr>
        <w:t>unicipal de Ocotlán, Jalisco</w:t>
      </w:r>
      <w:r w:rsidR="00232FE5">
        <w:rPr>
          <w:rFonts w:ascii="Arial" w:hAnsi="Arial" w:cs="Arial"/>
          <w:sz w:val="24"/>
          <w:szCs w:val="24"/>
        </w:rPr>
        <w:t>;</w:t>
      </w:r>
      <w:r w:rsidRPr="002174F4">
        <w:rPr>
          <w:rFonts w:ascii="Arial" w:hAnsi="Arial" w:cs="Arial"/>
          <w:sz w:val="24"/>
          <w:szCs w:val="24"/>
        </w:rPr>
        <w:t xml:space="preserve"> en su </w:t>
      </w:r>
      <w:r w:rsidR="008430CA">
        <w:rPr>
          <w:rFonts w:ascii="Arial" w:hAnsi="Arial" w:cs="Arial"/>
          <w:bCs/>
          <w:color w:val="000000"/>
          <w:sz w:val="24"/>
          <w:szCs w:val="24"/>
        </w:rPr>
        <w:t xml:space="preserve">artículo </w:t>
      </w:r>
      <w:r w:rsidR="00214EBC">
        <w:rPr>
          <w:rFonts w:ascii="Arial" w:hAnsi="Arial" w:cs="Arial"/>
          <w:bCs/>
          <w:color w:val="FF0000"/>
          <w:sz w:val="24"/>
          <w:szCs w:val="24"/>
        </w:rPr>
        <w:t>122</w:t>
      </w:r>
      <w:r w:rsidRPr="00396CA5">
        <w:rPr>
          <w:rFonts w:ascii="Arial" w:hAnsi="Arial" w:cs="Arial"/>
          <w:bCs/>
          <w:color w:val="FF0000"/>
          <w:sz w:val="24"/>
          <w:szCs w:val="24"/>
        </w:rPr>
        <w:t xml:space="preserve"> establece que l</w:t>
      </w:r>
      <w:r w:rsidRPr="00396CA5">
        <w:rPr>
          <w:rFonts w:ascii="Arial" w:hAnsi="Arial" w:cs="Arial"/>
          <w:color w:val="FF0000"/>
          <w:sz w:val="24"/>
          <w:szCs w:val="24"/>
        </w:rPr>
        <w:t xml:space="preserve">a </w:t>
      </w:r>
      <w:r w:rsidR="00214EBC" w:rsidRPr="00214EBC">
        <w:rPr>
          <w:rFonts w:ascii="Arial" w:hAnsi="Arial" w:cs="Arial"/>
          <w:color w:val="FF0000"/>
          <w:sz w:val="24"/>
          <w:szCs w:val="24"/>
        </w:rPr>
        <w:t>Dirección de Participación Ciudadana</w:t>
      </w:r>
      <w:r w:rsidR="00B52F91" w:rsidRPr="002174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74F4">
        <w:rPr>
          <w:rFonts w:ascii="Arial" w:hAnsi="Arial" w:cs="Arial"/>
          <w:color w:val="000000"/>
          <w:sz w:val="24"/>
          <w:szCs w:val="24"/>
        </w:rPr>
        <w:t xml:space="preserve">tiene las siguientes </w:t>
      </w:r>
      <w:r w:rsidR="008430CA">
        <w:rPr>
          <w:rFonts w:ascii="Arial" w:hAnsi="Arial" w:cs="Arial"/>
          <w:color w:val="000000"/>
          <w:sz w:val="24"/>
          <w:szCs w:val="24"/>
        </w:rPr>
        <w:t>atribuciones</w:t>
      </w:r>
      <w:r w:rsidRPr="002174F4">
        <w:rPr>
          <w:rFonts w:ascii="Arial" w:hAnsi="Arial" w:cs="Arial"/>
          <w:color w:val="000000"/>
          <w:sz w:val="24"/>
          <w:szCs w:val="24"/>
        </w:rPr>
        <w:t>:</w:t>
      </w:r>
    </w:p>
    <w:p w14:paraId="4519F96A" w14:textId="7EA14961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t>Realizar las funciones ejecutivas para el desarrollo de los instrumentos de participación ciudadana; como la implementación de programas de participación de la población, en la construcción de la comunidad, como en la elaboración de reglamentos, presupuestos participativos, ratificación de mandato y los demás establecidos en la normatividad aplicable;</w:t>
      </w:r>
    </w:p>
    <w:p w14:paraId="6B840DD5" w14:textId="14BF1A91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t>Coordinar las relaciones del Municipio con el Consejo Municipal de Participación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14EBC">
        <w:rPr>
          <w:rFonts w:ascii="Arial" w:hAnsi="Arial" w:cs="Arial"/>
          <w:color w:val="000000"/>
          <w:sz w:val="24"/>
          <w:szCs w:val="24"/>
        </w:rPr>
        <w:t>Ciudadana, las organizaciones no gubernamentales, colectivos y organizaciones de la sociedad civil, cumpliendo con las disposiciones del ordenamiento municipal en materia de participación ciudadana;</w:t>
      </w:r>
    </w:p>
    <w:p w14:paraId="441395BF" w14:textId="5630C1BC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t>Promover la participación ciudadana y el mejoramiento de la vida comunitaria;</w:t>
      </w:r>
    </w:p>
    <w:p w14:paraId="3E64937C" w14:textId="0C27F933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t>Colaborar y apoyar al Municipio en la gestión de recursos económicos y materiales por parte de las autoridades federales, estatales y de los particulares, así como destinar y ejecutar los programas de apoyo a la población que lo necesite para su desarrollo, esto atendiendo a los programas de su competencia;</w:t>
      </w:r>
    </w:p>
    <w:p w14:paraId="337AC062" w14:textId="1C6F40A1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t>Propiciar el desarrollo de unidades económicas y generar el empleo en las diversas colonias del municipio, atendiendo a los programas de su competencia;</w:t>
      </w:r>
    </w:p>
    <w:p w14:paraId="539B5C7C" w14:textId="70217BCC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t>Promover y difundir la organización, capacitación y participación de los vecinos del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14EBC">
        <w:rPr>
          <w:rFonts w:ascii="Arial" w:hAnsi="Arial" w:cs="Arial"/>
          <w:color w:val="000000"/>
          <w:sz w:val="24"/>
          <w:szCs w:val="24"/>
        </w:rPr>
        <w:t>Municipio en la toma de decisiones en los asuntos públicos y en el diseño de las políticas públicas del Gobierno Municipal que afecten a su núcleo de población;</w:t>
      </w:r>
    </w:p>
    <w:p w14:paraId="0A37D6D8" w14:textId="07EE2FD1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t>Recibir, canalizar y dar seguimiento a las demandas de la ciudadanía relativas a los servicios públicos que presta el municipio y, en su caso, canalizar las que corresponden a otras instancias gubernamentales;</w:t>
      </w:r>
    </w:p>
    <w:p w14:paraId="1B39CF1F" w14:textId="789C0380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t>Promover la participación de la comunidad en las actividades del Municipio, relacionadas al mejoramiento de su fraccionamiento, colonia, condominio y aquellas tendientes al desarrollo integral de sus habitantes, así como socializando los asuntos públicos impulsados desde las entidades gubernamentales;</w:t>
      </w:r>
    </w:p>
    <w:p w14:paraId="0745EF17" w14:textId="41A67BD8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lastRenderedPageBreak/>
        <w:t>Intervenir en la constitución y renovación de órganos de dirección de las organizaciones vecinales y comités que se integren de acuerdo a la normatividad existente, así como mantener actualizado el Registro de los mismos;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14EBC">
        <w:rPr>
          <w:rFonts w:ascii="Arial" w:hAnsi="Arial" w:cs="Arial"/>
          <w:color w:val="000000"/>
          <w:sz w:val="24"/>
          <w:szCs w:val="24"/>
        </w:rPr>
        <w:t>Con pleno respeto a la independencia de las organizaciones o asociaciones vecinales, asistir a las asambleas y demás reuniones de vecinos, procurando la formalización de los acuerdos tomados en ellas;</w:t>
      </w:r>
    </w:p>
    <w:p w14:paraId="20F1E919" w14:textId="320164A9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t>Generar y proporcionar asesoría a las organizaciones vecinales en lo concerniente a su constitución, estatutos, reglamentación interna y administración, así como efectuar las revisiones que señala la normatividad aplicable;</w:t>
      </w:r>
    </w:p>
    <w:p w14:paraId="32AE5013" w14:textId="12CF89F9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t>Recibir y tramitar las solicitudes de reconocimiento de organizaciones o asociaciones vecinales susceptibles de reconocer para su aprobación por el Municipio, y administrar un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14EBC">
        <w:rPr>
          <w:rFonts w:ascii="Arial" w:hAnsi="Arial" w:cs="Arial"/>
          <w:color w:val="000000"/>
          <w:sz w:val="24"/>
          <w:szCs w:val="24"/>
        </w:rPr>
        <w:t>Registro Municipal de Organismos y Asociaciones Vinculados con los Procesos Ciudadanos, en los términos de los ordenamientos aplicables en la materia;</w:t>
      </w:r>
    </w:p>
    <w:p w14:paraId="6442B541" w14:textId="599490DC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t>Proponer a los vecinos la solución de los conflictos que se susciten entre los mismos o con las entidades gubernamentales, mediante la utilización de medios alternativos previstos en los ordenamientos aplicables en la materia;</w:t>
      </w:r>
    </w:p>
    <w:p w14:paraId="6E305BF9" w14:textId="7A6B55EA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t>Elaborar y llevar a cabo programas de apertura a la participación de la sociedad, con la autorización del Presidente Municipal o del Secretario General, y en coordinación con los titulares de las entidades gubernamentales municipales, así como fomentar entre los servidores públicos municipales la cultura de la transparencia, la rendición de cuentas y la corresponsabilidad social;</w:t>
      </w:r>
    </w:p>
    <w:p w14:paraId="504545BC" w14:textId="06B20A90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t>Promover la participación de la comunidad en las actividades del Municipio, relacionadas al mejoramiento de su núcleo de población y aquellas tendientes al desarrollo integral de sus habitantes, así como socializando los asuntos públicos impulsados desde las entidades gubernamentales;</w:t>
      </w:r>
    </w:p>
    <w:p w14:paraId="0C9114E4" w14:textId="149CEBF3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t>Realizar la conformación de mesas de diálogo y definición de sus líderes en los núcleos de población;</w:t>
      </w:r>
    </w:p>
    <w:p w14:paraId="34DB2F44" w14:textId="5B4B586E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t>Crear el Consejo Municipal de Participación Ciudadana;</w:t>
      </w:r>
    </w:p>
    <w:p w14:paraId="57B125A2" w14:textId="600B15B6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t>Coadyuvar en el diseño y aplicación de políticas que fomentan el desarrollo humano, en coordinación con las dependencias correspondientes;</w:t>
      </w:r>
    </w:p>
    <w:p w14:paraId="41FDA133" w14:textId="2C8DCA77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t>Fomentar modelos de corresponsabilidad para el cuidado y el uso intensivo de los espacios comunes, a través de la gestión participativa e inclusión de los vecinos</w:t>
      </w:r>
    </w:p>
    <w:p w14:paraId="3A1E0A34" w14:textId="658D6B4E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lastRenderedPageBreak/>
        <w:t>Proponer al Presidente Municipal la designación del administrador de los condominios que se encuentren en situación de abandono, en términos de la normatividad aplicable;</w:t>
      </w:r>
    </w:p>
    <w:p w14:paraId="2D7A3D37" w14:textId="7EDC651E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t>Administrar en los términos de la normatividad aplicable los centros de desarrollo social.</w:t>
      </w:r>
    </w:p>
    <w:p w14:paraId="458B3608" w14:textId="4C34C551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t>Dar seguimiento a las peticiones de la población y de las organizaciones vecinales formuladas a través de sus representantes;</w:t>
      </w:r>
    </w:p>
    <w:p w14:paraId="08A49C96" w14:textId="371667CB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t>Emitir opiniones técnicas que puedan incidir en la actualización de las disposiciones reglamentarias relacionadas con las actividades de la Dirección y que contribuyan de manera positiva en el diseño del modelo de ciudad; y</w:t>
      </w:r>
    </w:p>
    <w:p w14:paraId="2E17EB81" w14:textId="2F10C25F" w:rsidR="00214EBC" w:rsidRPr="00214EBC" w:rsidRDefault="00214EBC" w:rsidP="00214EB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4EBC">
        <w:rPr>
          <w:rFonts w:ascii="Arial" w:hAnsi="Arial" w:cs="Arial"/>
          <w:color w:val="000000"/>
          <w:sz w:val="24"/>
          <w:szCs w:val="24"/>
        </w:rPr>
        <w:t>Las demás previstas en la normatividad aplicable.</w:t>
      </w:r>
    </w:p>
    <w:p w14:paraId="66B27280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1F71B0ED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679D4073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16BE5924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1F6E79FF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6C4ADCCA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0F051138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072511B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4C9E68C0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742575D3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C2604F4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3998F4A9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3BEEC013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14B7A15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7976805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667E7356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1C1B9D2F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6A69DFF9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7AC253BB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0C132BF1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6896B88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70EF15F9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1F2ADBEF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4A4417A5" w14:textId="77777777" w:rsid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314BFB25" w14:textId="77777777" w:rsidR="00214EBC" w:rsidRPr="00214EBC" w:rsidRDefault="00214EBC" w:rsidP="00214E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2038D47" w14:textId="77777777" w:rsidR="0009628A" w:rsidRPr="00CF4D28" w:rsidRDefault="0009628A" w:rsidP="00CF4D28">
      <w:pPr>
        <w:pStyle w:val="Prrafodelista"/>
        <w:numPr>
          <w:ilvl w:val="0"/>
          <w:numId w:val="26"/>
        </w:numPr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D4FB9A0" w14:textId="77777777" w:rsidR="0009628A" w:rsidRPr="0009628A" w:rsidRDefault="0009628A" w:rsidP="0009628A">
      <w:pPr>
        <w:pStyle w:val="Prrafodelista"/>
        <w:numPr>
          <w:ilvl w:val="0"/>
          <w:numId w:val="14"/>
        </w:numPr>
        <w:rPr>
          <w:rFonts w:ascii="Arial" w:hAnsi="Arial" w:cs="Arial"/>
          <w:b/>
          <w:color w:val="FFFFFF" w:themeColor="background1"/>
          <w:sz w:val="32"/>
          <w:szCs w:val="32"/>
        </w:rPr>
      </w:pPr>
    </w:p>
    <w:p w14:paraId="2691315A" w14:textId="77777777" w:rsidR="0009628A" w:rsidRPr="0009628A" w:rsidRDefault="0009628A" w:rsidP="0009628A">
      <w:pPr>
        <w:pStyle w:val="Prrafodelista"/>
        <w:numPr>
          <w:ilvl w:val="0"/>
          <w:numId w:val="14"/>
        </w:numPr>
        <w:rPr>
          <w:rFonts w:ascii="Arial" w:hAnsi="Arial" w:cs="Arial"/>
          <w:b/>
          <w:color w:val="FFFFFF" w:themeColor="background1"/>
          <w:sz w:val="32"/>
          <w:szCs w:val="32"/>
        </w:rPr>
      </w:pPr>
    </w:p>
    <w:p w14:paraId="2D022DC7" w14:textId="0FDAA549" w:rsidR="003B29BA" w:rsidRDefault="00535598" w:rsidP="0009628A">
      <w:pPr>
        <w:pStyle w:val="Prrafodelista"/>
        <w:numPr>
          <w:ilvl w:val="0"/>
          <w:numId w:val="14"/>
        </w:numPr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535598">
        <w:rPr>
          <w:rFonts w:ascii="Arial" w:hAnsi="Arial" w:cs="Arial"/>
          <w:b/>
          <w:bCs/>
          <w:noProof/>
          <w:color w:val="FFFFFF" w:themeColor="background1"/>
          <w:sz w:val="32"/>
          <w:szCs w:val="32"/>
          <w:lang w:val="es-MX" w:eastAsia="es-MX"/>
        </w:rPr>
        <w:lastRenderedPageBreak/>
        <w:drawing>
          <wp:anchor distT="0" distB="0" distL="114300" distR="114300" simplePos="0" relativeHeight="251695104" behindDoc="1" locked="0" layoutInCell="1" allowOverlap="1" wp14:anchorId="4368B431" wp14:editId="3A3703DB">
            <wp:simplePos x="0" y="0"/>
            <wp:positionH relativeFrom="margin">
              <wp:posOffset>0</wp:posOffset>
            </wp:positionH>
            <wp:positionV relativeFrom="paragraph">
              <wp:posOffset>-27618</wp:posOffset>
            </wp:positionV>
            <wp:extent cx="5400040" cy="280651"/>
            <wp:effectExtent l="0" t="0" r="0" b="571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ec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2687F" w:rsidRPr="00535598">
        <w:rPr>
          <w:rFonts w:ascii="Arial" w:hAnsi="Arial" w:cs="Arial"/>
          <w:b/>
          <w:color w:val="FFFFFF" w:themeColor="background1"/>
          <w:sz w:val="32"/>
          <w:szCs w:val="32"/>
        </w:rPr>
        <w:t>ORGANIGRAMA</w:t>
      </w:r>
    </w:p>
    <w:p w14:paraId="024114DE" w14:textId="04C9D908" w:rsidR="00581207" w:rsidRDefault="003F72D5" w:rsidP="003B29BA">
      <w:r>
        <w:rPr>
          <w:noProof/>
          <w:lang w:val="es-MX" w:eastAsia="es-MX"/>
        </w:rPr>
        <w:drawing>
          <wp:anchor distT="0" distB="0" distL="114300" distR="114300" simplePos="0" relativeHeight="251705344" behindDoc="1" locked="0" layoutInCell="1" allowOverlap="1" wp14:anchorId="117CD914" wp14:editId="33E6EFB2">
            <wp:simplePos x="0" y="0"/>
            <wp:positionH relativeFrom="column">
              <wp:posOffset>515620</wp:posOffset>
            </wp:positionH>
            <wp:positionV relativeFrom="paragraph">
              <wp:posOffset>49530</wp:posOffset>
            </wp:positionV>
            <wp:extent cx="4373245" cy="2803525"/>
            <wp:effectExtent l="0" t="0" r="8255" b="0"/>
            <wp:wrapTight wrapText="bothSides">
              <wp:wrapPolygon edited="0">
                <wp:start x="0" y="0"/>
                <wp:lineTo x="0" y="21429"/>
                <wp:lineTo x="21547" y="21429"/>
                <wp:lineTo x="21547" y="0"/>
                <wp:lineTo x="0" y="0"/>
              </wp:wrapPolygon>
            </wp:wrapTight>
            <wp:docPr id="2" name="Imagen 2" descr="E:\Coord DE part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ord DE part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71"/>
                    <a:stretch/>
                  </pic:blipFill>
                  <pic:spPr bwMode="auto">
                    <a:xfrm>
                      <a:off x="0" y="0"/>
                      <a:ext cx="4373245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22424" w14:textId="27F889C3" w:rsidR="003F72D5" w:rsidRPr="003B29BA" w:rsidRDefault="003F72D5" w:rsidP="003B29BA"/>
    <w:p w14:paraId="38EE0959" w14:textId="692AA59D" w:rsidR="0062687F" w:rsidRDefault="00C9778E" w:rsidP="00F26C7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3BBA5C" wp14:editId="15286550">
                <wp:simplePos x="0" y="0"/>
                <wp:positionH relativeFrom="column">
                  <wp:posOffset>1318008</wp:posOffset>
                </wp:positionH>
                <wp:positionV relativeFrom="paragraph">
                  <wp:posOffset>2147414</wp:posOffset>
                </wp:positionV>
                <wp:extent cx="146649" cy="595223"/>
                <wp:effectExtent l="0" t="0" r="6350" b="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5952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CA02B" id="9 Rectángulo" o:spid="_x0000_s1026" style="position:absolute;margin-left:103.8pt;margin-top:169.1pt;width:11.55pt;height:46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" fillcolor="white [3212]" stroked="f" strokeweight="2pt"/>
            </w:pict>
          </mc:Fallback>
        </mc:AlternateContent>
      </w:r>
      <w:r w:rsidR="000D1396">
        <w:rPr>
          <w:noProof/>
          <w:lang w:val="es-MX" w:eastAsia="es-MX"/>
        </w:rPr>
        <w:drawing>
          <wp:anchor distT="0" distB="0" distL="114300" distR="114300" simplePos="0" relativeHeight="251728896" behindDoc="1" locked="0" layoutInCell="1" allowOverlap="1" wp14:anchorId="3BABF7DF" wp14:editId="085308CE">
            <wp:simplePos x="0" y="0"/>
            <wp:positionH relativeFrom="column">
              <wp:posOffset>514350</wp:posOffset>
            </wp:positionH>
            <wp:positionV relativeFrom="paragraph">
              <wp:posOffset>2207260</wp:posOffset>
            </wp:positionV>
            <wp:extent cx="4373245" cy="491490"/>
            <wp:effectExtent l="0" t="0" r="8255" b="3810"/>
            <wp:wrapTight wrapText="bothSides">
              <wp:wrapPolygon edited="0">
                <wp:start x="0" y="0"/>
                <wp:lineTo x="0" y="20930"/>
                <wp:lineTo x="21547" y="20930"/>
                <wp:lineTo x="21547" y="0"/>
                <wp:lineTo x="0" y="0"/>
              </wp:wrapPolygon>
            </wp:wrapTight>
            <wp:docPr id="4" name="Imagen 4" descr="E:\Coord DE part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ord DE part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79" b="19977"/>
                    <a:stretch/>
                  </pic:blipFill>
                  <pic:spPr bwMode="auto">
                    <a:xfrm>
                      <a:off x="0" y="0"/>
                      <a:ext cx="437324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2D5" w:rsidRPr="003F72D5">
        <w:rPr>
          <w:rFonts w:ascii="Arial" w:hAnsi="Arial" w:cs="Arial"/>
          <w:sz w:val="24"/>
          <w:szCs w:val="24"/>
        </w:rPr>
        <w:t xml:space="preserve"> </w:t>
      </w:r>
      <w:r w:rsidR="0062687F">
        <w:rPr>
          <w:rFonts w:ascii="Arial" w:hAnsi="Arial" w:cs="Arial"/>
          <w:sz w:val="24"/>
          <w:szCs w:val="24"/>
        </w:rPr>
        <w:br w:type="page"/>
      </w:r>
    </w:p>
    <w:p w14:paraId="69B59CF6" w14:textId="6A7569E6" w:rsidR="000311FD" w:rsidRDefault="00535598" w:rsidP="0053559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535598">
        <w:rPr>
          <w:rFonts w:ascii="Arial" w:hAnsi="Arial" w:cs="Arial"/>
          <w:b/>
          <w:bCs/>
          <w:noProof/>
          <w:color w:val="FFFFFF" w:themeColor="background1"/>
          <w:sz w:val="32"/>
          <w:szCs w:val="32"/>
          <w:lang w:val="es-MX" w:eastAsia="es-MX"/>
        </w:rPr>
        <w:lastRenderedPageBreak/>
        <w:drawing>
          <wp:anchor distT="0" distB="0" distL="114300" distR="114300" simplePos="0" relativeHeight="251697152" behindDoc="1" locked="0" layoutInCell="1" allowOverlap="1" wp14:anchorId="7EE11781" wp14:editId="029C2B26">
            <wp:simplePos x="0" y="0"/>
            <wp:positionH relativeFrom="margin">
              <wp:posOffset>0</wp:posOffset>
            </wp:positionH>
            <wp:positionV relativeFrom="paragraph">
              <wp:posOffset>-28253</wp:posOffset>
            </wp:positionV>
            <wp:extent cx="5400040" cy="280035"/>
            <wp:effectExtent l="0" t="0" r="0" b="571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ec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311FD" w:rsidRPr="00535598">
        <w:rPr>
          <w:rFonts w:ascii="Arial" w:hAnsi="Arial" w:cs="Arial"/>
          <w:b/>
          <w:bCs/>
          <w:color w:val="FFFFFF" w:themeColor="background1"/>
          <w:sz w:val="32"/>
          <w:szCs w:val="32"/>
        </w:rPr>
        <w:t>DESCRIPCIÓN</w:t>
      </w:r>
      <w:r w:rsidRPr="00535598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0311FD" w:rsidRPr="00535598">
        <w:rPr>
          <w:rFonts w:ascii="Arial" w:hAnsi="Arial" w:cs="Arial"/>
          <w:b/>
          <w:bCs/>
          <w:color w:val="FFFFFF" w:themeColor="background1"/>
          <w:sz w:val="32"/>
          <w:szCs w:val="32"/>
        </w:rPr>
        <w:t>DE</w:t>
      </w:r>
      <w:r w:rsidRPr="00535598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0311FD" w:rsidRPr="00535598">
        <w:rPr>
          <w:rFonts w:ascii="Arial" w:hAnsi="Arial" w:cs="Arial"/>
          <w:b/>
          <w:bCs/>
          <w:color w:val="FFFFFF" w:themeColor="background1"/>
          <w:sz w:val="32"/>
          <w:szCs w:val="32"/>
        </w:rPr>
        <w:t>PUESTOS Y FUNCIONES.</w:t>
      </w:r>
    </w:p>
    <w:p w14:paraId="20FC7160" w14:textId="77777777" w:rsidR="00535598" w:rsidRPr="00535598" w:rsidRDefault="00535598" w:rsidP="0053559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</w:p>
    <w:tbl>
      <w:tblPr>
        <w:tblStyle w:val="Tablaconcuadrcula"/>
        <w:tblW w:w="9900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1526"/>
        <w:gridCol w:w="1673"/>
        <w:gridCol w:w="284"/>
        <w:gridCol w:w="1417"/>
        <w:gridCol w:w="2126"/>
        <w:gridCol w:w="1418"/>
        <w:gridCol w:w="1456"/>
      </w:tblGrid>
      <w:tr w:rsidR="00B44892" w:rsidRPr="00495648" w14:paraId="01C7FFCD" w14:textId="77777777" w:rsidTr="00FB5A90">
        <w:trPr>
          <w:trHeight w:val="665"/>
        </w:trPr>
        <w:tc>
          <w:tcPr>
            <w:tcW w:w="1526" w:type="dxa"/>
            <w:vMerge w:val="restart"/>
            <w:vAlign w:val="center"/>
          </w:tcPr>
          <w:p w14:paraId="0BEDA1A0" w14:textId="013D1FDF" w:rsidR="00B44892" w:rsidRPr="00495648" w:rsidRDefault="00B44892" w:rsidP="00FB5A90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br w:type="page"/>
            </w:r>
            <w:r w:rsidR="00AC2C8A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3F915C99" wp14:editId="469A3DC3">
                  <wp:extent cx="861060" cy="861060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</w:p>
        </w:tc>
        <w:tc>
          <w:tcPr>
            <w:tcW w:w="8374" w:type="dxa"/>
            <w:gridSpan w:val="6"/>
          </w:tcPr>
          <w:p w14:paraId="365E1CE4" w14:textId="77777777" w:rsidR="00B44892" w:rsidRDefault="00B44892" w:rsidP="00FB5A90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871F48" w14:textId="0C70B2B9" w:rsidR="00B44892" w:rsidRPr="00495648" w:rsidRDefault="00FB5A90" w:rsidP="00FB5A90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H. AYUNTAMIENTO </w:t>
            </w:r>
            <w:r w:rsidR="00302380">
              <w:rPr>
                <w:rFonts w:ascii="Arial" w:hAnsi="Arial" w:cs="Arial"/>
                <w:sz w:val="24"/>
                <w:szCs w:val="24"/>
              </w:rPr>
              <w:t>DE OCOTLÁ</w:t>
            </w:r>
            <w:r w:rsidR="00B44892" w:rsidRPr="00495648">
              <w:rPr>
                <w:rFonts w:ascii="Arial" w:hAnsi="Arial" w:cs="Arial"/>
                <w:sz w:val="24"/>
                <w:szCs w:val="24"/>
              </w:rPr>
              <w:t>N, JALISCO</w:t>
            </w:r>
          </w:p>
        </w:tc>
      </w:tr>
      <w:tr w:rsidR="00B44892" w:rsidRPr="00495648" w14:paraId="5A51FB6F" w14:textId="77777777" w:rsidTr="00FB5A90">
        <w:tc>
          <w:tcPr>
            <w:tcW w:w="1526" w:type="dxa"/>
            <w:vMerge/>
            <w:vAlign w:val="center"/>
          </w:tcPr>
          <w:p w14:paraId="70AD0B80" w14:textId="77777777" w:rsidR="00B44892" w:rsidRPr="00495648" w:rsidRDefault="00B44892" w:rsidP="00FB5A90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0" w:type="dxa"/>
            <w:gridSpan w:val="4"/>
            <w:vAlign w:val="center"/>
          </w:tcPr>
          <w:p w14:paraId="399F17E7" w14:textId="587BB6DD" w:rsidR="00B44892" w:rsidRDefault="00302380" w:rsidP="00955A08">
            <w:pPr>
              <w:pStyle w:val="Encabezado"/>
              <w:spacing w:before="100"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</w:t>
            </w:r>
            <w:r w:rsidR="00B44892">
              <w:rPr>
                <w:rFonts w:ascii="Arial" w:hAnsi="Arial" w:cs="Arial"/>
                <w:sz w:val="24"/>
                <w:szCs w:val="24"/>
              </w:rPr>
              <w:t>N DE PUESTOS</w:t>
            </w:r>
            <w:r w:rsidR="0062687F">
              <w:rPr>
                <w:rFonts w:ascii="Arial" w:hAnsi="Arial" w:cs="Arial"/>
                <w:sz w:val="24"/>
                <w:szCs w:val="24"/>
              </w:rPr>
              <w:t xml:space="preserve"> Y FUNCIONES</w:t>
            </w:r>
          </w:p>
        </w:tc>
        <w:tc>
          <w:tcPr>
            <w:tcW w:w="2874" w:type="dxa"/>
            <w:gridSpan w:val="2"/>
            <w:vAlign w:val="center"/>
          </w:tcPr>
          <w:p w14:paraId="2764C0C7" w14:textId="77777777" w:rsidR="00090F6B" w:rsidRDefault="00683C9C" w:rsidP="00955A08">
            <w:pPr>
              <w:pStyle w:val="Encabezado"/>
              <w:spacing w:before="100" w:after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CÓDIGO</w:t>
            </w:r>
          </w:p>
          <w:p w14:paraId="5F444D2F" w14:textId="3B0DD5F4" w:rsidR="00B44892" w:rsidRPr="007348B1" w:rsidRDefault="00B44892" w:rsidP="00423EAB">
            <w:pPr>
              <w:pStyle w:val="Encabezado"/>
              <w:spacing w:before="100" w:after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</w:t>
            </w:r>
            <w:r w:rsidRPr="002D126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4A0450">
              <w:rPr>
                <w:rFonts w:ascii="Arial" w:hAnsi="Arial" w:cs="Arial"/>
                <w:b/>
                <w:sz w:val="24"/>
                <w:szCs w:val="24"/>
              </w:rPr>
              <w:t>CG</w:t>
            </w:r>
            <w:r w:rsidR="00423EAB">
              <w:rPr>
                <w:rFonts w:ascii="Arial" w:hAnsi="Arial" w:cs="Arial"/>
                <w:b/>
                <w:sz w:val="24"/>
                <w:szCs w:val="24"/>
              </w:rPr>
              <w:t>DECDCC</w:t>
            </w:r>
            <w:r w:rsidRPr="002D126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4574E0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</w:tr>
      <w:tr w:rsidR="00683C9C" w:rsidRPr="00495648" w14:paraId="6EB5B083" w14:textId="77777777" w:rsidTr="00683C9C">
        <w:trPr>
          <w:trHeight w:val="596"/>
        </w:trPr>
        <w:tc>
          <w:tcPr>
            <w:tcW w:w="1526" w:type="dxa"/>
            <w:vMerge/>
            <w:vAlign w:val="center"/>
          </w:tcPr>
          <w:p w14:paraId="1627B8BA" w14:textId="77777777" w:rsidR="00683C9C" w:rsidRPr="00495648" w:rsidRDefault="00683C9C" w:rsidP="00FB5A90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0CE68486" w14:textId="77777777" w:rsidR="00683C9C" w:rsidRDefault="00683C9C" w:rsidP="00683C9C">
            <w:pPr>
              <w:tabs>
                <w:tab w:val="left" w:pos="13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EDICIÓN:</w:t>
            </w:r>
          </w:p>
          <w:p w14:paraId="0276D111" w14:textId="67064C21" w:rsidR="00683C9C" w:rsidRPr="00174CE4" w:rsidRDefault="00683C9C" w:rsidP="00683C9C">
            <w:pPr>
              <w:tabs>
                <w:tab w:val="left" w:pos="13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3F1820" w14:textId="77777777" w:rsidR="00683C9C" w:rsidRDefault="00683C9C" w:rsidP="00FB5A90">
            <w:pPr>
              <w:tabs>
                <w:tab w:val="left" w:pos="13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REV.</w:t>
            </w:r>
          </w:p>
          <w:p w14:paraId="468D37C7" w14:textId="77777777" w:rsidR="00683C9C" w:rsidRPr="00174CE4" w:rsidRDefault="0011159B" w:rsidP="00FB5A90">
            <w:pPr>
              <w:tabs>
                <w:tab w:val="left" w:pos="13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26" w:type="dxa"/>
            <w:vAlign w:val="center"/>
          </w:tcPr>
          <w:p w14:paraId="32A1A7F5" w14:textId="77777777" w:rsidR="00683C9C" w:rsidRDefault="00683C9C" w:rsidP="00FB5A90">
            <w:pPr>
              <w:tabs>
                <w:tab w:val="left" w:pos="13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REV.</w:t>
            </w:r>
          </w:p>
          <w:p w14:paraId="7EB53399" w14:textId="77777777" w:rsidR="00683C9C" w:rsidRPr="00174CE4" w:rsidRDefault="00683C9C" w:rsidP="00FB5A90">
            <w:pPr>
              <w:tabs>
                <w:tab w:val="left" w:pos="13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</w:t>
            </w:r>
          </w:p>
        </w:tc>
        <w:tc>
          <w:tcPr>
            <w:tcW w:w="1418" w:type="dxa"/>
            <w:vAlign w:val="center"/>
          </w:tcPr>
          <w:p w14:paraId="08896D5F" w14:textId="46D4C4EF" w:rsidR="00683C9C" w:rsidRPr="00174CE4" w:rsidRDefault="00302380" w:rsidP="00FB5A90">
            <w:pPr>
              <w:tabs>
                <w:tab w:val="left" w:pos="13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PÁ</w:t>
            </w:r>
            <w:r w:rsidR="00683C9C">
              <w:rPr>
                <w:rFonts w:ascii="Arial" w:hAnsi="Arial" w:cs="Arial"/>
                <w:sz w:val="24"/>
                <w:szCs w:val="24"/>
              </w:rPr>
              <w:t>GINA</w:t>
            </w:r>
          </w:p>
        </w:tc>
        <w:tc>
          <w:tcPr>
            <w:tcW w:w="1456" w:type="dxa"/>
            <w:vAlign w:val="center"/>
          </w:tcPr>
          <w:p w14:paraId="1B35817F" w14:textId="7A779631" w:rsidR="00683C9C" w:rsidRPr="00174CE4" w:rsidRDefault="00AA6913" w:rsidP="00FB5A90">
            <w:pPr>
              <w:tabs>
                <w:tab w:val="left" w:pos="133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DE 3</w:t>
            </w:r>
          </w:p>
        </w:tc>
      </w:tr>
      <w:tr w:rsidR="00AE23C1" w:rsidRPr="00495648" w14:paraId="2BF63C57" w14:textId="77777777" w:rsidTr="00232FE5">
        <w:trPr>
          <w:trHeight w:val="596"/>
        </w:trPr>
        <w:tc>
          <w:tcPr>
            <w:tcW w:w="9900" w:type="dxa"/>
            <w:gridSpan w:val="7"/>
            <w:shd w:val="clear" w:color="auto" w:fill="E36C0A" w:themeFill="accent6" w:themeFillShade="BF"/>
            <w:vAlign w:val="center"/>
          </w:tcPr>
          <w:p w14:paraId="4B418774" w14:textId="77777777" w:rsidR="00AE23C1" w:rsidRPr="007E626B" w:rsidRDefault="00AE23C1" w:rsidP="00C33187">
            <w:pPr>
              <w:tabs>
                <w:tab w:val="left" w:pos="1333"/>
              </w:tabs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7E626B">
              <w:rPr>
                <w:rFonts w:ascii="Arial" w:hAnsi="Arial" w:cs="Arial"/>
                <w:b/>
              </w:rPr>
              <w:t>DATOS GENERALES</w:t>
            </w:r>
          </w:p>
        </w:tc>
      </w:tr>
      <w:tr w:rsidR="00B44892" w:rsidRPr="00B44892" w14:paraId="09FD39B7" w14:textId="77777777" w:rsidTr="007D53CC">
        <w:trPr>
          <w:trHeight w:val="431"/>
        </w:trPr>
        <w:tc>
          <w:tcPr>
            <w:tcW w:w="3483" w:type="dxa"/>
            <w:gridSpan w:val="3"/>
            <w:vAlign w:val="center"/>
          </w:tcPr>
          <w:p w14:paraId="2075AF39" w14:textId="1E9382D9" w:rsidR="00B44892" w:rsidRPr="007E626B" w:rsidRDefault="00AC2C8A" w:rsidP="00855431">
            <w:pPr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</w:rPr>
              <w:t>NOMBRAMIENTO:</w:t>
            </w:r>
          </w:p>
        </w:tc>
        <w:tc>
          <w:tcPr>
            <w:tcW w:w="6417" w:type="dxa"/>
            <w:gridSpan w:val="4"/>
            <w:vAlign w:val="center"/>
          </w:tcPr>
          <w:p w14:paraId="5DCFDA79" w14:textId="10C80AA6" w:rsidR="00B44892" w:rsidRPr="007E626B" w:rsidRDefault="00A03E72" w:rsidP="00592DC7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de Participación Ciudadana </w:t>
            </w:r>
          </w:p>
        </w:tc>
      </w:tr>
      <w:tr w:rsidR="00B44892" w:rsidRPr="00B44892" w14:paraId="2F7050D3" w14:textId="77777777" w:rsidTr="007D53CC">
        <w:trPr>
          <w:trHeight w:val="430"/>
        </w:trPr>
        <w:tc>
          <w:tcPr>
            <w:tcW w:w="3483" w:type="dxa"/>
            <w:gridSpan w:val="3"/>
            <w:vAlign w:val="center"/>
          </w:tcPr>
          <w:p w14:paraId="529BC838" w14:textId="77777777" w:rsidR="00B44892" w:rsidRPr="007E626B" w:rsidRDefault="00B44892" w:rsidP="00855431">
            <w:pPr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</w:rPr>
              <w:t>UNIDAD ADMINISTRATIVA:</w:t>
            </w:r>
          </w:p>
        </w:tc>
        <w:tc>
          <w:tcPr>
            <w:tcW w:w="6417" w:type="dxa"/>
            <w:gridSpan w:val="4"/>
            <w:vAlign w:val="center"/>
          </w:tcPr>
          <w:p w14:paraId="3D5CE2A9" w14:textId="14C12563" w:rsidR="00B44892" w:rsidRPr="007E626B" w:rsidRDefault="009B34F7" w:rsidP="00C33187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Coordinación</w:t>
            </w:r>
            <w:r w:rsidRPr="009B34F7">
              <w:rPr>
                <w:rFonts w:ascii="Arial" w:hAnsi="Arial" w:cs="Arial"/>
              </w:rPr>
              <w:t xml:space="preserve"> General de Desarrollo Económico, Combate a la Desigualdad y Construcción de la Comunidad</w:t>
            </w:r>
            <w:r w:rsidR="00B96B08">
              <w:rPr>
                <w:rFonts w:ascii="Arial" w:hAnsi="Arial" w:cs="Arial"/>
              </w:rPr>
              <w:t>.</w:t>
            </w:r>
            <w:r w:rsidR="00B96B08">
              <w:rPr>
                <w:noProof/>
                <w:lang w:val="es-MX" w:eastAsia="es-MX"/>
              </w:rPr>
              <w:t xml:space="preserve"> </w:t>
            </w:r>
          </w:p>
        </w:tc>
      </w:tr>
      <w:tr w:rsidR="009F79D4" w:rsidRPr="00B44892" w14:paraId="27A199BB" w14:textId="77777777" w:rsidTr="007D53CC">
        <w:trPr>
          <w:trHeight w:val="430"/>
        </w:trPr>
        <w:tc>
          <w:tcPr>
            <w:tcW w:w="3483" w:type="dxa"/>
            <w:gridSpan w:val="3"/>
            <w:vAlign w:val="center"/>
          </w:tcPr>
          <w:p w14:paraId="02D989EB" w14:textId="03F3AEC0" w:rsidR="009F79D4" w:rsidRPr="007E626B" w:rsidRDefault="009F79D4" w:rsidP="00855431">
            <w:pPr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</w:rPr>
              <w:t>ÁREA DE ADSCRIPCIÓN:</w:t>
            </w:r>
          </w:p>
        </w:tc>
        <w:tc>
          <w:tcPr>
            <w:tcW w:w="6417" w:type="dxa"/>
            <w:gridSpan w:val="4"/>
            <w:vAlign w:val="center"/>
          </w:tcPr>
          <w:p w14:paraId="6E8CB8FC" w14:textId="511BDBD0" w:rsidR="009F79D4" w:rsidRPr="007E626B" w:rsidRDefault="009F79D4" w:rsidP="00C33187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Coordinación</w:t>
            </w:r>
            <w:r w:rsidRPr="009B34F7">
              <w:rPr>
                <w:rFonts w:ascii="Arial" w:hAnsi="Arial" w:cs="Arial"/>
              </w:rPr>
              <w:t xml:space="preserve"> General de Desarrollo Económico, Combate a la Desigualdad y Construcción de la Comunidad</w:t>
            </w:r>
            <w:r w:rsidR="00A03E72">
              <w:rPr>
                <w:rFonts w:ascii="Arial" w:hAnsi="Arial" w:cs="Arial"/>
              </w:rPr>
              <w:t>.</w:t>
            </w:r>
          </w:p>
        </w:tc>
      </w:tr>
      <w:tr w:rsidR="00B44892" w:rsidRPr="00B44892" w14:paraId="10EE375A" w14:textId="77777777" w:rsidTr="007D53CC">
        <w:trPr>
          <w:trHeight w:val="430"/>
        </w:trPr>
        <w:tc>
          <w:tcPr>
            <w:tcW w:w="3483" w:type="dxa"/>
            <w:gridSpan w:val="3"/>
            <w:vAlign w:val="center"/>
          </w:tcPr>
          <w:p w14:paraId="7D9360FD" w14:textId="5E5CE818" w:rsidR="00B44892" w:rsidRPr="007E626B" w:rsidRDefault="00302380" w:rsidP="00855431">
            <w:pPr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</w:rPr>
              <w:t>A QUIÉ</w:t>
            </w:r>
            <w:r w:rsidR="00B44892" w:rsidRPr="007E626B">
              <w:rPr>
                <w:rFonts w:ascii="Arial" w:hAnsi="Arial" w:cs="Arial"/>
              </w:rPr>
              <w:t>N REPORTA:</w:t>
            </w:r>
          </w:p>
        </w:tc>
        <w:tc>
          <w:tcPr>
            <w:tcW w:w="6417" w:type="dxa"/>
            <w:gridSpan w:val="4"/>
            <w:vAlign w:val="center"/>
          </w:tcPr>
          <w:p w14:paraId="4BC463B2" w14:textId="77777777" w:rsidR="00CC7D85" w:rsidRPr="00CC7D85" w:rsidRDefault="009F79D4" w:rsidP="00CC7D85">
            <w:pPr>
              <w:pStyle w:val="Prrafodelista"/>
              <w:numPr>
                <w:ilvl w:val="0"/>
                <w:numId w:val="28"/>
              </w:numPr>
              <w:spacing w:before="100" w:after="100"/>
              <w:jc w:val="both"/>
              <w:rPr>
                <w:rFonts w:ascii="Arial" w:hAnsi="Arial" w:cs="Arial"/>
              </w:rPr>
            </w:pPr>
            <w:r w:rsidRPr="00CC7D85">
              <w:rPr>
                <w:rFonts w:ascii="Arial" w:hAnsi="Arial" w:cs="Arial"/>
              </w:rPr>
              <w:t>Coordinación General de Desarrollo Económico, Combate a la Desigualdad y Construcción de la Comunidad</w:t>
            </w:r>
            <w:r w:rsidR="00CC7D85" w:rsidRPr="00CC7D85">
              <w:rPr>
                <w:rFonts w:ascii="Arial" w:hAnsi="Arial" w:cs="Arial"/>
              </w:rPr>
              <w:t>.</w:t>
            </w:r>
          </w:p>
          <w:p w14:paraId="19FCC3BF" w14:textId="255BBF3E" w:rsidR="00B44892" w:rsidRPr="00CC7D85" w:rsidRDefault="00B448D9" w:rsidP="00CC7D85">
            <w:pPr>
              <w:pStyle w:val="Prrafodelista"/>
              <w:numPr>
                <w:ilvl w:val="0"/>
                <w:numId w:val="28"/>
              </w:numPr>
              <w:spacing w:before="100" w:after="100"/>
              <w:jc w:val="both"/>
              <w:rPr>
                <w:rFonts w:ascii="Arial" w:hAnsi="Arial" w:cs="Arial"/>
              </w:rPr>
            </w:pPr>
            <w:r w:rsidRPr="00CC7D85">
              <w:rPr>
                <w:rFonts w:ascii="Arial" w:hAnsi="Arial" w:cs="Arial"/>
              </w:rPr>
              <w:t xml:space="preserve">Director General de Desarrollo Económico. </w:t>
            </w:r>
          </w:p>
        </w:tc>
      </w:tr>
      <w:tr w:rsidR="00B44892" w:rsidRPr="00B44892" w14:paraId="6A58196A" w14:textId="77777777" w:rsidTr="007D53CC">
        <w:trPr>
          <w:trHeight w:val="430"/>
        </w:trPr>
        <w:tc>
          <w:tcPr>
            <w:tcW w:w="3483" w:type="dxa"/>
            <w:gridSpan w:val="3"/>
            <w:vAlign w:val="center"/>
          </w:tcPr>
          <w:p w14:paraId="1DCE3DAE" w14:textId="48318A04" w:rsidR="00B44892" w:rsidRPr="007E626B" w:rsidRDefault="00302380" w:rsidP="00855431">
            <w:pPr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</w:rPr>
              <w:t>A QUIÉ</w:t>
            </w:r>
            <w:r w:rsidR="00B44892" w:rsidRPr="007E626B">
              <w:rPr>
                <w:rFonts w:ascii="Arial" w:hAnsi="Arial" w:cs="Arial"/>
              </w:rPr>
              <w:t>N SUPERVISA:</w:t>
            </w:r>
          </w:p>
        </w:tc>
        <w:tc>
          <w:tcPr>
            <w:tcW w:w="6417" w:type="dxa"/>
            <w:gridSpan w:val="4"/>
            <w:vAlign w:val="center"/>
          </w:tcPr>
          <w:p w14:paraId="0C2108B7" w14:textId="16325539" w:rsidR="00C152A2" w:rsidRPr="00E16802" w:rsidRDefault="00A03E72" w:rsidP="00A03E72">
            <w:pPr>
              <w:pStyle w:val="Prrafodelista"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aplica.</w:t>
            </w:r>
            <w:r w:rsidR="00C152A2">
              <w:rPr>
                <w:rFonts w:ascii="Arial" w:hAnsi="Arial" w:cs="Arial"/>
              </w:rPr>
              <w:t xml:space="preserve"> </w:t>
            </w:r>
          </w:p>
        </w:tc>
      </w:tr>
      <w:tr w:rsidR="00AE23C1" w:rsidRPr="00B44892" w14:paraId="794C2405" w14:textId="77777777" w:rsidTr="00232FE5">
        <w:trPr>
          <w:trHeight w:val="430"/>
        </w:trPr>
        <w:tc>
          <w:tcPr>
            <w:tcW w:w="9900" w:type="dxa"/>
            <w:gridSpan w:val="7"/>
            <w:shd w:val="clear" w:color="auto" w:fill="E36C0A" w:themeFill="accent6" w:themeFillShade="BF"/>
            <w:vAlign w:val="center"/>
          </w:tcPr>
          <w:p w14:paraId="56EA65B1" w14:textId="48E106F7" w:rsidR="00AE23C1" w:rsidRPr="007E626B" w:rsidRDefault="00AE23C1" w:rsidP="00C33187">
            <w:pPr>
              <w:spacing w:before="100" w:after="100"/>
              <w:jc w:val="center"/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  <w:b/>
                <w:bCs/>
              </w:rPr>
              <w:t>HORARIO DE TRABAJO</w:t>
            </w:r>
          </w:p>
        </w:tc>
      </w:tr>
      <w:tr w:rsidR="00AE23C1" w:rsidRPr="00B44892" w14:paraId="31DE6438" w14:textId="77777777" w:rsidTr="007D53CC">
        <w:trPr>
          <w:trHeight w:val="430"/>
        </w:trPr>
        <w:tc>
          <w:tcPr>
            <w:tcW w:w="3483" w:type="dxa"/>
            <w:gridSpan w:val="3"/>
          </w:tcPr>
          <w:p w14:paraId="790EC328" w14:textId="77777777" w:rsidR="00AE23C1" w:rsidRPr="007E626B" w:rsidRDefault="00AE23C1" w:rsidP="00C33187">
            <w:pPr>
              <w:spacing w:before="120" w:after="120"/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</w:rPr>
              <w:t>NORMAL</w:t>
            </w:r>
          </w:p>
        </w:tc>
        <w:tc>
          <w:tcPr>
            <w:tcW w:w="6417" w:type="dxa"/>
            <w:gridSpan w:val="4"/>
          </w:tcPr>
          <w:p w14:paraId="4661D2BD" w14:textId="37AE5E79" w:rsidR="00AE23C1" w:rsidRPr="007E626B" w:rsidRDefault="005D1DE9" w:rsidP="00CB3ADA">
            <w:pPr>
              <w:spacing w:before="100" w:after="100"/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</w:rPr>
              <w:t>9:00</w:t>
            </w:r>
            <w:r w:rsidR="00AE23C1" w:rsidRPr="007E626B">
              <w:rPr>
                <w:rFonts w:ascii="Arial" w:hAnsi="Arial" w:cs="Arial"/>
              </w:rPr>
              <w:t xml:space="preserve"> </w:t>
            </w:r>
            <w:r w:rsidR="00AC2C8A" w:rsidRPr="007E626B">
              <w:rPr>
                <w:rFonts w:ascii="Arial" w:hAnsi="Arial" w:cs="Arial"/>
              </w:rPr>
              <w:t>a 1</w:t>
            </w:r>
            <w:r w:rsidR="008C59E0">
              <w:rPr>
                <w:rFonts w:ascii="Arial" w:hAnsi="Arial" w:cs="Arial"/>
              </w:rPr>
              <w:t>5</w:t>
            </w:r>
            <w:r w:rsidR="00AC2C8A" w:rsidRPr="007E626B">
              <w:rPr>
                <w:rFonts w:ascii="Arial" w:hAnsi="Arial" w:cs="Arial"/>
              </w:rPr>
              <w:t xml:space="preserve">:00 </w:t>
            </w:r>
            <w:r w:rsidR="00CB3ADA" w:rsidRPr="007E626B">
              <w:rPr>
                <w:rFonts w:ascii="Arial" w:hAnsi="Arial" w:cs="Arial"/>
              </w:rPr>
              <w:t>horas</w:t>
            </w:r>
          </w:p>
        </w:tc>
      </w:tr>
      <w:tr w:rsidR="00AE23C1" w:rsidRPr="00B44892" w14:paraId="22DD1AA1" w14:textId="77777777" w:rsidTr="007D53CC">
        <w:trPr>
          <w:trHeight w:val="430"/>
        </w:trPr>
        <w:tc>
          <w:tcPr>
            <w:tcW w:w="3483" w:type="dxa"/>
            <w:gridSpan w:val="3"/>
          </w:tcPr>
          <w:p w14:paraId="3BB77DBA" w14:textId="20D102BD" w:rsidR="00AE23C1" w:rsidRPr="007E626B" w:rsidRDefault="00AC2C8A" w:rsidP="00C33187">
            <w:pPr>
              <w:spacing w:before="120" w:after="120"/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</w:rPr>
              <w:t>DÍAS DE LA SEMANA:</w:t>
            </w:r>
          </w:p>
        </w:tc>
        <w:tc>
          <w:tcPr>
            <w:tcW w:w="6417" w:type="dxa"/>
            <w:gridSpan w:val="4"/>
          </w:tcPr>
          <w:p w14:paraId="095F2A0E" w14:textId="53268F23" w:rsidR="00AE23C1" w:rsidRPr="007E626B" w:rsidRDefault="00AC2C8A" w:rsidP="00AC2C8A">
            <w:pPr>
              <w:spacing w:before="100" w:after="100"/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</w:rPr>
              <w:t xml:space="preserve">Lunes a Viernes </w:t>
            </w:r>
          </w:p>
        </w:tc>
      </w:tr>
      <w:tr w:rsidR="00AE23C1" w:rsidRPr="00B44892" w14:paraId="0B8D7510" w14:textId="77777777" w:rsidTr="007D53CC">
        <w:trPr>
          <w:trHeight w:val="430"/>
        </w:trPr>
        <w:tc>
          <w:tcPr>
            <w:tcW w:w="3483" w:type="dxa"/>
            <w:gridSpan w:val="3"/>
          </w:tcPr>
          <w:p w14:paraId="1753472A" w14:textId="094E03D7" w:rsidR="00AE23C1" w:rsidRPr="007E626B" w:rsidRDefault="00AC2C8A" w:rsidP="00C33187">
            <w:pPr>
              <w:spacing w:before="120" w:after="120"/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</w:rPr>
              <w:t>DISPONIBILIDAD:</w:t>
            </w:r>
          </w:p>
        </w:tc>
        <w:tc>
          <w:tcPr>
            <w:tcW w:w="6417" w:type="dxa"/>
            <w:gridSpan w:val="4"/>
          </w:tcPr>
          <w:p w14:paraId="70DDE455" w14:textId="73B62A8E" w:rsidR="00AE23C1" w:rsidRPr="007E626B" w:rsidRDefault="007E626B" w:rsidP="00C33187">
            <w:pPr>
              <w:spacing w:before="100" w:after="100"/>
              <w:rPr>
                <w:rFonts w:ascii="Arial" w:hAnsi="Arial" w:cs="Arial"/>
              </w:rPr>
            </w:pPr>
            <w:r w:rsidRPr="007E626B">
              <w:rPr>
                <w:rFonts w:ascii="Arial" w:hAnsi="Arial" w:cs="Arial"/>
              </w:rPr>
              <w:t xml:space="preserve">24 Horas </w:t>
            </w:r>
          </w:p>
        </w:tc>
      </w:tr>
      <w:tr w:rsidR="005D1DE9" w:rsidRPr="00B44892" w14:paraId="41D3E3C4" w14:textId="77777777" w:rsidTr="00232FE5">
        <w:trPr>
          <w:trHeight w:val="430"/>
        </w:trPr>
        <w:tc>
          <w:tcPr>
            <w:tcW w:w="9900" w:type="dxa"/>
            <w:gridSpan w:val="7"/>
            <w:shd w:val="clear" w:color="auto" w:fill="E36C0A" w:themeFill="accent6" w:themeFillShade="BF"/>
            <w:vAlign w:val="center"/>
          </w:tcPr>
          <w:p w14:paraId="033FCE24" w14:textId="3E6CCEAD" w:rsidR="005D1DE9" w:rsidRPr="007E626B" w:rsidRDefault="005D1DE9" w:rsidP="00232FE5">
            <w:pPr>
              <w:spacing w:before="100" w:after="100" w:line="360" w:lineRule="auto"/>
              <w:jc w:val="center"/>
              <w:rPr>
                <w:rFonts w:ascii="Arial" w:hAnsi="Arial" w:cs="Arial"/>
                <w:b/>
              </w:rPr>
            </w:pPr>
            <w:r w:rsidRPr="007E626B">
              <w:rPr>
                <w:rFonts w:ascii="Arial" w:hAnsi="Arial" w:cs="Arial"/>
                <w:b/>
              </w:rPr>
              <w:t>DESCRIPCIÓN GENERAL DE</w:t>
            </w:r>
            <w:r w:rsidR="00BF67A9" w:rsidRPr="007E626B">
              <w:rPr>
                <w:rFonts w:ascii="Arial" w:hAnsi="Arial" w:cs="Arial"/>
                <w:b/>
              </w:rPr>
              <w:t>L</w:t>
            </w:r>
            <w:r w:rsidRPr="007E626B">
              <w:rPr>
                <w:rFonts w:ascii="Arial" w:hAnsi="Arial" w:cs="Arial"/>
                <w:b/>
              </w:rPr>
              <w:t xml:space="preserve"> PUESTO:</w:t>
            </w:r>
          </w:p>
        </w:tc>
      </w:tr>
      <w:tr w:rsidR="005D1DE9" w:rsidRPr="00B44892" w14:paraId="36B0371D" w14:textId="77777777" w:rsidTr="00FB5A90">
        <w:trPr>
          <w:trHeight w:val="430"/>
        </w:trPr>
        <w:tc>
          <w:tcPr>
            <w:tcW w:w="9900" w:type="dxa"/>
            <w:gridSpan w:val="7"/>
            <w:vAlign w:val="center"/>
          </w:tcPr>
          <w:p w14:paraId="78D5A1E1" w14:textId="219AD640" w:rsidR="005D1DE9" w:rsidRPr="007E626B" w:rsidRDefault="00A03E72" w:rsidP="00A03E72">
            <w:pPr>
              <w:pStyle w:val="Default"/>
              <w:spacing w:before="100" w:after="100"/>
              <w:jc w:val="both"/>
              <w:rPr>
                <w:sz w:val="22"/>
                <w:szCs w:val="22"/>
              </w:rPr>
            </w:pPr>
            <w:r w:rsidRPr="00A03E72">
              <w:rPr>
                <w:sz w:val="22"/>
                <w:szCs w:val="22"/>
              </w:rPr>
              <w:t>Realizar las funciones ejecutivas para el desarrollo de los instrumentos de participación ciudadana; como la implementación de programas de participación de la población, en la construcción de la comunidad, como en la elaboración de reglamentos, presupuestos participativos, ratificación de mandato y los demás establecidos en la normatividad aplicable;</w:t>
            </w:r>
          </w:p>
        </w:tc>
      </w:tr>
      <w:tr w:rsidR="005D1DE9" w:rsidRPr="00B44892" w14:paraId="100D09EE" w14:textId="77777777" w:rsidTr="00232FE5">
        <w:trPr>
          <w:trHeight w:val="430"/>
        </w:trPr>
        <w:tc>
          <w:tcPr>
            <w:tcW w:w="9900" w:type="dxa"/>
            <w:gridSpan w:val="7"/>
            <w:shd w:val="clear" w:color="auto" w:fill="E36C0A" w:themeFill="accent6" w:themeFillShade="BF"/>
            <w:vAlign w:val="center"/>
          </w:tcPr>
          <w:p w14:paraId="213F2F79" w14:textId="77777777" w:rsidR="005D1DE9" w:rsidRPr="007E626B" w:rsidRDefault="005D1DE9" w:rsidP="00232FE5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7E626B">
              <w:rPr>
                <w:rFonts w:ascii="Arial" w:hAnsi="Arial" w:cs="Arial"/>
                <w:b/>
              </w:rPr>
              <w:t>FUNCIONES PRINCIPALES:</w:t>
            </w:r>
          </w:p>
        </w:tc>
      </w:tr>
      <w:tr w:rsidR="005D1DE9" w:rsidRPr="00B44892" w14:paraId="052B7BD9" w14:textId="77777777" w:rsidTr="00FB5A90">
        <w:trPr>
          <w:trHeight w:val="430"/>
        </w:trPr>
        <w:tc>
          <w:tcPr>
            <w:tcW w:w="9900" w:type="dxa"/>
            <w:gridSpan w:val="7"/>
            <w:vAlign w:val="center"/>
          </w:tcPr>
          <w:p w14:paraId="2E161C0E" w14:textId="7F3C4947" w:rsidR="00A03E72" w:rsidRPr="00A03E72" w:rsidRDefault="00A03E72" w:rsidP="00A03E7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03E72">
              <w:rPr>
                <w:rFonts w:ascii="Arial" w:hAnsi="Arial" w:cs="Arial"/>
              </w:rPr>
              <w:t>Coordinar las relaciones del Municipio con el Consejo Municipal de Participación</w:t>
            </w:r>
            <w:r>
              <w:rPr>
                <w:rFonts w:ascii="Arial" w:hAnsi="Arial" w:cs="Arial"/>
              </w:rPr>
              <w:t xml:space="preserve"> </w:t>
            </w:r>
            <w:r w:rsidRPr="00A03E72">
              <w:rPr>
                <w:rFonts w:ascii="Arial" w:hAnsi="Arial" w:cs="Arial"/>
              </w:rPr>
              <w:t>Ciudadana, las organizaciones no gubernamentales, colectivos y organizaciones de la sociedad civil, cumpliendo con las disposiciones del ordenamiento municipal en materia de participación ciudadana;</w:t>
            </w:r>
          </w:p>
          <w:p w14:paraId="213F03A7" w14:textId="6F123B5C" w:rsidR="00A03E72" w:rsidRPr="00A03E72" w:rsidRDefault="00A03E72" w:rsidP="00A03E7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03E72">
              <w:rPr>
                <w:rFonts w:ascii="Arial" w:hAnsi="Arial" w:cs="Arial"/>
              </w:rPr>
              <w:t>Promover la participación ciudadana y el mejoramiento de la vida comunitaria;</w:t>
            </w:r>
          </w:p>
          <w:p w14:paraId="097BEAD9" w14:textId="088A8718" w:rsidR="00A03E72" w:rsidRPr="00A03E72" w:rsidRDefault="00A03E72" w:rsidP="00A03E7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03E72">
              <w:rPr>
                <w:rFonts w:ascii="Arial" w:hAnsi="Arial" w:cs="Arial"/>
              </w:rPr>
              <w:t xml:space="preserve">Colaborar y apoyar al Municipio en la gestión de recursos económicos y materiales por </w:t>
            </w:r>
            <w:r w:rsidRPr="00A03E72">
              <w:rPr>
                <w:rFonts w:ascii="Arial" w:hAnsi="Arial" w:cs="Arial"/>
              </w:rPr>
              <w:lastRenderedPageBreak/>
              <w:t>parte de las autoridades federales, estatales y de los particulares, así como destinar y ejecutar los programas de apoyo a la población que lo necesite para su desarrollo, esto atendiendo a los programas de su competencia;</w:t>
            </w:r>
          </w:p>
          <w:p w14:paraId="71ED3DC0" w14:textId="45315D84" w:rsidR="00A03E72" w:rsidRPr="00A03E72" w:rsidRDefault="00A03E72" w:rsidP="00A03E7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03E72">
              <w:rPr>
                <w:rFonts w:ascii="Arial" w:hAnsi="Arial" w:cs="Arial"/>
              </w:rPr>
              <w:t>Propiciar el desarrollo de unidades económicas y generar el empleo en las diversas colonias del municipio, atendiendo a los programas de su competencia;</w:t>
            </w:r>
          </w:p>
          <w:p w14:paraId="49BBAEDF" w14:textId="3A8DC2A2" w:rsidR="00A03E72" w:rsidRPr="00A03E72" w:rsidRDefault="00A03E72" w:rsidP="00A03E7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03E72">
              <w:rPr>
                <w:rFonts w:ascii="Arial" w:hAnsi="Arial" w:cs="Arial"/>
              </w:rPr>
              <w:t>Promover y difundir la organización, capacitación y participación de los vecinos del</w:t>
            </w:r>
            <w:r>
              <w:rPr>
                <w:rFonts w:ascii="Arial" w:hAnsi="Arial" w:cs="Arial"/>
              </w:rPr>
              <w:t xml:space="preserve"> </w:t>
            </w:r>
            <w:r w:rsidRPr="00A03E72">
              <w:rPr>
                <w:rFonts w:ascii="Arial" w:hAnsi="Arial" w:cs="Arial"/>
              </w:rPr>
              <w:t>Municipio en la toma de decisiones en los asuntos públicos y en el diseño de las políticas públicas del Gobierno Municipal que afecten a su núcleo de población;</w:t>
            </w:r>
          </w:p>
          <w:p w14:paraId="40308078" w14:textId="44EA6C0A" w:rsidR="00A03E72" w:rsidRPr="00A03E72" w:rsidRDefault="00A03E72" w:rsidP="00A03E7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03E72">
              <w:rPr>
                <w:rFonts w:ascii="Arial" w:hAnsi="Arial" w:cs="Arial"/>
              </w:rPr>
              <w:t>Recibir, canalizar y dar seguimiento a las demandas de la ciudadanía relativas a los servicios públicos que presta el municipio y, en su caso, canalizar las que corresponden a otras instancias gubernamentales;</w:t>
            </w:r>
          </w:p>
          <w:p w14:paraId="1FBD652C" w14:textId="7499D6FE" w:rsidR="00A03E72" w:rsidRPr="00A03E72" w:rsidRDefault="00A03E72" w:rsidP="00A03E7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03E72">
              <w:rPr>
                <w:rFonts w:ascii="Arial" w:hAnsi="Arial" w:cs="Arial"/>
              </w:rPr>
              <w:t>Promover la participación de la comunidad en las actividades del Municipio, relacionadas al mejoramiento de su fraccionamiento, colonia, condominio y aquellas tendientes al desarrollo integral de sus habitantes, así como socializando los asuntos públicos impulsados desde las entidades gubernamentales;</w:t>
            </w:r>
          </w:p>
          <w:p w14:paraId="68237110" w14:textId="5AF80B26" w:rsidR="00A03E72" w:rsidRPr="00A03E72" w:rsidRDefault="00A03E72" w:rsidP="00A03E7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03E72">
              <w:rPr>
                <w:rFonts w:ascii="Arial" w:hAnsi="Arial" w:cs="Arial"/>
              </w:rPr>
              <w:t>Intervenir en la constitución y renovación de órganos de dirección de las organizaciones vecinales y comités que se integren de acuerdo a la normatividad existente, así como mantener actualizado el Registro de los mismos;</w:t>
            </w:r>
            <w:r>
              <w:rPr>
                <w:rFonts w:ascii="Arial" w:hAnsi="Arial" w:cs="Arial"/>
              </w:rPr>
              <w:t xml:space="preserve"> </w:t>
            </w:r>
            <w:r w:rsidRPr="00A03E72">
              <w:rPr>
                <w:rFonts w:ascii="Arial" w:hAnsi="Arial" w:cs="Arial"/>
              </w:rPr>
              <w:t>Con pleno respeto a la independencia de las organizaciones o asociaciones vecinales, asistir a las asambleas y demás reuniones de vecinos, procurando la formalización de los acuerdos tomados en ellas;</w:t>
            </w:r>
          </w:p>
          <w:p w14:paraId="2485A6C5" w14:textId="77777777" w:rsidR="00A03E72" w:rsidRDefault="00A03E72" w:rsidP="00A03E7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03E72">
              <w:rPr>
                <w:rFonts w:ascii="Arial" w:hAnsi="Arial" w:cs="Arial"/>
              </w:rPr>
              <w:t>Generar y proporcionar asesoría a las organizaciones vecinales en lo concerniente a su constitución, estatutos, reglamentación interna y administración, así como efectuar las revisiones que señala la normatividad aplicable;</w:t>
            </w:r>
            <w:r>
              <w:rPr>
                <w:rFonts w:ascii="Arial" w:hAnsi="Arial" w:cs="Arial"/>
              </w:rPr>
              <w:t xml:space="preserve"> </w:t>
            </w:r>
          </w:p>
          <w:p w14:paraId="6EB6731E" w14:textId="343F306B" w:rsidR="00A03E72" w:rsidRPr="00A03E72" w:rsidRDefault="00A03E72" w:rsidP="00A03E7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03E72">
              <w:rPr>
                <w:rFonts w:ascii="Arial" w:hAnsi="Arial" w:cs="Arial"/>
              </w:rPr>
              <w:t>Recibir y tramitar las solicitudes de reconocimiento de organizaciones o asociaciones vecinales susceptibles de reconocer para su aprobación por el Municipio, y administrar un</w:t>
            </w:r>
            <w:r>
              <w:rPr>
                <w:rFonts w:ascii="Arial" w:hAnsi="Arial" w:cs="Arial"/>
              </w:rPr>
              <w:t xml:space="preserve"> </w:t>
            </w:r>
            <w:r w:rsidRPr="00A03E72">
              <w:rPr>
                <w:rFonts w:ascii="Arial" w:hAnsi="Arial" w:cs="Arial"/>
              </w:rPr>
              <w:t>Registro Municipal de Organismos y Asociaciones Vinculados con los Procesos Ciudadanos, en los términos de los ordenamientos aplicables en la materia;</w:t>
            </w:r>
          </w:p>
          <w:p w14:paraId="686B3085" w14:textId="18648E5D" w:rsidR="00A03E72" w:rsidRPr="00A03E72" w:rsidRDefault="00A03E72" w:rsidP="00A03E7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03E72">
              <w:rPr>
                <w:rFonts w:ascii="Arial" w:hAnsi="Arial" w:cs="Arial"/>
              </w:rPr>
              <w:t>Proponer a los vecinos la solución de los conflictos que se susciten entre los mismos o con las entidades gubernamentales, mediante la utilización de medios alternativos previstos en los ordenamientos aplicables en la materia;</w:t>
            </w:r>
          </w:p>
          <w:p w14:paraId="73314A6F" w14:textId="3420B713" w:rsidR="00A03E72" w:rsidRPr="00A03E72" w:rsidRDefault="00A03E72" w:rsidP="00A03E7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03E72">
              <w:rPr>
                <w:rFonts w:ascii="Arial" w:hAnsi="Arial" w:cs="Arial"/>
              </w:rPr>
              <w:t>Elaborar y llevar a cabo programas de apertura a la participación de la sociedad, con la autorización del Presidente Municipal o del Secretario General, y en coordinación con los titulares de las entidades gubernamentales municipales, así como fomentar entre los servidores públicos municipales la cultura de la transparencia, la rendición de cuentas y la corresponsabilidad social;</w:t>
            </w:r>
          </w:p>
          <w:p w14:paraId="450188A6" w14:textId="74F20A19" w:rsidR="00A03E72" w:rsidRPr="00A03E72" w:rsidRDefault="00A03E72" w:rsidP="00A03E7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03E72">
              <w:rPr>
                <w:rFonts w:ascii="Arial" w:hAnsi="Arial" w:cs="Arial"/>
              </w:rPr>
              <w:t>Promover la participación de la comunidad en las actividades del Municipio, relacionadas al mejoramiento de su núcleo de población y aquellas tendientes al desarrollo integral de sus habitantes, así como socializando los asuntos públicos impulsados desde las entidades gubernamentales;</w:t>
            </w:r>
          </w:p>
          <w:p w14:paraId="66E419C0" w14:textId="1C7CB2DB" w:rsidR="00A03E72" w:rsidRPr="00A03E72" w:rsidRDefault="00A03E72" w:rsidP="00A03E7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03E72">
              <w:rPr>
                <w:rFonts w:ascii="Arial" w:hAnsi="Arial" w:cs="Arial"/>
              </w:rPr>
              <w:t>Realizar la conformación de mesas de diálogo y definición de sus líderes en los núcleos de población;</w:t>
            </w:r>
          </w:p>
          <w:p w14:paraId="57BCC599" w14:textId="6102B260" w:rsidR="00A03E72" w:rsidRPr="00A03E72" w:rsidRDefault="00A03E72" w:rsidP="00A03E7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03E72">
              <w:rPr>
                <w:rFonts w:ascii="Arial" w:hAnsi="Arial" w:cs="Arial"/>
              </w:rPr>
              <w:t>Crear el Consejo Municipal de Participación Ciudadana;</w:t>
            </w:r>
          </w:p>
          <w:p w14:paraId="7FF5592B" w14:textId="6591587D" w:rsidR="00A03E72" w:rsidRPr="00A03E72" w:rsidRDefault="00A03E72" w:rsidP="00A03E7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03E72">
              <w:rPr>
                <w:rFonts w:ascii="Arial" w:hAnsi="Arial" w:cs="Arial"/>
              </w:rPr>
              <w:t>Coadyuvar en el diseño y aplicación de políticas que fomentan el desarrollo humano, en coordinación con las dependencias correspondientes;</w:t>
            </w:r>
          </w:p>
          <w:p w14:paraId="026AB79E" w14:textId="3E069299" w:rsidR="00A03E72" w:rsidRPr="00A03E72" w:rsidRDefault="00A03E72" w:rsidP="00A03E7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03E72">
              <w:rPr>
                <w:rFonts w:ascii="Arial" w:hAnsi="Arial" w:cs="Arial"/>
              </w:rPr>
              <w:t>Fomentar modelos de corresponsabilidad para el cuidado y el uso intensivo de los espacios comunes, a través de la gestión participativa e inclusión de los vecinos</w:t>
            </w:r>
          </w:p>
          <w:p w14:paraId="5312D894" w14:textId="0D7FEF2E" w:rsidR="00A03E72" w:rsidRPr="00A03E72" w:rsidRDefault="00A03E72" w:rsidP="00A03E7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03E72">
              <w:rPr>
                <w:rFonts w:ascii="Arial" w:hAnsi="Arial" w:cs="Arial"/>
              </w:rPr>
              <w:t xml:space="preserve">Proponer al Presidente Municipal la designación del administrador de los condominios que </w:t>
            </w:r>
            <w:r w:rsidRPr="00A03E72">
              <w:rPr>
                <w:rFonts w:ascii="Arial" w:hAnsi="Arial" w:cs="Arial"/>
              </w:rPr>
              <w:lastRenderedPageBreak/>
              <w:t>se encuentren en situación de abandono, en términos de la normatividad aplicable;</w:t>
            </w:r>
          </w:p>
          <w:p w14:paraId="150B77BE" w14:textId="6219B314" w:rsidR="00A03E72" w:rsidRPr="00A03E72" w:rsidRDefault="00A03E72" w:rsidP="00A03E7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03E72">
              <w:rPr>
                <w:rFonts w:ascii="Arial" w:hAnsi="Arial" w:cs="Arial"/>
              </w:rPr>
              <w:t>Administrar en los términos de la normatividad aplicable los centros de desarrollo social.</w:t>
            </w:r>
          </w:p>
          <w:p w14:paraId="73FD738F" w14:textId="60E1B9E0" w:rsidR="00A03E72" w:rsidRPr="00A03E72" w:rsidRDefault="00A03E72" w:rsidP="00A03E7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03E72">
              <w:rPr>
                <w:rFonts w:ascii="Arial" w:hAnsi="Arial" w:cs="Arial"/>
              </w:rPr>
              <w:t>Dar seguimiento a las peticiones de la población y de las organizaciones vecinales formuladas a través de sus representantes;</w:t>
            </w:r>
          </w:p>
          <w:p w14:paraId="5D473659" w14:textId="0CE113A8" w:rsidR="00A03E72" w:rsidRPr="00A03E72" w:rsidRDefault="00A03E72" w:rsidP="00A03E7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03E72">
              <w:rPr>
                <w:rFonts w:ascii="Arial" w:hAnsi="Arial" w:cs="Arial"/>
              </w:rPr>
              <w:t>Emitir opiniones técnicas que puedan incidir en la actualización de las disposiciones reglamentarias relacionadas con las actividades de la Dirección y que contribuyan de manera positiva en el diseño del modelo de ciudad; y</w:t>
            </w:r>
          </w:p>
          <w:p w14:paraId="0FFCE8D9" w14:textId="0A1FC85A" w:rsidR="00A03E72" w:rsidRPr="00A03E72" w:rsidRDefault="00A03E72" w:rsidP="00A03E7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03E72">
              <w:rPr>
                <w:rFonts w:ascii="Arial" w:hAnsi="Arial" w:cs="Arial"/>
              </w:rPr>
              <w:t>Las demás previstas en la normatividad aplicable.</w:t>
            </w:r>
          </w:p>
          <w:p w14:paraId="10CF8B9B" w14:textId="4B11F13D" w:rsidR="005D1DE9" w:rsidRPr="00CC56AF" w:rsidRDefault="005D1DE9" w:rsidP="00A03E72">
            <w:pPr>
              <w:pStyle w:val="Prrafodelista"/>
              <w:spacing w:after="160" w:line="259" w:lineRule="auto"/>
              <w:ind w:left="1440"/>
              <w:jc w:val="both"/>
              <w:rPr>
                <w:rFonts w:ascii="Arial" w:hAnsi="Arial" w:cs="Arial"/>
              </w:rPr>
            </w:pPr>
          </w:p>
        </w:tc>
      </w:tr>
    </w:tbl>
    <w:p w14:paraId="703AF2B2" w14:textId="77777777" w:rsidR="005D1DE9" w:rsidRDefault="005D1DE9" w:rsidP="00855431"/>
    <w:p w14:paraId="19CF42A7" w14:textId="77777777" w:rsidR="00E44697" w:rsidRDefault="00E44697"/>
    <w:p w14:paraId="0E3D06AA" w14:textId="6278BE69" w:rsidR="00335441" w:rsidRPr="00535598" w:rsidRDefault="00E44697" w:rsidP="00535598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br w:type="page"/>
      </w:r>
      <w:r w:rsidR="00535598" w:rsidRPr="00535598">
        <w:rPr>
          <w:rFonts w:ascii="Arial" w:hAnsi="Arial" w:cs="Arial"/>
          <w:b/>
          <w:bCs/>
          <w:noProof/>
          <w:color w:val="FFFFFF" w:themeColor="background1"/>
          <w:sz w:val="32"/>
          <w:szCs w:val="32"/>
          <w:lang w:val="es-MX" w:eastAsia="es-MX"/>
        </w:rPr>
        <w:lastRenderedPageBreak/>
        <w:drawing>
          <wp:anchor distT="0" distB="0" distL="114300" distR="114300" simplePos="0" relativeHeight="251699200" behindDoc="1" locked="0" layoutInCell="1" allowOverlap="1" wp14:anchorId="4D2DA98C" wp14:editId="57A7C8AA">
            <wp:simplePos x="0" y="0"/>
            <wp:positionH relativeFrom="margin">
              <wp:posOffset>0</wp:posOffset>
            </wp:positionH>
            <wp:positionV relativeFrom="paragraph">
              <wp:posOffset>-40318</wp:posOffset>
            </wp:positionV>
            <wp:extent cx="5400040" cy="280651"/>
            <wp:effectExtent l="0" t="0" r="0" b="571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ec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35441" w:rsidRPr="00535598">
        <w:rPr>
          <w:rFonts w:ascii="Arial" w:hAnsi="Arial" w:cs="Arial"/>
          <w:b/>
          <w:color w:val="FFFFFF" w:themeColor="background1"/>
          <w:sz w:val="28"/>
          <w:szCs w:val="28"/>
        </w:rPr>
        <w:t>TRANSITORIO</w:t>
      </w:r>
    </w:p>
    <w:p w14:paraId="2560CF90" w14:textId="02122C60" w:rsidR="008D0E31" w:rsidRPr="00A524DE" w:rsidRDefault="008D0E31" w:rsidP="00335441"/>
    <w:p w14:paraId="0E079ED5" w14:textId="77777777" w:rsidR="008D0E31" w:rsidRDefault="008D0E31" w:rsidP="003354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524DE">
        <w:rPr>
          <w:rFonts w:ascii="Arial" w:hAnsi="Arial" w:cs="Arial"/>
          <w:b/>
          <w:bCs/>
          <w:color w:val="000000"/>
          <w:sz w:val="24"/>
          <w:szCs w:val="24"/>
        </w:rPr>
        <w:t xml:space="preserve">Primero. </w:t>
      </w:r>
      <w:r w:rsidRPr="00A524DE">
        <w:rPr>
          <w:rFonts w:ascii="Arial" w:hAnsi="Arial" w:cs="Arial"/>
          <w:color w:val="000000"/>
          <w:sz w:val="24"/>
          <w:szCs w:val="24"/>
        </w:rPr>
        <w:t xml:space="preserve">El presente Manual de Organización entrara en vigor al día siguiente de su publicación. </w:t>
      </w:r>
    </w:p>
    <w:p w14:paraId="55650AD9" w14:textId="77777777" w:rsidR="008E1581" w:rsidRPr="00A524DE" w:rsidRDefault="008E1581" w:rsidP="003354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53212313" w14:textId="7D261C69" w:rsidR="00306D6B" w:rsidRDefault="008D0E31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24DE">
        <w:rPr>
          <w:rFonts w:ascii="Arial" w:hAnsi="Arial" w:cs="Arial"/>
          <w:b/>
          <w:bCs/>
          <w:color w:val="000000"/>
          <w:sz w:val="24"/>
          <w:szCs w:val="24"/>
        </w:rPr>
        <w:t xml:space="preserve">Segundo. </w:t>
      </w:r>
      <w:r w:rsidRPr="00A524DE">
        <w:rPr>
          <w:rFonts w:ascii="Arial" w:hAnsi="Arial" w:cs="Arial"/>
          <w:color w:val="000000"/>
          <w:sz w:val="24"/>
          <w:szCs w:val="24"/>
        </w:rPr>
        <w:t>La publicación del presente Manual de organización se realizara el mismo día de su autorización en la página web del Municipio.</w:t>
      </w:r>
    </w:p>
    <w:p w14:paraId="434F96DC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F5B5E4C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F3D646C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4262C6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AD3E9BE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EBB177B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A80BFFF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8526C35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D0E0D8A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F2A2A45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FA46950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691081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6AB1B06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D38A040" w14:textId="77777777" w:rsidR="00C8327F" w:rsidRDefault="00C8327F" w:rsidP="00335441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ED7F745" w14:textId="77777777" w:rsidR="00A91B2C" w:rsidRDefault="00A91B2C" w:rsidP="00E52EE2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2007E00" w14:textId="77777777" w:rsidR="00071754" w:rsidRDefault="00071754" w:rsidP="00E52EE2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080B688" w14:textId="458AC608" w:rsidR="00E52EE2" w:rsidRDefault="00535598" w:rsidP="00E52EE2">
      <w:pPr>
        <w:tabs>
          <w:tab w:val="left" w:pos="187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5441">
        <w:rPr>
          <w:rFonts w:ascii="Arial" w:hAnsi="Arial" w:cs="Arial"/>
          <w:b/>
          <w:bCs/>
          <w:noProof/>
          <w:color w:val="FFFFFF" w:themeColor="background1"/>
          <w:sz w:val="32"/>
          <w:szCs w:val="32"/>
          <w:lang w:val="es-MX" w:eastAsia="es-MX"/>
        </w:rPr>
        <w:lastRenderedPageBreak/>
        <w:drawing>
          <wp:anchor distT="0" distB="0" distL="114300" distR="114300" simplePos="0" relativeHeight="251701248" behindDoc="1" locked="0" layoutInCell="1" allowOverlap="1" wp14:anchorId="3524BCE9" wp14:editId="4ECDB533">
            <wp:simplePos x="0" y="0"/>
            <wp:positionH relativeFrom="margin">
              <wp:posOffset>0</wp:posOffset>
            </wp:positionH>
            <wp:positionV relativeFrom="paragraph">
              <wp:posOffset>361637</wp:posOffset>
            </wp:positionV>
            <wp:extent cx="5400040" cy="280035"/>
            <wp:effectExtent l="0" t="0" r="0" b="571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ec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94B7C19" w14:textId="15DC7540" w:rsidR="00343F53" w:rsidRPr="00535598" w:rsidRDefault="00AC7317" w:rsidP="00535598">
      <w:pPr>
        <w:pStyle w:val="Prrafodelista"/>
        <w:numPr>
          <w:ilvl w:val="0"/>
          <w:numId w:val="10"/>
        </w:numPr>
        <w:tabs>
          <w:tab w:val="left" w:pos="1875"/>
        </w:tabs>
        <w:spacing w:line="36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535598">
        <w:rPr>
          <w:rFonts w:ascii="Arial" w:hAnsi="Arial" w:cs="Arial"/>
          <w:b/>
          <w:color w:val="FFFFFF" w:themeColor="background1"/>
          <w:sz w:val="28"/>
          <w:szCs w:val="28"/>
        </w:rPr>
        <w:t>AUTORIZACIONES</w:t>
      </w:r>
    </w:p>
    <w:p w14:paraId="23E9893D" w14:textId="77777777" w:rsidR="00AA6913" w:rsidRDefault="00AA6913" w:rsidP="002F4B15">
      <w:pPr>
        <w:tabs>
          <w:tab w:val="left" w:pos="1875"/>
        </w:tabs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6877D68" w14:textId="77777777" w:rsidR="008E3015" w:rsidRPr="007B7315" w:rsidRDefault="008E3015" w:rsidP="008E30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6E2D2EE" w14:textId="77777777" w:rsidR="008E3015" w:rsidRPr="007B7315" w:rsidRDefault="008E3015" w:rsidP="008E301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B7315">
        <w:rPr>
          <w:rFonts w:ascii="Arial" w:hAnsi="Arial" w:cs="Arial"/>
          <w:b/>
          <w:bCs/>
        </w:rPr>
        <w:t>________________________________________________</w:t>
      </w:r>
    </w:p>
    <w:p w14:paraId="46C2A743" w14:textId="77777777" w:rsidR="008E3015" w:rsidRPr="007B7315" w:rsidRDefault="008E3015" w:rsidP="008E301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B7315">
        <w:rPr>
          <w:rFonts w:ascii="Arial" w:hAnsi="Arial" w:cs="Arial"/>
          <w:b/>
          <w:bCs/>
        </w:rPr>
        <w:t xml:space="preserve">MTRO. PAULO GABRIEL HERNÁNDEZ </w:t>
      </w:r>
      <w:proofErr w:type="spellStart"/>
      <w:r w:rsidRPr="007B7315">
        <w:rPr>
          <w:rFonts w:ascii="Arial" w:hAnsi="Arial" w:cs="Arial"/>
          <w:b/>
          <w:bCs/>
        </w:rPr>
        <w:t>HERNÁNDEZ</w:t>
      </w:r>
      <w:proofErr w:type="spellEnd"/>
    </w:p>
    <w:p w14:paraId="34979506" w14:textId="77777777" w:rsidR="008E3015" w:rsidRPr="007B7315" w:rsidRDefault="008E3015" w:rsidP="008E301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B7315">
        <w:rPr>
          <w:rFonts w:ascii="Arial" w:hAnsi="Arial" w:cs="Arial"/>
          <w:b/>
          <w:bCs/>
        </w:rPr>
        <w:t xml:space="preserve">PRESIDENTE MUNICIPAL </w:t>
      </w:r>
    </w:p>
    <w:p w14:paraId="363CDF4C" w14:textId="77777777" w:rsidR="008E3015" w:rsidRPr="007B7315" w:rsidRDefault="008E3015" w:rsidP="008E30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84F3176" w14:textId="77777777" w:rsidR="008E3015" w:rsidRPr="007B7315" w:rsidRDefault="008E3015" w:rsidP="008E30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1296750" w14:textId="77777777" w:rsidR="008E3015" w:rsidRPr="007B7315" w:rsidRDefault="008E3015" w:rsidP="008E301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B7315">
        <w:rPr>
          <w:rFonts w:ascii="Arial" w:hAnsi="Arial" w:cs="Arial"/>
          <w:b/>
          <w:bCs/>
        </w:rPr>
        <w:t>_____________________________________</w:t>
      </w:r>
    </w:p>
    <w:p w14:paraId="5C6D5408" w14:textId="65316793" w:rsidR="008E3015" w:rsidRPr="007B7315" w:rsidRDefault="0009628A" w:rsidP="008E3015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LIN. MIGUEL Á</w:t>
      </w:r>
      <w:r w:rsidR="008E3015" w:rsidRPr="007B7315">
        <w:rPr>
          <w:rFonts w:ascii="Arial" w:hAnsi="Arial" w:cs="Arial"/>
          <w:b/>
          <w:bCs/>
        </w:rPr>
        <w:t xml:space="preserve">NGEL ROBLES LIMÓN </w:t>
      </w:r>
    </w:p>
    <w:p w14:paraId="693DAD5E" w14:textId="77777777" w:rsidR="008E3015" w:rsidRPr="007B7315" w:rsidRDefault="008E3015" w:rsidP="008E301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B7315">
        <w:rPr>
          <w:rFonts w:ascii="Arial" w:hAnsi="Arial" w:cs="Arial"/>
          <w:b/>
          <w:bCs/>
        </w:rPr>
        <w:t xml:space="preserve">COORDINADOR GENERAL DE ADMINISTRACIÓN </w:t>
      </w:r>
    </w:p>
    <w:p w14:paraId="7E30CFA7" w14:textId="77777777" w:rsidR="008E3015" w:rsidRPr="007B7315" w:rsidRDefault="008E3015" w:rsidP="008E301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B7315">
        <w:rPr>
          <w:rFonts w:ascii="Arial" w:hAnsi="Arial" w:cs="Arial"/>
          <w:b/>
          <w:bCs/>
        </w:rPr>
        <w:t xml:space="preserve">E INNOVACIÓN GUBERNAMENTAL </w:t>
      </w:r>
    </w:p>
    <w:p w14:paraId="319B3813" w14:textId="77777777" w:rsidR="008E3015" w:rsidRPr="007B7315" w:rsidRDefault="008E3015" w:rsidP="008E30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AC2F4DD" w14:textId="02F24316" w:rsidR="008E3015" w:rsidRPr="007B7315" w:rsidRDefault="00094463" w:rsidP="008E3015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DICTAMINÓ</w:t>
      </w:r>
      <w:r w:rsidR="008E3015" w:rsidRPr="007B7315">
        <w:rPr>
          <w:rFonts w:ascii="Arial" w:hAnsi="Arial" w:cs="Arial"/>
          <w:b/>
          <w:bCs/>
        </w:rPr>
        <w:t xml:space="preserve">: </w:t>
      </w:r>
    </w:p>
    <w:p w14:paraId="14389276" w14:textId="77777777" w:rsidR="008E3015" w:rsidRPr="007B7315" w:rsidRDefault="008E3015" w:rsidP="008E30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95779FB" w14:textId="77777777" w:rsidR="008E3015" w:rsidRPr="007B7315" w:rsidRDefault="008E3015" w:rsidP="008E301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B7315">
        <w:rPr>
          <w:rFonts w:ascii="Arial" w:hAnsi="Arial" w:cs="Arial"/>
          <w:b/>
          <w:bCs/>
        </w:rPr>
        <w:t>COMISIÓN EDILICIA DE PUNTOS CONSTITUCIONALES Y REGLAMENTOS</w:t>
      </w:r>
    </w:p>
    <w:p w14:paraId="0BEF661B" w14:textId="77777777" w:rsidR="008E3015" w:rsidRPr="007B7315" w:rsidRDefault="008E3015" w:rsidP="008E30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A2CDE11" w14:textId="77777777" w:rsidR="008E3015" w:rsidRPr="007B7315" w:rsidRDefault="008E3015" w:rsidP="008E30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6501E39" w14:textId="77777777" w:rsidR="008E3015" w:rsidRPr="007B7315" w:rsidRDefault="008E3015" w:rsidP="008E301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B7315">
        <w:rPr>
          <w:rFonts w:ascii="Arial" w:hAnsi="Arial" w:cs="Arial"/>
          <w:b/>
          <w:bCs/>
        </w:rPr>
        <w:t>_____________________________</w:t>
      </w:r>
    </w:p>
    <w:p w14:paraId="1C3842CD" w14:textId="47FAAA09" w:rsidR="000056DC" w:rsidRPr="00094463" w:rsidRDefault="008E3015" w:rsidP="0009446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B7315">
        <w:rPr>
          <w:rFonts w:ascii="Arial" w:hAnsi="Arial" w:cs="Arial"/>
          <w:b/>
          <w:bCs/>
        </w:rPr>
        <w:t>LIC. CARLOS ÁLVAREZ RAMÍREZ</w:t>
      </w:r>
    </w:p>
    <w:p w14:paraId="23046049" w14:textId="1BA5F026" w:rsidR="00094463" w:rsidRPr="00094463" w:rsidRDefault="00094463" w:rsidP="002F4B15">
      <w:pPr>
        <w:spacing w:after="0" w:line="360" w:lineRule="auto"/>
        <w:jc w:val="center"/>
        <w:rPr>
          <w:rFonts w:ascii="Arial" w:hAnsi="Arial" w:cs="Arial"/>
          <w:b/>
          <w:bCs/>
        </w:rPr>
        <w:sectPr w:rsidR="00094463" w:rsidRPr="00094463" w:rsidSect="008E3015">
          <w:headerReference w:type="default" r:id="rId15"/>
          <w:footerReference w:type="default" r:id="rId16"/>
          <w:pgSz w:w="11906" w:h="16838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  <w:r w:rsidRPr="00094463">
        <w:rPr>
          <w:rFonts w:ascii="Arial" w:hAnsi="Arial" w:cs="Arial"/>
          <w:b/>
          <w:bCs/>
        </w:rPr>
        <w:t xml:space="preserve">PRESIDENTE DE LA COMISIÓN </w:t>
      </w:r>
    </w:p>
    <w:p w14:paraId="4F872E34" w14:textId="77777777" w:rsidR="00E52EE2" w:rsidRDefault="00E52EE2" w:rsidP="002F4B1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48C909" w14:textId="77777777" w:rsidR="008E3015" w:rsidRPr="0059190F" w:rsidRDefault="008E3015" w:rsidP="00CF4D2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  <w:sectPr w:rsidR="008E3015" w:rsidRPr="0059190F" w:rsidSect="000056DC">
          <w:type w:val="continuous"/>
          <w:pgSz w:w="11906" w:h="16838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11D32ADF" w14:textId="77777777" w:rsidR="00343F53" w:rsidRPr="008E3015" w:rsidRDefault="00343F53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E3015">
        <w:rPr>
          <w:rFonts w:ascii="Arial" w:hAnsi="Arial" w:cs="Arial"/>
          <w:b/>
          <w:bCs/>
        </w:rPr>
        <w:lastRenderedPageBreak/>
        <w:t>ELABORADO POR:</w:t>
      </w:r>
    </w:p>
    <w:p w14:paraId="6250B91D" w14:textId="77777777" w:rsidR="00AA6913" w:rsidRDefault="00AA6913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B653330" w14:textId="77777777" w:rsidR="008E3015" w:rsidRPr="008E3015" w:rsidRDefault="008E3015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4C1D6F0" w14:textId="77777777" w:rsidR="004B73CC" w:rsidRPr="008E3015" w:rsidRDefault="004B73CC" w:rsidP="004B73C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E3015">
        <w:rPr>
          <w:rFonts w:ascii="Arial" w:hAnsi="Arial" w:cs="Arial"/>
          <w:b/>
          <w:bCs/>
        </w:rPr>
        <w:t>________________________________</w:t>
      </w:r>
    </w:p>
    <w:p w14:paraId="385E71BA" w14:textId="187E6D4B" w:rsidR="005E61B1" w:rsidRPr="005E61B1" w:rsidRDefault="005E61B1" w:rsidP="005E61B1">
      <w:pPr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5E61B1">
        <w:rPr>
          <w:rFonts w:ascii="Arial" w:hAnsi="Arial" w:cs="Arial"/>
          <w:b/>
          <w:bCs/>
          <w:color w:val="FF0000"/>
        </w:rPr>
        <w:t>C. ALEJANDRO HERNÁNDEZ VARELA</w:t>
      </w:r>
    </w:p>
    <w:p w14:paraId="115EF7B6" w14:textId="68030FAD" w:rsidR="004B73CC" w:rsidRPr="0059190F" w:rsidRDefault="005E61B1" w:rsidP="005E61B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4B73CC" w:rsidRPr="0059190F" w:rsidSect="00E52EE2">
          <w:type w:val="continuous"/>
          <w:pgSz w:w="11906" w:h="16838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  <w:r w:rsidRPr="005E61B1">
        <w:rPr>
          <w:rFonts w:ascii="Arial" w:hAnsi="Arial" w:cs="Arial"/>
          <w:b/>
          <w:bCs/>
          <w:color w:val="FF0000"/>
        </w:rPr>
        <w:t>DIRECTOR DE PARTICIPACIÓN CIUDADANA</w:t>
      </w:r>
    </w:p>
    <w:p w14:paraId="60A067FA" w14:textId="77777777" w:rsidR="004B73CC" w:rsidRPr="0061641A" w:rsidRDefault="004B73CC" w:rsidP="002F4B15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20559F" w14:textId="77777777" w:rsidR="00343F53" w:rsidRDefault="00343F53" w:rsidP="002F4B1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1AEB896" w14:textId="77777777" w:rsidR="004B73CC" w:rsidRDefault="004B73CC" w:rsidP="003A4A16">
      <w:pPr>
        <w:spacing w:after="0" w:line="360" w:lineRule="auto"/>
        <w:rPr>
          <w:rFonts w:ascii="Arial" w:hAnsi="Arial" w:cs="Arial"/>
          <w:b/>
          <w:bCs/>
        </w:rPr>
      </w:pPr>
    </w:p>
    <w:p w14:paraId="61ADF8AB" w14:textId="77777777" w:rsidR="00404C9D" w:rsidRDefault="00404C9D" w:rsidP="003A4A16">
      <w:pPr>
        <w:spacing w:after="0" w:line="360" w:lineRule="auto"/>
        <w:rPr>
          <w:rFonts w:ascii="Arial" w:hAnsi="Arial" w:cs="Arial"/>
          <w:b/>
          <w:bCs/>
        </w:rPr>
      </w:pPr>
    </w:p>
    <w:p w14:paraId="78C68FFE" w14:textId="44AD51E0" w:rsidR="00E840D9" w:rsidRPr="00535598" w:rsidRDefault="00535598" w:rsidP="0053559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 w:themeColor="background1"/>
          <w:sz w:val="32"/>
          <w:szCs w:val="32"/>
        </w:rPr>
      </w:pPr>
      <w:r w:rsidRPr="00535598">
        <w:rPr>
          <w:rFonts w:ascii="Arial" w:hAnsi="Arial" w:cs="Arial"/>
          <w:b/>
          <w:bCs/>
          <w:noProof/>
          <w:color w:val="FFFFFF" w:themeColor="background1"/>
          <w:sz w:val="32"/>
          <w:szCs w:val="32"/>
          <w:lang w:val="es-MX" w:eastAsia="es-MX"/>
        </w:rPr>
        <w:drawing>
          <wp:anchor distT="0" distB="0" distL="114300" distR="114300" simplePos="0" relativeHeight="251703296" behindDoc="1" locked="0" layoutInCell="1" allowOverlap="1" wp14:anchorId="482ACAE0" wp14:editId="2CB5DEA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400040" cy="280651"/>
            <wp:effectExtent l="0" t="0" r="0" b="571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ec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840D9" w:rsidRPr="00535598">
        <w:rPr>
          <w:rFonts w:ascii="Calibri" w:hAnsi="Calibri" w:cs="Calibri"/>
          <w:b/>
          <w:bCs/>
          <w:color w:val="FFFFFF" w:themeColor="background1"/>
          <w:sz w:val="32"/>
          <w:szCs w:val="32"/>
        </w:rPr>
        <w:t xml:space="preserve">HOJA </w:t>
      </w:r>
      <w:r w:rsidR="004B73CC" w:rsidRPr="00535598">
        <w:rPr>
          <w:rFonts w:ascii="Calibri" w:hAnsi="Calibri" w:cs="Calibri"/>
          <w:b/>
          <w:bCs/>
          <w:color w:val="FFFFFF" w:themeColor="background1"/>
          <w:sz w:val="32"/>
          <w:szCs w:val="32"/>
        </w:rPr>
        <w:t>DE ACTUALIZACIÓ</w:t>
      </w:r>
      <w:r w:rsidR="00E840D9" w:rsidRPr="00535598">
        <w:rPr>
          <w:rFonts w:ascii="Calibri" w:hAnsi="Calibri" w:cs="Calibri"/>
          <w:b/>
          <w:bCs/>
          <w:color w:val="FFFFFF" w:themeColor="background1"/>
          <w:sz w:val="32"/>
          <w:szCs w:val="32"/>
        </w:rPr>
        <w:t>N</w:t>
      </w:r>
    </w:p>
    <w:p w14:paraId="748EFFF4" w14:textId="77777777" w:rsidR="00E840D9" w:rsidRDefault="00E840D9" w:rsidP="00E840D9">
      <w:pPr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37C6A69B" w14:textId="77777777" w:rsidR="00535598" w:rsidRDefault="00535598" w:rsidP="00E840D9">
      <w:pPr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2CFE1712" w14:textId="6A54FD81" w:rsidR="00E840D9" w:rsidRPr="005D5979" w:rsidRDefault="00E840D9" w:rsidP="005E61B1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3"/>
          <w:szCs w:val="23"/>
        </w:rPr>
      </w:pPr>
      <w:r w:rsidRPr="005D5979">
        <w:rPr>
          <w:rFonts w:ascii="Arial" w:hAnsi="Arial" w:cs="Arial"/>
          <w:color w:val="FF0000"/>
          <w:sz w:val="23"/>
          <w:szCs w:val="23"/>
        </w:rPr>
        <w:t xml:space="preserve">Manual de Organización </w:t>
      </w:r>
      <w:r w:rsidR="00CF4D28">
        <w:rPr>
          <w:rFonts w:ascii="Arial" w:hAnsi="Arial" w:cs="Arial"/>
          <w:color w:val="FF0000"/>
          <w:sz w:val="23"/>
          <w:szCs w:val="23"/>
        </w:rPr>
        <w:t xml:space="preserve">de la </w:t>
      </w:r>
      <w:r w:rsidR="005E61B1">
        <w:rPr>
          <w:rFonts w:ascii="Arial" w:hAnsi="Arial" w:cs="Arial"/>
          <w:color w:val="FF0000"/>
          <w:sz w:val="23"/>
          <w:szCs w:val="23"/>
        </w:rPr>
        <w:t xml:space="preserve">Dirección de Participación Ciudadana. </w:t>
      </w:r>
      <w:r w:rsidR="00CF4D28" w:rsidRPr="00CF4D28">
        <w:rPr>
          <w:rFonts w:ascii="Arial" w:hAnsi="Arial" w:cs="Arial"/>
          <w:color w:val="FF0000"/>
          <w:sz w:val="23"/>
          <w:szCs w:val="23"/>
        </w:rPr>
        <w:t>Exteriores</w:t>
      </w:r>
      <w:r w:rsidR="00094463">
        <w:rPr>
          <w:rFonts w:ascii="Arial" w:hAnsi="Arial" w:cs="Arial"/>
          <w:color w:val="FF0000"/>
          <w:sz w:val="23"/>
          <w:szCs w:val="23"/>
        </w:rPr>
        <w:t xml:space="preserve">. </w:t>
      </w:r>
    </w:p>
    <w:p w14:paraId="1F3362E9" w14:textId="77777777" w:rsidR="00535598" w:rsidRDefault="00535598" w:rsidP="00E840D9">
      <w:pPr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523DC353" w14:textId="41A1D850" w:rsidR="008D0E31" w:rsidRPr="00CA672B" w:rsidRDefault="00A8614D" w:rsidP="005E61B1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color w:val="FF0000"/>
          <w:sz w:val="23"/>
          <w:szCs w:val="23"/>
        </w:rPr>
      </w:pPr>
      <w:r w:rsidRPr="00CA672B">
        <w:rPr>
          <w:rFonts w:ascii="Arial" w:hAnsi="Arial" w:cs="Arial"/>
          <w:color w:val="000000"/>
          <w:sz w:val="23"/>
          <w:szCs w:val="23"/>
        </w:rPr>
        <w:t xml:space="preserve">Última actualización: </w:t>
      </w:r>
      <w:r w:rsidR="00E840D9" w:rsidRPr="00CA672B">
        <w:rPr>
          <w:rFonts w:ascii="Arial" w:hAnsi="Arial" w:cs="Arial"/>
          <w:color w:val="000000"/>
          <w:sz w:val="23"/>
          <w:szCs w:val="23"/>
        </w:rPr>
        <w:t xml:space="preserve">Administración 2015-2018, </w:t>
      </w:r>
      <w:r w:rsidR="00335441" w:rsidRPr="00CA672B">
        <w:rPr>
          <w:rFonts w:ascii="Arial" w:hAnsi="Arial" w:cs="Arial"/>
          <w:color w:val="FF0000"/>
          <w:sz w:val="23"/>
          <w:szCs w:val="23"/>
        </w:rPr>
        <w:t>05</w:t>
      </w:r>
      <w:r w:rsidR="00306D6B" w:rsidRPr="00CA672B">
        <w:rPr>
          <w:rFonts w:ascii="Arial" w:hAnsi="Arial" w:cs="Arial"/>
          <w:color w:val="FF0000"/>
          <w:sz w:val="23"/>
          <w:szCs w:val="23"/>
        </w:rPr>
        <w:t xml:space="preserve"> de </w:t>
      </w:r>
      <w:r w:rsidR="00335441" w:rsidRPr="00CA672B">
        <w:rPr>
          <w:rFonts w:ascii="Arial" w:hAnsi="Arial" w:cs="Arial"/>
          <w:color w:val="FF0000"/>
          <w:sz w:val="23"/>
          <w:szCs w:val="23"/>
        </w:rPr>
        <w:t xml:space="preserve">abril </w:t>
      </w:r>
      <w:r w:rsidR="00306D6B" w:rsidRPr="00CA672B">
        <w:rPr>
          <w:rFonts w:ascii="Arial" w:hAnsi="Arial" w:cs="Arial"/>
          <w:color w:val="FF0000"/>
          <w:sz w:val="23"/>
          <w:szCs w:val="23"/>
        </w:rPr>
        <w:t xml:space="preserve">de </w:t>
      </w:r>
      <w:r w:rsidR="00E840D9" w:rsidRPr="00CA672B">
        <w:rPr>
          <w:rFonts w:ascii="Arial" w:hAnsi="Arial" w:cs="Arial"/>
          <w:color w:val="FF0000"/>
          <w:sz w:val="23"/>
          <w:szCs w:val="23"/>
        </w:rPr>
        <w:t>201</w:t>
      </w:r>
      <w:r w:rsidR="00335441" w:rsidRPr="00CA672B">
        <w:rPr>
          <w:rFonts w:ascii="Arial" w:hAnsi="Arial" w:cs="Arial"/>
          <w:color w:val="FF0000"/>
          <w:sz w:val="23"/>
          <w:szCs w:val="23"/>
        </w:rPr>
        <w:t>6</w:t>
      </w:r>
      <w:r w:rsidR="004A5A3A" w:rsidRPr="00CA672B">
        <w:rPr>
          <w:rFonts w:ascii="Arial" w:hAnsi="Arial" w:cs="Arial"/>
          <w:color w:val="FF0000"/>
          <w:sz w:val="23"/>
          <w:szCs w:val="23"/>
        </w:rPr>
        <w:t xml:space="preserve">, </w:t>
      </w:r>
      <w:r w:rsidR="005E61B1" w:rsidRPr="005E61B1">
        <w:rPr>
          <w:rFonts w:ascii="Arial" w:hAnsi="Arial" w:cs="Arial"/>
          <w:color w:val="FF0000"/>
          <w:sz w:val="23"/>
          <w:szCs w:val="23"/>
        </w:rPr>
        <w:t>C. Alejandro Hernández Varela</w:t>
      </w:r>
      <w:r w:rsidR="00CA672B">
        <w:rPr>
          <w:rFonts w:ascii="Arial" w:hAnsi="Arial" w:cs="Arial"/>
          <w:color w:val="FF0000"/>
          <w:sz w:val="23"/>
          <w:szCs w:val="23"/>
        </w:rPr>
        <w:t xml:space="preserve">; </w:t>
      </w:r>
      <w:r w:rsidR="005E61B1">
        <w:rPr>
          <w:rFonts w:ascii="Arial" w:hAnsi="Arial" w:cs="Arial"/>
          <w:color w:val="FF0000"/>
          <w:sz w:val="23"/>
          <w:szCs w:val="23"/>
        </w:rPr>
        <w:t>Director</w:t>
      </w:r>
      <w:r w:rsidR="005E61B1" w:rsidRPr="005E61B1">
        <w:rPr>
          <w:rFonts w:ascii="Arial" w:hAnsi="Arial" w:cs="Arial"/>
          <w:color w:val="FF0000"/>
          <w:sz w:val="23"/>
          <w:szCs w:val="23"/>
        </w:rPr>
        <w:t xml:space="preserve"> de Participación Ciudadana. Exteriores</w:t>
      </w:r>
      <w:r w:rsidR="005E61B1">
        <w:rPr>
          <w:rFonts w:ascii="Arial" w:hAnsi="Arial" w:cs="Arial"/>
          <w:color w:val="FF0000"/>
          <w:sz w:val="23"/>
          <w:szCs w:val="23"/>
        </w:rPr>
        <w:t>.</w:t>
      </w:r>
      <w:r w:rsidR="00CA672B" w:rsidRPr="00CA672B">
        <w:rPr>
          <w:rFonts w:ascii="Arial" w:hAnsi="Arial" w:cs="Arial"/>
          <w:color w:val="FF0000"/>
          <w:sz w:val="23"/>
          <w:szCs w:val="23"/>
        </w:rPr>
        <w:t xml:space="preserve">  </w:t>
      </w:r>
    </w:p>
    <w:sectPr w:rsidR="008D0E31" w:rsidRPr="00CA672B" w:rsidSect="00306D6B">
      <w:type w:val="continuous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EBD3E" w14:textId="77777777" w:rsidR="00267519" w:rsidRDefault="00267519" w:rsidP="00FC0F86">
      <w:pPr>
        <w:spacing w:after="0" w:line="240" w:lineRule="auto"/>
      </w:pPr>
      <w:r>
        <w:separator/>
      </w:r>
    </w:p>
  </w:endnote>
  <w:endnote w:type="continuationSeparator" w:id="0">
    <w:p w14:paraId="32EC2AE2" w14:textId="77777777" w:rsidR="00267519" w:rsidRDefault="00267519" w:rsidP="00FC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28355" w14:textId="77777777" w:rsidR="00C8327F" w:rsidRDefault="00C8327F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45099B" wp14:editId="0A8E3BD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EEF63" w14:textId="77777777" w:rsidR="00C8327F" w:rsidRDefault="00C8327F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64DF4" w:rsidRPr="00D64DF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es-ES"/>
                            </w:rPr>
                            <w:t>11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345099B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33" type="#_x0000_t202" style="position:absolute;margin-left:0;margin-top:0;width:30.6pt;height:24.65pt;z-index:25166848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d8jwIAAJM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" fillcolor="white [3201]" stroked="f" strokeweight=".5pt">
              <v:textbox style="mso-fit-shape-to-text:t" inset="0,,0">
                <w:txbxContent>
                  <w:p w14:paraId="395EEF63" w14:textId="77777777" w:rsidR="00C8327F" w:rsidRDefault="00C8327F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64DF4" w:rsidRPr="00D64DF4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es-ES"/>
                      </w:rPr>
                      <w:t>11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DA22B46" w14:textId="0FC2E917" w:rsidR="008521A3" w:rsidRPr="00C8327F" w:rsidRDefault="008521A3" w:rsidP="00C832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D92DD" w14:textId="77777777" w:rsidR="00267519" w:rsidRDefault="00267519" w:rsidP="00FC0F86">
      <w:pPr>
        <w:spacing w:after="0" w:line="240" w:lineRule="auto"/>
      </w:pPr>
      <w:r>
        <w:separator/>
      </w:r>
    </w:p>
  </w:footnote>
  <w:footnote w:type="continuationSeparator" w:id="0">
    <w:p w14:paraId="2D46FD5D" w14:textId="77777777" w:rsidR="00267519" w:rsidRDefault="00267519" w:rsidP="00FC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A86DF" w14:textId="77777777" w:rsidR="0059190F" w:rsidRDefault="0059190F" w:rsidP="002174F4">
    <w:pPr>
      <w:tabs>
        <w:tab w:val="left" w:pos="2894"/>
        <w:tab w:val="center" w:pos="4252"/>
      </w:tabs>
      <w:rPr>
        <w:rFonts w:ascii="Arial" w:eastAsiaTheme="majorEastAsia" w:hAnsi="Arial" w:cs="Arial"/>
        <w:color w:val="000000" w:themeColor="text1"/>
        <w:sz w:val="24"/>
        <w:szCs w:val="24"/>
      </w:rPr>
    </w:pPr>
  </w:p>
  <w:p w14:paraId="71781173" w14:textId="7B8D3331" w:rsidR="00EF57D5" w:rsidRDefault="003E665B" w:rsidP="002174F4">
    <w:pPr>
      <w:tabs>
        <w:tab w:val="left" w:pos="2894"/>
        <w:tab w:val="center" w:pos="4252"/>
      </w:tabs>
      <w:rPr>
        <w:rFonts w:ascii="Cambria" w:eastAsiaTheme="majorEastAsia" w:hAnsi="Cambria" w:cs="Tahoma"/>
        <w:color w:val="000000" w:themeColor="text1"/>
      </w:rPr>
    </w:pPr>
    <w:r w:rsidRPr="00043EE3">
      <w:rPr>
        <w:rFonts w:ascii="Calibri" w:eastAsia="Calibri" w:hAnsi="Calibri" w:cs="Times New Roman"/>
        <w:b/>
        <w:bCs/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47F05F7A" wp14:editId="4669868F">
          <wp:simplePos x="0" y="0"/>
          <wp:positionH relativeFrom="page">
            <wp:posOffset>2455281</wp:posOffset>
          </wp:positionH>
          <wp:positionV relativeFrom="paragraph">
            <wp:posOffset>3293110</wp:posOffset>
          </wp:positionV>
          <wp:extent cx="5102860" cy="6608445"/>
          <wp:effectExtent l="0" t="0" r="254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2860" cy="6608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1A3" w:rsidRPr="00043EE3">
      <w:rPr>
        <w:rFonts w:ascii="Cambria" w:eastAsiaTheme="majorEastAsia" w:hAnsi="Cambria" w:cs="Tahoma"/>
        <w:noProof/>
        <w:color w:val="000000" w:themeColor="text1"/>
        <w:lang w:val="es-MX" w:eastAsia="es-MX"/>
      </w:rPr>
      <w:drawing>
        <wp:anchor distT="0" distB="0" distL="114300" distR="114300" simplePos="0" relativeHeight="251661312" behindDoc="0" locked="0" layoutInCell="1" allowOverlap="1" wp14:anchorId="3F737F82" wp14:editId="3E112DCA">
          <wp:simplePos x="0" y="0"/>
          <wp:positionH relativeFrom="column">
            <wp:posOffset>5425440</wp:posOffset>
          </wp:positionH>
          <wp:positionV relativeFrom="paragraph">
            <wp:posOffset>-354330</wp:posOffset>
          </wp:positionV>
          <wp:extent cx="722630" cy="722630"/>
          <wp:effectExtent l="0" t="0" r="1270" b="1270"/>
          <wp:wrapThrough wrapText="bothSides">
            <wp:wrapPolygon edited="0">
              <wp:start x="0" y="0"/>
              <wp:lineTo x="0" y="21069"/>
              <wp:lineTo x="21069" y="21069"/>
              <wp:lineTo x="21069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3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1A3" w:rsidRPr="00043EE3">
      <w:rPr>
        <w:rFonts w:ascii="Cambria" w:eastAsiaTheme="majorEastAsia" w:hAnsi="Cambria" w:cs="Tahoma"/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FA890C" wp14:editId="0718DF44">
              <wp:simplePos x="0" y="0"/>
              <wp:positionH relativeFrom="column">
                <wp:posOffset>-859155</wp:posOffset>
              </wp:positionH>
              <wp:positionV relativeFrom="paragraph">
                <wp:posOffset>393065</wp:posOffset>
              </wp:positionV>
              <wp:extent cx="7094220" cy="45085"/>
              <wp:effectExtent l="0" t="0" r="11430" b="1206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4220" cy="4508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ADF1EE" w14:textId="77777777" w:rsidR="008521A3" w:rsidRPr="008521A3" w:rsidRDefault="008521A3" w:rsidP="008521A3">
                          <w:pPr>
                            <w:jc w:val="center"/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A890C" id="Rectángulo 1" o:spid="_x0000_s1032" style="position:absolute;margin-left:-67.65pt;margin-top:30.95pt;width:558.6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" fillcolor="#f79646 [3209]" strokecolor="#f79646 [3209]" strokeweight="2pt">
              <v:textbox>
                <w:txbxContent>
                  <w:p w14:paraId="65ADF1EE" w14:textId="77777777" w:rsidR="008521A3" w:rsidRPr="008521A3" w:rsidRDefault="008521A3" w:rsidP="008521A3">
                    <w:pPr>
                      <w:jc w:val="center"/>
                      <w:rPr>
                        <w:lang w:val="es-MX"/>
                      </w:rPr>
                    </w:pPr>
                  </w:p>
                </w:txbxContent>
              </v:textbox>
            </v:rect>
          </w:pict>
        </mc:Fallback>
      </mc:AlternateContent>
    </w:r>
    <w:r w:rsidR="008521A3" w:rsidRPr="00043EE3">
      <w:rPr>
        <w:rFonts w:ascii="Cambria" w:eastAsiaTheme="majorEastAsia" w:hAnsi="Cambria" w:cs="Tahoma"/>
        <w:color w:val="000000" w:themeColor="text1"/>
      </w:rPr>
      <w:t>MANUAL DE  ORGANIZACI</w:t>
    </w:r>
    <w:r w:rsidR="00CF4D28">
      <w:rPr>
        <w:rFonts w:ascii="Cambria" w:eastAsiaTheme="majorEastAsia" w:hAnsi="Cambria" w:cs="Tahoma"/>
        <w:color w:val="000000" w:themeColor="text1"/>
      </w:rPr>
      <w:t xml:space="preserve">ÓN DE LA </w:t>
    </w:r>
    <w:r w:rsidR="00214EBC">
      <w:rPr>
        <w:rFonts w:ascii="Cambria" w:eastAsiaTheme="majorEastAsia" w:hAnsi="Cambria" w:cs="Tahoma"/>
        <w:color w:val="000000" w:themeColor="text1"/>
      </w:rPr>
      <w:t>DIRECCIÓN DE PARTICIPACIÓN CIUDADANA</w:t>
    </w:r>
    <w:r w:rsidR="00CF4D28">
      <w:rPr>
        <w:rFonts w:ascii="Cambria" w:eastAsiaTheme="majorEastAsia" w:hAnsi="Cambria" w:cs="Tahoma"/>
        <w:color w:val="000000" w:themeColor="text1"/>
      </w:rPr>
      <w:t xml:space="preserve"> </w:t>
    </w:r>
  </w:p>
  <w:p w14:paraId="7CD1A7E9" w14:textId="77777777" w:rsidR="00214EBC" w:rsidRPr="00043EE3" w:rsidRDefault="00214EBC" w:rsidP="002174F4">
    <w:pPr>
      <w:tabs>
        <w:tab w:val="left" w:pos="2894"/>
        <w:tab w:val="center" w:pos="4252"/>
      </w:tabs>
      <w:rPr>
        <w:rFonts w:ascii="Cambria" w:eastAsiaTheme="majorEastAsia" w:hAnsi="Cambria" w:cs="Tahoma"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26E03"/>
    <w:multiLevelType w:val="hybridMultilevel"/>
    <w:tmpl w:val="707CE914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D2438B"/>
    <w:multiLevelType w:val="hybridMultilevel"/>
    <w:tmpl w:val="C53655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B2586"/>
    <w:multiLevelType w:val="hybridMultilevel"/>
    <w:tmpl w:val="4882170E"/>
    <w:lvl w:ilvl="0" w:tplc="D2E88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A3052"/>
    <w:multiLevelType w:val="hybridMultilevel"/>
    <w:tmpl w:val="4D0A0AC4"/>
    <w:lvl w:ilvl="0" w:tplc="7ACC402A">
      <w:start w:val="4"/>
      <w:numFmt w:val="upperRoman"/>
      <w:lvlText w:val="%1."/>
      <w:lvlJc w:val="right"/>
      <w:pPr>
        <w:ind w:left="1080" w:hanging="360"/>
      </w:pPr>
      <w:rPr>
        <w:rFonts w:hint="default"/>
        <w:sz w:val="32"/>
        <w:szCs w:val="3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9060C"/>
    <w:multiLevelType w:val="hybridMultilevel"/>
    <w:tmpl w:val="65526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C2735"/>
    <w:multiLevelType w:val="hybridMultilevel"/>
    <w:tmpl w:val="D28496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82686"/>
    <w:multiLevelType w:val="hybridMultilevel"/>
    <w:tmpl w:val="1A98AB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02E25"/>
    <w:multiLevelType w:val="hybridMultilevel"/>
    <w:tmpl w:val="1C424EEE"/>
    <w:lvl w:ilvl="0" w:tplc="5CE66BF2">
      <w:start w:val="10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967A1"/>
    <w:multiLevelType w:val="hybridMultilevel"/>
    <w:tmpl w:val="8CBED0F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4F71E18"/>
    <w:multiLevelType w:val="hybridMultilevel"/>
    <w:tmpl w:val="6672845A"/>
    <w:lvl w:ilvl="0" w:tplc="080A0013">
      <w:start w:val="1"/>
      <w:numFmt w:val="upperRoman"/>
      <w:lvlText w:val="%1."/>
      <w:lvlJc w:val="righ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EB44478"/>
    <w:multiLevelType w:val="hybridMultilevel"/>
    <w:tmpl w:val="F42CD19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5AF09F8"/>
    <w:multiLevelType w:val="hybridMultilevel"/>
    <w:tmpl w:val="69705E90"/>
    <w:lvl w:ilvl="0" w:tplc="418C2DDA">
      <w:start w:val="8"/>
      <w:numFmt w:val="upperRoman"/>
      <w:lvlText w:val="%1."/>
      <w:lvlJc w:val="right"/>
      <w:pPr>
        <w:ind w:left="1080" w:hanging="360"/>
      </w:pPr>
      <w:rPr>
        <w:rFonts w:hint="default"/>
        <w:sz w:val="32"/>
        <w:szCs w:val="3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031AD"/>
    <w:multiLevelType w:val="hybridMultilevel"/>
    <w:tmpl w:val="E416E5D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94536"/>
    <w:multiLevelType w:val="hybridMultilevel"/>
    <w:tmpl w:val="CA6AF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B5243"/>
    <w:multiLevelType w:val="hybridMultilevel"/>
    <w:tmpl w:val="2E18B1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93BBE"/>
    <w:multiLevelType w:val="hybridMultilevel"/>
    <w:tmpl w:val="9A60D4E2"/>
    <w:lvl w:ilvl="0" w:tplc="040A0013">
      <w:start w:val="1"/>
      <w:numFmt w:val="upp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274BF1"/>
    <w:multiLevelType w:val="hybridMultilevel"/>
    <w:tmpl w:val="339E87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939DC"/>
    <w:multiLevelType w:val="hybridMultilevel"/>
    <w:tmpl w:val="DB84F330"/>
    <w:lvl w:ilvl="0" w:tplc="B022A022">
      <w:start w:val="9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20097"/>
    <w:multiLevelType w:val="hybridMultilevel"/>
    <w:tmpl w:val="8B3E35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0448C"/>
    <w:multiLevelType w:val="hybridMultilevel"/>
    <w:tmpl w:val="D304DA60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453A27"/>
    <w:multiLevelType w:val="hybridMultilevel"/>
    <w:tmpl w:val="6B3EC7D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046EE"/>
    <w:multiLevelType w:val="hybridMultilevel"/>
    <w:tmpl w:val="9D4CE5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676DC"/>
    <w:multiLevelType w:val="hybridMultilevel"/>
    <w:tmpl w:val="68329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F374C0"/>
    <w:multiLevelType w:val="hybridMultilevel"/>
    <w:tmpl w:val="5134B118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D3150"/>
    <w:multiLevelType w:val="hybridMultilevel"/>
    <w:tmpl w:val="8AA66DB0"/>
    <w:lvl w:ilvl="0" w:tplc="9D4A88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C1048"/>
    <w:multiLevelType w:val="hybridMultilevel"/>
    <w:tmpl w:val="77242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F4AB6"/>
    <w:multiLevelType w:val="hybridMultilevel"/>
    <w:tmpl w:val="B59A5136"/>
    <w:lvl w:ilvl="0" w:tplc="A6A45058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D7765F"/>
    <w:multiLevelType w:val="hybridMultilevel"/>
    <w:tmpl w:val="E160C2A8"/>
    <w:lvl w:ilvl="0" w:tplc="040A0013">
      <w:start w:val="1"/>
      <w:numFmt w:val="upp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9A8726F"/>
    <w:multiLevelType w:val="hybridMultilevel"/>
    <w:tmpl w:val="6228381A"/>
    <w:lvl w:ilvl="0" w:tplc="BD5C1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937B9"/>
    <w:multiLevelType w:val="hybridMultilevel"/>
    <w:tmpl w:val="EAEE3418"/>
    <w:lvl w:ilvl="0" w:tplc="FBC8C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20"/>
  </w:num>
  <w:num w:numId="5">
    <w:abstractNumId w:val="15"/>
  </w:num>
  <w:num w:numId="6">
    <w:abstractNumId w:val="3"/>
  </w:num>
  <w:num w:numId="7">
    <w:abstractNumId w:val="23"/>
  </w:num>
  <w:num w:numId="8">
    <w:abstractNumId w:val="24"/>
  </w:num>
  <w:num w:numId="9">
    <w:abstractNumId w:val="17"/>
  </w:num>
  <w:num w:numId="10">
    <w:abstractNumId w:val="7"/>
  </w:num>
  <w:num w:numId="11">
    <w:abstractNumId w:val="19"/>
  </w:num>
  <w:num w:numId="12">
    <w:abstractNumId w:val="0"/>
  </w:num>
  <w:num w:numId="13">
    <w:abstractNumId w:val="27"/>
  </w:num>
  <w:num w:numId="14">
    <w:abstractNumId w:val="11"/>
  </w:num>
  <w:num w:numId="15">
    <w:abstractNumId w:val="22"/>
  </w:num>
  <w:num w:numId="16">
    <w:abstractNumId w:val="13"/>
  </w:num>
  <w:num w:numId="17">
    <w:abstractNumId w:val="5"/>
  </w:num>
  <w:num w:numId="18">
    <w:abstractNumId w:val="21"/>
  </w:num>
  <w:num w:numId="19">
    <w:abstractNumId w:val="4"/>
  </w:num>
  <w:num w:numId="20">
    <w:abstractNumId w:val="10"/>
  </w:num>
  <w:num w:numId="21">
    <w:abstractNumId w:val="9"/>
  </w:num>
  <w:num w:numId="22">
    <w:abstractNumId w:val="28"/>
  </w:num>
  <w:num w:numId="23">
    <w:abstractNumId w:val="8"/>
  </w:num>
  <w:num w:numId="24">
    <w:abstractNumId w:val="26"/>
  </w:num>
  <w:num w:numId="25">
    <w:abstractNumId w:val="1"/>
  </w:num>
  <w:num w:numId="26">
    <w:abstractNumId w:val="12"/>
  </w:num>
  <w:num w:numId="27">
    <w:abstractNumId w:val="2"/>
  </w:num>
  <w:num w:numId="28">
    <w:abstractNumId w:val="6"/>
  </w:num>
  <w:num w:numId="29">
    <w:abstractNumId w:val="25"/>
  </w:num>
  <w:num w:numId="30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92"/>
    <w:rsid w:val="00000C35"/>
    <w:rsid w:val="000056DC"/>
    <w:rsid w:val="00020276"/>
    <w:rsid w:val="000311FD"/>
    <w:rsid w:val="00032713"/>
    <w:rsid w:val="000339B7"/>
    <w:rsid w:val="00042E13"/>
    <w:rsid w:val="00043EE3"/>
    <w:rsid w:val="000474A0"/>
    <w:rsid w:val="00071754"/>
    <w:rsid w:val="00090F6B"/>
    <w:rsid w:val="00094463"/>
    <w:rsid w:val="0009628A"/>
    <w:rsid w:val="000A541C"/>
    <w:rsid w:val="000B41B4"/>
    <w:rsid w:val="000D1396"/>
    <w:rsid w:val="001040C6"/>
    <w:rsid w:val="0011159B"/>
    <w:rsid w:val="00116A6D"/>
    <w:rsid w:val="00120DBE"/>
    <w:rsid w:val="0012232D"/>
    <w:rsid w:val="0012391C"/>
    <w:rsid w:val="00132F2C"/>
    <w:rsid w:val="00135DA1"/>
    <w:rsid w:val="00137755"/>
    <w:rsid w:val="00160FD0"/>
    <w:rsid w:val="00162737"/>
    <w:rsid w:val="00164BCC"/>
    <w:rsid w:val="00165B93"/>
    <w:rsid w:val="00170391"/>
    <w:rsid w:val="00174989"/>
    <w:rsid w:val="00175BDB"/>
    <w:rsid w:val="0018091E"/>
    <w:rsid w:val="001964F1"/>
    <w:rsid w:val="001B0A92"/>
    <w:rsid w:val="001C01EE"/>
    <w:rsid w:val="001C2A9E"/>
    <w:rsid w:val="001E6E6E"/>
    <w:rsid w:val="001F270A"/>
    <w:rsid w:val="002107CA"/>
    <w:rsid w:val="00214EBC"/>
    <w:rsid w:val="0021594A"/>
    <w:rsid w:val="002174F4"/>
    <w:rsid w:val="00232FE5"/>
    <w:rsid w:val="00233A5E"/>
    <w:rsid w:val="00237B03"/>
    <w:rsid w:val="0026146C"/>
    <w:rsid w:val="00261B1B"/>
    <w:rsid w:val="00264D01"/>
    <w:rsid w:val="00267519"/>
    <w:rsid w:val="00271A41"/>
    <w:rsid w:val="002A6659"/>
    <w:rsid w:val="002B3F9B"/>
    <w:rsid w:val="002C2DE6"/>
    <w:rsid w:val="002C3615"/>
    <w:rsid w:val="002D438E"/>
    <w:rsid w:val="002F2AE1"/>
    <w:rsid w:val="002F4B15"/>
    <w:rsid w:val="00302380"/>
    <w:rsid w:val="00306D6B"/>
    <w:rsid w:val="00331D46"/>
    <w:rsid w:val="003350AD"/>
    <w:rsid w:val="00335441"/>
    <w:rsid w:val="00343F53"/>
    <w:rsid w:val="00344E71"/>
    <w:rsid w:val="00357ED5"/>
    <w:rsid w:val="00377586"/>
    <w:rsid w:val="00396465"/>
    <w:rsid w:val="00396CA5"/>
    <w:rsid w:val="003A4A16"/>
    <w:rsid w:val="003B29BA"/>
    <w:rsid w:val="003E0FB4"/>
    <w:rsid w:val="003E665B"/>
    <w:rsid w:val="003F72D5"/>
    <w:rsid w:val="003F7536"/>
    <w:rsid w:val="00404C9D"/>
    <w:rsid w:val="00410DA2"/>
    <w:rsid w:val="00423EAB"/>
    <w:rsid w:val="00434CE2"/>
    <w:rsid w:val="00441AED"/>
    <w:rsid w:val="00447E00"/>
    <w:rsid w:val="0045336D"/>
    <w:rsid w:val="00455EEE"/>
    <w:rsid w:val="004574E0"/>
    <w:rsid w:val="004711C1"/>
    <w:rsid w:val="00476F1E"/>
    <w:rsid w:val="00496335"/>
    <w:rsid w:val="004A0450"/>
    <w:rsid w:val="004A5A3A"/>
    <w:rsid w:val="004B73CC"/>
    <w:rsid w:val="004D3EE6"/>
    <w:rsid w:val="004D720B"/>
    <w:rsid w:val="004D7DF0"/>
    <w:rsid w:val="004F0A66"/>
    <w:rsid w:val="00515A12"/>
    <w:rsid w:val="005222D4"/>
    <w:rsid w:val="00532C1B"/>
    <w:rsid w:val="00535598"/>
    <w:rsid w:val="00544EB4"/>
    <w:rsid w:val="00560B38"/>
    <w:rsid w:val="00581207"/>
    <w:rsid w:val="0059190F"/>
    <w:rsid w:val="00591D39"/>
    <w:rsid w:val="00592DC7"/>
    <w:rsid w:val="005966DC"/>
    <w:rsid w:val="005D1DE9"/>
    <w:rsid w:val="005D21C8"/>
    <w:rsid w:val="005D5979"/>
    <w:rsid w:val="005D7144"/>
    <w:rsid w:val="005E61B1"/>
    <w:rsid w:val="006071C9"/>
    <w:rsid w:val="00613069"/>
    <w:rsid w:val="0061641A"/>
    <w:rsid w:val="006213F2"/>
    <w:rsid w:val="0062323D"/>
    <w:rsid w:val="0062687F"/>
    <w:rsid w:val="00637017"/>
    <w:rsid w:val="00656602"/>
    <w:rsid w:val="00683C9C"/>
    <w:rsid w:val="00684EAD"/>
    <w:rsid w:val="006A05BE"/>
    <w:rsid w:val="006C2C6F"/>
    <w:rsid w:val="006D1EBE"/>
    <w:rsid w:val="00700728"/>
    <w:rsid w:val="00727E92"/>
    <w:rsid w:val="007348B1"/>
    <w:rsid w:val="0074026D"/>
    <w:rsid w:val="007458E4"/>
    <w:rsid w:val="00764CB2"/>
    <w:rsid w:val="007D1606"/>
    <w:rsid w:val="007D1A10"/>
    <w:rsid w:val="007D4531"/>
    <w:rsid w:val="007D53CC"/>
    <w:rsid w:val="007D6501"/>
    <w:rsid w:val="007E626B"/>
    <w:rsid w:val="007F3DC4"/>
    <w:rsid w:val="00804BA0"/>
    <w:rsid w:val="00807AA2"/>
    <w:rsid w:val="008107EA"/>
    <w:rsid w:val="008204DB"/>
    <w:rsid w:val="008271E9"/>
    <w:rsid w:val="008430CA"/>
    <w:rsid w:val="008521A3"/>
    <w:rsid w:val="00855431"/>
    <w:rsid w:val="00863974"/>
    <w:rsid w:val="008723CB"/>
    <w:rsid w:val="00872462"/>
    <w:rsid w:val="008A7C5C"/>
    <w:rsid w:val="008C59E0"/>
    <w:rsid w:val="008D0E31"/>
    <w:rsid w:val="008E1581"/>
    <w:rsid w:val="008E2CC0"/>
    <w:rsid w:val="008E3015"/>
    <w:rsid w:val="0090688E"/>
    <w:rsid w:val="009138E7"/>
    <w:rsid w:val="00916655"/>
    <w:rsid w:val="00951589"/>
    <w:rsid w:val="00955A08"/>
    <w:rsid w:val="0099586B"/>
    <w:rsid w:val="009A3877"/>
    <w:rsid w:val="009B34F7"/>
    <w:rsid w:val="009C3B6E"/>
    <w:rsid w:val="009F1216"/>
    <w:rsid w:val="009F79D4"/>
    <w:rsid w:val="00A02F48"/>
    <w:rsid w:val="00A03E72"/>
    <w:rsid w:val="00A06491"/>
    <w:rsid w:val="00A15EAC"/>
    <w:rsid w:val="00A358DA"/>
    <w:rsid w:val="00A446E2"/>
    <w:rsid w:val="00A57F4E"/>
    <w:rsid w:val="00A8614D"/>
    <w:rsid w:val="00A91B2C"/>
    <w:rsid w:val="00A926F7"/>
    <w:rsid w:val="00A95B4C"/>
    <w:rsid w:val="00AA6913"/>
    <w:rsid w:val="00AB3B52"/>
    <w:rsid w:val="00AB56BB"/>
    <w:rsid w:val="00AB7DE4"/>
    <w:rsid w:val="00AC2C8A"/>
    <w:rsid w:val="00AC3CCF"/>
    <w:rsid w:val="00AC7317"/>
    <w:rsid w:val="00AE23C1"/>
    <w:rsid w:val="00B04CAF"/>
    <w:rsid w:val="00B10E4B"/>
    <w:rsid w:val="00B2596C"/>
    <w:rsid w:val="00B35A2E"/>
    <w:rsid w:val="00B44892"/>
    <w:rsid w:val="00B448D9"/>
    <w:rsid w:val="00B52F91"/>
    <w:rsid w:val="00B532B6"/>
    <w:rsid w:val="00B53B15"/>
    <w:rsid w:val="00B61F7E"/>
    <w:rsid w:val="00B76D6D"/>
    <w:rsid w:val="00B84CC6"/>
    <w:rsid w:val="00B91C1C"/>
    <w:rsid w:val="00B94BD9"/>
    <w:rsid w:val="00B96B08"/>
    <w:rsid w:val="00BA6ACA"/>
    <w:rsid w:val="00BE1BA2"/>
    <w:rsid w:val="00BF0CDA"/>
    <w:rsid w:val="00BF1E06"/>
    <w:rsid w:val="00BF67A9"/>
    <w:rsid w:val="00C119A0"/>
    <w:rsid w:val="00C152A2"/>
    <w:rsid w:val="00C24E7F"/>
    <w:rsid w:val="00C27BCC"/>
    <w:rsid w:val="00C33187"/>
    <w:rsid w:val="00C4701F"/>
    <w:rsid w:val="00C522F5"/>
    <w:rsid w:val="00C8327F"/>
    <w:rsid w:val="00C85656"/>
    <w:rsid w:val="00C87985"/>
    <w:rsid w:val="00C9778E"/>
    <w:rsid w:val="00CA27E5"/>
    <w:rsid w:val="00CA672B"/>
    <w:rsid w:val="00CB3ADA"/>
    <w:rsid w:val="00CB587F"/>
    <w:rsid w:val="00CC2DC1"/>
    <w:rsid w:val="00CC56AF"/>
    <w:rsid w:val="00CC7D85"/>
    <w:rsid w:val="00CF4D28"/>
    <w:rsid w:val="00D02310"/>
    <w:rsid w:val="00D060F9"/>
    <w:rsid w:val="00D12CA6"/>
    <w:rsid w:val="00D60690"/>
    <w:rsid w:val="00D64DF4"/>
    <w:rsid w:val="00D906FA"/>
    <w:rsid w:val="00DA2A4D"/>
    <w:rsid w:val="00DC58FD"/>
    <w:rsid w:val="00DD1EC1"/>
    <w:rsid w:val="00DE5355"/>
    <w:rsid w:val="00DE5388"/>
    <w:rsid w:val="00DF59BF"/>
    <w:rsid w:val="00E16802"/>
    <w:rsid w:val="00E279A8"/>
    <w:rsid w:val="00E44697"/>
    <w:rsid w:val="00E473CA"/>
    <w:rsid w:val="00E52EE2"/>
    <w:rsid w:val="00E56930"/>
    <w:rsid w:val="00E840D9"/>
    <w:rsid w:val="00E93B21"/>
    <w:rsid w:val="00E96A49"/>
    <w:rsid w:val="00EA0042"/>
    <w:rsid w:val="00ED0083"/>
    <w:rsid w:val="00ED3159"/>
    <w:rsid w:val="00ED3622"/>
    <w:rsid w:val="00ED4DA1"/>
    <w:rsid w:val="00EF57D5"/>
    <w:rsid w:val="00F01029"/>
    <w:rsid w:val="00F16503"/>
    <w:rsid w:val="00F26C7B"/>
    <w:rsid w:val="00F35121"/>
    <w:rsid w:val="00F546E2"/>
    <w:rsid w:val="00F60BA9"/>
    <w:rsid w:val="00F63600"/>
    <w:rsid w:val="00F72DBB"/>
    <w:rsid w:val="00F956A1"/>
    <w:rsid w:val="00FA0D0E"/>
    <w:rsid w:val="00FB5A90"/>
    <w:rsid w:val="00FC0F86"/>
    <w:rsid w:val="00FC69B0"/>
    <w:rsid w:val="00FD6F23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56D077"/>
  <w15:docId w15:val="{93FEEBD0-457F-479D-9E8A-7EBE3144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892"/>
  </w:style>
  <w:style w:type="table" w:styleId="Tablaconcuadrcula">
    <w:name w:val="Table Grid"/>
    <w:basedOn w:val="Tablanormal"/>
    <w:uiPriority w:val="59"/>
    <w:rsid w:val="00B4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489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C0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F86"/>
  </w:style>
  <w:style w:type="paragraph" w:customStyle="1" w:styleId="Default">
    <w:name w:val="Default"/>
    <w:rsid w:val="00261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87F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FB5A90"/>
    <w:pPr>
      <w:spacing w:after="0" w:line="240" w:lineRule="auto"/>
    </w:pPr>
    <w:rPr>
      <w:rFonts w:eastAsiaTheme="minorEastAsia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5A90"/>
    <w:rPr>
      <w:rFonts w:eastAsiaTheme="minorEastAsia"/>
      <w:lang w:eastAsia="es-ES_tradnl"/>
    </w:rPr>
  </w:style>
  <w:style w:type="table" w:styleId="Sombreadoclaro-nfasis1">
    <w:name w:val="Light Shading Accent 1"/>
    <w:basedOn w:val="Tablanormal"/>
    <w:uiPriority w:val="60"/>
    <w:rsid w:val="00A02F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1-nfasis1">
    <w:name w:val="Medium List 1 Accent 1"/>
    <w:basedOn w:val="Tablanormal"/>
    <w:uiPriority w:val="65"/>
    <w:rsid w:val="00D060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ombreadoclaro-nfasis6">
    <w:name w:val="Light Shading Accent 6"/>
    <w:basedOn w:val="Tablanormal"/>
    <w:uiPriority w:val="60"/>
    <w:rsid w:val="00A926F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D9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A0E349F008B644AAB6A282E0D042D17E">
    <w:name w:val="A0E349F008B644AAB6A282E0D042D17E"/>
    <w:rsid w:val="003E665B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2015 - 2018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39573F-491E-46B4-96A7-B3FCAA3A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2714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ORGANIZACIÓN DE LA DIRECCIÓN DE PARTICIPACIÓN CIUDADANA</vt:lpstr>
    </vt:vector>
  </TitlesOfParts>
  <Company>GOBIERNO MUNICIPAL DE OCOTLÁN, JAL.</Company>
  <LinksUpToDate>false</LinksUpToDate>
  <CharactersWithSpaces>17611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ORGANIZACIÓN DE LA DIRECCIÓN DE PARTICIPACIÓN CIUDADANA</dc:title>
  <dc:subject>DIRECCION DE MEDIO AMBIENTE</dc:subject>
  <dc:creator>IQ LUIS EDGAR CHAVEZ TINOCO</dc:creator>
  <cp:lastModifiedBy>Usuario de Windows</cp:lastModifiedBy>
  <cp:revision>2</cp:revision>
  <cp:lastPrinted>2016-07-15T19:54:00Z</cp:lastPrinted>
  <dcterms:created xsi:type="dcterms:W3CDTF">2020-09-29T17:59:00Z</dcterms:created>
  <dcterms:modified xsi:type="dcterms:W3CDTF">2020-09-29T17:59:00Z</dcterms:modified>
</cp:coreProperties>
</file>