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D391D" w14:textId="67FBAF74" w:rsidR="007777CE" w:rsidRPr="007B7652" w:rsidRDefault="007777CE" w:rsidP="007777CE">
      <w:pPr>
        <w:spacing w:after="0" w:line="330" w:lineRule="atLeast"/>
        <w:jc w:val="center"/>
        <w:rPr>
          <w:rFonts w:eastAsia="Times New Roman" w:cstheme="minorHAnsi"/>
          <w:lang w:eastAsia="es-MX"/>
        </w:rPr>
      </w:pPr>
      <w:r w:rsidRPr="007B7652">
        <w:rPr>
          <w:rFonts w:eastAsia="Times New Roman" w:cstheme="minorHAnsi"/>
          <w:b/>
          <w:bCs/>
          <w:lang w:eastAsia="es-MX"/>
        </w:rPr>
        <w:t xml:space="preserve">H. AYUNTAMIENTO CONSTITUCIONAL </w:t>
      </w:r>
      <w:r w:rsidR="00A64745" w:rsidRPr="007B7652">
        <w:rPr>
          <w:rFonts w:eastAsia="Times New Roman" w:cstheme="minorHAnsi"/>
          <w:b/>
          <w:bCs/>
          <w:lang w:eastAsia="es-MX"/>
        </w:rPr>
        <w:t xml:space="preserve">DE </w:t>
      </w:r>
      <w:r w:rsidR="00A64745">
        <w:rPr>
          <w:rFonts w:eastAsia="Times New Roman" w:cstheme="minorHAnsi"/>
          <w:b/>
          <w:bCs/>
          <w:lang w:eastAsia="es-MX"/>
        </w:rPr>
        <w:t>OCOTLÁN</w:t>
      </w:r>
      <w:r w:rsidR="00A64745" w:rsidRPr="007B7652">
        <w:rPr>
          <w:rFonts w:eastAsia="Times New Roman" w:cstheme="minorHAnsi"/>
          <w:b/>
          <w:bCs/>
          <w:lang w:eastAsia="es-MX"/>
        </w:rPr>
        <w:t xml:space="preserve">, </w:t>
      </w:r>
      <w:r w:rsidRPr="007B7652">
        <w:rPr>
          <w:rFonts w:eastAsia="Times New Roman" w:cstheme="minorHAnsi"/>
          <w:b/>
          <w:bCs/>
          <w:lang w:eastAsia="es-MX"/>
        </w:rPr>
        <w:t>JALISCO.</w:t>
      </w:r>
    </w:p>
    <w:p w14:paraId="4924DB63" w14:textId="575741D9" w:rsidR="007777CE" w:rsidRPr="007B7652" w:rsidRDefault="0075725C" w:rsidP="007777CE">
      <w:pPr>
        <w:spacing w:after="0" w:line="330" w:lineRule="atLeast"/>
        <w:jc w:val="center"/>
        <w:rPr>
          <w:rFonts w:eastAsia="Times New Roman" w:cstheme="minorHAnsi"/>
          <w:lang w:eastAsia="es-MX"/>
        </w:rPr>
      </w:pPr>
      <w:r>
        <w:rPr>
          <w:rFonts w:eastAsia="Times New Roman" w:cstheme="minorHAnsi"/>
          <w:b/>
          <w:bCs/>
          <w:lang w:eastAsia="es-MX"/>
        </w:rPr>
        <w:t>LICITACIÓN PÚBLICA LOCAL</w:t>
      </w:r>
      <w:r w:rsidRPr="00A64745">
        <w:rPr>
          <w:rFonts w:eastAsia="Times New Roman" w:cstheme="minorHAnsi"/>
          <w:b/>
          <w:bCs/>
          <w:lang w:eastAsia="es-MX"/>
        </w:rPr>
        <w:t xml:space="preserve"> </w:t>
      </w:r>
      <w:r w:rsidR="00EA58A5">
        <w:rPr>
          <w:rFonts w:eastAsia="Times New Roman" w:cstheme="minorHAnsi"/>
          <w:b/>
          <w:bCs/>
          <w:lang w:eastAsia="es-MX"/>
        </w:rPr>
        <w:t>UC</w:t>
      </w:r>
      <w:r w:rsidR="00EA58A5" w:rsidRPr="00A64745">
        <w:rPr>
          <w:rFonts w:eastAsia="Times New Roman" w:cstheme="minorHAnsi"/>
          <w:b/>
          <w:bCs/>
          <w:lang w:eastAsia="es-MX"/>
        </w:rPr>
        <w:t>/001/2024</w:t>
      </w:r>
      <w:r w:rsidR="00EA58A5" w:rsidRPr="007B7652">
        <w:rPr>
          <w:rFonts w:eastAsia="Times New Roman" w:cstheme="minorHAnsi"/>
          <w:b/>
          <w:bCs/>
          <w:lang w:eastAsia="es-MX"/>
        </w:rPr>
        <w:t xml:space="preserve"> PARA LA </w:t>
      </w:r>
      <w:r w:rsidR="00EA58A5">
        <w:rPr>
          <w:rFonts w:eastAsia="Times New Roman" w:cstheme="minorHAnsi"/>
          <w:b/>
          <w:bCs/>
          <w:lang w:eastAsia="es-MX"/>
        </w:rPr>
        <w:t xml:space="preserve">CONTRATACIÓN DE SERVICIO DE INSTALACIÓN, DECORACIÓN E ILUMINACIÓN </w:t>
      </w:r>
      <w:r w:rsidR="007E392B">
        <w:rPr>
          <w:rFonts w:eastAsia="Times New Roman" w:cstheme="minorHAnsi"/>
          <w:b/>
          <w:bCs/>
          <w:lang w:eastAsia="es-MX"/>
        </w:rPr>
        <w:t>DEL ÁRBOL MONUMENTAL NAVIDEÑO</w:t>
      </w:r>
      <w:r w:rsidR="00EA58A5">
        <w:rPr>
          <w:rFonts w:eastAsia="Times New Roman" w:cstheme="minorHAnsi"/>
          <w:b/>
          <w:bCs/>
          <w:lang w:eastAsia="es-MX"/>
        </w:rPr>
        <w:t xml:space="preserve">, ASÍ COMO, DECORACIÓN E ILUMINACIÓN DE PRESIDENCIA Y ESPACIOS PÚBLICOS MUNICIPALES </w:t>
      </w:r>
    </w:p>
    <w:p w14:paraId="2601343E" w14:textId="6B1CE598" w:rsidR="007777CE" w:rsidRPr="007B7652" w:rsidRDefault="007777CE" w:rsidP="007777CE">
      <w:pPr>
        <w:spacing w:after="0" w:line="330" w:lineRule="atLeast"/>
        <w:jc w:val="both"/>
        <w:rPr>
          <w:rFonts w:eastAsia="Times New Roman" w:cstheme="minorHAnsi"/>
          <w:lang w:eastAsia="es-MX"/>
        </w:rPr>
      </w:pPr>
    </w:p>
    <w:p w14:paraId="173DE8BF" w14:textId="7B86EFA0" w:rsidR="007777CE" w:rsidRPr="007B7652" w:rsidRDefault="007777CE" w:rsidP="00262E3D">
      <w:pPr>
        <w:spacing w:after="0" w:line="330" w:lineRule="atLeast"/>
        <w:jc w:val="both"/>
        <w:rPr>
          <w:rFonts w:eastAsia="Times New Roman" w:cstheme="minorHAnsi"/>
          <w:lang w:eastAsia="es-MX"/>
        </w:rPr>
      </w:pPr>
      <w:r w:rsidRPr="007B7652">
        <w:rPr>
          <w:rFonts w:eastAsia="Times New Roman" w:cstheme="minorHAnsi"/>
          <w:lang w:eastAsia="es-MX"/>
        </w:rPr>
        <w:t>En cumplimiento a lo establecido por la Constitución Política de los Estados Unidos Mexicanos en su artículo 134, en apego a los principios de eficiencia, eficacia, economía, transparencia y honradez en el uso de recursos públicos, con la finalidad de obtener las mejores condiciones del mercado, y de acuerdo a las disposiciones de la Ley de Compras</w:t>
      </w:r>
      <w:r w:rsidR="00361E9B">
        <w:rPr>
          <w:rFonts w:eastAsia="Times New Roman" w:cstheme="minorHAnsi"/>
          <w:lang w:eastAsia="es-MX"/>
        </w:rPr>
        <w:t xml:space="preserve"> </w:t>
      </w:r>
      <w:r w:rsidRPr="007B7652">
        <w:rPr>
          <w:rFonts w:eastAsia="Times New Roman" w:cstheme="minorHAnsi"/>
          <w:lang w:eastAsia="es-MX"/>
        </w:rPr>
        <w:t xml:space="preserve">Gubernamentales, Enajenaciones y Contratación de Servicios del Estado de Jalisco y sus Municipios; el H. Ayuntamiento Constitucional de </w:t>
      </w:r>
      <w:r w:rsidR="00A64745">
        <w:rPr>
          <w:rFonts w:eastAsia="Times New Roman" w:cstheme="minorHAnsi"/>
          <w:lang w:eastAsia="es-MX"/>
        </w:rPr>
        <w:t>Ocotlán</w:t>
      </w:r>
      <w:r w:rsidRPr="007B7652">
        <w:rPr>
          <w:rFonts w:eastAsia="Times New Roman" w:cstheme="minorHAnsi"/>
          <w:lang w:eastAsia="es-MX"/>
        </w:rPr>
        <w:t xml:space="preserve">, Jalisco, a través de la </w:t>
      </w:r>
      <w:r w:rsidRPr="00825F9F">
        <w:rPr>
          <w:rFonts w:eastAsia="Times New Roman" w:cstheme="minorHAnsi"/>
          <w:lang w:eastAsia="es-MX"/>
        </w:rPr>
        <w:t>Unidad Centralizada de Compras,</w:t>
      </w:r>
      <w:r w:rsidRPr="007B7652">
        <w:rPr>
          <w:rFonts w:eastAsia="Times New Roman" w:cstheme="minorHAnsi"/>
          <w:lang w:eastAsia="es-MX"/>
        </w:rPr>
        <w:t xml:space="preserve"> </w:t>
      </w:r>
      <w:r w:rsidRPr="007B7652">
        <w:rPr>
          <w:rFonts w:eastAsia="Times New Roman" w:cstheme="minorHAnsi"/>
          <w:b/>
          <w:bCs/>
          <w:lang w:eastAsia="es-MX"/>
        </w:rPr>
        <w:t xml:space="preserve">CONVOCA </w:t>
      </w:r>
      <w:r w:rsidRPr="007B7652">
        <w:rPr>
          <w:rFonts w:eastAsia="Times New Roman" w:cstheme="minorHAnsi"/>
          <w:lang w:eastAsia="es-MX"/>
        </w:rPr>
        <w:t xml:space="preserve">a las personas físicas o </w:t>
      </w:r>
      <w:r w:rsidR="00361E9B">
        <w:rPr>
          <w:rFonts w:eastAsia="Times New Roman" w:cstheme="minorHAnsi"/>
          <w:lang w:eastAsia="es-MX"/>
        </w:rPr>
        <w:t>morales</w:t>
      </w:r>
      <w:r w:rsidRPr="007B7652">
        <w:rPr>
          <w:rFonts w:eastAsia="Times New Roman" w:cstheme="minorHAnsi"/>
          <w:lang w:eastAsia="es-MX"/>
        </w:rPr>
        <w:t xml:space="preserve"> interesadas en la formulación de propuestas técnicas y económicas, a participar en la </w:t>
      </w:r>
      <w:r w:rsidR="00262E3D">
        <w:rPr>
          <w:rFonts w:eastAsia="Times New Roman" w:cstheme="minorHAnsi"/>
          <w:b/>
          <w:bCs/>
          <w:lang w:eastAsia="es-MX"/>
        </w:rPr>
        <w:t xml:space="preserve">LICITACIÓN PÚBLICA </w:t>
      </w:r>
      <w:r w:rsidR="0075725C">
        <w:rPr>
          <w:rFonts w:eastAsia="Times New Roman" w:cstheme="minorHAnsi"/>
          <w:b/>
          <w:bCs/>
          <w:lang w:eastAsia="es-MX"/>
        </w:rPr>
        <w:t xml:space="preserve">LOCAL </w:t>
      </w:r>
      <w:r w:rsidR="00262E3D">
        <w:rPr>
          <w:rFonts w:eastAsia="Times New Roman" w:cstheme="minorHAnsi"/>
          <w:b/>
          <w:bCs/>
          <w:lang w:eastAsia="es-MX"/>
        </w:rPr>
        <w:t>UC</w:t>
      </w:r>
      <w:r w:rsidR="00262E3D" w:rsidRPr="00A64745">
        <w:rPr>
          <w:rFonts w:eastAsia="Times New Roman" w:cstheme="minorHAnsi"/>
          <w:b/>
          <w:bCs/>
          <w:lang w:eastAsia="es-MX"/>
        </w:rPr>
        <w:t>/001/2024</w:t>
      </w:r>
      <w:r w:rsidR="00262E3D" w:rsidRPr="007B7652">
        <w:rPr>
          <w:rFonts w:eastAsia="Times New Roman" w:cstheme="minorHAnsi"/>
          <w:b/>
          <w:bCs/>
          <w:lang w:eastAsia="es-MX"/>
        </w:rPr>
        <w:t xml:space="preserve"> PARA LA </w:t>
      </w:r>
      <w:r w:rsidR="00262E3D">
        <w:rPr>
          <w:rFonts w:eastAsia="Times New Roman" w:cstheme="minorHAnsi"/>
          <w:b/>
          <w:bCs/>
          <w:lang w:eastAsia="es-MX"/>
        </w:rPr>
        <w:t xml:space="preserve">CONTRATACIÓN DE SERVICIO DE INSTALACIÓN, DECORACIÓN E ILUMINACIÓN DEL </w:t>
      </w:r>
      <w:r w:rsidR="007E392B">
        <w:rPr>
          <w:rFonts w:eastAsia="Times New Roman" w:cstheme="minorHAnsi"/>
          <w:b/>
          <w:bCs/>
          <w:lang w:eastAsia="es-MX"/>
        </w:rPr>
        <w:t xml:space="preserve">ÁRBOL MONUMENTAL </w:t>
      </w:r>
      <w:r w:rsidR="00262E3D">
        <w:rPr>
          <w:rFonts w:eastAsia="Times New Roman" w:cstheme="minorHAnsi"/>
          <w:b/>
          <w:bCs/>
          <w:lang w:eastAsia="es-MX"/>
        </w:rPr>
        <w:t xml:space="preserve">NAVIDEÑO, ASÍ COMO, DECORACIÓN E ILUMINACIÓN DE PRESIDENCIA Y ESPACIOS PÚBLICOS MUNICIPALES </w:t>
      </w:r>
      <w:r w:rsidRPr="007B7652">
        <w:rPr>
          <w:rFonts w:eastAsia="Times New Roman" w:cstheme="minorHAnsi"/>
          <w:lang w:eastAsia="es-MX"/>
        </w:rPr>
        <w:t xml:space="preserve">. Para lo cual, en apego a lo indicado en los artículos </w:t>
      </w:r>
      <w:r w:rsidR="00F4370A">
        <w:rPr>
          <w:rFonts w:eastAsia="Times New Roman" w:cstheme="minorHAnsi"/>
          <w:lang w:eastAsia="es-MX"/>
        </w:rPr>
        <w:t xml:space="preserve">3, 34, 35, 47 numeral 1, 55, 56, 60, </w:t>
      </w:r>
      <w:r w:rsidRPr="007B7652">
        <w:rPr>
          <w:rFonts w:eastAsia="Times New Roman" w:cstheme="minorHAnsi"/>
          <w:lang w:eastAsia="es-MX"/>
        </w:rPr>
        <w:t>59</w:t>
      </w:r>
      <w:r w:rsidR="00FA6AF3">
        <w:rPr>
          <w:rFonts w:eastAsia="Times New Roman" w:cstheme="minorHAnsi"/>
          <w:lang w:eastAsia="es-MX"/>
        </w:rPr>
        <w:t xml:space="preserve">, 63, 64, 65, 66, 68 y demás </w:t>
      </w:r>
      <w:r w:rsidR="009878DB">
        <w:rPr>
          <w:rFonts w:eastAsia="Times New Roman" w:cstheme="minorHAnsi"/>
          <w:lang w:eastAsia="es-MX"/>
        </w:rPr>
        <w:t>aplicables</w:t>
      </w:r>
      <w:r w:rsidR="009878DB" w:rsidRPr="007B7652">
        <w:rPr>
          <w:rFonts w:eastAsia="Times New Roman" w:cstheme="minorHAnsi"/>
          <w:lang w:eastAsia="es-MX"/>
        </w:rPr>
        <w:t xml:space="preserve"> de</w:t>
      </w:r>
      <w:r w:rsidRPr="007B7652">
        <w:rPr>
          <w:rFonts w:eastAsia="Times New Roman" w:cstheme="minorHAnsi"/>
          <w:lang w:eastAsia="es-MX"/>
        </w:rPr>
        <w:t xml:space="preserve"> la Ley de Compras Gubernamentales, Enajenaciones y Contratación de Servicios del Estado de Jalisco y sus Municipios, se emiten las siguientes</w:t>
      </w:r>
      <w:r w:rsidR="00361E9B">
        <w:rPr>
          <w:rFonts w:eastAsia="Times New Roman" w:cstheme="minorHAnsi"/>
          <w:lang w:eastAsia="es-MX"/>
        </w:rPr>
        <w:t xml:space="preserve"> </w:t>
      </w:r>
      <w:r w:rsidRPr="007B7652">
        <w:rPr>
          <w:rFonts w:eastAsia="Times New Roman" w:cstheme="minorHAnsi"/>
          <w:b/>
          <w:bCs/>
          <w:lang w:eastAsia="es-MX"/>
        </w:rPr>
        <w:t>B A S E S:</w:t>
      </w:r>
    </w:p>
    <w:p w14:paraId="28063909" w14:textId="0E842EB6" w:rsidR="007777CE" w:rsidRPr="007B7652" w:rsidRDefault="007777CE" w:rsidP="007777CE">
      <w:pPr>
        <w:spacing w:after="0" w:line="330" w:lineRule="atLeast"/>
        <w:jc w:val="both"/>
        <w:rPr>
          <w:rFonts w:eastAsia="Times New Roman" w:cstheme="minorHAnsi"/>
          <w:lang w:eastAsia="es-MX"/>
        </w:rPr>
      </w:pPr>
    </w:p>
    <w:p w14:paraId="11C6D7DA" w14:textId="08468E89" w:rsidR="007777CE" w:rsidRPr="007777CE" w:rsidRDefault="002D2F5A" w:rsidP="002D2F5A">
      <w:pPr>
        <w:pStyle w:val="Prrafodelista"/>
        <w:spacing w:after="0" w:line="330" w:lineRule="atLeast"/>
        <w:ind w:left="1866"/>
        <w:jc w:val="center"/>
        <w:rPr>
          <w:rFonts w:eastAsia="Times New Roman" w:cstheme="minorHAnsi"/>
          <w:lang w:eastAsia="es-MX"/>
        </w:rPr>
      </w:pPr>
      <w:r>
        <w:rPr>
          <w:rFonts w:eastAsia="Times New Roman" w:cstheme="minorHAnsi"/>
          <w:b/>
          <w:bCs/>
          <w:lang w:eastAsia="es-MX"/>
        </w:rPr>
        <w:t xml:space="preserve">I. </w:t>
      </w:r>
      <w:r w:rsidR="007777CE" w:rsidRPr="007777CE">
        <w:rPr>
          <w:rFonts w:eastAsia="Times New Roman" w:cstheme="minorHAnsi"/>
          <w:b/>
          <w:bCs/>
          <w:lang w:eastAsia="es-MX"/>
        </w:rPr>
        <w:t>DESCRIPCIÓN DE LO REQUERIDO.</w:t>
      </w:r>
    </w:p>
    <w:p w14:paraId="145387E9" w14:textId="77777777" w:rsidR="007777CE" w:rsidRPr="007B7652" w:rsidRDefault="007777CE" w:rsidP="007777CE">
      <w:pPr>
        <w:spacing w:after="0" w:line="330" w:lineRule="atLeast"/>
        <w:ind w:left="284"/>
        <w:rPr>
          <w:rFonts w:eastAsia="Times New Roman" w:cstheme="minorHAnsi"/>
          <w:lang w:eastAsia="es-MX"/>
        </w:rPr>
      </w:pPr>
      <w:r w:rsidRPr="007B7652">
        <w:rPr>
          <w:rFonts w:eastAsia="Times New Roman" w:cstheme="minorHAnsi"/>
          <w:b/>
          <w:bCs/>
          <w:lang w:eastAsia="es-MX"/>
        </w:rPr>
        <w:t> </w:t>
      </w:r>
    </w:p>
    <w:tbl>
      <w:tblPr>
        <w:tblW w:w="8926" w:type="dxa"/>
        <w:tblCellMar>
          <w:left w:w="70" w:type="dxa"/>
          <w:right w:w="70" w:type="dxa"/>
        </w:tblCellMar>
        <w:tblLook w:val="04A0" w:firstRow="1" w:lastRow="0" w:firstColumn="1" w:lastColumn="0" w:noHBand="0" w:noVBand="1"/>
      </w:tblPr>
      <w:tblGrid>
        <w:gridCol w:w="1696"/>
        <w:gridCol w:w="5387"/>
        <w:gridCol w:w="1843"/>
      </w:tblGrid>
      <w:tr w:rsidR="00E3721D" w:rsidRPr="0093068B" w14:paraId="6EF2F164" w14:textId="77777777" w:rsidTr="008E730F">
        <w:trPr>
          <w:trHeight w:val="272"/>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FC113" w14:textId="77777777" w:rsidR="00E3721D" w:rsidRPr="007E392B" w:rsidRDefault="00E3721D" w:rsidP="008E730F">
            <w:pPr>
              <w:spacing w:after="0" w:line="240" w:lineRule="auto"/>
              <w:jc w:val="center"/>
              <w:rPr>
                <w:rFonts w:ascii="Calibri" w:eastAsia="Times New Roman" w:hAnsi="Calibri" w:cs="Calibri"/>
                <w:b/>
                <w:bCs/>
                <w:color w:val="000000"/>
                <w:lang w:eastAsia="es-MX"/>
              </w:rPr>
            </w:pPr>
            <w:r w:rsidRPr="007E392B">
              <w:rPr>
                <w:rFonts w:ascii="Calibri" w:eastAsia="Times New Roman" w:hAnsi="Calibri" w:cs="Calibri"/>
                <w:b/>
                <w:bCs/>
                <w:color w:val="000000"/>
                <w:lang w:eastAsia="es-MX"/>
              </w:rPr>
              <w:t>PARTIDA</w:t>
            </w:r>
          </w:p>
        </w:tc>
        <w:tc>
          <w:tcPr>
            <w:tcW w:w="5387" w:type="dxa"/>
            <w:tcBorders>
              <w:top w:val="single" w:sz="4" w:space="0" w:color="auto"/>
              <w:left w:val="nil"/>
              <w:bottom w:val="single" w:sz="4" w:space="0" w:color="auto"/>
              <w:right w:val="single" w:sz="4" w:space="0" w:color="auto"/>
            </w:tcBorders>
            <w:shd w:val="clear" w:color="auto" w:fill="auto"/>
            <w:noWrap/>
            <w:vAlign w:val="bottom"/>
            <w:hideMark/>
          </w:tcPr>
          <w:p w14:paraId="22DECB66" w14:textId="77777777" w:rsidR="00E3721D" w:rsidRPr="007E392B" w:rsidRDefault="00E3721D" w:rsidP="008E730F">
            <w:pPr>
              <w:spacing w:after="0" w:line="240" w:lineRule="auto"/>
              <w:jc w:val="center"/>
              <w:rPr>
                <w:rFonts w:ascii="Calibri" w:eastAsia="Times New Roman" w:hAnsi="Calibri" w:cs="Calibri"/>
                <w:b/>
                <w:bCs/>
                <w:color w:val="000000"/>
                <w:lang w:eastAsia="es-MX"/>
              </w:rPr>
            </w:pPr>
            <w:r w:rsidRPr="007E392B">
              <w:rPr>
                <w:rFonts w:ascii="Calibri" w:eastAsia="Times New Roman" w:hAnsi="Calibri" w:cs="Calibri"/>
                <w:b/>
                <w:bCs/>
                <w:color w:val="000000"/>
                <w:lang w:eastAsia="es-MX"/>
              </w:rPr>
              <w:t>SERVICIO A ADJUDICAR</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82DC532" w14:textId="77777777" w:rsidR="00E3721D" w:rsidRPr="007E392B" w:rsidRDefault="00E3721D" w:rsidP="008E730F">
            <w:pPr>
              <w:spacing w:after="0" w:line="240" w:lineRule="auto"/>
              <w:jc w:val="center"/>
              <w:rPr>
                <w:rFonts w:ascii="Calibri" w:eastAsia="Times New Roman" w:hAnsi="Calibri" w:cs="Calibri"/>
                <w:b/>
                <w:bCs/>
                <w:color w:val="000000"/>
                <w:lang w:eastAsia="es-MX"/>
              </w:rPr>
            </w:pPr>
            <w:r w:rsidRPr="007E392B">
              <w:rPr>
                <w:rFonts w:ascii="Calibri" w:eastAsia="Times New Roman" w:hAnsi="Calibri" w:cs="Calibri"/>
                <w:b/>
                <w:bCs/>
                <w:color w:val="000000"/>
                <w:lang w:eastAsia="es-MX"/>
              </w:rPr>
              <w:t>ESPECIFICACIONES</w:t>
            </w:r>
          </w:p>
        </w:tc>
      </w:tr>
      <w:tr w:rsidR="00E3721D" w:rsidRPr="0093068B" w14:paraId="6BF1DC7E" w14:textId="77777777" w:rsidTr="008E730F">
        <w:trPr>
          <w:trHeight w:val="686"/>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79238E8C" w14:textId="77777777" w:rsidR="00E3721D" w:rsidRPr="007E392B" w:rsidRDefault="00E3721D" w:rsidP="008E730F">
            <w:pPr>
              <w:spacing w:after="0" w:line="240" w:lineRule="auto"/>
              <w:jc w:val="center"/>
              <w:rPr>
                <w:rFonts w:ascii="Calibri" w:eastAsia="Times New Roman" w:hAnsi="Calibri" w:cs="Calibri"/>
                <w:color w:val="000000"/>
                <w:lang w:eastAsia="es-MX"/>
              </w:rPr>
            </w:pPr>
            <w:r w:rsidRPr="007E392B">
              <w:rPr>
                <w:rFonts w:ascii="Calibri" w:eastAsia="Times New Roman" w:hAnsi="Calibri" w:cs="Calibri"/>
                <w:color w:val="000000"/>
                <w:lang w:eastAsia="es-MX"/>
              </w:rPr>
              <w:t xml:space="preserve">Única </w:t>
            </w:r>
          </w:p>
        </w:tc>
        <w:tc>
          <w:tcPr>
            <w:tcW w:w="5387" w:type="dxa"/>
            <w:tcBorders>
              <w:top w:val="nil"/>
              <w:left w:val="nil"/>
              <w:bottom w:val="single" w:sz="4" w:space="0" w:color="auto"/>
              <w:right w:val="single" w:sz="4" w:space="0" w:color="auto"/>
            </w:tcBorders>
            <w:shd w:val="clear" w:color="auto" w:fill="auto"/>
            <w:vAlign w:val="bottom"/>
            <w:hideMark/>
          </w:tcPr>
          <w:p w14:paraId="64208F90" w14:textId="0174F6E6" w:rsidR="00E3721D" w:rsidRPr="007E392B" w:rsidRDefault="00E3721D" w:rsidP="008E730F">
            <w:pPr>
              <w:spacing w:after="0" w:line="240" w:lineRule="auto"/>
              <w:jc w:val="center"/>
              <w:rPr>
                <w:rFonts w:ascii="Calibri" w:eastAsia="Times New Roman" w:hAnsi="Calibri" w:cs="Calibri"/>
                <w:color w:val="000000"/>
                <w:lang w:eastAsia="es-MX"/>
              </w:rPr>
            </w:pPr>
            <w:r w:rsidRPr="007E392B">
              <w:rPr>
                <w:rFonts w:eastAsia="Times New Roman" w:cstheme="minorHAnsi"/>
                <w:lang w:eastAsia="es-MX"/>
              </w:rPr>
              <w:t xml:space="preserve">INSTALACIÓN, DECORACIÓN E ILUMINACIÓN DEL ÁRBOL </w:t>
            </w:r>
            <w:r w:rsidR="007E392B" w:rsidRPr="007E392B">
              <w:rPr>
                <w:rFonts w:eastAsia="Times New Roman" w:cstheme="minorHAnsi"/>
                <w:lang w:eastAsia="es-MX"/>
              </w:rPr>
              <w:t>MONUMENTAL NAVIDEÑO</w:t>
            </w:r>
            <w:r w:rsidRPr="007E392B">
              <w:rPr>
                <w:rFonts w:eastAsia="Times New Roman" w:cstheme="minorHAnsi"/>
                <w:lang w:eastAsia="es-MX"/>
              </w:rPr>
              <w:t>, ASÍ COMO, DECORACIÓN E ILUMINACIÓN DE PRESIDENCIA Y ESPACIOS PÚBLICOS MUNICIPALES</w:t>
            </w:r>
          </w:p>
        </w:tc>
        <w:tc>
          <w:tcPr>
            <w:tcW w:w="1843" w:type="dxa"/>
            <w:tcBorders>
              <w:top w:val="nil"/>
              <w:left w:val="nil"/>
              <w:bottom w:val="single" w:sz="4" w:space="0" w:color="auto"/>
              <w:right w:val="single" w:sz="4" w:space="0" w:color="auto"/>
            </w:tcBorders>
            <w:shd w:val="clear" w:color="auto" w:fill="auto"/>
            <w:noWrap/>
            <w:vAlign w:val="center"/>
            <w:hideMark/>
          </w:tcPr>
          <w:p w14:paraId="50306725" w14:textId="77777777" w:rsidR="00E3721D" w:rsidRPr="007E392B" w:rsidRDefault="00E3721D" w:rsidP="008E730F">
            <w:pPr>
              <w:spacing w:after="0" w:line="240" w:lineRule="auto"/>
              <w:jc w:val="center"/>
              <w:rPr>
                <w:rFonts w:ascii="Calibri" w:eastAsia="Times New Roman" w:hAnsi="Calibri" w:cs="Calibri"/>
                <w:color w:val="000000"/>
                <w:lang w:eastAsia="es-MX"/>
              </w:rPr>
            </w:pPr>
            <w:r w:rsidRPr="007E392B">
              <w:rPr>
                <w:rFonts w:ascii="Calibri" w:eastAsia="Times New Roman" w:hAnsi="Calibri" w:cs="Calibri"/>
                <w:color w:val="000000"/>
                <w:lang w:eastAsia="es-MX"/>
              </w:rPr>
              <w:t>ANEXO 1</w:t>
            </w:r>
          </w:p>
        </w:tc>
      </w:tr>
    </w:tbl>
    <w:p w14:paraId="1F3BDC85" w14:textId="77777777" w:rsidR="00E3721D" w:rsidRDefault="00E3721D" w:rsidP="00607517">
      <w:pPr>
        <w:spacing w:after="0" w:line="330" w:lineRule="atLeast"/>
        <w:ind w:left="426"/>
        <w:jc w:val="center"/>
        <w:rPr>
          <w:rFonts w:eastAsia="Times New Roman" w:cstheme="minorHAnsi"/>
          <w:b/>
          <w:bCs/>
          <w:lang w:eastAsia="es-MX"/>
        </w:rPr>
      </w:pPr>
    </w:p>
    <w:p w14:paraId="7E061104" w14:textId="01907DEF" w:rsidR="00F4370A" w:rsidRPr="00607517" w:rsidRDefault="007777CE" w:rsidP="00607517">
      <w:pPr>
        <w:spacing w:after="0" w:line="330" w:lineRule="atLeast"/>
        <w:ind w:left="426"/>
        <w:jc w:val="center"/>
        <w:rPr>
          <w:rFonts w:eastAsia="Times New Roman" w:cstheme="minorHAnsi"/>
          <w:lang w:eastAsia="es-MX"/>
        </w:rPr>
      </w:pPr>
      <w:r w:rsidRPr="007B7652">
        <w:rPr>
          <w:rFonts w:eastAsia="Times New Roman" w:cstheme="minorHAnsi"/>
          <w:b/>
          <w:bCs/>
          <w:lang w:eastAsia="es-MX"/>
        </w:rPr>
        <w:t>II.</w:t>
      </w:r>
      <w:r w:rsidR="002D2F5A">
        <w:rPr>
          <w:rFonts w:eastAsia="Times New Roman" w:cstheme="minorHAnsi"/>
          <w:b/>
          <w:bCs/>
          <w:lang w:eastAsia="es-MX"/>
        </w:rPr>
        <w:t xml:space="preserve"> </w:t>
      </w:r>
      <w:r w:rsidRPr="007B7652">
        <w:rPr>
          <w:rFonts w:eastAsia="Times New Roman" w:cstheme="minorHAnsi"/>
          <w:b/>
          <w:bCs/>
          <w:lang w:eastAsia="es-MX"/>
        </w:rPr>
        <w:t>ANTECEDENTES</w:t>
      </w:r>
      <w:r w:rsidR="00885061">
        <w:rPr>
          <w:rFonts w:eastAsia="Times New Roman" w:cstheme="minorHAnsi"/>
          <w:b/>
          <w:bCs/>
          <w:lang w:eastAsia="es-MX"/>
        </w:rPr>
        <w:t>.</w:t>
      </w:r>
    </w:p>
    <w:p w14:paraId="052A5666" w14:textId="161BBD52" w:rsidR="00F4370A" w:rsidRPr="007B7652" w:rsidRDefault="00F4370A" w:rsidP="007777CE">
      <w:pPr>
        <w:spacing w:after="0" w:line="330" w:lineRule="atLeast"/>
        <w:ind w:left="426"/>
        <w:jc w:val="center"/>
        <w:rPr>
          <w:rFonts w:eastAsia="Times New Roman" w:cstheme="minorHAnsi"/>
          <w:lang w:eastAsia="es-MX"/>
        </w:rPr>
      </w:pPr>
      <w:r>
        <w:rPr>
          <w:rFonts w:eastAsia="Times New Roman" w:cstheme="minorHAnsi"/>
          <w:lang w:eastAsia="es-MX"/>
        </w:rPr>
        <w:tab/>
      </w:r>
    </w:p>
    <w:p w14:paraId="6C8EA96F" w14:textId="22531CB7" w:rsidR="00044325" w:rsidRDefault="00044325" w:rsidP="00044325">
      <w:pPr>
        <w:pStyle w:val="Prrafodelista"/>
        <w:numPr>
          <w:ilvl w:val="0"/>
          <w:numId w:val="14"/>
        </w:numPr>
        <w:jc w:val="both"/>
      </w:pPr>
      <w:r>
        <w:t>De acuerdo a lo dispuesto en el artículo 73, fracción III de la Constitución Política del Estado de Jalisco, los municipios iniciarán sus funciones a partir del 01 de octubre del año de la elección.</w:t>
      </w:r>
    </w:p>
    <w:p w14:paraId="3AA63943" w14:textId="77777777" w:rsidR="00044325" w:rsidRDefault="00044325" w:rsidP="00044325">
      <w:pPr>
        <w:pStyle w:val="Prrafodelista"/>
        <w:ind w:left="1080"/>
        <w:jc w:val="both"/>
      </w:pPr>
    </w:p>
    <w:p w14:paraId="4C29E116" w14:textId="73FD4A04" w:rsidR="00A653DD" w:rsidRPr="0075725C" w:rsidRDefault="00044325" w:rsidP="0075725C">
      <w:pPr>
        <w:pStyle w:val="Prrafodelista"/>
        <w:numPr>
          <w:ilvl w:val="0"/>
          <w:numId w:val="14"/>
        </w:numPr>
        <w:jc w:val="both"/>
      </w:pPr>
      <w:r>
        <w:t>Derivado de lo anterior, la administración municipal 2024-2027 de Ocotlán, inició su gestión el pasado 01 de octubre, con la realización del proceso de entrega-recepción.</w:t>
      </w:r>
    </w:p>
    <w:p w14:paraId="7C18B80E" w14:textId="5CD8D832" w:rsidR="00885061" w:rsidRPr="005D7921" w:rsidRDefault="00A653DD" w:rsidP="00885061">
      <w:pPr>
        <w:pStyle w:val="Prrafodelista"/>
        <w:numPr>
          <w:ilvl w:val="0"/>
          <w:numId w:val="14"/>
        </w:numPr>
        <w:spacing w:after="0" w:line="330" w:lineRule="atLeast"/>
        <w:jc w:val="both"/>
        <w:rPr>
          <w:rFonts w:eastAsia="Times New Roman" w:cstheme="minorHAnsi"/>
          <w:lang w:eastAsia="es-MX"/>
        </w:rPr>
      </w:pPr>
      <w:r w:rsidRPr="004504D3">
        <w:rPr>
          <w:rFonts w:eastAsia="Times New Roman" w:cstheme="minorHAnsi"/>
          <w:lang w:eastAsia="es-MX"/>
        </w:rPr>
        <w:lastRenderedPageBreak/>
        <w:t xml:space="preserve">Mediante oficio de fecha </w:t>
      </w:r>
      <w:r w:rsidR="0075725C" w:rsidRPr="004504D3">
        <w:rPr>
          <w:rFonts w:eastAsia="Times New Roman" w:cstheme="minorHAnsi"/>
          <w:lang w:eastAsia="es-MX"/>
        </w:rPr>
        <w:t>20</w:t>
      </w:r>
      <w:r w:rsidRPr="004504D3">
        <w:rPr>
          <w:rFonts w:eastAsia="Times New Roman" w:cstheme="minorHAnsi"/>
          <w:lang w:eastAsia="es-MX"/>
        </w:rPr>
        <w:t xml:space="preserve"> de </w:t>
      </w:r>
      <w:r w:rsidR="0075725C" w:rsidRPr="004504D3">
        <w:rPr>
          <w:rFonts w:eastAsia="Times New Roman" w:cstheme="minorHAnsi"/>
          <w:lang w:eastAsia="es-MX"/>
        </w:rPr>
        <w:t>noviembre</w:t>
      </w:r>
      <w:r w:rsidR="00AB0695" w:rsidRPr="004504D3">
        <w:rPr>
          <w:rFonts w:eastAsia="Times New Roman" w:cstheme="minorHAnsi"/>
          <w:lang w:eastAsia="es-MX"/>
        </w:rPr>
        <w:t xml:space="preserve"> del presente año</w:t>
      </w:r>
      <w:r w:rsidRPr="004504D3">
        <w:rPr>
          <w:rFonts w:eastAsia="Times New Roman" w:cstheme="minorHAnsi"/>
          <w:lang w:eastAsia="es-MX"/>
        </w:rPr>
        <w:t>, el</w:t>
      </w:r>
      <w:r w:rsidR="0075725C" w:rsidRPr="004504D3">
        <w:rPr>
          <w:rFonts w:eastAsia="Times New Roman" w:cstheme="minorHAnsi"/>
          <w:lang w:eastAsia="es-MX"/>
        </w:rPr>
        <w:t xml:space="preserve"> secretario particular</w:t>
      </w:r>
      <w:r w:rsidR="00AB0695" w:rsidRPr="004504D3">
        <w:rPr>
          <w:rFonts w:eastAsia="Times New Roman" w:cstheme="minorHAnsi"/>
          <w:lang w:eastAsia="es-MX"/>
        </w:rPr>
        <w:t xml:space="preserve">, </w:t>
      </w:r>
      <w:r w:rsidR="004504D3" w:rsidRPr="004504D3">
        <w:rPr>
          <w:rFonts w:eastAsia="Times New Roman" w:cstheme="minorHAnsi"/>
          <w:lang w:eastAsia="es-MX"/>
        </w:rPr>
        <w:t xml:space="preserve">solicito </w:t>
      </w:r>
      <w:r w:rsidR="0075725C" w:rsidRPr="004504D3">
        <w:rPr>
          <w:rFonts w:eastAsia="Times New Roman" w:cstheme="minorHAnsi"/>
          <w:lang w:eastAsia="es-MX"/>
        </w:rPr>
        <w:t xml:space="preserve">el </w:t>
      </w:r>
      <w:r w:rsidR="0053159D" w:rsidRPr="004504D3">
        <w:rPr>
          <w:rFonts w:eastAsia="Times New Roman" w:cstheme="minorHAnsi"/>
          <w:lang w:eastAsia="es-MX"/>
        </w:rPr>
        <w:t>servicio de instalación, decoración e iluminación del</w:t>
      </w:r>
      <w:r w:rsidR="004504D3" w:rsidRPr="004504D3">
        <w:rPr>
          <w:rFonts w:eastAsia="Times New Roman" w:cstheme="minorHAnsi"/>
          <w:lang w:eastAsia="es-MX"/>
        </w:rPr>
        <w:t xml:space="preserve"> tradicional</w:t>
      </w:r>
      <w:r w:rsidR="0053159D" w:rsidRPr="004504D3">
        <w:rPr>
          <w:rFonts w:eastAsia="Times New Roman" w:cstheme="minorHAnsi"/>
          <w:lang w:eastAsia="es-MX"/>
        </w:rPr>
        <w:t xml:space="preserve"> árbol </w:t>
      </w:r>
      <w:r w:rsidR="007E392B">
        <w:rPr>
          <w:rFonts w:eastAsia="Times New Roman" w:cstheme="minorHAnsi"/>
          <w:lang w:eastAsia="es-MX"/>
        </w:rPr>
        <w:t>monumental</w:t>
      </w:r>
      <w:r w:rsidR="0053159D" w:rsidRPr="004504D3">
        <w:rPr>
          <w:rFonts w:eastAsia="Times New Roman" w:cstheme="minorHAnsi"/>
          <w:lang w:eastAsia="es-MX"/>
        </w:rPr>
        <w:t xml:space="preserve"> navideño, así como, </w:t>
      </w:r>
      <w:r w:rsidR="004504D3">
        <w:rPr>
          <w:rFonts w:eastAsia="Times New Roman" w:cstheme="minorHAnsi"/>
          <w:lang w:eastAsia="es-MX"/>
        </w:rPr>
        <w:t xml:space="preserve">la </w:t>
      </w:r>
      <w:r w:rsidR="0053159D" w:rsidRPr="004504D3">
        <w:rPr>
          <w:rFonts w:eastAsia="Times New Roman" w:cstheme="minorHAnsi"/>
          <w:lang w:eastAsia="es-MX"/>
        </w:rPr>
        <w:t>decoración e iluminación del palacio municipal y espacios públicos</w:t>
      </w:r>
      <w:r w:rsidR="0053159D" w:rsidRPr="0053159D">
        <w:rPr>
          <w:rFonts w:eastAsia="Times New Roman" w:cstheme="minorHAnsi"/>
          <w:lang w:eastAsia="es-MX"/>
        </w:rPr>
        <w:t xml:space="preserve"> municipales</w:t>
      </w:r>
      <w:r w:rsidR="0053159D">
        <w:rPr>
          <w:rFonts w:eastAsia="Times New Roman" w:cstheme="minorHAnsi"/>
          <w:lang w:eastAsia="es-MX"/>
        </w:rPr>
        <w:t xml:space="preserve">, con la finalidad de dar </w:t>
      </w:r>
      <w:r w:rsidR="004504D3">
        <w:rPr>
          <w:rFonts w:eastAsia="Times New Roman" w:cstheme="minorHAnsi"/>
          <w:lang w:eastAsia="es-MX"/>
        </w:rPr>
        <w:t>a la ciudad el colorido y brillo tradicional de las fechas decembrinas, dando un mensaje de fe y esperanza a los ciudadanos del municipio. Por lo tanto</w:t>
      </w:r>
      <w:r w:rsidR="00513283">
        <w:rPr>
          <w:rFonts w:eastAsia="Times New Roman" w:cstheme="minorHAnsi"/>
          <w:lang w:eastAsia="es-MX"/>
        </w:rPr>
        <w:t>,</w:t>
      </w:r>
      <w:r w:rsidR="004504D3">
        <w:rPr>
          <w:rFonts w:eastAsia="Times New Roman" w:cstheme="minorHAnsi"/>
          <w:lang w:eastAsia="es-MX"/>
        </w:rPr>
        <w:t xml:space="preserve"> solicita</w:t>
      </w:r>
      <w:r w:rsidR="00AB0695" w:rsidRPr="004504D3">
        <w:rPr>
          <w:rFonts w:eastAsia="Times New Roman" w:cstheme="minorHAnsi"/>
          <w:lang w:eastAsia="es-MX"/>
        </w:rPr>
        <w:t xml:space="preserve"> la realización de los procedimientos correspondientes de acuerdo a la Ley de Compras Gubernamentales, Enajenaciones y Contratación de Servicios del Estado</w:t>
      </w:r>
      <w:r w:rsidR="00AB0695" w:rsidRPr="007B7652">
        <w:rPr>
          <w:rFonts w:eastAsia="Times New Roman" w:cstheme="minorHAnsi"/>
          <w:lang w:eastAsia="es-MX"/>
        </w:rPr>
        <w:t xml:space="preserve"> de Jalisco y sus Municipios</w:t>
      </w:r>
      <w:r w:rsidR="00AB0695">
        <w:rPr>
          <w:rFonts w:eastAsia="Times New Roman" w:cstheme="minorHAnsi"/>
          <w:lang w:eastAsia="es-MX"/>
        </w:rPr>
        <w:t>.</w:t>
      </w:r>
    </w:p>
    <w:p w14:paraId="227F2E54" w14:textId="77777777" w:rsidR="00044325" w:rsidRDefault="00044325" w:rsidP="00885061">
      <w:pPr>
        <w:spacing w:after="0" w:line="330" w:lineRule="atLeast"/>
        <w:jc w:val="center"/>
        <w:rPr>
          <w:rFonts w:eastAsia="Times New Roman" w:cstheme="minorHAnsi"/>
          <w:b/>
          <w:bCs/>
          <w:lang w:eastAsia="es-MX"/>
        </w:rPr>
      </w:pPr>
    </w:p>
    <w:p w14:paraId="796B8BD4" w14:textId="69815AA4" w:rsidR="00885061" w:rsidRPr="002D2F5A" w:rsidRDefault="002D2F5A" w:rsidP="00885061">
      <w:pPr>
        <w:spacing w:after="0" w:line="330" w:lineRule="atLeast"/>
        <w:jc w:val="center"/>
        <w:rPr>
          <w:rFonts w:eastAsia="Times New Roman" w:cstheme="minorHAnsi"/>
          <w:b/>
          <w:bCs/>
          <w:lang w:eastAsia="es-MX"/>
        </w:rPr>
      </w:pPr>
      <w:r w:rsidRPr="002D2F5A">
        <w:rPr>
          <w:rFonts w:eastAsia="Times New Roman" w:cstheme="minorHAnsi"/>
          <w:b/>
          <w:bCs/>
          <w:lang w:eastAsia="es-MX"/>
        </w:rPr>
        <w:t>III</w:t>
      </w:r>
      <w:r>
        <w:rPr>
          <w:rFonts w:eastAsia="Times New Roman" w:cstheme="minorHAnsi"/>
          <w:b/>
          <w:bCs/>
          <w:lang w:eastAsia="es-MX"/>
        </w:rPr>
        <w:t>.</w:t>
      </w:r>
      <w:r w:rsidRPr="002D2F5A">
        <w:rPr>
          <w:rFonts w:eastAsia="Times New Roman" w:cstheme="minorHAnsi"/>
          <w:b/>
          <w:bCs/>
          <w:lang w:eastAsia="es-MX"/>
        </w:rPr>
        <w:t xml:space="preserve"> </w:t>
      </w:r>
      <w:r w:rsidR="00885061" w:rsidRPr="002D2F5A">
        <w:rPr>
          <w:rFonts w:eastAsia="Times New Roman" w:cstheme="minorHAnsi"/>
          <w:b/>
          <w:bCs/>
          <w:lang w:eastAsia="es-MX"/>
        </w:rPr>
        <w:t>CONSIDERACIONES.</w:t>
      </w:r>
    </w:p>
    <w:p w14:paraId="0FDF6782" w14:textId="77777777" w:rsidR="00885061" w:rsidRDefault="00885061" w:rsidP="00885061">
      <w:pPr>
        <w:spacing w:after="0" w:line="330" w:lineRule="atLeast"/>
        <w:jc w:val="both"/>
        <w:rPr>
          <w:rFonts w:eastAsia="Times New Roman" w:cstheme="minorHAnsi"/>
          <w:lang w:eastAsia="es-MX"/>
        </w:rPr>
      </w:pPr>
    </w:p>
    <w:p w14:paraId="0F348C02" w14:textId="3072DAA7" w:rsidR="00885061" w:rsidRDefault="00885061" w:rsidP="00885061">
      <w:pPr>
        <w:spacing w:after="0" w:line="330" w:lineRule="atLeast"/>
        <w:ind w:firstLine="426"/>
        <w:jc w:val="both"/>
        <w:rPr>
          <w:rFonts w:eastAsia="Times New Roman" w:cstheme="minorHAnsi"/>
          <w:lang w:eastAsia="es-MX"/>
        </w:rPr>
      </w:pPr>
      <w:r>
        <w:rPr>
          <w:rFonts w:eastAsia="Times New Roman" w:cstheme="minorHAnsi"/>
          <w:lang w:eastAsia="es-MX"/>
        </w:rPr>
        <w:t xml:space="preserve">1. </w:t>
      </w:r>
      <w:r w:rsidRPr="00885061">
        <w:rPr>
          <w:rFonts w:eastAsia="Times New Roman" w:cstheme="minorHAnsi"/>
          <w:lang w:eastAsia="es-MX"/>
        </w:rPr>
        <w:t>La partida o tope presupuestal está conformada por recursos de origen municipal.</w:t>
      </w:r>
    </w:p>
    <w:p w14:paraId="1A484483" w14:textId="07B378DD" w:rsidR="00885061" w:rsidRDefault="00317109" w:rsidP="00885061">
      <w:pPr>
        <w:spacing w:after="0" w:line="330" w:lineRule="atLeast"/>
        <w:ind w:left="426"/>
        <w:jc w:val="both"/>
        <w:rPr>
          <w:rFonts w:eastAsia="Times New Roman" w:cstheme="minorHAnsi"/>
          <w:lang w:eastAsia="es-MX"/>
        </w:rPr>
      </w:pPr>
      <w:r>
        <w:rPr>
          <w:rFonts w:eastAsia="Times New Roman" w:cstheme="minorHAnsi"/>
          <w:lang w:eastAsia="es-MX"/>
        </w:rPr>
        <w:t>2</w:t>
      </w:r>
      <w:r w:rsidR="00885061">
        <w:rPr>
          <w:rFonts w:eastAsia="Times New Roman" w:cstheme="minorHAnsi"/>
          <w:lang w:eastAsia="es-MX"/>
        </w:rPr>
        <w:t xml:space="preserve">. </w:t>
      </w:r>
      <w:r w:rsidR="00885061" w:rsidRPr="007B7652">
        <w:rPr>
          <w:rFonts w:eastAsia="Times New Roman" w:cstheme="minorHAnsi"/>
          <w:lang w:eastAsia="es-MX"/>
        </w:rPr>
        <w:t>No se entregarán anticipos.</w:t>
      </w:r>
    </w:p>
    <w:p w14:paraId="30BE8D66" w14:textId="2057CFE4" w:rsidR="00885061" w:rsidRDefault="00317109" w:rsidP="00885061">
      <w:pPr>
        <w:spacing w:after="0" w:line="330" w:lineRule="atLeast"/>
        <w:ind w:left="426"/>
        <w:jc w:val="both"/>
        <w:rPr>
          <w:rFonts w:eastAsia="Times New Roman" w:cstheme="minorHAnsi"/>
          <w:lang w:eastAsia="es-MX"/>
        </w:rPr>
      </w:pPr>
      <w:r>
        <w:rPr>
          <w:rFonts w:eastAsia="Times New Roman" w:cstheme="minorHAnsi"/>
          <w:lang w:eastAsia="es-MX"/>
        </w:rPr>
        <w:t>3</w:t>
      </w:r>
      <w:r w:rsidR="00885061">
        <w:rPr>
          <w:rFonts w:eastAsia="Times New Roman" w:cstheme="minorHAnsi"/>
          <w:lang w:eastAsia="es-MX"/>
        </w:rPr>
        <w:t>.</w:t>
      </w:r>
      <w:r w:rsidR="00207706">
        <w:rPr>
          <w:rFonts w:eastAsia="Times New Roman" w:cstheme="minorHAnsi"/>
          <w:lang w:eastAsia="es-MX"/>
        </w:rPr>
        <w:t xml:space="preserve"> </w:t>
      </w:r>
      <w:r w:rsidR="00885061" w:rsidRPr="007B7652">
        <w:rPr>
          <w:rFonts w:eastAsia="Times New Roman" w:cstheme="minorHAnsi"/>
          <w:color w:val="000000"/>
          <w:lang w:val="es-ES" w:eastAsia="es-MX"/>
        </w:rPr>
        <w:t xml:space="preserve">Los interesados deberán incluir en su </w:t>
      </w:r>
      <w:r w:rsidR="00207706">
        <w:rPr>
          <w:rFonts w:eastAsia="Times New Roman" w:cstheme="minorHAnsi"/>
          <w:color w:val="000000"/>
          <w:lang w:val="es-ES" w:eastAsia="es-MX"/>
        </w:rPr>
        <w:t>propuesta económica el</w:t>
      </w:r>
      <w:r w:rsidR="00607517">
        <w:rPr>
          <w:rFonts w:eastAsia="Times New Roman" w:cstheme="minorHAnsi"/>
          <w:color w:val="000000"/>
          <w:lang w:val="es-ES" w:eastAsia="es-MX"/>
        </w:rPr>
        <w:t xml:space="preserve"> servicio</w:t>
      </w:r>
      <w:r w:rsidR="00513283">
        <w:rPr>
          <w:rFonts w:eastAsia="Times New Roman" w:cstheme="minorHAnsi"/>
          <w:color w:val="000000"/>
          <w:lang w:val="es-ES" w:eastAsia="es-MX"/>
        </w:rPr>
        <w:t xml:space="preserve"> solicitado, otorgando las</w:t>
      </w:r>
      <w:r w:rsidR="00885061" w:rsidRPr="007B7652">
        <w:rPr>
          <w:rFonts w:eastAsia="Times New Roman" w:cstheme="minorHAnsi"/>
          <w:color w:val="000000"/>
          <w:lang w:val="es-ES" w:eastAsia="es-MX"/>
        </w:rPr>
        <w:t xml:space="preserve"> mejores cualidades de calidad y precio</w:t>
      </w:r>
      <w:r w:rsidR="00513283">
        <w:rPr>
          <w:rFonts w:eastAsia="Times New Roman" w:cstheme="minorHAnsi"/>
          <w:color w:val="000000"/>
          <w:lang w:val="es-ES" w:eastAsia="es-MX"/>
        </w:rPr>
        <w:t>.</w:t>
      </w:r>
    </w:p>
    <w:p w14:paraId="28F9BDBE" w14:textId="2D6C7CC5" w:rsidR="00114590" w:rsidRPr="00552DD8" w:rsidRDefault="007740BC" w:rsidP="00184F4D">
      <w:pPr>
        <w:spacing w:after="0" w:line="330" w:lineRule="atLeast"/>
        <w:ind w:left="426"/>
        <w:jc w:val="both"/>
        <w:rPr>
          <w:rFonts w:eastAsia="Times New Roman" w:cstheme="minorHAnsi"/>
          <w:lang w:eastAsia="es-MX"/>
        </w:rPr>
      </w:pPr>
      <w:r>
        <w:rPr>
          <w:rFonts w:eastAsia="Times New Roman" w:cstheme="minorHAnsi"/>
          <w:lang w:eastAsia="es-MX"/>
        </w:rPr>
        <w:t>4</w:t>
      </w:r>
      <w:r w:rsidR="00885061">
        <w:rPr>
          <w:rFonts w:eastAsia="Times New Roman" w:cstheme="minorHAnsi"/>
          <w:lang w:eastAsia="es-MX"/>
        </w:rPr>
        <w:t xml:space="preserve">. </w:t>
      </w:r>
      <w:r w:rsidR="00184F4D" w:rsidRPr="00184F4D">
        <w:rPr>
          <w:rFonts w:eastAsia="Times New Roman" w:cstheme="minorHAnsi"/>
          <w:lang w:eastAsia="es-MX"/>
        </w:rPr>
        <w:t>Se cuenta con suficiencia presupuestal, de conformidad con lo dispuesto en el artículo 50 de la Ley de Compras Gubernamentales, Enajenaciones y Contratación de Servicios del Estado de Jalisco y sus Municipios</w:t>
      </w:r>
      <w:r w:rsidR="00184F4D">
        <w:rPr>
          <w:rFonts w:eastAsia="Times New Roman" w:cstheme="minorHAnsi"/>
          <w:lang w:eastAsia="es-MX"/>
        </w:rPr>
        <w:t>.</w:t>
      </w:r>
    </w:p>
    <w:p w14:paraId="6F106D5C" w14:textId="07463E20" w:rsidR="00E3721D" w:rsidRDefault="00184F4D" w:rsidP="00654910">
      <w:pPr>
        <w:spacing w:after="0" w:line="330" w:lineRule="atLeast"/>
        <w:ind w:left="426"/>
        <w:jc w:val="both"/>
        <w:rPr>
          <w:rFonts w:eastAsia="Times New Roman" w:cstheme="minorHAnsi"/>
          <w:lang w:eastAsia="es-MX"/>
        </w:rPr>
      </w:pPr>
      <w:r>
        <w:rPr>
          <w:rFonts w:eastAsia="Times New Roman" w:cstheme="minorHAnsi"/>
          <w:lang w:eastAsia="es-MX"/>
        </w:rPr>
        <w:t>5</w:t>
      </w:r>
      <w:r w:rsidR="002D2F5A">
        <w:rPr>
          <w:rFonts w:eastAsia="Times New Roman" w:cstheme="minorHAnsi"/>
          <w:lang w:eastAsia="es-MX"/>
        </w:rPr>
        <w:t xml:space="preserve">. Se informa a los participantes </w:t>
      </w:r>
      <w:r w:rsidR="00A653DD">
        <w:rPr>
          <w:rFonts w:eastAsia="Times New Roman" w:cstheme="minorHAnsi"/>
          <w:lang w:eastAsia="es-MX"/>
        </w:rPr>
        <w:t>que,</w:t>
      </w:r>
      <w:r w:rsidR="002D2F5A">
        <w:rPr>
          <w:rFonts w:eastAsia="Times New Roman" w:cstheme="minorHAnsi"/>
          <w:lang w:eastAsia="es-MX"/>
        </w:rPr>
        <w:t xml:space="preserve"> ante </w:t>
      </w:r>
      <w:r w:rsidR="007740BC">
        <w:rPr>
          <w:rFonts w:eastAsia="Times New Roman" w:cstheme="minorHAnsi"/>
          <w:lang w:eastAsia="es-MX"/>
        </w:rPr>
        <w:t>el Órgano Interno de Control del municipio</w:t>
      </w:r>
      <w:r w:rsidR="002D2F5A">
        <w:rPr>
          <w:rFonts w:eastAsia="Times New Roman" w:cstheme="minorHAnsi"/>
          <w:lang w:eastAsia="es-MX"/>
        </w:rPr>
        <w:t>, podrán interponer recurso de inconformidad en contra de los actos de la licitación,</w:t>
      </w:r>
      <w:r w:rsidR="002D2F5A" w:rsidRPr="002D2F5A">
        <w:t xml:space="preserve"> </w:t>
      </w:r>
      <w:r w:rsidR="002D2F5A" w:rsidRPr="002D2F5A">
        <w:rPr>
          <w:rFonts w:eastAsia="Times New Roman" w:cstheme="minorHAnsi"/>
          <w:lang w:eastAsia="es-MX"/>
        </w:rPr>
        <w:t>solicitar el proceso de conciliación ante cualquier diferencia derivada del cumplimiento de los contratos o pedidos y presentar quejas o denuncias</w:t>
      </w:r>
      <w:r w:rsidR="002D2F5A">
        <w:rPr>
          <w:rFonts w:eastAsia="Times New Roman" w:cstheme="minorHAnsi"/>
          <w:lang w:eastAsia="es-MX"/>
        </w:rPr>
        <w:t>. Para dichos efectos se señala el domicilio de</w:t>
      </w:r>
      <w:r w:rsidR="007740BC">
        <w:rPr>
          <w:rFonts w:eastAsia="Times New Roman" w:cstheme="minorHAnsi"/>
          <w:lang w:eastAsia="es-MX"/>
        </w:rPr>
        <w:t xml:space="preserve">l Órgano Interno de Control, ubicado en la calle </w:t>
      </w:r>
      <w:r w:rsidR="00A653DD">
        <w:rPr>
          <w:rFonts w:eastAsia="Times New Roman" w:cstheme="minorHAnsi"/>
          <w:lang w:eastAsia="es-MX"/>
        </w:rPr>
        <w:t xml:space="preserve">Hidalgo </w:t>
      </w:r>
      <w:r w:rsidR="00003395">
        <w:rPr>
          <w:rFonts w:eastAsia="Times New Roman" w:cstheme="minorHAnsi"/>
          <w:lang w:eastAsia="es-MX"/>
        </w:rPr>
        <w:t xml:space="preserve">número </w:t>
      </w:r>
      <w:r w:rsidR="00A653DD">
        <w:rPr>
          <w:rFonts w:eastAsia="Times New Roman" w:cstheme="minorHAnsi"/>
          <w:lang w:eastAsia="es-MX"/>
        </w:rPr>
        <w:t>65</w:t>
      </w:r>
      <w:r w:rsidR="007740BC">
        <w:rPr>
          <w:rFonts w:eastAsia="Times New Roman" w:cstheme="minorHAnsi"/>
          <w:lang w:eastAsia="es-MX"/>
        </w:rPr>
        <w:t xml:space="preserve">, colonia Centro, en el municipio de </w:t>
      </w:r>
      <w:r w:rsidR="00A64745">
        <w:rPr>
          <w:rFonts w:eastAsia="Times New Roman" w:cstheme="minorHAnsi"/>
          <w:lang w:eastAsia="es-MX"/>
        </w:rPr>
        <w:t>Ocotlán</w:t>
      </w:r>
      <w:r w:rsidR="007740BC">
        <w:rPr>
          <w:rFonts w:eastAsia="Times New Roman" w:cstheme="minorHAnsi"/>
          <w:lang w:eastAsia="es-MX"/>
        </w:rPr>
        <w:t>, Jalisco</w:t>
      </w:r>
      <w:r w:rsidR="002D2F5A">
        <w:rPr>
          <w:rFonts w:eastAsia="Times New Roman" w:cstheme="minorHAnsi"/>
          <w:lang w:eastAsia="es-MX"/>
        </w:rPr>
        <w:t>.</w:t>
      </w:r>
    </w:p>
    <w:p w14:paraId="1173EF92" w14:textId="77777777" w:rsidR="00E3721D" w:rsidRDefault="00E3721D" w:rsidP="00885061">
      <w:pPr>
        <w:spacing w:after="0" w:line="330" w:lineRule="atLeast"/>
        <w:ind w:left="426"/>
        <w:jc w:val="both"/>
        <w:rPr>
          <w:rFonts w:eastAsia="Times New Roman" w:cstheme="minorHAnsi"/>
          <w:lang w:eastAsia="es-MX"/>
        </w:rPr>
      </w:pPr>
    </w:p>
    <w:p w14:paraId="38D883C2" w14:textId="3807BB1E" w:rsidR="007777CE" w:rsidRPr="007B7652" w:rsidRDefault="007777CE" w:rsidP="007777CE">
      <w:pPr>
        <w:spacing w:after="0" w:line="330" w:lineRule="atLeast"/>
        <w:ind w:left="426"/>
        <w:jc w:val="center"/>
        <w:rPr>
          <w:rFonts w:eastAsia="Times New Roman" w:cstheme="minorHAnsi"/>
          <w:lang w:eastAsia="es-MX"/>
        </w:rPr>
      </w:pPr>
      <w:r w:rsidRPr="007B7652">
        <w:rPr>
          <w:rFonts w:eastAsia="Times New Roman" w:cstheme="minorHAnsi"/>
          <w:b/>
          <w:bCs/>
          <w:lang w:eastAsia="es-MX"/>
        </w:rPr>
        <w:t>I</w:t>
      </w:r>
      <w:r w:rsidR="002D2F5A">
        <w:rPr>
          <w:rFonts w:eastAsia="Times New Roman" w:cstheme="minorHAnsi"/>
          <w:b/>
          <w:bCs/>
          <w:lang w:eastAsia="es-MX"/>
        </w:rPr>
        <w:t>V</w:t>
      </w:r>
      <w:r w:rsidRPr="007B7652">
        <w:rPr>
          <w:rFonts w:eastAsia="Times New Roman" w:cstheme="minorHAnsi"/>
          <w:b/>
          <w:bCs/>
          <w:lang w:eastAsia="es-MX"/>
        </w:rPr>
        <w:t>.CONSULTA Y OBTENCIÓN DE BASES.</w:t>
      </w:r>
    </w:p>
    <w:p w14:paraId="65436950" w14:textId="77777777" w:rsidR="007777CE" w:rsidRPr="007B7652" w:rsidRDefault="007777CE" w:rsidP="007777CE">
      <w:pPr>
        <w:spacing w:after="0" w:line="330" w:lineRule="atLeast"/>
        <w:ind w:left="426"/>
        <w:rPr>
          <w:rFonts w:eastAsia="Times New Roman" w:cstheme="minorHAnsi"/>
          <w:lang w:eastAsia="es-MX"/>
        </w:rPr>
      </w:pPr>
    </w:p>
    <w:p w14:paraId="662C18F9" w14:textId="03570B0E" w:rsidR="007777CE" w:rsidRDefault="007777CE" w:rsidP="00861126">
      <w:pPr>
        <w:spacing w:after="0" w:line="330" w:lineRule="atLeast"/>
        <w:ind w:left="426"/>
        <w:jc w:val="both"/>
        <w:rPr>
          <w:rFonts w:eastAsia="Times New Roman" w:cstheme="minorHAnsi"/>
          <w:lang w:eastAsia="es-MX"/>
        </w:rPr>
      </w:pPr>
      <w:r>
        <w:rPr>
          <w:rFonts w:eastAsia="Times New Roman" w:cstheme="minorHAnsi"/>
          <w:lang w:eastAsia="es-MX"/>
        </w:rPr>
        <w:t xml:space="preserve">1. </w:t>
      </w:r>
      <w:r w:rsidRPr="007777CE">
        <w:rPr>
          <w:rFonts w:eastAsia="Times New Roman" w:cstheme="minorHAnsi"/>
          <w:lang w:eastAsia="es-MX"/>
        </w:rPr>
        <w:t xml:space="preserve">Las presentes bases de licitación y sus respectivos anexos, serán publicadas para su consulta a partir del día </w:t>
      </w:r>
      <w:r w:rsidR="004B00D9" w:rsidRPr="00097EA3">
        <w:rPr>
          <w:rFonts w:eastAsia="Times New Roman" w:cstheme="minorHAnsi"/>
          <w:lang w:eastAsia="es-MX"/>
        </w:rPr>
        <w:t>2</w:t>
      </w:r>
      <w:r w:rsidR="00097EA3" w:rsidRPr="00097EA3">
        <w:rPr>
          <w:rFonts w:eastAsia="Times New Roman" w:cstheme="minorHAnsi"/>
          <w:lang w:eastAsia="es-MX"/>
        </w:rPr>
        <w:t>2</w:t>
      </w:r>
      <w:r w:rsidR="004B00D9" w:rsidRPr="00097EA3">
        <w:rPr>
          <w:rFonts w:eastAsia="Times New Roman" w:cstheme="minorHAnsi"/>
          <w:lang w:eastAsia="es-MX"/>
        </w:rPr>
        <w:t xml:space="preserve"> de </w:t>
      </w:r>
      <w:r w:rsidR="00097EA3" w:rsidRPr="00097EA3">
        <w:rPr>
          <w:rFonts w:eastAsia="Times New Roman" w:cstheme="minorHAnsi"/>
          <w:lang w:eastAsia="es-MX"/>
        </w:rPr>
        <w:t xml:space="preserve">noviembre </w:t>
      </w:r>
      <w:r w:rsidRPr="00097EA3">
        <w:rPr>
          <w:rFonts w:eastAsia="Times New Roman" w:cstheme="minorHAnsi"/>
          <w:lang w:eastAsia="es-MX"/>
        </w:rPr>
        <w:t>del año 202</w:t>
      </w:r>
      <w:r w:rsidR="00254449" w:rsidRPr="00097EA3">
        <w:rPr>
          <w:rFonts w:eastAsia="Times New Roman" w:cstheme="minorHAnsi"/>
          <w:lang w:eastAsia="es-MX"/>
        </w:rPr>
        <w:t>4</w:t>
      </w:r>
      <w:r w:rsidRPr="00097EA3">
        <w:rPr>
          <w:rFonts w:eastAsia="Times New Roman" w:cstheme="minorHAnsi"/>
          <w:lang w:eastAsia="es-MX"/>
        </w:rPr>
        <w:t xml:space="preserve"> dos</w:t>
      </w:r>
      <w:r w:rsidRPr="00861126">
        <w:rPr>
          <w:rFonts w:eastAsia="Times New Roman" w:cstheme="minorHAnsi"/>
          <w:lang w:eastAsia="es-MX"/>
        </w:rPr>
        <w:t xml:space="preserve"> mil veinti</w:t>
      </w:r>
      <w:r w:rsidR="00254449">
        <w:rPr>
          <w:rFonts w:eastAsia="Times New Roman" w:cstheme="minorHAnsi"/>
          <w:lang w:eastAsia="es-MX"/>
        </w:rPr>
        <w:t>cuatro</w:t>
      </w:r>
      <w:r w:rsidRPr="007777CE">
        <w:rPr>
          <w:rFonts w:eastAsia="Times New Roman" w:cstheme="minorHAnsi"/>
          <w:lang w:eastAsia="es-MX"/>
        </w:rPr>
        <w:t xml:space="preserve"> en el portal electrónico del Gobierno Municipal de </w:t>
      </w:r>
      <w:r w:rsidR="00A64745">
        <w:rPr>
          <w:rFonts w:eastAsia="Times New Roman" w:cstheme="minorHAnsi"/>
          <w:lang w:eastAsia="es-MX"/>
        </w:rPr>
        <w:t>Ocotlán</w:t>
      </w:r>
      <w:r w:rsidRPr="007777CE">
        <w:rPr>
          <w:rFonts w:eastAsia="Times New Roman" w:cstheme="minorHAnsi"/>
          <w:lang w:eastAsia="es-MX"/>
        </w:rPr>
        <w:t xml:space="preserve">, Jalisco, en el enlace </w:t>
      </w:r>
      <w:r w:rsidR="00254449" w:rsidRPr="00254449">
        <w:rPr>
          <w:rFonts w:eastAsia="Times New Roman" w:cstheme="minorHAnsi"/>
          <w:color w:val="00B0F0"/>
          <w:u w:val="single"/>
          <w:lang w:eastAsia="es-MX"/>
        </w:rPr>
        <w:t>https://transparencia.ocotlan.gob.mx/lic_publicas</w:t>
      </w:r>
      <w:r w:rsidR="00254449" w:rsidRPr="00254449">
        <w:rPr>
          <w:rFonts w:eastAsia="Times New Roman" w:cstheme="minorHAnsi"/>
          <w:color w:val="00B0F0"/>
          <w:lang w:eastAsia="es-MX"/>
        </w:rPr>
        <w:t xml:space="preserve"> </w:t>
      </w:r>
      <w:r w:rsidRPr="007777CE">
        <w:rPr>
          <w:rFonts w:eastAsia="Times New Roman" w:cstheme="minorHAnsi"/>
          <w:lang w:eastAsia="es-MX"/>
        </w:rPr>
        <w:t xml:space="preserve">en formato descargable; o bien, se pondrá un ejemplar a disposición de los interesados, sin costo alguno, en las instalaciones de la Unidad </w:t>
      </w:r>
      <w:r w:rsidRPr="007777CE">
        <w:rPr>
          <w:rFonts w:eastAsia="Times New Roman" w:cstheme="minorHAnsi"/>
          <w:lang w:eastAsia="es-MX"/>
        </w:rPr>
        <w:lastRenderedPageBreak/>
        <w:t>Centralizada de Compras, con domicilio</w:t>
      </w:r>
      <w:r w:rsidR="00003395">
        <w:rPr>
          <w:rFonts w:eastAsia="Times New Roman" w:cstheme="minorHAnsi"/>
          <w:lang w:eastAsia="es-MX"/>
        </w:rPr>
        <w:t xml:space="preserve"> en calle Hidalgo número 65</w:t>
      </w:r>
      <w:r w:rsidR="007740BC">
        <w:rPr>
          <w:rFonts w:eastAsia="Times New Roman" w:cstheme="minorHAnsi"/>
          <w:lang w:eastAsia="es-MX"/>
        </w:rPr>
        <w:t xml:space="preserve">, colonia Centro, en el municipio de </w:t>
      </w:r>
      <w:r w:rsidR="00A64745">
        <w:rPr>
          <w:rFonts w:eastAsia="Times New Roman" w:cstheme="minorHAnsi"/>
          <w:lang w:eastAsia="es-MX"/>
        </w:rPr>
        <w:t>Ocotlán</w:t>
      </w:r>
      <w:r w:rsidR="007740BC">
        <w:rPr>
          <w:rFonts w:eastAsia="Times New Roman" w:cstheme="minorHAnsi"/>
          <w:lang w:eastAsia="es-MX"/>
        </w:rPr>
        <w:t>, Jalisco</w:t>
      </w:r>
      <w:r w:rsidRPr="007777CE">
        <w:rPr>
          <w:rFonts w:eastAsia="Times New Roman" w:cstheme="minorHAnsi"/>
          <w:lang w:eastAsia="es-MX"/>
        </w:rPr>
        <w:t>.</w:t>
      </w:r>
    </w:p>
    <w:p w14:paraId="3BAD73C2" w14:textId="77777777" w:rsidR="007A5CFB" w:rsidRPr="00003B69" w:rsidRDefault="007A5CFB" w:rsidP="00003B69">
      <w:pPr>
        <w:spacing w:after="0" w:line="330" w:lineRule="atLeast"/>
        <w:jc w:val="both"/>
        <w:rPr>
          <w:rFonts w:eastAsia="Times New Roman" w:cstheme="minorHAnsi"/>
          <w:lang w:eastAsia="es-MX"/>
        </w:rPr>
      </w:pPr>
    </w:p>
    <w:p w14:paraId="1E685DD3" w14:textId="13A637E2" w:rsidR="007777CE" w:rsidRPr="007B7652" w:rsidRDefault="007777CE" w:rsidP="007777CE">
      <w:pPr>
        <w:pStyle w:val="Prrafodelista"/>
        <w:spacing w:after="0" w:line="330" w:lineRule="atLeast"/>
        <w:ind w:left="786"/>
        <w:jc w:val="center"/>
        <w:rPr>
          <w:rFonts w:eastAsia="Times New Roman" w:cstheme="minorHAnsi"/>
          <w:lang w:eastAsia="es-MX"/>
        </w:rPr>
      </w:pPr>
      <w:r w:rsidRPr="007B7652">
        <w:rPr>
          <w:rFonts w:eastAsia="Times New Roman" w:cstheme="minorHAnsi"/>
          <w:b/>
          <w:bCs/>
          <w:lang w:eastAsia="es-MX"/>
        </w:rPr>
        <w:t>V.TIPO DE LICITACIÓN.</w:t>
      </w:r>
    </w:p>
    <w:p w14:paraId="24E42DCA" w14:textId="77777777" w:rsidR="007777CE" w:rsidRPr="007B7652" w:rsidRDefault="007777CE" w:rsidP="007777CE">
      <w:pPr>
        <w:spacing w:after="0" w:line="330" w:lineRule="atLeast"/>
        <w:ind w:left="426"/>
        <w:rPr>
          <w:rFonts w:eastAsia="Times New Roman" w:cstheme="minorHAnsi"/>
          <w:lang w:eastAsia="es-MX"/>
        </w:rPr>
      </w:pPr>
    </w:p>
    <w:p w14:paraId="5F5A40C7" w14:textId="05EE45FB" w:rsidR="00097EA3" w:rsidRPr="00097EA3" w:rsidRDefault="00097EA3" w:rsidP="00097EA3">
      <w:pPr>
        <w:pStyle w:val="Prrafodelista"/>
        <w:numPr>
          <w:ilvl w:val="0"/>
          <w:numId w:val="16"/>
        </w:numPr>
        <w:spacing w:after="0" w:line="330" w:lineRule="atLeast"/>
        <w:jc w:val="both"/>
        <w:rPr>
          <w:rFonts w:eastAsia="Times New Roman" w:cstheme="minorHAnsi"/>
          <w:lang w:eastAsia="es-MX"/>
        </w:rPr>
      </w:pPr>
      <w:r w:rsidRPr="00097EA3">
        <w:rPr>
          <w:rFonts w:eastAsia="Times New Roman" w:cstheme="minorHAnsi"/>
          <w:lang w:eastAsia="es-MX"/>
        </w:rPr>
        <w:t xml:space="preserve"> De acuerdo a lo establecido en el artículo 55 de la Ley de Compras Gubernamentales, Enajenaciones y Contrataciones de Servicios del Estado de Jalisco y sus Municipios, el carácter del presente procedimiento de licitación es </w:t>
      </w:r>
      <w:r w:rsidRPr="00097EA3">
        <w:rPr>
          <w:rFonts w:eastAsia="Times New Roman" w:cstheme="minorHAnsi"/>
          <w:b/>
          <w:bCs/>
          <w:lang w:eastAsia="es-MX"/>
        </w:rPr>
        <w:t>Local,</w:t>
      </w:r>
      <w:r w:rsidRPr="00097EA3">
        <w:rPr>
          <w:rFonts w:eastAsia="Times New Roman" w:cstheme="minorHAnsi"/>
          <w:lang w:eastAsia="es-MX"/>
        </w:rPr>
        <w:t xml:space="preserve"> entendiéndose que: es  Municipal, cuando únicamente puedan participar proveedores domiciliados en el Municipio de que se trate; </w:t>
      </w:r>
      <w:r w:rsidRPr="00097EA3">
        <w:rPr>
          <w:rFonts w:eastAsia="Times New Roman" w:cstheme="minorHAnsi"/>
          <w:b/>
          <w:bCs/>
          <w:lang w:eastAsia="es-MX"/>
        </w:rPr>
        <w:t>Local, cuando únicamente puedan participar proveedores domiciliados en el Estado, entendiéndose por ellos, a los proveedores establecidos o que en su defecto provean bienes o servicios de origen local o que cuenten con el mayor porcentaje de contenido de integración local</w:t>
      </w:r>
      <w:r w:rsidRPr="00097EA3">
        <w:rPr>
          <w:rFonts w:eastAsia="Times New Roman" w:cstheme="minorHAnsi"/>
          <w:lang w:eastAsia="es-MX"/>
        </w:rPr>
        <w:t xml:space="preserve">; Nacional, cuando puedan participar proveedores de cualquier parte de la República Mexicana, entendiéndose por ellos a los proveedores constituidos o establecidos en el interior de la Republica que provean bienes o servicios de origen nacional que cuenten por lo menos con el cincuenta por ciento de integración local, e Internacional, cuando puedan participar proveedores locales, nacionales y del extranjero.  </w:t>
      </w:r>
    </w:p>
    <w:p w14:paraId="165C8A9B" w14:textId="77777777" w:rsidR="003A237A" w:rsidRDefault="003A237A" w:rsidP="00654910">
      <w:pPr>
        <w:spacing w:after="0" w:line="330" w:lineRule="atLeast"/>
        <w:rPr>
          <w:rFonts w:eastAsia="Times New Roman" w:cstheme="minorHAnsi"/>
          <w:b/>
          <w:bCs/>
          <w:lang w:eastAsia="es-MX"/>
        </w:rPr>
      </w:pPr>
    </w:p>
    <w:p w14:paraId="455A6242" w14:textId="5F94BFD6" w:rsidR="007777CE" w:rsidRPr="007B7652" w:rsidRDefault="007777CE" w:rsidP="007777CE">
      <w:pPr>
        <w:spacing w:after="0" w:line="330" w:lineRule="atLeast"/>
        <w:ind w:left="426"/>
        <w:jc w:val="center"/>
        <w:rPr>
          <w:rFonts w:eastAsia="Times New Roman" w:cstheme="minorHAnsi"/>
          <w:lang w:eastAsia="es-MX"/>
        </w:rPr>
      </w:pPr>
      <w:r w:rsidRPr="007B7652">
        <w:rPr>
          <w:rFonts w:eastAsia="Times New Roman" w:cstheme="minorHAnsi"/>
          <w:b/>
          <w:bCs/>
          <w:lang w:eastAsia="es-MX"/>
        </w:rPr>
        <w:t>V</w:t>
      </w:r>
      <w:r w:rsidR="002D2F5A">
        <w:rPr>
          <w:rFonts w:eastAsia="Times New Roman" w:cstheme="minorHAnsi"/>
          <w:b/>
          <w:bCs/>
          <w:lang w:eastAsia="es-MX"/>
        </w:rPr>
        <w:t>I</w:t>
      </w:r>
      <w:r w:rsidRPr="007B7652">
        <w:rPr>
          <w:rFonts w:eastAsia="Times New Roman" w:cstheme="minorHAnsi"/>
          <w:b/>
          <w:bCs/>
          <w:lang w:eastAsia="es-MX"/>
        </w:rPr>
        <w:t>. CALENDARIO DE EVENTOS.</w:t>
      </w:r>
    </w:p>
    <w:p w14:paraId="377864EE" w14:textId="042B717D" w:rsidR="007777CE" w:rsidRPr="007B7652" w:rsidRDefault="007777CE" w:rsidP="007777CE">
      <w:pPr>
        <w:spacing w:after="0" w:line="330" w:lineRule="atLeast"/>
        <w:ind w:left="426"/>
        <w:rPr>
          <w:rFonts w:eastAsia="Times New Roman" w:cstheme="minorHAnsi"/>
          <w:lang w:eastAsia="es-MX"/>
        </w:rPr>
      </w:pPr>
    </w:p>
    <w:tbl>
      <w:tblPr>
        <w:tblW w:w="8580" w:type="dxa"/>
        <w:tblInd w:w="250" w:type="dxa"/>
        <w:tblCellMar>
          <w:left w:w="0" w:type="dxa"/>
          <w:right w:w="0" w:type="dxa"/>
        </w:tblCellMar>
        <w:tblLook w:val="04A0" w:firstRow="1" w:lastRow="0" w:firstColumn="1" w:lastColumn="0" w:noHBand="0" w:noVBand="1"/>
      </w:tblPr>
      <w:tblGrid>
        <w:gridCol w:w="1667"/>
        <w:gridCol w:w="1706"/>
        <w:gridCol w:w="2940"/>
        <w:gridCol w:w="2267"/>
      </w:tblGrid>
      <w:tr w:rsidR="007777CE" w:rsidRPr="007B7652" w14:paraId="57387A1E" w14:textId="77777777" w:rsidTr="001410A5">
        <w:trPr>
          <w:trHeight w:val="307"/>
        </w:trPr>
        <w:tc>
          <w:tcPr>
            <w:tcW w:w="16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C4C7F8" w14:textId="77777777" w:rsidR="007777CE" w:rsidRPr="007B7652" w:rsidRDefault="007777CE" w:rsidP="00463EA3">
            <w:pPr>
              <w:spacing w:after="0" w:line="330" w:lineRule="atLeast"/>
              <w:jc w:val="center"/>
              <w:rPr>
                <w:rFonts w:eastAsia="Times New Roman" w:cstheme="minorHAnsi"/>
                <w:lang w:eastAsia="es-MX"/>
              </w:rPr>
            </w:pPr>
            <w:r w:rsidRPr="007B7652">
              <w:rPr>
                <w:rFonts w:eastAsia="Times New Roman" w:cstheme="minorHAnsi"/>
                <w:b/>
                <w:bCs/>
                <w:lang w:eastAsia="es-MX"/>
              </w:rPr>
              <w:t>Evento</w:t>
            </w:r>
          </w:p>
        </w:tc>
        <w:tc>
          <w:tcPr>
            <w:tcW w:w="17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382FD7" w14:textId="77777777" w:rsidR="007777CE" w:rsidRPr="007B7652" w:rsidRDefault="007777CE" w:rsidP="00463EA3">
            <w:pPr>
              <w:spacing w:after="0" w:line="330" w:lineRule="atLeast"/>
              <w:jc w:val="center"/>
              <w:rPr>
                <w:rFonts w:eastAsia="Times New Roman" w:cstheme="minorHAnsi"/>
                <w:lang w:eastAsia="es-MX"/>
              </w:rPr>
            </w:pPr>
            <w:r w:rsidRPr="007B7652">
              <w:rPr>
                <w:rFonts w:eastAsia="Times New Roman" w:cstheme="minorHAnsi"/>
                <w:b/>
                <w:bCs/>
                <w:lang w:eastAsia="es-MX"/>
              </w:rPr>
              <w:t>Dependencia</w:t>
            </w:r>
          </w:p>
        </w:tc>
        <w:tc>
          <w:tcPr>
            <w:tcW w:w="29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900E2A" w14:textId="77777777" w:rsidR="007777CE" w:rsidRPr="007B7652" w:rsidRDefault="007777CE" w:rsidP="00463EA3">
            <w:pPr>
              <w:spacing w:after="0" w:line="330" w:lineRule="atLeast"/>
              <w:jc w:val="center"/>
              <w:rPr>
                <w:rFonts w:eastAsia="Times New Roman" w:cstheme="minorHAnsi"/>
                <w:lang w:eastAsia="es-MX"/>
              </w:rPr>
            </w:pPr>
            <w:r w:rsidRPr="007B7652">
              <w:rPr>
                <w:rFonts w:eastAsia="Times New Roman" w:cstheme="minorHAnsi"/>
                <w:b/>
                <w:bCs/>
                <w:lang w:eastAsia="es-MX"/>
              </w:rPr>
              <w:t>Dirección</w:t>
            </w:r>
          </w:p>
        </w:tc>
        <w:tc>
          <w:tcPr>
            <w:tcW w:w="22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7C50E6" w14:textId="77777777" w:rsidR="007777CE" w:rsidRPr="007B7652" w:rsidRDefault="007777CE" w:rsidP="00463EA3">
            <w:pPr>
              <w:spacing w:after="0" w:line="330" w:lineRule="atLeast"/>
              <w:jc w:val="center"/>
              <w:rPr>
                <w:rFonts w:eastAsia="Times New Roman" w:cstheme="minorHAnsi"/>
                <w:lang w:eastAsia="es-MX"/>
              </w:rPr>
            </w:pPr>
            <w:r w:rsidRPr="007B7652">
              <w:rPr>
                <w:rFonts w:eastAsia="Times New Roman" w:cstheme="minorHAnsi"/>
                <w:b/>
                <w:bCs/>
                <w:lang w:eastAsia="es-MX"/>
              </w:rPr>
              <w:t>Fecha y hora</w:t>
            </w:r>
          </w:p>
        </w:tc>
      </w:tr>
      <w:tr w:rsidR="007777CE" w:rsidRPr="007B7652" w14:paraId="2F8C8AA3" w14:textId="77777777" w:rsidTr="001410A5">
        <w:trPr>
          <w:trHeight w:val="2131"/>
        </w:trPr>
        <w:tc>
          <w:tcPr>
            <w:tcW w:w="16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B1C6B0" w14:textId="188E3291" w:rsidR="007777CE" w:rsidRPr="007B7652" w:rsidRDefault="00A23DCB" w:rsidP="00463EA3">
            <w:pPr>
              <w:spacing w:after="0" w:line="330" w:lineRule="atLeast"/>
              <w:jc w:val="center"/>
              <w:rPr>
                <w:rFonts w:eastAsia="Times New Roman" w:cstheme="minorHAnsi"/>
                <w:lang w:eastAsia="es-MX"/>
              </w:rPr>
            </w:pPr>
            <w:r>
              <w:rPr>
                <w:rFonts w:eastAsia="Times New Roman" w:cstheme="minorHAnsi"/>
                <w:b/>
                <w:bCs/>
                <w:lang w:eastAsia="es-MX"/>
              </w:rPr>
              <w:t>Fecha límite para realizar preguntas con motivo de junta de aclaraciones</w:t>
            </w:r>
          </w:p>
        </w:tc>
        <w:tc>
          <w:tcPr>
            <w:tcW w:w="1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201618" w14:textId="77B85282" w:rsidR="007777CE" w:rsidRPr="007B7652" w:rsidRDefault="00A23DCB" w:rsidP="00A23DCB">
            <w:pPr>
              <w:spacing w:after="0" w:line="330" w:lineRule="atLeast"/>
              <w:jc w:val="center"/>
              <w:rPr>
                <w:rFonts w:eastAsia="Times New Roman" w:cstheme="minorHAnsi"/>
                <w:lang w:eastAsia="es-MX"/>
              </w:rPr>
            </w:pPr>
            <w:r w:rsidRPr="007B7652">
              <w:rPr>
                <w:rFonts w:eastAsia="Times New Roman" w:cstheme="minorHAnsi"/>
                <w:lang w:eastAsia="es-MX"/>
              </w:rPr>
              <w:t>Unidad Centralizada de Compras</w:t>
            </w:r>
            <w:r>
              <w:rPr>
                <w:rFonts w:eastAsia="Times New Roman" w:cstheme="minorHAnsi"/>
                <w:lang w:eastAsia="es-MX"/>
              </w:rPr>
              <w:t xml:space="preserve">/Correo </w:t>
            </w:r>
            <w:r w:rsidR="000D2978">
              <w:rPr>
                <w:rFonts w:eastAsia="Times New Roman" w:cstheme="minorHAnsi"/>
                <w:lang w:eastAsia="es-MX"/>
              </w:rPr>
              <w:t>electrónico</w:t>
            </w:r>
          </w:p>
        </w:tc>
        <w:tc>
          <w:tcPr>
            <w:tcW w:w="2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FC6D7C" w14:textId="38FEAD61" w:rsidR="007777CE" w:rsidRPr="007B7652" w:rsidRDefault="002D5D34" w:rsidP="009F6BCF">
            <w:pPr>
              <w:spacing w:after="0" w:line="330" w:lineRule="atLeast"/>
              <w:jc w:val="center"/>
              <w:rPr>
                <w:rFonts w:eastAsia="Times New Roman" w:cstheme="minorHAnsi"/>
                <w:lang w:eastAsia="es-MX"/>
              </w:rPr>
            </w:pPr>
            <w:r>
              <w:t>p</w:t>
            </w:r>
            <w:r w:rsidR="00D11E16" w:rsidRPr="002D5D34">
              <w:t>roveeduria</w:t>
            </w:r>
            <w:r w:rsidR="00C777FB" w:rsidRPr="002D5D34">
              <w:t xml:space="preserve">@ocotlan.gob.mx </w:t>
            </w:r>
            <w:hyperlink r:id="rId8" w:history="1"/>
          </w:p>
        </w:tc>
        <w:tc>
          <w:tcPr>
            <w:tcW w:w="22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0114EC" w14:textId="25C7A2F9" w:rsidR="007777CE" w:rsidRPr="00300D1C" w:rsidRDefault="00A23DCB" w:rsidP="00463F17">
            <w:pPr>
              <w:spacing w:after="0" w:line="330" w:lineRule="atLeast"/>
              <w:jc w:val="center"/>
              <w:rPr>
                <w:rFonts w:eastAsia="Times New Roman" w:cstheme="minorHAnsi"/>
                <w:highlight w:val="yellow"/>
                <w:lang w:eastAsia="es-MX"/>
              </w:rPr>
            </w:pPr>
            <w:r w:rsidRPr="00E3721D">
              <w:rPr>
                <w:rFonts w:eastAsia="Times New Roman" w:cstheme="minorHAnsi"/>
                <w:lang w:eastAsia="es-MX"/>
              </w:rPr>
              <w:t xml:space="preserve">Hasta las </w:t>
            </w:r>
            <w:r w:rsidR="00E3721D" w:rsidRPr="00E3721D">
              <w:rPr>
                <w:rFonts w:eastAsia="Times New Roman" w:cstheme="minorHAnsi"/>
                <w:lang w:eastAsia="es-MX"/>
              </w:rPr>
              <w:t>20</w:t>
            </w:r>
            <w:r w:rsidRPr="00E3721D">
              <w:rPr>
                <w:rFonts w:eastAsia="Times New Roman" w:cstheme="minorHAnsi"/>
                <w:lang w:eastAsia="es-MX"/>
              </w:rPr>
              <w:t xml:space="preserve">:00 horas del día </w:t>
            </w:r>
            <w:r w:rsidR="004B00D9" w:rsidRPr="00E3721D">
              <w:rPr>
                <w:rFonts w:eastAsia="Times New Roman" w:cstheme="minorHAnsi"/>
                <w:lang w:eastAsia="es-MX"/>
              </w:rPr>
              <w:t>2</w:t>
            </w:r>
            <w:r w:rsidR="003A237A">
              <w:rPr>
                <w:rFonts w:eastAsia="Times New Roman" w:cstheme="minorHAnsi"/>
                <w:lang w:eastAsia="es-MX"/>
              </w:rPr>
              <w:t>9</w:t>
            </w:r>
            <w:r w:rsidRPr="00E3721D">
              <w:rPr>
                <w:rFonts w:eastAsia="Times New Roman" w:cstheme="minorHAnsi"/>
                <w:lang w:eastAsia="es-MX"/>
              </w:rPr>
              <w:t xml:space="preserve"> de </w:t>
            </w:r>
            <w:r w:rsidR="00E3721D" w:rsidRPr="00E3721D">
              <w:rPr>
                <w:rFonts w:eastAsia="Times New Roman" w:cstheme="minorHAnsi"/>
                <w:lang w:eastAsia="es-MX"/>
              </w:rPr>
              <w:t>noviembre</w:t>
            </w:r>
            <w:r w:rsidR="004B00D9" w:rsidRPr="00E3721D">
              <w:rPr>
                <w:rFonts w:eastAsia="Times New Roman" w:cstheme="minorHAnsi"/>
                <w:lang w:eastAsia="es-MX"/>
              </w:rPr>
              <w:t xml:space="preserve"> del 2024</w:t>
            </w:r>
          </w:p>
        </w:tc>
      </w:tr>
      <w:tr w:rsidR="007777CE" w:rsidRPr="007B7652" w14:paraId="365ED84A" w14:textId="77777777" w:rsidTr="001410A5">
        <w:trPr>
          <w:trHeight w:val="924"/>
        </w:trPr>
        <w:tc>
          <w:tcPr>
            <w:tcW w:w="16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AF4E15" w14:textId="12B7D4BD" w:rsidR="007777CE" w:rsidRPr="007B7652" w:rsidRDefault="007777CE" w:rsidP="00463EA3">
            <w:pPr>
              <w:spacing w:after="0" w:line="330" w:lineRule="atLeast"/>
              <w:jc w:val="center"/>
              <w:rPr>
                <w:rFonts w:eastAsia="Times New Roman" w:cstheme="minorHAnsi"/>
                <w:lang w:eastAsia="es-MX"/>
              </w:rPr>
            </w:pPr>
            <w:r w:rsidRPr="007B7652">
              <w:rPr>
                <w:rFonts w:eastAsia="Times New Roman" w:cstheme="minorHAnsi"/>
                <w:b/>
                <w:bCs/>
                <w:lang w:eastAsia="es-MX"/>
              </w:rPr>
              <w:t>Junta de aclaraciones</w:t>
            </w:r>
          </w:p>
        </w:tc>
        <w:tc>
          <w:tcPr>
            <w:tcW w:w="1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533E52" w14:textId="77777777" w:rsidR="007777CE" w:rsidRPr="007B7652" w:rsidRDefault="007777CE" w:rsidP="00463EA3">
            <w:pPr>
              <w:spacing w:after="0" w:line="330" w:lineRule="atLeast"/>
              <w:jc w:val="center"/>
              <w:rPr>
                <w:rFonts w:eastAsia="Times New Roman" w:cstheme="minorHAnsi"/>
                <w:lang w:eastAsia="es-MX"/>
              </w:rPr>
            </w:pPr>
            <w:r w:rsidRPr="007B7652">
              <w:rPr>
                <w:rFonts w:eastAsia="Times New Roman" w:cstheme="minorHAnsi"/>
                <w:lang w:eastAsia="es-MX"/>
              </w:rPr>
              <w:t>Unidad Centralizada de Compras</w:t>
            </w:r>
          </w:p>
        </w:tc>
        <w:tc>
          <w:tcPr>
            <w:tcW w:w="2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8A763A" w14:textId="2F967705" w:rsidR="007777CE" w:rsidRPr="007B7652" w:rsidRDefault="00003395" w:rsidP="009F6BCF">
            <w:pPr>
              <w:spacing w:after="0" w:line="330" w:lineRule="atLeast"/>
              <w:jc w:val="center"/>
              <w:rPr>
                <w:rFonts w:eastAsia="Times New Roman" w:cstheme="minorHAnsi"/>
                <w:lang w:eastAsia="es-MX"/>
              </w:rPr>
            </w:pPr>
            <w:r>
              <w:rPr>
                <w:rFonts w:eastAsia="Times New Roman" w:cstheme="minorHAnsi"/>
                <w:lang w:eastAsia="es-MX"/>
              </w:rPr>
              <w:t>Hidalgo número 65, colonia Centro, en el municipio de Ocotlán, Jalisco</w:t>
            </w:r>
            <w:r w:rsidRPr="007777CE">
              <w:rPr>
                <w:rFonts w:eastAsia="Times New Roman" w:cstheme="minorHAnsi"/>
                <w:lang w:eastAsia="es-MX"/>
              </w:rPr>
              <w:t>.</w:t>
            </w:r>
          </w:p>
        </w:tc>
        <w:tc>
          <w:tcPr>
            <w:tcW w:w="22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E66FE1" w14:textId="718392EC" w:rsidR="007777CE" w:rsidRPr="00300D1C" w:rsidRDefault="003A237A" w:rsidP="00770C90">
            <w:pPr>
              <w:spacing w:after="0" w:line="330" w:lineRule="atLeast"/>
              <w:jc w:val="center"/>
              <w:rPr>
                <w:rFonts w:eastAsia="Times New Roman" w:cstheme="minorHAnsi"/>
                <w:highlight w:val="yellow"/>
                <w:lang w:eastAsia="es-MX"/>
              </w:rPr>
            </w:pPr>
            <w:r>
              <w:rPr>
                <w:rFonts w:eastAsia="Times New Roman" w:cstheme="minorHAnsi"/>
                <w:lang w:eastAsia="es-MX"/>
              </w:rPr>
              <w:t>0</w:t>
            </w:r>
            <w:r w:rsidR="002D5D34" w:rsidRPr="00E3721D">
              <w:rPr>
                <w:rFonts w:eastAsia="Times New Roman" w:cstheme="minorHAnsi"/>
                <w:lang w:eastAsia="es-MX"/>
              </w:rPr>
              <w:t>2</w:t>
            </w:r>
            <w:r w:rsidR="00770C90" w:rsidRPr="00E3721D">
              <w:rPr>
                <w:rFonts w:eastAsia="Times New Roman" w:cstheme="minorHAnsi"/>
                <w:lang w:eastAsia="es-MX"/>
              </w:rPr>
              <w:t xml:space="preserve"> de </w:t>
            </w:r>
            <w:r>
              <w:rPr>
                <w:rFonts w:eastAsia="Times New Roman" w:cstheme="minorHAnsi"/>
                <w:lang w:eastAsia="es-MX"/>
              </w:rPr>
              <w:t>diciembre</w:t>
            </w:r>
            <w:r w:rsidR="007777CE" w:rsidRPr="00E3721D">
              <w:rPr>
                <w:rFonts w:eastAsia="Times New Roman" w:cstheme="minorHAnsi"/>
                <w:lang w:eastAsia="es-MX"/>
              </w:rPr>
              <w:t xml:space="preserve"> del año 202</w:t>
            </w:r>
            <w:r w:rsidR="004B00D9" w:rsidRPr="00E3721D">
              <w:rPr>
                <w:rFonts w:eastAsia="Times New Roman" w:cstheme="minorHAnsi"/>
                <w:lang w:eastAsia="es-MX"/>
              </w:rPr>
              <w:t>4</w:t>
            </w:r>
            <w:r w:rsidR="007777CE" w:rsidRPr="00E3721D">
              <w:rPr>
                <w:rFonts w:eastAsia="Times New Roman" w:cstheme="minorHAnsi"/>
                <w:lang w:eastAsia="es-MX"/>
              </w:rPr>
              <w:t xml:space="preserve"> a las </w:t>
            </w:r>
            <w:r w:rsidR="00770C90" w:rsidRPr="00E3721D">
              <w:rPr>
                <w:rFonts w:eastAsia="Times New Roman" w:cstheme="minorHAnsi"/>
                <w:lang w:eastAsia="es-MX"/>
              </w:rPr>
              <w:t>1</w:t>
            </w:r>
            <w:r w:rsidR="00E3721D" w:rsidRPr="00E3721D">
              <w:rPr>
                <w:rFonts w:eastAsia="Times New Roman" w:cstheme="minorHAnsi"/>
                <w:lang w:eastAsia="es-MX"/>
              </w:rPr>
              <w:t>4</w:t>
            </w:r>
            <w:r w:rsidR="00770C90" w:rsidRPr="00E3721D">
              <w:rPr>
                <w:rFonts w:eastAsia="Times New Roman" w:cstheme="minorHAnsi"/>
                <w:lang w:eastAsia="es-MX"/>
              </w:rPr>
              <w:t>:</w:t>
            </w:r>
            <w:r w:rsidR="00E3721D">
              <w:rPr>
                <w:rFonts w:eastAsia="Times New Roman" w:cstheme="minorHAnsi"/>
                <w:lang w:eastAsia="es-MX"/>
              </w:rPr>
              <w:t>30</w:t>
            </w:r>
            <w:r w:rsidR="007777CE" w:rsidRPr="00E3721D">
              <w:rPr>
                <w:rFonts w:eastAsia="Times New Roman" w:cstheme="minorHAnsi"/>
                <w:lang w:eastAsia="es-MX"/>
              </w:rPr>
              <w:t xml:space="preserve"> horas.</w:t>
            </w:r>
          </w:p>
        </w:tc>
      </w:tr>
      <w:tr w:rsidR="007777CE" w:rsidRPr="007B7652" w14:paraId="606DCF41" w14:textId="77777777" w:rsidTr="001410A5">
        <w:trPr>
          <w:trHeight w:val="937"/>
        </w:trPr>
        <w:tc>
          <w:tcPr>
            <w:tcW w:w="16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9C68A5" w14:textId="77777777" w:rsidR="007777CE" w:rsidRPr="007B7652" w:rsidRDefault="007777CE" w:rsidP="00463EA3">
            <w:pPr>
              <w:spacing w:after="0" w:line="330" w:lineRule="atLeast"/>
              <w:jc w:val="center"/>
              <w:rPr>
                <w:rFonts w:eastAsia="Times New Roman" w:cstheme="minorHAnsi"/>
                <w:lang w:eastAsia="es-MX"/>
              </w:rPr>
            </w:pPr>
            <w:r w:rsidRPr="007B7652">
              <w:rPr>
                <w:rFonts w:eastAsia="Times New Roman" w:cstheme="minorHAnsi"/>
                <w:b/>
                <w:bCs/>
                <w:lang w:eastAsia="es-MX"/>
              </w:rPr>
              <w:lastRenderedPageBreak/>
              <w:t>Presentación y apertura de propuestas.</w:t>
            </w:r>
          </w:p>
        </w:tc>
        <w:tc>
          <w:tcPr>
            <w:tcW w:w="1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677302" w14:textId="77777777" w:rsidR="007777CE" w:rsidRPr="007B7652" w:rsidRDefault="007777CE" w:rsidP="00463EA3">
            <w:pPr>
              <w:spacing w:after="0" w:line="330" w:lineRule="atLeast"/>
              <w:jc w:val="center"/>
              <w:rPr>
                <w:rFonts w:eastAsia="Times New Roman" w:cstheme="minorHAnsi"/>
                <w:lang w:eastAsia="es-MX"/>
              </w:rPr>
            </w:pPr>
            <w:r w:rsidRPr="007B7652">
              <w:rPr>
                <w:rFonts w:eastAsia="Times New Roman" w:cstheme="minorHAnsi"/>
                <w:lang w:eastAsia="es-MX"/>
              </w:rPr>
              <w:t>Unidad Centralizada de Compras</w:t>
            </w:r>
          </w:p>
        </w:tc>
        <w:tc>
          <w:tcPr>
            <w:tcW w:w="2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B3F150" w14:textId="2CBD25E2" w:rsidR="007777CE" w:rsidRPr="007B7652" w:rsidRDefault="00003395" w:rsidP="00463EA3">
            <w:pPr>
              <w:spacing w:after="0" w:line="330" w:lineRule="atLeast"/>
              <w:jc w:val="center"/>
              <w:rPr>
                <w:rFonts w:eastAsia="Times New Roman" w:cstheme="minorHAnsi"/>
                <w:lang w:eastAsia="es-MX"/>
              </w:rPr>
            </w:pPr>
            <w:r>
              <w:rPr>
                <w:rFonts w:eastAsia="Times New Roman" w:cstheme="minorHAnsi"/>
                <w:lang w:eastAsia="es-MX"/>
              </w:rPr>
              <w:t>Hidalgo número 65, colonia Centro, en el municipio de Ocotlán, Jalisco</w:t>
            </w:r>
            <w:r w:rsidRPr="007777CE">
              <w:rPr>
                <w:rFonts w:eastAsia="Times New Roman" w:cstheme="minorHAnsi"/>
                <w:lang w:eastAsia="es-MX"/>
              </w:rPr>
              <w:t>.</w:t>
            </w:r>
          </w:p>
        </w:tc>
        <w:tc>
          <w:tcPr>
            <w:tcW w:w="22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3D5EE2" w14:textId="2DD140B4" w:rsidR="007777CE" w:rsidRPr="00300D1C" w:rsidRDefault="00BE2337" w:rsidP="00463EA3">
            <w:pPr>
              <w:spacing w:after="0" w:line="330" w:lineRule="atLeast"/>
              <w:jc w:val="center"/>
              <w:rPr>
                <w:rFonts w:eastAsia="Times New Roman" w:cstheme="minorHAnsi"/>
                <w:highlight w:val="yellow"/>
                <w:lang w:eastAsia="es-MX"/>
              </w:rPr>
            </w:pPr>
            <w:r w:rsidRPr="00E3721D">
              <w:rPr>
                <w:rFonts w:eastAsia="Times New Roman" w:cstheme="minorHAnsi"/>
                <w:lang w:eastAsia="es-MX"/>
              </w:rPr>
              <w:t>0</w:t>
            </w:r>
            <w:r w:rsidR="00E3721D">
              <w:rPr>
                <w:rFonts w:eastAsia="Times New Roman" w:cstheme="minorHAnsi"/>
                <w:lang w:eastAsia="es-MX"/>
              </w:rPr>
              <w:t>3</w:t>
            </w:r>
            <w:r w:rsidR="00770C90" w:rsidRPr="00E3721D">
              <w:rPr>
                <w:rFonts w:eastAsia="Times New Roman" w:cstheme="minorHAnsi"/>
                <w:lang w:eastAsia="es-MX"/>
              </w:rPr>
              <w:t xml:space="preserve"> de </w:t>
            </w:r>
            <w:r w:rsidR="00E3721D" w:rsidRPr="00E3721D">
              <w:rPr>
                <w:rFonts w:eastAsia="Times New Roman" w:cstheme="minorHAnsi"/>
                <w:lang w:eastAsia="es-MX"/>
              </w:rPr>
              <w:t>diciembre</w:t>
            </w:r>
            <w:r w:rsidR="007777CE" w:rsidRPr="00E3721D">
              <w:rPr>
                <w:rFonts w:eastAsia="Times New Roman" w:cstheme="minorHAnsi"/>
                <w:lang w:eastAsia="es-MX"/>
              </w:rPr>
              <w:t xml:space="preserve"> del año 202</w:t>
            </w:r>
            <w:r w:rsidR="004B00D9" w:rsidRPr="00E3721D">
              <w:rPr>
                <w:rFonts w:eastAsia="Times New Roman" w:cstheme="minorHAnsi"/>
                <w:lang w:eastAsia="es-MX"/>
              </w:rPr>
              <w:t>4</w:t>
            </w:r>
            <w:r w:rsidR="00770C90" w:rsidRPr="00E3721D">
              <w:rPr>
                <w:rFonts w:eastAsia="Times New Roman" w:cstheme="minorHAnsi"/>
                <w:lang w:eastAsia="es-MX"/>
              </w:rPr>
              <w:t xml:space="preserve"> a las 12:00</w:t>
            </w:r>
            <w:r w:rsidR="007777CE" w:rsidRPr="00E3721D">
              <w:rPr>
                <w:rFonts w:eastAsia="Times New Roman" w:cstheme="minorHAnsi"/>
                <w:lang w:eastAsia="es-MX"/>
              </w:rPr>
              <w:t xml:space="preserve"> horas.</w:t>
            </w:r>
          </w:p>
        </w:tc>
      </w:tr>
      <w:tr w:rsidR="007777CE" w:rsidRPr="007B7652" w14:paraId="5CD89958" w14:textId="77777777" w:rsidTr="001410A5">
        <w:trPr>
          <w:trHeight w:val="789"/>
        </w:trPr>
        <w:tc>
          <w:tcPr>
            <w:tcW w:w="16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B4D191" w14:textId="77777777" w:rsidR="007777CE" w:rsidRPr="007B7652" w:rsidRDefault="007777CE" w:rsidP="00463EA3">
            <w:pPr>
              <w:spacing w:after="0" w:line="330" w:lineRule="atLeast"/>
              <w:jc w:val="center"/>
              <w:rPr>
                <w:rFonts w:eastAsia="Times New Roman" w:cstheme="minorHAnsi"/>
                <w:lang w:eastAsia="es-MX"/>
              </w:rPr>
            </w:pPr>
            <w:r w:rsidRPr="007B7652">
              <w:rPr>
                <w:rFonts w:eastAsia="Times New Roman" w:cstheme="minorHAnsi"/>
                <w:b/>
                <w:bCs/>
                <w:lang w:eastAsia="es-MX"/>
              </w:rPr>
              <w:t>Fallo</w:t>
            </w:r>
          </w:p>
        </w:tc>
        <w:tc>
          <w:tcPr>
            <w:tcW w:w="17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8A988" w14:textId="1B5D4DE3" w:rsidR="007777CE" w:rsidRPr="007B7652" w:rsidRDefault="00E3721D" w:rsidP="00463EA3">
            <w:pPr>
              <w:spacing w:after="0" w:line="330" w:lineRule="atLeast"/>
              <w:jc w:val="center"/>
              <w:rPr>
                <w:rFonts w:eastAsia="Times New Roman" w:cstheme="minorHAnsi"/>
                <w:lang w:eastAsia="es-MX"/>
              </w:rPr>
            </w:pPr>
            <w:r>
              <w:rPr>
                <w:rFonts w:eastAsia="Times New Roman" w:cstheme="minorHAnsi"/>
                <w:lang w:eastAsia="es-MX"/>
              </w:rPr>
              <w:t>Unidad Centralizada de Compras</w:t>
            </w:r>
          </w:p>
        </w:tc>
        <w:tc>
          <w:tcPr>
            <w:tcW w:w="2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EC71A4" w14:textId="45976BBB" w:rsidR="007777CE" w:rsidRPr="007B7652" w:rsidRDefault="00003395" w:rsidP="00463EA3">
            <w:pPr>
              <w:spacing w:after="0" w:line="330" w:lineRule="atLeast"/>
              <w:jc w:val="center"/>
              <w:rPr>
                <w:rFonts w:eastAsia="Times New Roman" w:cstheme="minorHAnsi"/>
                <w:lang w:eastAsia="es-MX"/>
              </w:rPr>
            </w:pPr>
            <w:r>
              <w:rPr>
                <w:rFonts w:eastAsia="Times New Roman" w:cstheme="minorHAnsi"/>
                <w:lang w:eastAsia="es-MX"/>
              </w:rPr>
              <w:t>Hidalgo número 65, colonia Centro, en el municipio de Ocotlán, Jalisco</w:t>
            </w:r>
            <w:r w:rsidRPr="007777CE">
              <w:rPr>
                <w:rFonts w:eastAsia="Times New Roman" w:cstheme="minorHAnsi"/>
                <w:lang w:eastAsia="es-MX"/>
              </w:rPr>
              <w:t>.</w:t>
            </w:r>
          </w:p>
        </w:tc>
        <w:tc>
          <w:tcPr>
            <w:tcW w:w="22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D07300" w14:textId="77777777" w:rsidR="007777CE" w:rsidRPr="007B7652" w:rsidRDefault="007777CE" w:rsidP="00463EA3">
            <w:pPr>
              <w:spacing w:after="0" w:line="330" w:lineRule="atLeast"/>
              <w:jc w:val="center"/>
              <w:rPr>
                <w:rFonts w:eastAsia="Times New Roman" w:cstheme="minorHAnsi"/>
                <w:lang w:eastAsia="es-MX"/>
              </w:rPr>
            </w:pPr>
            <w:r w:rsidRPr="007B7652">
              <w:rPr>
                <w:rFonts w:eastAsia="Times New Roman" w:cstheme="minorHAnsi"/>
                <w:lang w:eastAsia="es-MX"/>
              </w:rPr>
              <w:t>Dentro de los 20 días naturales siguientes.</w:t>
            </w:r>
          </w:p>
        </w:tc>
      </w:tr>
    </w:tbl>
    <w:p w14:paraId="7C7FB6B5" w14:textId="337DBB76" w:rsidR="007777CE" w:rsidRDefault="007777CE" w:rsidP="007777CE">
      <w:pPr>
        <w:spacing w:after="0" w:line="330" w:lineRule="atLeast"/>
        <w:jc w:val="both"/>
        <w:rPr>
          <w:rFonts w:eastAsia="Times New Roman" w:cstheme="minorHAnsi"/>
          <w:lang w:eastAsia="es-MX"/>
        </w:rPr>
      </w:pPr>
    </w:p>
    <w:p w14:paraId="6B375511" w14:textId="77777777" w:rsidR="005D7921" w:rsidRPr="007B7652" w:rsidRDefault="005D7921" w:rsidP="007777CE">
      <w:pPr>
        <w:spacing w:after="0" w:line="330" w:lineRule="atLeast"/>
        <w:jc w:val="both"/>
        <w:rPr>
          <w:rFonts w:eastAsia="Times New Roman" w:cstheme="minorHAnsi"/>
          <w:lang w:eastAsia="es-MX"/>
        </w:rPr>
      </w:pPr>
    </w:p>
    <w:p w14:paraId="4A91339E" w14:textId="60E57168" w:rsidR="007777CE" w:rsidRPr="007B7652" w:rsidRDefault="007777CE" w:rsidP="007777CE">
      <w:pPr>
        <w:spacing w:after="0" w:line="330" w:lineRule="atLeast"/>
        <w:jc w:val="center"/>
        <w:rPr>
          <w:rFonts w:eastAsia="Times New Roman" w:cstheme="minorHAnsi"/>
          <w:b/>
          <w:bCs/>
          <w:lang w:eastAsia="es-MX"/>
        </w:rPr>
      </w:pPr>
      <w:r w:rsidRPr="007B7652">
        <w:rPr>
          <w:rFonts w:eastAsia="Times New Roman" w:cstheme="minorHAnsi"/>
          <w:b/>
          <w:bCs/>
          <w:lang w:eastAsia="es-MX"/>
        </w:rPr>
        <w:t>VI</w:t>
      </w:r>
      <w:r w:rsidR="002D2F5A">
        <w:rPr>
          <w:rFonts w:eastAsia="Times New Roman" w:cstheme="minorHAnsi"/>
          <w:b/>
          <w:bCs/>
          <w:lang w:eastAsia="es-MX"/>
        </w:rPr>
        <w:t>I</w:t>
      </w:r>
      <w:r w:rsidRPr="007B7652">
        <w:rPr>
          <w:rFonts w:eastAsia="Times New Roman" w:cstheme="minorHAnsi"/>
          <w:b/>
          <w:bCs/>
          <w:lang w:eastAsia="es-MX"/>
        </w:rPr>
        <w:t>. PUNTUALIDAD.</w:t>
      </w:r>
    </w:p>
    <w:p w14:paraId="3F760399" w14:textId="77777777" w:rsidR="007777CE" w:rsidRPr="007B7652" w:rsidRDefault="007777CE" w:rsidP="007777CE">
      <w:pPr>
        <w:spacing w:after="0" w:line="330" w:lineRule="atLeast"/>
        <w:jc w:val="center"/>
        <w:rPr>
          <w:rFonts w:eastAsia="Times New Roman" w:cstheme="minorHAnsi"/>
          <w:lang w:eastAsia="es-MX"/>
        </w:rPr>
      </w:pPr>
    </w:p>
    <w:p w14:paraId="2D74DE33" w14:textId="77777777" w:rsidR="007777CE" w:rsidRPr="007B7652" w:rsidRDefault="007777CE" w:rsidP="007777CE">
      <w:pPr>
        <w:spacing w:after="0" w:line="330" w:lineRule="atLeast"/>
        <w:ind w:left="426"/>
        <w:jc w:val="both"/>
        <w:rPr>
          <w:rFonts w:eastAsia="Times New Roman" w:cstheme="minorHAnsi"/>
          <w:lang w:eastAsia="es-MX"/>
        </w:rPr>
      </w:pPr>
      <w:r w:rsidRPr="007B7652">
        <w:rPr>
          <w:rFonts w:eastAsia="Times New Roman" w:cstheme="minorHAnsi"/>
          <w:b/>
          <w:bCs/>
          <w:lang w:eastAsia="es-MX"/>
        </w:rPr>
        <w:t xml:space="preserve">1. </w:t>
      </w:r>
      <w:r w:rsidRPr="007B7652">
        <w:rPr>
          <w:rFonts w:eastAsia="Times New Roman" w:cstheme="minorHAnsi"/>
          <w:lang w:eastAsia="es-MX"/>
        </w:rPr>
        <w:t>En caso de que los actos no inicien a la hora señalada, los acuerdos y actividades realizadas por las autoridades municipales, serán válidos, no pudiendo los participantes argumentar incumplimiento o nulidad del procedimiento por dicha causa.</w:t>
      </w:r>
    </w:p>
    <w:p w14:paraId="777D074B" w14:textId="77777777" w:rsidR="007777CE" w:rsidRDefault="007777CE" w:rsidP="007777CE">
      <w:pPr>
        <w:spacing w:after="0" w:line="330" w:lineRule="atLeast"/>
        <w:jc w:val="both"/>
        <w:rPr>
          <w:rFonts w:eastAsia="Times New Roman" w:cstheme="minorHAnsi"/>
          <w:lang w:eastAsia="es-MX"/>
        </w:rPr>
      </w:pPr>
    </w:p>
    <w:p w14:paraId="037FEE56" w14:textId="77777777" w:rsidR="00415515" w:rsidRPr="007B7652" w:rsidRDefault="00415515" w:rsidP="007777CE">
      <w:pPr>
        <w:spacing w:after="0" w:line="330" w:lineRule="atLeast"/>
        <w:jc w:val="both"/>
        <w:rPr>
          <w:rFonts w:eastAsia="Times New Roman" w:cstheme="minorHAnsi"/>
          <w:lang w:eastAsia="es-MX"/>
        </w:rPr>
      </w:pPr>
    </w:p>
    <w:p w14:paraId="128DAE00" w14:textId="5D3C9DBD" w:rsidR="007777CE" w:rsidRPr="007B7652" w:rsidRDefault="007777CE" w:rsidP="007777CE">
      <w:pPr>
        <w:spacing w:after="0" w:line="330" w:lineRule="atLeast"/>
        <w:ind w:left="426"/>
        <w:jc w:val="center"/>
        <w:rPr>
          <w:rFonts w:eastAsia="Times New Roman" w:cstheme="minorHAnsi"/>
          <w:lang w:eastAsia="es-MX"/>
        </w:rPr>
      </w:pPr>
      <w:r w:rsidRPr="007B7652">
        <w:rPr>
          <w:rFonts w:eastAsia="Times New Roman" w:cstheme="minorHAnsi"/>
          <w:b/>
          <w:bCs/>
          <w:lang w:eastAsia="es-MX"/>
        </w:rPr>
        <w:t>VII</w:t>
      </w:r>
      <w:r w:rsidR="002D2F5A">
        <w:rPr>
          <w:rFonts w:eastAsia="Times New Roman" w:cstheme="minorHAnsi"/>
          <w:b/>
          <w:bCs/>
          <w:lang w:eastAsia="es-MX"/>
        </w:rPr>
        <w:t>I</w:t>
      </w:r>
      <w:r w:rsidRPr="007B7652">
        <w:rPr>
          <w:rFonts w:eastAsia="Times New Roman" w:cstheme="minorHAnsi"/>
          <w:b/>
          <w:bCs/>
          <w:lang w:eastAsia="es-MX"/>
        </w:rPr>
        <w:t>. JUNTA DE ACLARACIONES.</w:t>
      </w:r>
    </w:p>
    <w:p w14:paraId="60590340" w14:textId="77777777" w:rsidR="007777CE" w:rsidRPr="007B7652" w:rsidRDefault="007777CE" w:rsidP="007777CE">
      <w:pPr>
        <w:spacing w:after="0" w:line="330" w:lineRule="atLeast"/>
        <w:ind w:left="426"/>
        <w:rPr>
          <w:rFonts w:eastAsia="Times New Roman" w:cstheme="minorHAnsi"/>
          <w:lang w:eastAsia="es-MX"/>
        </w:rPr>
      </w:pPr>
    </w:p>
    <w:p w14:paraId="51DE9281" w14:textId="5843EF8E" w:rsidR="007777CE" w:rsidRPr="007B7652" w:rsidRDefault="007777CE" w:rsidP="007777CE">
      <w:pPr>
        <w:spacing w:after="0" w:line="330" w:lineRule="atLeast"/>
        <w:ind w:left="426"/>
        <w:jc w:val="both"/>
        <w:rPr>
          <w:rFonts w:eastAsia="Times New Roman" w:cstheme="minorHAnsi"/>
          <w:lang w:eastAsia="es-MX"/>
        </w:rPr>
      </w:pPr>
      <w:r w:rsidRPr="007B7652">
        <w:rPr>
          <w:rFonts w:eastAsia="Times New Roman" w:cstheme="minorHAnsi"/>
          <w:lang w:eastAsia="es-MX"/>
        </w:rPr>
        <w:t>1. En cumplimiento a lo dispuesto por los artículos 63 y 70 de la Ley de Compras Gubernamentales, Enajenaciones y Contratación de Servicios del Estado de Jalisco y sus Municipios, la junta de aclaraciones se realizará conforme al horario, día y lugar indicados en la Base V</w:t>
      </w:r>
      <w:r w:rsidR="00C777FB">
        <w:rPr>
          <w:rFonts w:eastAsia="Times New Roman" w:cstheme="minorHAnsi"/>
          <w:lang w:eastAsia="es-MX"/>
        </w:rPr>
        <w:t>I</w:t>
      </w:r>
      <w:r w:rsidRPr="007B7652">
        <w:rPr>
          <w:rFonts w:eastAsia="Times New Roman" w:cstheme="minorHAnsi"/>
          <w:lang w:eastAsia="es-MX"/>
        </w:rPr>
        <w:t xml:space="preserve">, en donde se dará respuesta a las preguntas presentadas en formato del </w:t>
      </w:r>
      <w:r w:rsidRPr="007B7652">
        <w:rPr>
          <w:rFonts w:eastAsia="Times New Roman" w:cstheme="minorHAnsi"/>
          <w:b/>
          <w:bCs/>
          <w:lang w:eastAsia="es-MX"/>
        </w:rPr>
        <w:t xml:space="preserve">ANEXO </w:t>
      </w:r>
      <w:r w:rsidR="00E80881">
        <w:rPr>
          <w:rFonts w:eastAsia="Times New Roman" w:cstheme="minorHAnsi"/>
          <w:b/>
          <w:bCs/>
          <w:lang w:eastAsia="es-MX"/>
        </w:rPr>
        <w:t>3</w:t>
      </w:r>
      <w:r w:rsidRPr="007B7652">
        <w:rPr>
          <w:rFonts w:eastAsia="Times New Roman" w:cstheme="minorHAnsi"/>
          <w:b/>
          <w:bCs/>
          <w:lang w:eastAsia="es-MX"/>
        </w:rPr>
        <w:t xml:space="preserve">, </w:t>
      </w:r>
      <w:r w:rsidRPr="007B7652">
        <w:rPr>
          <w:rFonts w:eastAsia="Times New Roman" w:cstheme="minorHAnsi"/>
          <w:lang w:eastAsia="es-MX"/>
        </w:rPr>
        <w:t xml:space="preserve">llenado por el participante o su representante legal, y que deberá enviarse por </w:t>
      </w:r>
      <w:r w:rsidR="000D2978">
        <w:rPr>
          <w:rFonts w:eastAsia="Times New Roman" w:cstheme="minorHAnsi"/>
          <w:lang w:eastAsia="es-MX"/>
        </w:rPr>
        <w:t xml:space="preserve">vía electrónica, antes de las </w:t>
      </w:r>
      <w:r w:rsidR="00C3733C" w:rsidRPr="00C3733C">
        <w:rPr>
          <w:rFonts w:eastAsia="Times New Roman" w:cstheme="minorHAnsi"/>
          <w:lang w:eastAsia="es-MX"/>
        </w:rPr>
        <w:t>20</w:t>
      </w:r>
      <w:r w:rsidR="000D2978" w:rsidRPr="00C3733C">
        <w:rPr>
          <w:rFonts w:eastAsia="Times New Roman" w:cstheme="minorHAnsi"/>
          <w:lang w:eastAsia="es-MX"/>
        </w:rPr>
        <w:t xml:space="preserve">:00 horas del día </w:t>
      </w:r>
      <w:r w:rsidR="00C777FB" w:rsidRPr="00C3733C">
        <w:rPr>
          <w:rFonts w:eastAsia="Times New Roman" w:cstheme="minorHAnsi"/>
          <w:lang w:eastAsia="es-MX"/>
        </w:rPr>
        <w:t>2</w:t>
      </w:r>
      <w:r w:rsidR="003A237A">
        <w:rPr>
          <w:rFonts w:eastAsia="Times New Roman" w:cstheme="minorHAnsi"/>
          <w:lang w:eastAsia="es-MX"/>
        </w:rPr>
        <w:t>9</w:t>
      </w:r>
      <w:r w:rsidR="000D2978" w:rsidRPr="00C3733C">
        <w:rPr>
          <w:rFonts w:eastAsia="Times New Roman" w:cstheme="minorHAnsi"/>
          <w:lang w:eastAsia="es-MX"/>
        </w:rPr>
        <w:t xml:space="preserve"> de </w:t>
      </w:r>
      <w:r w:rsidR="00C3733C" w:rsidRPr="00C3733C">
        <w:rPr>
          <w:rFonts w:eastAsia="Times New Roman" w:cstheme="minorHAnsi"/>
          <w:lang w:eastAsia="es-MX"/>
        </w:rPr>
        <w:t>noviembre</w:t>
      </w:r>
      <w:r w:rsidRPr="00C3733C">
        <w:rPr>
          <w:rFonts w:eastAsia="Times New Roman" w:cstheme="minorHAnsi"/>
          <w:lang w:eastAsia="es-MX"/>
        </w:rPr>
        <w:t xml:space="preserve"> del año 202</w:t>
      </w:r>
      <w:r w:rsidR="00C777FB" w:rsidRPr="00C3733C">
        <w:rPr>
          <w:rFonts w:eastAsia="Times New Roman" w:cstheme="minorHAnsi"/>
          <w:lang w:eastAsia="es-MX"/>
        </w:rPr>
        <w:t>4</w:t>
      </w:r>
      <w:r w:rsidRPr="00C3733C">
        <w:rPr>
          <w:rFonts w:eastAsia="Times New Roman" w:cstheme="minorHAnsi"/>
          <w:lang w:eastAsia="es-MX"/>
        </w:rPr>
        <w:t xml:space="preserve"> dos mil </w:t>
      </w:r>
      <w:r w:rsidR="00C777FB" w:rsidRPr="00C3733C">
        <w:rPr>
          <w:rFonts w:eastAsia="Times New Roman" w:cstheme="minorHAnsi"/>
          <w:lang w:eastAsia="es-MX"/>
        </w:rPr>
        <w:t>veinticuatro</w:t>
      </w:r>
      <w:r w:rsidRPr="00C3733C">
        <w:rPr>
          <w:rFonts w:eastAsia="Times New Roman" w:cstheme="minorHAnsi"/>
          <w:lang w:eastAsia="es-MX"/>
        </w:rPr>
        <w:t>,</w:t>
      </w:r>
      <w:r w:rsidRPr="007B7652">
        <w:rPr>
          <w:rFonts w:eastAsia="Times New Roman" w:cstheme="minorHAnsi"/>
          <w:lang w:eastAsia="es-MX"/>
        </w:rPr>
        <w:t xml:space="preserve"> al siguiente correo electrónico institucional:</w:t>
      </w:r>
      <w:r w:rsidR="007A5CFB">
        <w:rPr>
          <w:rFonts w:eastAsia="Times New Roman" w:cstheme="minorHAnsi"/>
          <w:lang w:eastAsia="es-MX"/>
        </w:rPr>
        <w:t xml:space="preserve"> </w:t>
      </w:r>
      <w:hyperlink r:id="rId9" w:history="1">
        <w:r w:rsidR="005C3058" w:rsidRPr="00186A83">
          <w:rPr>
            <w:rStyle w:val="Hipervnculo"/>
          </w:rPr>
          <w:t>proveeduria@ocotlan.gob.mx</w:t>
        </w:r>
      </w:hyperlink>
      <w:r w:rsidR="00C777FB">
        <w:rPr>
          <w:color w:val="00B0F0"/>
        </w:rPr>
        <w:t xml:space="preserve"> </w:t>
      </w:r>
      <w:hyperlink r:id="rId10" w:history="1"/>
      <w:r w:rsidRPr="007B7652">
        <w:rPr>
          <w:rFonts w:eastAsia="Times New Roman" w:cstheme="minorHAnsi"/>
          <w:lang w:eastAsia="es-MX"/>
        </w:rPr>
        <w:t xml:space="preserve">, las cuales deben dirigirse bajo el título </w:t>
      </w:r>
      <w:r w:rsidR="009F6BCF">
        <w:rPr>
          <w:rFonts w:eastAsia="Times New Roman" w:cstheme="minorHAnsi"/>
          <w:b/>
          <w:bCs/>
          <w:lang w:eastAsia="es-MX"/>
        </w:rPr>
        <w:t>“</w:t>
      </w:r>
      <w:r w:rsidR="00C3733C">
        <w:rPr>
          <w:rFonts w:eastAsia="Times New Roman" w:cstheme="minorHAnsi"/>
          <w:b/>
          <w:bCs/>
          <w:lang w:eastAsia="es-MX"/>
        </w:rPr>
        <w:t>ACLARACIÓN LICITACIÓN PUBLICA LOCAL UC</w:t>
      </w:r>
      <w:r w:rsidR="00C3733C" w:rsidRPr="00A64745">
        <w:rPr>
          <w:rFonts w:eastAsia="Times New Roman" w:cstheme="minorHAnsi"/>
          <w:b/>
          <w:bCs/>
          <w:lang w:eastAsia="es-MX"/>
        </w:rPr>
        <w:t>/001/2024</w:t>
      </w:r>
      <w:r w:rsidR="00C3733C" w:rsidRPr="007B7652">
        <w:rPr>
          <w:rFonts w:eastAsia="Times New Roman" w:cstheme="minorHAnsi"/>
          <w:b/>
          <w:bCs/>
          <w:lang w:eastAsia="es-MX"/>
        </w:rPr>
        <w:t xml:space="preserve"> PARA LA </w:t>
      </w:r>
      <w:r w:rsidR="00C3733C">
        <w:rPr>
          <w:rFonts w:eastAsia="Times New Roman" w:cstheme="minorHAnsi"/>
          <w:b/>
          <w:bCs/>
          <w:lang w:eastAsia="es-MX"/>
        </w:rPr>
        <w:t xml:space="preserve">CONTRATACIÓN DE SERVICIO DE INSTALACIÓN, DECORACIÓN E ILUMINACIÓN DEL ÁRBOL </w:t>
      </w:r>
      <w:r w:rsidR="007E392B">
        <w:rPr>
          <w:rFonts w:eastAsia="Times New Roman" w:cstheme="minorHAnsi"/>
          <w:b/>
          <w:bCs/>
          <w:lang w:eastAsia="es-MX"/>
        </w:rPr>
        <w:t xml:space="preserve">MONUMENTAL </w:t>
      </w:r>
      <w:r w:rsidR="00C3733C">
        <w:rPr>
          <w:rFonts w:eastAsia="Times New Roman" w:cstheme="minorHAnsi"/>
          <w:b/>
          <w:bCs/>
          <w:lang w:eastAsia="es-MX"/>
        </w:rPr>
        <w:t>NAVIDEÑO, ASÍ COMO, DECORACIÓN E ILUMINACIÓN DE PRESIDENCIA Y ESPACIOS PÚBLICOS MUNICIPALES</w:t>
      </w:r>
      <w:r w:rsidRPr="00C777FB">
        <w:rPr>
          <w:rFonts w:eastAsia="Times New Roman" w:cstheme="minorHAnsi"/>
          <w:b/>
          <w:bCs/>
          <w:lang w:eastAsia="es-MX"/>
        </w:rPr>
        <w:t>”.</w:t>
      </w:r>
    </w:p>
    <w:p w14:paraId="7BE8C890" w14:textId="77777777" w:rsidR="007777CE" w:rsidRDefault="007777CE" w:rsidP="007777CE">
      <w:pPr>
        <w:spacing w:after="0" w:line="330" w:lineRule="atLeast"/>
        <w:ind w:left="426"/>
        <w:jc w:val="both"/>
        <w:rPr>
          <w:rFonts w:eastAsia="Times New Roman" w:cstheme="minorHAnsi"/>
          <w:lang w:eastAsia="es-MX"/>
        </w:rPr>
      </w:pPr>
    </w:p>
    <w:p w14:paraId="75D9087D" w14:textId="2CC9F78A" w:rsidR="007777CE" w:rsidRDefault="007777CE" w:rsidP="00184F4D">
      <w:pPr>
        <w:spacing w:after="0" w:line="330" w:lineRule="atLeast"/>
        <w:ind w:left="426"/>
        <w:jc w:val="both"/>
        <w:rPr>
          <w:rFonts w:eastAsia="Times New Roman" w:cstheme="minorHAnsi"/>
          <w:lang w:eastAsia="es-MX"/>
        </w:rPr>
      </w:pPr>
      <w:r w:rsidRPr="007B7652">
        <w:rPr>
          <w:rFonts w:eastAsia="Times New Roman" w:cstheme="minorHAnsi"/>
          <w:lang w:eastAsia="es-MX"/>
        </w:rPr>
        <w:t xml:space="preserve">2. El correo electrónico mencionado en el punto anterior, hace las veces de </w:t>
      </w:r>
      <w:r w:rsidRPr="007B7652">
        <w:rPr>
          <w:rFonts w:eastAsia="Times New Roman" w:cstheme="minorHAnsi"/>
          <w:b/>
          <w:bCs/>
          <w:lang w:eastAsia="es-MX"/>
        </w:rPr>
        <w:t>REGISTRO A LA JUNTA DE ACLARACIONES</w:t>
      </w:r>
      <w:r w:rsidRPr="007B7652">
        <w:rPr>
          <w:rFonts w:eastAsia="Times New Roman" w:cstheme="minorHAnsi"/>
          <w:lang w:eastAsia="es-MX"/>
        </w:rPr>
        <w:t xml:space="preserve">, por lo que, independientemente de no tener cuestionamientos, los interesados deberán remitir el formato del </w:t>
      </w:r>
      <w:r w:rsidRPr="007B7652">
        <w:rPr>
          <w:rFonts w:eastAsia="Times New Roman" w:cstheme="minorHAnsi"/>
          <w:b/>
          <w:bCs/>
          <w:lang w:eastAsia="es-MX"/>
        </w:rPr>
        <w:t xml:space="preserve">ANEXO </w:t>
      </w:r>
      <w:r w:rsidR="00E80881">
        <w:rPr>
          <w:rFonts w:eastAsia="Times New Roman" w:cstheme="minorHAnsi"/>
          <w:b/>
          <w:bCs/>
          <w:lang w:eastAsia="es-MX"/>
        </w:rPr>
        <w:t>3</w:t>
      </w:r>
      <w:r w:rsidRPr="007B7652">
        <w:rPr>
          <w:rFonts w:eastAsia="Times New Roman" w:cstheme="minorHAnsi"/>
          <w:b/>
          <w:bCs/>
          <w:lang w:eastAsia="es-MX"/>
        </w:rPr>
        <w:t xml:space="preserve"> </w:t>
      </w:r>
      <w:r w:rsidRPr="007B7652">
        <w:rPr>
          <w:rFonts w:eastAsia="Times New Roman" w:cstheme="minorHAnsi"/>
          <w:lang w:eastAsia="es-MX"/>
        </w:rPr>
        <w:t>para que con sus datos se realice el registro mencionado</w:t>
      </w:r>
      <w:r w:rsidRPr="0040169B">
        <w:rPr>
          <w:rFonts w:eastAsia="Times New Roman" w:cstheme="minorHAnsi"/>
          <w:lang w:eastAsia="es-MX"/>
        </w:rPr>
        <w:t>, so pena</w:t>
      </w:r>
      <w:r w:rsidRPr="007B7652">
        <w:rPr>
          <w:rFonts w:eastAsia="Times New Roman" w:cstheme="minorHAnsi"/>
          <w:lang w:eastAsia="es-MX"/>
        </w:rPr>
        <w:t xml:space="preserve"> de no participación en el acto.</w:t>
      </w:r>
    </w:p>
    <w:p w14:paraId="446AE0BC" w14:textId="15D38ECF" w:rsidR="007777CE" w:rsidRPr="007B7652" w:rsidRDefault="007777CE" w:rsidP="007777CE">
      <w:pPr>
        <w:spacing w:after="0" w:line="330" w:lineRule="atLeast"/>
        <w:ind w:left="426"/>
        <w:jc w:val="both"/>
        <w:rPr>
          <w:rFonts w:eastAsia="Times New Roman" w:cstheme="minorHAnsi"/>
          <w:lang w:eastAsia="es-MX"/>
        </w:rPr>
      </w:pPr>
      <w:r w:rsidRPr="007B7652">
        <w:rPr>
          <w:rFonts w:eastAsia="Times New Roman" w:cstheme="minorHAnsi"/>
          <w:lang w:eastAsia="es-MX"/>
        </w:rPr>
        <w:lastRenderedPageBreak/>
        <w:t xml:space="preserve">3. En el acto de junta de aclaraciones, los asistentes podrán formular cuestionamientos que no hayan sido hechos en el formato del </w:t>
      </w:r>
      <w:r w:rsidRPr="007B7652">
        <w:rPr>
          <w:rFonts w:eastAsia="Times New Roman" w:cstheme="minorHAnsi"/>
          <w:b/>
          <w:bCs/>
          <w:lang w:eastAsia="es-MX"/>
        </w:rPr>
        <w:t xml:space="preserve">ANEXO </w:t>
      </w:r>
      <w:r w:rsidR="00E80881">
        <w:rPr>
          <w:rFonts w:eastAsia="Times New Roman" w:cstheme="minorHAnsi"/>
          <w:b/>
          <w:bCs/>
          <w:lang w:eastAsia="es-MX"/>
        </w:rPr>
        <w:t>3</w:t>
      </w:r>
      <w:r w:rsidRPr="007B7652">
        <w:rPr>
          <w:rFonts w:eastAsia="Times New Roman" w:cstheme="minorHAnsi"/>
          <w:lang w:eastAsia="es-MX"/>
        </w:rPr>
        <w:t>, sin embargo, deberán tener estrecha relación con aquellos que sí lo hayan sido.</w:t>
      </w:r>
    </w:p>
    <w:p w14:paraId="637AC9D9" w14:textId="77777777" w:rsidR="007777CE" w:rsidRPr="001410A5" w:rsidRDefault="007777CE" w:rsidP="007777CE">
      <w:pPr>
        <w:spacing w:after="0" w:line="330" w:lineRule="atLeast"/>
        <w:ind w:left="426"/>
        <w:jc w:val="both"/>
        <w:rPr>
          <w:rFonts w:eastAsia="Times New Roman" w:cstheme="minorHAnsi"/>
          <w:sz w:val="2"/>
          <w:lang w:eastAsia="es-MX"/>
        </w:rPr>
      </w:pPr>
    </w:p>
    <w:p w14:paraId="533C683C" w14:textId="3B3AE0AD" w:rsidR="007777CE" w:rsidRPr="007B7652" w:rsidRDefault="007777CE" w:rsidP="007777CE">
      <w:pPr>
        <w:spacing w:after="0" w:line="330" w:lineRule="atLeast"/>
        <w:ind w:left="426"/>
        <w:jc w:val="both"/>
        <w:rPr>
          <w:rFonts w:eastAsia="Times New Roman" w:cstheme="minorHAnsi"/>
          <w:lang w:eastAsia="es-MX"/>
        </w:rPr>
      </w:pPr>
      <w:r w:rsidRPr="007B7652">
        <w:rPr>
          <w:rFonts w:eastAsia="Times New Roman" w:cstheme="minorHAnsi"/>
          <w:lang w:eastAsia="es-MX"/>
        </w:rPr>
        <w:t xml:space="preserve">4. Fuera de las preguntas hechas en el </w:t>
      </w:r>
      <w:r w:rsidRPr="007B7652">
        <w:rPr>
          <w:rFonts w:eastAsia="Times New Roman" w:cstheme="minorHAnsi"/>
          <w:b/>
          <w:bCs/>
          <w:lang w:eastAsia="es-MX"/>
        </w:rPr>
        <w:t xml:space="preserve">ANEXO </w:t>
      </w:r>
      <w:r w:rsidR="00E80881">
        <w:rPr>
          <w:rFonts w:eastAsia="Times New Roman" w:cstheme="minorHAnsi"/>
          <w:b/>
          <w:bCs/>
          <w:lang w:eastAsia="es-MX"/>
        </w:rPr>
        <w:t>3</w:t>
      </w:r>
      <w:r w:rsidRPr="007B7652">
        <w:rPr>
          <w:rFonts w:eastAsia="Times New Roman" w:cstheme="minorHAnsi"/>
          <w:b/>
          <w:bCs/>
          <w:lang w:eastAsia="es-MX"/>
        </w:rPr>
        <w:t xml:space="preserve"> </w:t>
      </w:r>
      <w:r w:rsidRPr="007B7652">
        <w:rPr>
          <w:rFonts w:eastAsia="Times New Roman" w:cstheme="minorHAnsi"/>
          <w:lang w:eastAsia="es-MX"/>
        </w:rPr>
        <w:t>o de aquellas que deban tener estrecha relación con ellas, de acuerdo a lo antes expuesto, se desechará cualquier otra formulada.</w:t>
      </w:r>
    </w:p>
    <w:p w14:paraId="74CEF0B0" w14:textId="77777777" w:rsidR="007777CE" w:rsidRPr="001410A5" w:rsidRDefault="007777CE" w:rsidP="007777CE">
      <w:pPr>
        <w:spacing w:after="0" w:line="330" w:lineRule="atLeast"/>
        <w:ind w:left="426"/>
        <w:jc w:val="both"/>
        <w:rPr>
          <w:rFonts w:eastAsia="Times New Roman" w:cstheme="minorHAnsi"/>
          <w:sz w:val="10"/>
          <w:lang w:eastAsia="es-MX"/>
        </w:rPr>
      </w:pPr>
    </w:p>
    <w:p w14:paraId="4F779AC4" w14:textId="789E87DC" w:rsidR="007777CE" w:rsidRPr="007B7652" w:rsidRDefault="007777CE" w:rsidP="007777CE">
      <w:pPr>
        <w:spacing w:after="0" w:line="330" w:lineRule="atLeast"/>
        <w:ind w:left="426"/>
        <w:jc w:val="both"/>
        <w:rPr>
          <w:rFonts w:eastAsia="Times New Roman" w:cstheme="minorHAnsi"/>
          <w:lang w:eastAsia="es-MX"/>
        </w:rPr>
      </w:pPr>
      <w:r w:rsidRPr="007B7652">
        <w:rPr>
          <w:rFonts w:eastAsia="Times New Roman" w:cstheme="minorHAnsi"/>
          <w:lang w:eastAsia="es-MX"/>
        </w:rPr>
        <w:t>5. A este acto podrá asistir el representante legal, apoderado legal o a quién éste designe vía mandato otorgado en carta poder ante dos testigos, especificando que se otorga para efectos de imponerse en el procedimiento de licitación que nos ocupa. Para el caso de que el participante sea persona física, bastará presentar identificación oficial vigente o, en caso de designar a un tercero, mandato otorgado en carta poder ante dos testigos para efectos de imponerse en el presente procedimiento de licitación.</w:t>
      </w:r>
    </w:p>
    <w:p w14:paraId="5EE5BFD7" w14:textId="77777777" w:rsidR="007777CE" w:rsidRDefault="007777CE" w:rsidP="007777CE">
      <w:pPr>
        <w:spacing w:after="0" w:line="330" w:lineRule="atLeast"/>
        <w:ind w:left="426"/>
        <w:jc w:val="both"/>
        <w:rPr>
          <w:rFonts w:eastAsia="Times New Roman" w:cstheme="minorHAnsi"/>
          <w:lang w:eastAsia="es-MX"/>
        </w:rPr>
      </w:pPr>
    </w:p>
    <w:p w14:paraId="3A792A4B" w14:textId="41F49430" w:rsidR="007777CE" w:rsidRPr="007B7652" w:rsidRDefault="007777CE" w:rsidP="007777CE">
      <w:pPr>
        <w:spacing w:after="0" w:line="330" w:lineRule="atLeast"/>
        <w:ind w:left="426"/>
        <w:jc w:val="both"/>
        <w:rPr>
          <w:rFonts w:eastAsia="Times New Roman" w:cstheme="minorHAnsi"/>
          <w:lang w:eastAsia="es-MX"/>
        </w:rPr>
      </w:pPr>
      <w:r w:rsidRPr="007B7652">
        <w:rPr>
          <w:rFonts w:eastAsia="Times New Roman" w:cstheme="minorHAnsi"/>
          <w:lang w:eastAsia="es-MX"/>
        </w:rPr>
        <w:t>6. La asistencia de los participantes a la junta no es obligatoria, sin embargo, deberán de aceptar lo ahí acordado; en el entendido de que en la misma no se podrán variar las Bases en sus aspectos relevantes, salvo aquellos que no las afecten de fondo, lo cual será determinado exclusivamente por parte de la convocante.</w:t>
      </w:r>
    </w:p>
    <w:p w14:paraId="4E9B8125" w14:textId="77777777" w:rsidR="007777CE" w:rsidRDefault="007777CE" w:rsidP="007777CE">
      <w:pPr>
        <w:spacing w:after="0" w:line="330" w:lineRule="atLeast"/>
        <w:ind w:left="426"/>
        <w:jc w:val="both"/>
        <w:rPr>
          <w:rFonts w:eastAsia="Times New Roman" w:cstheme="minorHAnsi"/>
          <w:lang w:eastAsia="es-MX"/>
        </w:rPr>
      </w:pPr>
    </w:p>
    <w:p w14:paraId="555857F6" w14:textId="2EFD831B" w:rsidR="007777CE" w:rsidRPr="007B7652" w:rsidRDefault="007777CE" w:rsidP="007777CE">
      <w:pPr>
        <w:spacing w:after="0" w:line="330" w:lineRule="atLeast"/>
        <w:ind w:left="426"/>
        <w:jc w:val="both"/>
        <w:rPr>
          <w:rFonts w:eastAsia="Times New Roman" w:cstheme="minorHAnsi"/>
          <w:lang w:eastAsia="es-MX"/>
        </w:rPr>
      </w:pPr>
      <w:r w:rsidRPr="007B7652">
        <w:rPr>
          <w:rFonts w:eastAsia="Times New Roman" w:cstheme="minorHAnsi"/>
          <w:lang w:eastAsia="es-MX"/>
        </w:rPr>
        <w:t>7. El acta derivada debe ser firmada por los asistentes, sin que la falta de alguna, le reste validez.</w:t>
      </w:r>
    </w:p>
    <w:p w14:paraId="6F4ACAA6" w14:textId="77777777" w:rsidR="007777CE" w:rsidRDefault="007777CE" w:rsidP="007777CE">
      <w:pPr>
        <w:spacing w:after="0" w:line="330" w:lineRule="atLeast"/>
        <w:ind w:left="426"/>
        <w:jc w:val="both"/>
        <w:rPr>
          <w:rFonts w:eastAsia="Times New Roman" w:cstheme="minorHAnsi"/>
          <w:lang w:eastAsia="es-MX"/>
        </w:rPr>
      </w:pPr>
    </w:p>
    <w:p w14:paraId="3933549B" w14:textId="3EB63638" w:rsidR="007777CE" w:rsidRDefault="007777CE" w:rsidP="007777CE">
      <w:pPr>
        <w:spacing w:after="0" w:line="330" w:lineRule="atLeast"/>
        <w:ind w:left="426"/>
        <w:jc w:val="both"/>
        <w:rPr>
          <w:rFonts w:eastAsia="Times New Roman" w:cstheme="minorHAnsi"/>
          <w:lang w:eastAsia="es-MX"/>
        </w:rPr>
      </w:pPr>
      <w:r w:rsidRPr="007B7652">
        <w:rPr>
          <w:rFonts w:eastAsia="Times New Roman" w:cstheme="minorHAnsi"/>
          <w:lang w:eastAsia="es-MX"/>
        </w:rPr>
        <w:t>8. Los participantes podrán acudir a la Unidad Centralizada de Compras dentro de los siguientes tres días hábiles de 09:00 a 15:00 horas a efecto de que les sea entregada copia del acta de la junta aclaratoria respectiva.</w:t>
      </w:r>
    </w:p>
    <w:p w14:paraId="19DFE596" w14:textId="77777777" w:rsidR="001410A5" w:rsidRDefault="001410A5" w:rsidP="007777CE">
      <w:pPr>
        <w:spacing w:after="0" w:line="330" w:lineRule="atLeast"/>
        <w:ind w:left="426"/>
        <w:jc w:val="center"/>
        <w:rPr>
          <w:rFonts w:eastAsia="Times New Roman" w:cstheme="minorHAnsi"/>
          <w:b/>
          <w:bCs/>
          <w:lang w:eastAsia="es-MX"/>
        </w:rPr>
      </w:pPr>
    </w:p>
    <w:p w14:paraId="4A2975FD" w14:textId="63B7783E" w:rsidR="007777CE" w:rsidRPr="007B7652" w:rsidRDefault="002D2F5A" w:rsidP="007777CE">
      <w:pPr>
        <w:spacing w:after="0" w:line="330" w:lineRule="atLeast"/>
        <w:ind w:left="426"/>
        <w:jc w:val="center"/>
        <w:rPr>
          <w:rFonts w:eastAsia="Times New Roman" w:cstheme="minorHAnsi"/>
          <w:lang w:eastAsia="es-MX"/>
        </w:rPr>
      </w:pPr>
      <w:r>
        <w:rPr>
          <w:rFonts w:eastAsia="Times New Roman" w:cstheme="minorHAnsi"/>
          <w:b/>
          <w:bCs/>
          <w:lang w:eastAsia="es-MX"/>
        </w:rPr>
        <w:t>IX</w:t>
      </w:r>
      <w:r w:rsidR="007777CE" w:rsidRPr="007B7652">
        <w:rPr>
          <w:rFonts w:eastAsia="Times New Roman" w:cstheme="minorHAnsi"/>
          <w:b/>
          <w:bCs/>
          <w:lang w:eastAsia="es-MX"/>
        </w:rPr>
        <w:t>. PRESENTACIÓN Y APERTURA DE PROPUESTAS.</w:t>
      </w:r>
    </w:p>
    <w:p w14:paraId="33A04520" w14:textId="77777777" w:rsidR="007777CE" w:rsidRPr="007B7652" w:rsidRDefault="007777CE" w:rsidP="007777CE">
      <w:pPr>
        <w:spacing w:after="0" w:line="330" w:lineRule="atLeast"/>
        <w:ind w:left="426"/>
        <w:rPr>
          <w:rFonts w:eastAsia="Times New Roman" w:cstheme="minorHAnsi"/>
          <w:lang w:eastAsia="es-MX"/>
        </w:rPr>
      </w:pPr>
    </w:p>
    <w:p w14:paraId="29A3F113" w14:textId="65297376" w:rsidR="007777CE" w:rsidRPr="001410A5" w:rsidRDefault="007777CE" w:rsidP="001410A5">
      <w:pPr>
        <w:spacing w:after="0" w:line="330" w:lineRule="atLeast"/>
        <w:ind w:left="426"/>
        <w:jc w:val="both"/>
        <w:rPr>
          <w:rFonts w:eastAsia="Times New Roman" w:cstheme="minorHAnsi"/>
          <w:lang w:eastAsia="es-MX"/>
        </w:rPr>
      </w:pPr>
      <w:r w:rsidRPr="007777CE">
        <w:rPr>
          <w:rFonts w:eastAsia="Times New Roman" w:cstheme="minorHAnsi"/>
          <w:lang w:eastAsia="es-MX"/>
        </w:rPr>
        <w:t>1.</w:t>
      </w:r>
      <w:r w:rsidRPr="007B7652">
        <w:rPr>
          <w:rFonts w:eastAsia="Times New Roman" w:cstheme="minorHAnsi"/>
          <w:b/>
          <w:bCs/>
          <w:lang w:eastAsia="es-MX"/>
        </w:rPr>
        <w:t xml:space="preserve"> </w:t>
      </w:r>
      <w:r w:rsidRPr="007B7652">
        <w:rPr>
          <w:rFonts w:eastAsia="Times New Roman" w:cstheme="minorHAnsi"/>
          <w:lang w:eastAsia="es-MX"/>
        </w:rPr>
        <w:t>Este acto se realizará conforme al horario, día y lugar indicado en la Base V</w:t>
      </w:r>
      <w:r w:rsidR="00E86329">
        <w:rPr>
          <w:rFonts w:eastAsia="Times New Roman" w:cstheme="minorHAnsi"/>
          <w:lang w:eastAsia="es-MX"/>
        </w:rPr>
        <w:t>I</w:t>
      </w:r>
      <w:r w:rsidRPr="007B7652">
        <w:rPr>
          <w:rFonts w:eastAsia="Times New Roman" w:cstheme="minorHAnsi"/>
          <w:lang w:eastAsia="es-MX"/>
        </w:rPr>
        <w:t>.</w:t>
      </w:r>
    </w:p>
    <w:p w14:paraId="65C4254A" w14:textId="61DE565C" w:rsidR="007777CE" w:rsidRPr="007B7652" w:rsidRDefault="007777CE" w:rsidP="007777CE">
      <w:pPr>
        <w:spacing w:after="0" w:line="330" w:lineRule="atLeast"/>
        <w:ind w:left="426"/>
        <w:jc w:val="both"/>
        <w:rPr>
          <w:rFonts w:eastAsia="Times New Roman" w:cstheme="minorHAnsi"/>
          <w:lang w:eastAsia="es-MX"/>
        </w:rPr>
      </w:pPr>
      <w:r w:rsidRPr="007777CE">
        <w:rPr>
          <w:rFonts w:eastAsia="Times New Roman" w:cstheme="minorHAnsi"/>
          <w:lang w:eastAsia="es-MX"/>
        </w:rPr>
        <w:t>2.</w:t>
      </w:r>
      <w:r w:rsidRPr="007B7652">
        <w:rPr>
          <w:rFonts w:eastAsia="Times New Roman" w:cstheme="minorHAnsi"/>
          <w:b/>
          <w:bCs/>
          <w:lang w:eastAsia="es-MX"/>
        </w:rPr>
        <w:t xml:space="preserve"> </w:t>
      </w:r>
      <w:r w:rsidRPr="007B7652">
        <w:rPr>
          <w:rFonts w:eastAsia="Times New Roman" w:cstheme="minorHAnsi"/>
          <w:lang w:eastAsia="es-MX"/>
        </w:rPr>
        <w:t>Para intervenir en el acto bastará que los licitantes se presenten manifestando, bajo protesta de decir verdad, que cuenta con facultades suficientes para comprometerse, sin que resulte necesario acreditar su personalidad jurídica.</w:t>
      </w:r>
    </w:p>
    <w:p w14:paraId="30D76DA3" w14:textId="11641DBA" w:rsidR="007777CE" w:rsidRPr="007B7652" w:rsidRDefault="007777CE" w:rsidP="007777CE">
      <w:pPr>
        <w:spacing w:after="0" w:line="330" w:lineRule="atLeast"/>
        <w:ind w:left="426"/>
        <w:jc w:val="both"/>
        <w:rPr>
          <w:rFonts w:eastAsia="Times New Roman" w:cstheme="minorHAnsi"/>
          <w:lang w:eastAsia="es-MX"/>
        </w:rPr>
      </w:pPr>
      <w:r w:rsidRPr="007777CE">
        <w:rPr>
          <w:rFonts w:eastAsia="Times New Roman" w:cstheme="minorHAnsi"/>
          <w:lang w:eastAsia="es-MX"/>
        </w:rPr>
        <w:lastRenderedPageBreak/>
        <w:t>3.</w:t>
      </w:r>
      <w:r w:rsidRPr="007B7652">
        <w:rPr>
          <w:rFonts w:eastAsia="Times New Roman" w:cstheme="minorHAnsi"/>
          <w:b/>
          <w:bCs/>
          <w:lang w:eastAsia="es-MX"/>
        </w:rPr>
        <w:t xml:space="preserve"> </w:t>
      </w:r>
      <w:r w:rsidRPr="007B7652">
        <w:rPr>
          <w:rFonts w:eastAsia="Times New Roman" w:cstheme="minorHAnsi"/>
          <w:lang w:eastAsia="es-MX"/>
        </w:rPr>
        <w:t>A este acto podrá asistir un tercero que el representante legal o apoderado legal designe vía mandato otorgado en carta poder ante dos testigos, especificando que se otorga para efectos de imponerse en el procedimiento de licitación.</w:t>
      </w:r>
    </w:p>
    <w:p w14:paraId="5395D351" w14:textId="347C14B2" w:rsidR="007777CE" w:rsidRPr="007B7652" w:rsidRDefault="007777CE" w:rsidP="007777CE">
      <w:pPr>
        <w:spacing w:after="0" w:line="330" w:lineRule="atLeast"/>
        <w:ind w:left="426"/>
        <w:jc w:val="both"/>
        <w:rPr>
          <w:rFonts w:eastAsia="Times New Roman" w:cstheme="minorHAnsi"/>
          <w:lang w:eastAsia="es-MX"/>
        </w:rPr>
      </w:pPr>
      <w:r w:rsidRPr="007777CE">
        <w:rPr>
          <w:rFonts w:eastAsia="Times New Roman" w:cstheme="minorHAnsi"/>
          <w:lang w:eastAsia="es-MX"/>
        </w:rPr>
        <w:t>4.</w:t>
      </w:r>
      <w:r w:rsidRPr="007B7652">
        <w:rPr>
          <w:rFonts w:eastAsia="Times New Roman" w:cstheme="minorHAnsi"/>
          <w:b/>
          <w:bCs/>
          <w:lang w:eastAsia="es-MX"/>
        </w:rPr>
        <w:t xml:space="preserve"> </w:t>
      </w:r>
      <w:r w:rsidRPr="007B7652">
        <w:rPr>
          <w:rFonts w:eastAsia="Times New Roman" w:cstheme="minorHAnsi"/>
          <w:lang w:eastAsia="es-MX"/>
        </w:rPr>
        <w:t>Para el caso de que el participante sea persona física, bastará presentar identificación oficial vigente o, en caso de designar a un tercero, mandato otorgado en carta poder ante dos testigos, especificando que se otorga para efectos de imponerse en el procedimiento que nos ocupa.</w:t>
      </w:r>
    </w:p>
    <w:p w14:paraId="35D8A0BE" w14:textId="01515D07" w:rsidR="007777CE" w:rsidRDefault="007777CE" w:rsidP="007777CE">
      <w:pPr>
        <w:spacing w:after="0" w:line="330" w:lineRule="atLeast"/>
        <w:ind w:left="426"/>
        <w:jc w:val="both"/>
        <w:rPr>
          <w:rFonts w:eastAsia="Times New Roman" w:cstheme="minorHAnsi"/>
          <w:lang w:eastAsia="es-MX"/>
        </w:rPr>
      </w:pPr>
      <w:r w:rsidRPr="007777CE">
        <w:rPr>
          <w:rFonts w:eastAsia="Times New Roman" w:cstheme="minorHAnsi"/>
          <w:lang w:eastAsia="es-MX"/>
        </w:rPr>
        <w:t>5.</w:t>
      </w:r>
      <w:r w:rsidRPr="007B7652">
        <w:rPr>
          <w:rFonts w:eastAsia="Times New Roman" w:cstheme="minorHAnsi"/>
          <w:lang w:eastAsia="es-MX"/>
        </w:rPr>
        <w:t xml:space="preserve"> Es obligatoria la asistencia. El participante que no asista a la misma, será descalificado.</w:t>
      </w:r>
    </w:p>
    <w:p w14:paraId="146A6C46" w14:textId="6886B45A" w:rsidR="002440A0" w:rsidRPr="007B7652" w:rsidRDefault="00C3733C" w:rsidP="007777CE">
      <w:pPr>
        <w:spacing w:after="0" w:line="330" w:lineRule="atLeast"/>
        <w:ind w:left="426"/>
        <w:jc w:val="both"/>
        <w:rPr>
          <w:rFonts w:eastAsia="Times New Roman" w:cstheme="minorHAnsi"/>
          <w:lang w:eastAsia="es-MX"/>
        </w:rPr>
      </w:pPr>
      <w:r>
        <w:rPr>
          <w:rFonts w:eastAsia="Times New Roman" w:cstheme="minorHAnsi"/>
          <w:lang w:eastAsia="es-MX"/>
        </w:rPr>
        <w:t>6</w:t>
      </w:r>
      <w:r w:rsidR="002440A0">
        <w:rPr>
          <w:rFonts w:eastAsia="Times New Roman" w:cstheme="minorHAnsi"/>
          <w:lang w:eastAsia="es-MX"/>
        </w:rPr>
        <w:t xml:space="preserve">. </w:t>
      </w:r>
      <w:r w:rsidR="00FF2B6F">
        <w:rPr>
          <w:rFonts w:eastAsia="Times New Roman" w:cstheme="minorHAnsi"/>
          <w:lang w:eastAsia="es-MX"/>
        </w:rPr>
        <w:t>Únicamente se procederá a revisar las propuestas económicas de aquellos participantes que su propuesta técnica cumpla con todos los requisitos señalados en las presentes Bases.</w:t>
      </w:r>
    </w:p>
    <w:p w14:paraId="529B7C74" w14:textId="77777777" w:rsidR="007777CE" w:rsidRPr="007B7652" w:rsidRDefault="007777CE" w:rsidP="007777CE">
      <w:pPr>
        <w:spacing w:after="0" w:line="330" w:lineRule="atLeast"/>
        <w:ind w:left="720"/>
        <w:jc w:val="both"/>
        <w:rPr>
          <w:rFonts w:eastAsia="Times New Roman" w:cstheme="minorHAnsi"/>
          <w:lang w:eastAsia="es-MX"/>
        </w:rPr>
      </w:pPr>
    </w:p>
    <w:p w14:paraId="32024968" w14:textId="3C4E6099" w:rsidR="007777CE" w:rsidRPr="007B7652" w:rsidRDefault="002D2F5A" w:rsidP="007777CE">
      <w:pPr>
        <w:spacing w:after="0" w:line="330" w:lineRule="atLeast"/>
        <w:ind w:left="720"/>
        <w:jc w:val="center"/>
        <w:rPr>
          <w:rFonts w:eastAsia="Times New Roman" w:cstheme="minorHAnsi"/>
          <w:lang w:eastAsia="es-MX"/>
        </w:rPr>
      </w:pPr>
      <w:r>
        <w:rPr>
          <w:rFonts w:eastAsia="Times New Roman" w:cstheme="minorHAnsi"/>
          <w:b/>
          <w:bCs/>
          <w:lang w:eastAsia="es-MX"/>
        </w:rPr>
        <w:t>X</w:t>
      </w:r>
      <w:r w:rsidR="007777CE" w:rsidRPr="007B7652">
        <w:rPr>
          <w:rFonts w:eastAsia="Times New Roman" w:cstheme="minorHAnsi"/>
          <w:b/>
          <w:bCs/>
          <w:lang w:eastAsia="es-MX"/>
        </w:rPr>
        <w:t xml:space="preserve">. REQUISITOS </w:t>
      </w:r>
      <w:r w:rsidR="00621ED7">
        <w:rPr>
          <w:rFonts w:eastAsia="Times New Roman" w:cstheme="minorHAnsi"/>
          <w:b/>
          <w:bCs/>
          <w:lang w:eastAsia="es-MX"/>
        </w:rPr>
        <w:t>DE LA PROPUESTA TÉCNICA Y ECONÓMICA</w:t>
      </w:r>
      <w:r w:rsidR="007777CE" w:rsidRPr="007B7652">
        <w:rPr>
          <w:rFonts w:eastAsia="Times New Roman" w:cstheme="minorHAnsi"/>
          <w:b/>
          <w:bCs/>
          <w:lang w:eastAsia="es-MX"/>
        </w:rPr>
        <w:t>.</w:t>
      </w:r>
    </w:p>
    <w:p w14:paraId="1CC6D767" w14:textId="6E05ED11" w:rsidR="007777CE" w:rsidRDefault="007777CE" w:rsidP="007777CE">
      <w:pPr>
        <w:spacing w:after="0" w:line="330" w:lineRule="atLeast"/>
        <w:ind w:left="426"/>
        <w:rPr>
          <w:rFonts w:eastAsia="Times New Roman" w:cstheme="minorHAnsi"/>
          <w:lang w:eastAsia="es-MX"/>
        </w:rPr>
      </w:pPr>
    </w:p>
    <w:p w14:paraId="746495F1" w14:textId="1D32C9DA" w:rsidR="00621ED7" w:rsidRPr="003D6459" w:rsidRDefault="00FF2B6F" w:rsidP="003D6459">
      <w:pPr>
        <w:pStyle w:val="Prrafodelista"/>
        <w:numPr>
          <w:ilvl w:val="0"/>
          <w:numId w:val="5"/>
        </w:numPr>
        <w:spacing w:after="0" w:line="330" w:lineRule="atLeast"/>
        <w:rPr>
          <w:rFonts w:eastAsia="Times New Roman" w:cstheme="minorHAnsi"/>
          <w:lang w:eastAsia="es-MX"/>
        </w:rPr>
      </w:pPr>
      <w:r>
        <w:rPr>
          <w:rFonts w:eastAsia="Times New Roman" w:cstheme="minorHAnsi"/>
          <w:lang w:eastAsia="es-MX"/>
        </w:rPr>
        <w:t>La carpeta</w:t>
      </w:r>
      <w:r w:rsidR="003D6459" w:rsidRPr="003D6459">
        <w:rPr>
          <w:rFonts w:eastAsia="Times New Roman" w:cstheme="minorHAnsi"/>
          <w:lang w:eastAsia="es-MX"/>
        </w:rPr>
        <w:t xml:space="preserve"> con l</w:t>
      </w:r>
      <w:r w:rsidR="00621ED7" w:rsidRPr="003D6459">
        <w:rPr>
          <w:rFonts w:eastAsia="Times New Roman" w:cstheme="minorHAnsi"/>
          <w:lang w:eastAsia="es-MX"/>
        </w:rPr>
        <w:t>a propuesta técnica</w:t>
      </w:r>
      <w:r w:rsidR="003D6459" w:rsidRPr="003D6459">
        <w:rPr>
          <w:rFonts w:eastAsia="Times New Roman" w:cstheme="minorHAnsi"/>
          <w:lang w:eastAsia="es-MX"/>
        </w:rPr>
        <w:t xml:space="preserve"> del participante deberá contener lo siguiente:</w:t>
      </w:r>
    </w:p>
    <w:p w14:paraId="12ABAD82" w14:textId="77777777" w:rsidR="00621ED7" w:rsidRPr="007B7652" w:rsidRDefault="00621ED7" w:rsidP="007777CE">
      <w:pPr>
        <w:spacing w:after="0" w:line="330" w:lineRule="atLeast"/>
        <w:ind w:left="426"/>
        <w:rPr>
          <w:rFonts w:eastAsia="Times New Roman" w:cstheme="minorHAnsi"/>
          <w:lang w:eastAsia="es-MX"/>
        </w:rPr>
      </w:pPr>
    </w:p>
    <w:p w14:paraId="13423BE0" w14:textId="6A94DB4F" w:rsidR="007777CE" w:rsidRPr="002D2F5A" w:rsidRDefault="003D6459" w:rsidP="007777CE">
      <w:pPr>
        <w:spacing w:after="0" w:line="330" w:lineRule="atLeast"/>
        <w:ind w:left="426"/>
        <w:jc w:val="both"/>
        <w:rPr>
          <w:rFonts w:eastAsia="Times New Roman" w:cstheme="minorHAnsi"/>
          <w:lang w:eastAsia="es-MX"/>
        </w:rPr>
      </w:pPr>
      <w:r w:rsidRPr="002D2F5A">
        <w:rPr>
          <w:rFonts w:eastAsia="Times New Roman" w:cstheme="minorHAnsi"/>
          <w:lang w:eastAsia="es-MX"/>
        </w:rPr>
        <w:t>A. DOCUMENTOS PARA ACREDITAR SU EXISTENCIA Y PERSONALIDAD:</w:t>
      </w:r>
    </w:p>
    <w:p w14:paraId="66085EE7" w14:textId="77777777" w:rsidR="007777CE" w:rsidRDefault="007777CE" w:rsidP="007777CE">
      <w:pPr>
        <w:spacing w:after="0" w:line="330" w:lineRule="atLeast"/>
        <w:ind w:left="426"/>
        <w:jc w:val="both"/>
        <w:rPr>
          <w:rFonts w:eastAsia="Times New Roman" w:cstheme="minorHAnsi"/>
          <w:b/>
          <w:bCs/>
          <w:lang w:eastAsia="es-MX"/>
        </w:rPr>
      </w:pPr>
    </w:p>
    <w:p w14:paraId="6EFFAF5A" w14:textId="6BAE5EDB" w:rsidR="007777CE" w:rsidRPr="003D6459" w:rsidRDefault="003D6459" w:rsidP="007777CE">
      <w:pPr>
        <w:spacing w:after="0" w:line="330" w:lineRule="atLeast"/>
        <w:ind w:left="426"/>
        <w:jc w:val="both"/>
        <w:rPr>
          <w:rFonts w:eastAsia="Times New Roman" w:cstheme="minorHAnsi"/>
          <w:lang w:eastAsia="es-MX"/>
        </w:rPr>
      </w:pPr>
      <w:r>
        <w:rPr>
          <w:rFonts w:eastAsia="Times New Roman" w:cstheme="minorHAnsi"/>
          <w:lang w:eastAsia="es-MX"/>
        </w:rPr>
        <w:t>I. Personas Morales:</w:t>
      </w:r>
    </w:p>
    <w:p w14:paraId="61F70BA0" w14:textId="1E065C9B" w:rsidR="007777CE" w:rsidRPr="007777CE" w:rsidRDefault="003D6459" w:rsidP="007777CE">
      <w:pPr>
        <w:spacing w:after="0" w:line="330" w:lineRule="atLeast"/>
        <w:ind w:left="426"/>
        <w:jc w:val="both"/>
        <w:rPr>
          <w:rFonts w:eastAsia="Times New Roman" w:cstheme="minorHAnsi"/>
          <w:lang w:eastAsia="es-MX"/>
        </w:rPr>
      </w:pPr>
      <w:r>
        <w:rPr>
          <w:rFonts w:eastAsia="Times New Roman" w:cstheme="minorHAnsi"/>
          <w:lang w:eastAsia="es-MX"/>
        </w:rPr>
        <w:t>a)</w:t>
      </w:r>
      <w:r w:rsidR="007777CE" w:rsidRPr="007777CE">
        <w:rPr>
          <w:rFonts w:eastAsia="Times New Roman" w:cstheme="minorHAnsi"/>
          <w:lang w:eastAsia="es-MX"/>
        </w:rPr>
        <w:t xml:space="preserve"> Copia simple de la escritura constitutiva de la sociedad, así como de la última acta de asamblea celebrada que la modifique (de existir).</w:t>
      </w:r>
    </w:p>
    <w:p w14:paraId="5D85E3BF" w14:textId="608BECFF" w:rsidR="007777CE" w:rsidRPr="007777CE" w:rsidRDefault="003D6459" w:rsidP="007777CE">
      <w:pPr>
        <w:spacing w:after="0" w:line="330" w:lineRule="atLeast"/>
        <w:ind w:left="426"/>
        <w:jc w:val="both"/>
        <w:rPr>
          <w:rFonts w:eastAsia="Times New Roman" w:cstheme="minorHAnsi"/>
          <w:lang w:eastAsia="es-MX"/>
        </w:rPr>
      </w:pPr>
      <w:r>
        <w:rPr>
          <w:rFonts w:eastAsia="Times New Roman" w:cstheme="minorHAnsi"/>
          <w:lang w:eastAsia="es-MX"/>
        </w:rPr>
        <w:t>b)</w:t>
      </w:r>
      <w:r w:rsidR="007777CE" w:rsidRPr="007777CE">
        <w:rPr>
          <w:rFonts w:eastAsia="Times New Roman" w:cstheme="minorHAnsi"/>
          <w:lang w:eastAsia="es-MX"/>
        </w:rPr>
        <w:t xml:space="preserve"> Copia simple de la identificación oficial vigente del representante o apoderado legal.</w:t>
      </w:r>
    </w:p>
    <w:p w14:paraId="315C7A8F" w14:textId="77777777" w:rsidR="00C3733C" w:rsidRDefault="00C3733C" w:rsidP="007777CE">
      <w:pPr>
        <w:spacing w:after="0" w:line="330" w:lineRule="atLeast"/>
        <w:ind w:left="426"/>
        <w:jc w:val="both"/>
        <w:rPr>
          <w:rFonts w:eastAsia="Times New Roman" w:cstheme="minorHAnsi"/>
          <w:lang w:eastAsia="es-MX"/>
        </w:rPr>
      </w:pPr>
    </w:p>
    <w:p w14:paraId="478D3351" w14:textId="12C1D6DC" w:rsidR="007777CE" w:rsidRPr="003D6459" w:rsidRDefault="003D6459" w:rsidP="007777CE">
      <w:pPr>
        <w:spacing w:after="0" w:line="330" w:lineRule="atLeast"/>
        <w:ind w:left="426"/>
        <w:jc w:val="both"/>
        <w:rPr>
          <w:rFonts w:eastAsia="Times New Roman" w:cstheme="minorHAnsi"/>
          <w:lang w:eastAsia="es-MX"/>
        </w:rPr>
      </w:pPr>
      <w:r>
        <w:rPr>
          <w:rFonts w:eastAsia="Times New Roman" w:cstheme="minorHAnsi"/>
          <w:lang w:eastAsia="es-MX"/>
        </w:rPr>
        <w:t>II</w:t>
      </w:r>
      <w:r w:rsidRPr="003D6459">
        <w:rPr>
          <w:rFonts w:eastAsia="Times New Roman" w:cstheme="minorHAnsi"/>
          <w:lang w:eastAsia="es-MX"/>
        </w:rPr>
        <w:t>. Per</w:t>
      </w:r>
      <w:r>
        <w:rPr>
          <w:rFonts w:eastAsia="Times New Roman" w:cstheme="minorHAnsi"/>
          <w:lang w:eastAsia="es-MX"/>
        </w:rPr>
        <w:t>sonas físicas:</w:t>
      </w:r>
    </w:p>
    <w:p w14:paraId="0EF67FEC" w14:textId="6F84D840" w:rsidR="007777CE" w:rsidRPr="007777CE" w:rsidRDefault="003D6459" w:rsidP="007777CE">
      <w:pPr>
        <w:spacing w:after="0" w:line="330" w:lineRule="atLeast"/>
        <w:ind w:left="426"/>
        <w:jc w:val="both"/>
        <w:rPr>
          <w:rFonts w:eastAsia="Times New Roman" w:cstheme="minorHAnsi"/>
          <w:lang w:eastAsia="es-MX"/>
        </w:rPr>
      </w:pPr>
      <w:r>
        <w:rPr>
          <w:rFonts w:eastAsia="Times New Roman" w:cstheme="minorHAnsi"/>
          <w:lang w:eastAsia="es-MX"/>
        </w:rPr>
        <w:t>a)</w:t>
      </w:r>
      <w:r w:rsidR="007777CE" w:rsidRPr="007777CE">
        <w:rPr>
          <w:rFonts w:eastAsia="Times New Roman" w:cstheme="minorHAnsi"/>
          <w:lang w:eastAsia="es-MX"/>
        </w:rPr>
        <w:t xml:space="preserve"> Copia simple de identificación oficial.</w:t>
      </w:r>
    </w:p>
    <w:p w14:paraId="21963DE1" w14:textId="615FB128" w:rsidR="007777CE" w:rsidRDefault="007777CE" w:rsidP="007777CE">
      <w:pPr>
        <w:spacing w:after="0" w:line="330" w:lineRule="atLeast"/>
        <w:ind w:left="436"/>
        <w:jc w:val="both"/>
        <w:rPr>
          <w:rFonts w:eastAsia="Times New Roman" w:cstheme="minorHAnsi"/>
          <w:b/>
          <w:bCs/>
          <w:lang w:eastAsia="es-MX"/>
        </w:rPr>
      </w:pPr>
    </w:p>
    <w:p w14:paraId="2F1C4418" w14:textId="1486094B" w:rsidR="003D6459" w:rsidRPr="002D2F5A" w:rsidRDefault="003D6459" w:rsidP="007777CE">
      <w:pPr>
        <w:spacing w:after="0" w:line="330" w:lineRule="atLeast"/>
        <w:ind w:left="436"/>
        <w:jc w:val="both"/>
        <w:rPr>
          <w:rFonts w:eastAsia="Times New Roman" w:cstheme="minorHAnsi"/>
          <w:lang w:eastAsia="es-MX"/>
        </w:rPr>
      </w:pPr>
      <w:r w:rsidRPr="002D2F5A">
        <w:rPr>
          <w:rFonts w:eastAsia="Times New Roman" w:cstheme="minorHAnsi"/>
          <w:lang w:eastAsia="es-MX"/>
        </w:rPr>
        <w:t>B. DOCUMENTOS GENERALES:</w:t>
      </w:r>
    </w:p>
    <w:p w14:paraId="2D14C52B" w14:textId="0168CAD2" w:rsidR="007777CE" w:rsidRPr="007777CE" w:rsidRDefault="003D6459" w:rsidP="007777CE">
      <w:pPr>
        <w:spacing w:after="0" w:line="330" w:lineRule="atLeast"/>
        <w:ind w:left="426"/>
        <w:jc w:val="both"/>
        <w:rPr>
          <w:rFonts w:eastAsia="Times New Roman" w:cstheme="minorHAnsi"/>
          <w:lang w:eastAsia="es-MX"/>
        </w:rPr>
      </w:pPr>
      <w:r>
        <w:rPr>
          <w:rFonts w:eastAsia="Times New Roman" w:cstheme="minorHAnsi"/>
          <w:lang w:eastAsia="es-MX"/>
        </w:rPr>
        <w:t>a)</w:t>
      </w:r>
      <w:r w:rsidR="007777CE" w:rsidRPr="007777CE">
        <w:rPr>
          <w:rFonts w:eastAsia="Times New Roman" w:cstheme="minorHAnsi"/>
          <w:lang w:eastAsia="es-MX"/>
        </w:rPr>
        <w:t xml:space="preserve"> La propuesta</w:t>
      </w:r>
      <w:r>
        <w:rPr>
          <w:rFonts w:eastAsia="Times New Roman" w:cstheme="minorHAnsi"/>
          <w:lang w:eastAsia="es-MX"/>
        </w:rPr>
        <w:t xml:space="preserve"> técnica</w:t>
      </w:r>
      <w:r w:rsidR="007777CE" w:rsidRPr="007777CE">
        <w:rPr>
          <w:rFonts w:eastAsia="Times New Roman" w:cstheme="minorHAnsi"/>
          <w:lang w:eastAsia="es-MX"/>
        </w:rPr>
        <w:t xml:space="preserve"> del participante conforme a lo estrictamente indicado en el ANEXO 1</w:t>
      </w:r>
      <w:r>
        <w:rPr>
          <w:rFonts w:eastAsia="Times New Roman" w:cstheme="minorHAnsi"/>
          <w:lang w:eastAsia="es-MX"/>
        </w:rPr>
        <w:t>. En este formato p</w:t>
      </w:r>
      <w:r w:rsidR="00BF2D88">
        <w:rPr>
          <w:rFonts w:eastAsia="Times New Roman" w:cstheme="minorHAnsi"/>
          <w:lang w:eastAsia="es-MX"/>
        </w:rPr>
        <w:t>or ningún motivo no se podrán</w:t>
      </w:r>
      <w:r>
        <w:rPr>
          <w:rFonts w:eastAsia="Times New Roman" w:cstheme="minorHAnsi"/>
          <w:lang w:eastAsia="es-MX"/>
        </w:rPr>
        <w:t xml:space="preserve"> señalar precios.</w:t>
      </w:r>
    </w:p>
    <w:p w14:paraId="10DCDAD1" w14:textId="73F4728F" w:rsidR="007777CE" w:rsidRPr="007777CE" w:rsidRDefault="003D6459" w:rsidP="007777CE">
      <w:pPr>
        <w:spacing w:after="0" w:line="330" w:lineRule="atLeast"/>
        <w:ind w:left="426"/>
        <w:jc w:val="both"/>
        <w:rPr>
          <w:rFonts w:eastAsia="Times New Roman" w:cstheme="minorHAnsi"/>
          <w:lang w:eastAsia="es-MX"/>
        </w:rPr>
      </w:pPr>
      <w:r>
        <w:rPr>
          <w:rFonts w:eastAsia="Times New Roman" w:cstheme="minorHAnsi"/>
          <w:lang w:eastAsia="es-MX"/>
        </w:rPr>
        <w:t>b)</w:t>
      </w:r>
      <w:r w:rsidR="007777CE" w:rsidRPr="007777CE">
        <w:rPr>
          <w:rFonts w:eastAsia="Times New Roman" w:cstheme="minorHAnsi"/>
          <w:lang w:eastAsia="es-MX"/>
        </w:rPr>
        <w:t xml:space="preserve"> El currículum del participante.</w:t>
      </w:r>
    </w:p>
    <w:p w14:paraId="24D6ECEF" w14:textId="77777777" w:rsidR="001410A5" w:rsidRDefault="003D6459" w:rsidP="001410A5">
      <w:pPr>
        <w:spacing w:after="0" w:line="330" w:lineRule="atLeast"/>
        <w:ind w:left="426"/>
        <w:jc w:val="both"/>
        <w:rPr>
          <w:rFonts w:eastAsia="Times New Roman" w:cstheme="minorHAnsi"/>
          <w:lang w:eastAsia="es-MX"/>
        </w:rPr>
      </w:pPr>
      <w:r>
        <w:rPr>
          <w:rFonts w:eastAsia="Times New Roman" w:cstheme="minorHAnsi"/>
          <w:lang w:eastAsia="es-MX"/>
        </w:rPr>
        <w:t>c)</w:t>
      </w:r>
      <w:r w:rsidR="007777CE" w:rsidRPr="007777CE">
        <w:rPr>
          <w:rFonts w:eastAsia="Times New Roman" w:cstheme="minorHAnsi"/>
          <w:lang w:eastAsia="es-MX"/>
        </w:rPr>
        <w:t xml:space="preserve"> Cédula de identificación fiscal y documento en que consten sus datos bancarios.</w:t>
      </w:r>
    </w:p>
    <w:p w14:paraId="2B6CD572" w14:textId="5CCB17C0" w:rsidR="007777CE" w:rsidRPr="007777CE" w:rsidRDefault="001410A5" w:rsidP="001410A5">
      <w:pPr>
        <w:spacing w:after="0" w:line="330" w:lineRule="atLeast"/>
        <w:ind w:left="426"/>
        <w:jc w:val="both"/>
        <w:rPr>
          <w:rFonts w:eastAsia="Times New Roman" w:cstheme="minorHAnsi"/>
          <w:lang w:eastAsia="es-MX"/>
        </w:rPr>
      </w:pPr>
      <w:r>
        <w:rPr>
          <w:rFonts w:eastAsia="Times New Roman" w:cstheme="minorHAnsi"/>
          <w:lang w:eastAsia="es-MX"/>
        </w:rPr>
        <w:t>d</w:t>
      </w:r>
      <w:r w:rsidR="003D6459">
        <w:rPr>
          <w:rFonts w:eastAsia="Times New Roman" w:cstheme="minorHAnsi"/>
          <w:lang w:eastAsia="es-MX"/>
        </w:rPr>
        <w:t>)</w:t>
      </w:r>
      <w:r w:rsidR="007777CE" w:rsidRPr="007777CE">
        <w:rPr>
          <w:rFonts w:eastAsia="Times New Roman" w:cstheme="minorHAnsi"/>
          <w:lang w:eastAsia="es-MX"/>
        </w:rPr>
        <w:t xml:space="preserve"> Manifestación de no impedimento, integridad, no colusión o conflicto de interés.</w:t>
      </w:r>
      <w:r w:rsidR="00621ED7">
        <w:rPr>
          <w:rFonts w:eastAsia="Times New Roman" w:cstheme="minorHAnsi"/>
          <w:lang w:eastAsia="es-MX"/>
        </w:rPr>
        <w:t xml:space="preserve"> (</w:t>
      </w:r>
      <w:r w:rsidR="007777CE" w:rsidRPr="007777CE">
        <w:rPr>
          <w:rFonts w:eastAsia="Times New Roman" w:cstheme="minorHAnsi"/>
          <w:lang w:eastAsia="es-MX"/>
        </w:rPr>
        <w:t xml:space="preserve">ANEXO </w:t>
      </w:r>
      <w:r w:rsidR="00E80881">
        <w:rPr>
          <w:rFonts w:eastAsia="Times New Roman" w:cstheme="minorHAnsi"/>
          <w:lang w:eastAsia="es-MX"/>
        </w:rPr>
        <w:t>4</w:t>
      </w:r>
      <w:r w:rsidR="00621ED7">
        <w:rPr>
          <w:rFonts w:eastAsia="Times New Roman" w:cstheme="minorHAnsi"/>
          <w:lang w:eastAsia="es-MX"/>
        </w:rPr>
        <w:t>).</w:t>
      </w:r>
    </w:p>
    <w:p w14:paraId="09454312" w14:textId="203A2BC1" w:rsidR="007777CE" w:rsidRPr="007777CE" w:rsidRDefault="001410A5" w:rsidP="007777CE">
      <w:pPr>
        <w:spacing w:after="0" w:line="330" w:lineRule="atLeast"/>
        <w:ind w:left="426"/>
        <w:jc w:val="both"/>
        <w:rPr>
          <w:rFonts w:eastAsia="Times New Roman" w:cstheme="minorHAnsi"/>
          <w:lang w:eastAsia="es-MX"/>
        </w:rPr>
      </w:pPr>
      <w:r>
        <w:rPr>
          <w:rFonts w:eastAsia="Times New Roman" w:cstheme="minorHAnsi"/>
          <w:lang w:eastAsia="es-MX"/>
        </w:rPr>
        <w:t>e</w:t>
      </w:r>
      <w:r w:rsidR="003D6459">
        <w:rPr>
          <w:rFonts w:eastAsia="Times New Roman" w:cstheme="minorHAnsi"/>
          <w:lang w:eastAsia="es-MX"/>
        </w:rPr>
        <w:t>)</w:t>
      </w:r>
      <w:r w:rsidR="007777CE" w:rsidRPr="007777CE">
        <w:rPr>
          <w:rFonts w:eastAsia="Times New Roman" w:cstheme="minorHAnsi"/>
          <w:lang w:eastAsia="es-MX"/>
        </w:rPr>
        <w:t xml:space="preserve"> </w:t>
      </w:r>
      <w:r w:rsidR="007777CE" w:rsidRPr="007777CE">
        <w:rPr>
          <w:rFonts w:eastAsia="Times New Roman" w:cstheme="minorHAnsi"/>
          <w:color w:val="000000"/>
          <w:lang w:eastAsia="es-MX"/>
        </w:rPr>
        <w:t>Manifestar correo electrónico para recibir notificaciones.</w:t>
      </w:r>
    </w:p>
    <w:p w14:paraId="1E96C028" w14:textId="12489EF8" w:rsidR="007777CE" w:rsidRPr="007777CE" w:rsidRDefault="001410A5" w:rsidP="007777CE">
      <w:pPr>
        <w:spacing w:after="0" w:line="330" w:lineRule="atLeast"/>
        <w:ind w:left="426"/>
        <w:jc w:val="both"/>
        <w:rPr>
          <w:rFonts w:eastAsia="Times New Roman" w:cstheme="minorHAnsi"/>
          <w:lang w:eastAsia="es-MX"/>
        </w:rPr>
      </w:pPr>
      <w:r w:rsidRPr="001410A5">
        <w:rPr>
          <w:rFonts w:eastAsia="Times New Roman" w:cstheme="minorHAnsi"/>
          <w:lang w:eastAsia="es-MX"/>
        </w:rPr>
        <w:t>f</w:t>
      </w:r>
      <w:r w:rsidR="003D6459" w:rsidRPr="001410A5">
        <w:rPr>
          <w:rFonts w:eastAsia="Times New Roman" w:cstheme="minorHAnsi"/>
          <w:lang w:eastAsia="es-MX"/>
        </w:rPr>
        <w:t>)</w:t>
      </w:r>
      <w:r w:rsidR="007777CE" w:rsidRPr="001410A5">
        <w:rPr>
          <w:rFonts w:eastAsia="Times New Roman" w:cstheme="minorHAnsi"/>
          <w:lang w:eastAsia="es-MX"/>
        </w:rPr>
        <w:t xml:space="preserve"> </w:t>
      </w:r>
      <w:r w:rsidR="007777CE" w:rsidRPr="001410A5">
        <w:rPr>
          <w:rFonts w:eastAsia="Times New Roman" w:cstheme="minorHAnsi"/>
          <w:color w:val="000000"/>
          <w:lang w:eastAsia="es-MX"/>
        </w:rPr>
        <w:t xml:space="preserve">Aquellas personas físicas o morales que estén debidamente registrados en el padrón de proveedores del H. Ayuntamiento de </w:t>
      </w:r>
      <w:r w:rsidR="00A64745">
        <w:rPr>
          <w:rFonts w:eastAsia="Times New Roman" w:cstheme="minorHAnsi"/>
          <w:lang w:eastAsia="es-MX"/>
        </w:rPr>
        <w:t>Ocot</w:t>
      </w:r>
      <w:r w:rsidR="00A64745" w:rsidRPr="001410A5">
        <w:rPr>
          <w:rFonts w:eastAsia="Times New Roman" w:cstheme="minorHAnsi"/>
          <w:lang w:eastAsia="es-MX"/>
        </w:rPr>
        <w:t>lán</w:t>
      </w:r>
      <w:r w:rsidR="007777CE" w:rsidRPr="001410A5">
        <w:rPr>
          <w:rFonts w:eastAsia="Times New Roman" w:cstheme="minorHAnsi"/>
          <w:color w:val="000000"/>
          <w:lang w:eastAsia="es-MX"/>
        </w:rPr>
        <w:t xml:space="preserve"> y cuenten con toda su documentación </w:t>
      </w:r>
      <w:r w:rsidR="007777CE" w:rsidRPr="001410A5">
        <w:rPr>
          <w:rFonts w:eastAsia="Times New Roman" w:cstheme="minorHAnsi"/>
          <w:color w:val="000000"/>
          <w:lang w:eastAsia="es-MX"/>
        </w:rPr>
        <w:lastRenderedPageBreak/>
        <w:t xml:space="preserve">previamente presentada ante éste, </w:t>
      </w:r>
      <w:r w:rsidR="003D6459" w:rsidRPr="001410A5">
        <w:rPr>
          <w:rFonts w:eastAsia="Times New Roman" w:cstheme="minorHAnsi"/>
          <w:color w:val="000000"/>
          <w:lang w:eastAsia="es-MX"/>
        </w:rPr>
        <w:t xml:space="preserve">para cumplir con los requisitos señalados en este apartado, </w:t>
      </w:r>
      <w:r w:rsidR="007777CE" w:rsidRPr="001410A5">
        <w:rPr>
          <w:rFonts w:eastAsia="Times New Roman" w:cstheme="minorHAnsi"/>
          <w:color w:val="000000"/>
          <w:lang w:eastAsia="es-MX"/>
        </w:rPr>
        <w:t>bastará con que</w:t>
      </w:r>
      <w:r w:rsidR="003D6459" w:rsidRPr="001410A5">
        <w:rPr>
          <w:rFonts w:eastAsia="Times New Roman" w:cstheme="minorHAnsi"/>
          <w:color w:val="000000"/>
          <w:lang w:eastAsia="es-MX"/>
        </w:rPr>
        <w:t xml:space="preserve"> señalen su número de registro en el Padrón de Proveedore</w:t>
      </w:r>
      <w:r w:rsidR="00074951">
        <w:rPr>
          <w:rFonts w:eastAsia="Times New Roman" w:cstheme="minorHAnsi"/>
          <w:color w:val="000000"/>
          <w:lang w:eastAsia="es-MX"/>
        </w:rPr>
        <w:t>s</w:t>
      </w:r>
      <w:r w:rsidR="003D6459" w:rsidRPr="001410A5">
        <w:rPr>
          <w:rFonts w:eastAsia="Times New Roman" w:cstheme="minorHAnsi"/>
          <w:color w:val="000000"/>
          <w:lang w:eastAsia="es-MX"/>
        </w:rPr>
        <w:t xml:space="preserve"> del municip</w:t>
      </w:r>
      <w:r w:rsidR="00074951">
        <w:rPr>
          <w:rFonts w:eastAsia="Times New Roman" w:cstheme="minorHAnsi"/>
          <w:color w:val="000000"/>
          <w:lang w:eastAsia="es-MX"/>
        </w:rPr>
        <w:t>io</w:t>
      </w:r>
      <w:r w:rsidR="007777CE" w:rsidRPr="001410A5">
        <w:rPr>
          <w:rFonts w:eastAsia="Times New Roman" w:cstheme="minorHAnsi"/>
          <w:color w:val="000000"/>
          <w:lang w:eastAsia="es-MX"/>
        </w:rPr>
        <w:t xml:space="preserve">, lo que deberá ser cotejado por la Unidad </w:t>
      </w:r>
      <w:r w:rsidR="003D6459" w:rsidRPr="001410A5">
        <w:rPr>
          <w:rFonts w:eastAsia="Times New Roman" w:cstheme="minorHAnsi"/>
          <w:color w:val="000000"/>
          <w:lang w:eastAsia="es-MX"/>
        </w:rPr>
        <w:t xml:space="preserve">Centralizada </w:t>
      </w:r>
      <w:r w:rsidR="007777CE" w:rsidRPr="001410A5">
        <w:rPr>
          <w:rFonts w:eastAsia="Times New Roman" w:cstheme="minorHAnsi"/>
          <w:color w:val="000000"/>
          <w:lang w:eastAsia="es-MX"/>
        </w:rPr>
        <w:t>de Compras.</w:t>
      </w:r>
    </w:p>
    <w:p w14:paraId="023B5CDF" w14:textId="0A857541" w:rsidR="003D6459" w:rsidRDefault="001410A5" w:rsidP="003D6459">
      <w:pPr>
        <w:spacing w:after="0" w:line="330" w:lineRule="atLeast"/>
        <w:ind w:left="426"/>
        <w:jc w:val="both"/>
        <w:rPr>
          <w:rFonts w:eastAsia="Times New Roman" w:cstheme="minorHAnsi"/>
          <w:lang w:eastAsia="es-MX"/>
        </w:rPr>
      </w:pPr>
      <w:r>
        <w:rPr>
          <w:rFonts w:eastAsia="Times New Roman" w:cstheme="minorHAnsi"/>
          <w:lang w:eastAsia="es-MX"/>
        </w:rPr>
        <w:t>g</w:t>
      </w:r>
      <w:r w:rsidR="003D6459">
        <w:rPr>
          <w:rFonts w:eastAsia="Times New Roman" w:cstheme="minorHAnsi"/>
          <w:lang w:eastAsia="es-MX"/>
        </w:rPr>
        <w:t>)</w:t>
      </w:r>
      <w:r w:rsidR="007777CE" w:rsidRPr="007777CE">
        <w:rPr>
          <w:rFonts w:eastAsia="Times New Roman" w:cstheme="minorHAnsi"/>
          <w:lang w:eastAsia="es-MX"/>
        </w:rPr>
        <w:t xml:space="preserve"> Deberá presentar el catálogo </w:t>
      </w:r>
      <w:r w:rsidR="00C3733C">
        <w:rPr>
          <w:rFonts w:eastAsia="Times New Roman" w:cstheme="minorHAnsi"/>
          <w:lang w:eastAsia="es-MX"/>
        </w:rPr>
        <w:t>de servicios que brinde.</w:t>
      </w:r>
    </w:p>
    <w:p w14:paraId="77BB6652" w14:textId="6B514CF9" w:rsidR="003D6459" w:rsidRDefault="003D6459" w:rsidP="003D6459">
      <w:pPr>
        <w:spacing w:after="0" w:line="330" w:lineRule="atLeast"/>
        <w:ind w:left="426"/>
        <w:jc w:val="both"/>
        <w:rPr>
          <w:rFonts w:eastAsia="Times New Roman" w:cstheme="minorHAnsi"/>
          <w:lang w:eastAsia="es-MX"/>
        </w:rPr>
      </w:pPr>
    </w:p>
    <w:p w14:paraId="2902EFF5" w14:textId="3CF005DF" w:rsidR="003D6459" w:rsidRPr="003D6459" w:rsidRDefault="003D6459" w:rsidP="003D6459">
      <w:pPr>
        <w:spacing w:after="0" w:line="330" w:lineRule="atLeast"/>
        <w:ind w:left="426"/>
        <w:jc w:val="both"/>
        <w:rPr>
          <w:rFonts w:eastAsia="Times New Roman" w:cstheme="minorHAnsi"/>
          <w:lang w:eastAsia="es-MX"/>
        </w:rPr>
      </w:pPr>
      <w:r>
        <w:rPr>
          <w:rFonts w:eastAsia="Times New Roman" w:cstheme="minorHAnsi"/>
          <w:lang w:eastAsia="es-MX"/>
        </w:rPr>
        <w:t xml:space="preserve">2. </w:t>
      </w:r>
      <w:r w:rsidR="00FF2B6F">
        <w:rPr>
          <w:rFonts w:eastAsia="Times New Roman" w:cstheme="minorHAnsi"/>
          <w:lang w:eastAsia="es-MX"/>
        </w:rPr>
        <w:t>La carpeta con</w:t>
      </w:r>
      <w:r>
        <w:rPr>
          <w:rFonts w:eastAsia="Times New Roman" w:cstheme="minorHAnsi"/>
          <w:lang w:eastAsia="es-MX"/>
        </w:rPr>
        <w:t xml:space="preserve"> la propuesta económica deberá de contener exclusivamente el anexo 2 debidamente llenado</w:t>
      </w:r>
      <w:r w:rsidR="002440A0">
        <w:rPr>
          <w:rFonts w:eastAsia="Times New Roman" w:cstheme="minorHAnsi"/>
          <w:lang w:eastAsia="es-MX"/>
        </w:rPr>
        <w:t>.</w:t>
      </w:r>
      <w:r w:rsidR="009F466F">
        <w:rPr>
          <w:rFonts w:eastAsia="Times New Roman" w:cstheme="minorHAnsi"/>
          <w:lang w:eastAsia="es-MX"/>
        </w:rPr>
        <w:t xml:space="preserve"> </w:t>
      </w:r>
    </w:p>
    <w:p w14:paraId="0D3A33CD" w14:textId="77777777" w:rsidR="003D6459" w:rsidRPr="007B7652" w:rsidRDefault="003D6459" w:rsidP="007777CE">
      <w:pPr>
        <w:spacing w:after="0" w:line="330" w:lineRule="atLeast"/>
        <w:ind w:left="426"/>
        <w:jc w:val="both"/>
        <w:rPr>
          <w:rFonts w:eastAsia="Times New Roman" w:cstheme="minorHAnsi"/>
          <w:lang w:eastAsia="es-MX"/>
        </w:rPr>
      </w:pPr>
    </w:p>
    <w:p w14:paraId="2056FDA6" w14:textId="25DCAEB1" w:rsidR="007777CE" w:rsidRPr="007B7652" w:rsidRDefault="007777CE" w:rsidP="007777CE">
      <w:pPr>
        <w:spacing w:after="0" w:line="330" w:lineRule="atLeast"/>
        <w:ind w:left="426"/>
        <w:jc w:val="center"/>
        <w:rPr>
          <w:rFonts w:eastAsia="Times New Roman" w:cstheme="minorHAnsi"/>
          <w:lang w:eastAsia="es-MX"/>
        </w:rPr>
      </w:pPr>
      <w:r w:rsidRPr="007B7652">
        <w:rPr>
          <w:rFonts w:eastAsia="Times New Roman" w:cstheme="minorHAnsi"/>
          <w:b/>
          <w:bCs/>
          <w:lang w:eastAsia="es-MX"/>
        </w:rPr>
        <w:t>X</w:t>
      </w:r>
      <w:r w:rsidR="002D2F5A">
        <w:rPr>
          <w:rFonts w:eastAsia="Times New Roman" w:cstheme="minorHAnsi"/>
          <w:b/>
          <w:bCs/>
          <w:lang w:eastAsia="es-MX"/>
        </w:rPr>
        <w:t>I</w:t>
      </w:r>
      <w:r w:rsidRPr="007B7652">
        <w:rPr>
          <w:rFonts w:eastAsia="Times New Roman" w:cstheme="minorHAnsi"/>
          <w:b/>
          <w:bCs/>
          <w:lang w:eastAsia="es-MX"/>
        </w:rPr>
        <w:t>. CARACTERÍSTICAS DE LA PROPUESTA.</w:t>
      </w:r>
    </w:p>
    <w:p w14:paraId="444D9369" w14:textId="77777777" w:rsidR="007777CE" w:rsidRPr="007B7652" w:rsidRDefault="007777CE" w:rsidP="007777CE">
      <w:pPr>
        <w:spacing w:after="0" w:line="330" w:lineRule="atLeast"/>
        <w:rPr>
          <w:rFonts w:eastAsia="Times New Roman" w:cstheme="minorHAnsi"/>
          <w:lang w:eastAsia="es-MX"/>
        </w:rPr>
      </w:pPr>
    </w:p>
    <w:p w14:paraId="6F1CEF45" w14:textId="793CC2FD" w:rsidR="007777CE" w:rsidRDefault="007777CE" w:rsidP="007777CE">
      <w:pPr>
        <w:spacing w:after="0" w:line="330" w:lineRule="atLeast"/>
        <w:ind w:left="426"/>
        <w:jc w:val="both"/>
        <w:rPr>
          <w:rFonts w:eastAsia="Times New Roman" w:cstheme="minorHAnsi"/>
          <w:lang w:eastAsia="es-MX"/>
        </w:rPr>
      </w:pPr>
      <w:r w:rsidRPr="001410A5">
        <w:rPr>
          <w:rFonts w:eastAsia="Times New Roman" w:cstheme="minorHAnsi"/>
          <w:lang w:eastAsia="es-MX"/>
        </w:rPr>
        <w:t>1. Los participantes deberán entregar sus propuestas técnicas y económicas en sobre</w:t>
      </w:r>
      <w:r w:rsidR="003D6459" w:rsidRPr="001410A5">
        <w:rPr>
          <w:rFonts w:eastAsia="Times New Roman" w:cstheme="minorHAnsi"/>
          <w:lang w:eastAsia="es-MX"/>
        </w:rPr>
        <w:t xml:space="preserve"> separados</w:t>
      </w:r>
      <w:r w:rsidRPr="001410A5">
        <w:rPr>
          <w:rFonts w:eastAsia="Times New Roman" w:cstheme="minorHAnsi"/>
          <w:lang w:eastAsia="es-MX"/>
        </w:rPr>
        <w:t xml:space="preserve"> cerrado</w:t>
      </w:r>
      <w:r w:rsidR="003D6459" w:rsidRPr="001410A5">
        <w:rPr>
          <w:rFonts w:eastAsia="Times New Roman" w:cstheme="minorHAnsi"/>
          <w:lang w:eastAsia="es-MX"/>
        </w:rPr>
        <w:t>s</w:t>
      </w:r>
      <w:r w:rsidRPr="001410A5">
        <w:rPr>
          <w:rFonts w:eastAsia="Times New Roman" w:cstheme="minorHAnsi"/>
          <w:lang w:eastAsia="es-MX"/>
        </w:rPr>
        <w:t xml:space="preserve"> en forma inviolable, con cinta adhesiva y </w:t>
      </w:r>
      <w:r w:rsidR="003D6459" w:rsidRPr="001410A5">
        <w:rPr>
          <w:rFonts w:eastAsia="Times New Roman" w:cstheme="minorHAnsi"/>
          <w:lang w:eastAsia="es-MX"/>
        </w:rPr>
        <w:t xml:space="preserve">ambos </w:t>
      </w:r>
      <w:r w:rsidRPr="001410A5">
        <w:rPr>
          <w:rFonts w:eastAsia="Times New Roman" w:cstheme="minorHAnsi"/>
          <w:lang w:eastAsia="es-MX"/>
        </w:rPr>
        <w:t>firmad</w:t>
      </w:r>
      <w:r w:rsidR="003D6459" w:rsidRPr="001410A5">
        <w:rPr>
          <w:rFonts w:eastAsia="Times New Roman" w:cstheme="minorHAnsi"/>
          <w:lang w:eastAsia="es-MX"/>
        </w:rPr>
        <w:t>os</w:t>
      </w:r>
      <w:r w:rsidRPr="001410A5">
        <w:rPr>
          <w:rFonts w:eastAsia="Times New Roman" w:cstheme="minorHAnsi"/>
          <w:lang w:eastAsia="es-MX"/>
        </w:rPr>
        <w:t xml:space="preserve"> por el proveedor, representante legal, apoderado o mandatario, indicando claramente el nombre del participante y el número de Licitación, con los anexos ordenados preferentemente como se indica.</w:t>
      </w:r>
    </w:p>
    <w:p w14:paraId="2B114BD6" w14:textId="27040236" w:rsidR="002D2F5A" w:rsidRDefault="002D2F5A" w:rsidP="007777CE">
      <w:pPr>
        <w:spacing w:after="0" w:line="330" w:lineRule="atLeast"/>
        <w:ind w:left="426"/>
        <w:jc w:val="both"/>
        <w:rPr>
          <w:rFonts w:eastAsia="Times New Roman" w:cstheme="minorHAnsi"/>
          <w:lang w:eastAsia="es-MX"/>
        </w:rPr>
      </w:pPr>
      <w:r>
        <w:rPr>
          <w:rFonts w:eastAsia="Times New Roman" w:cstheme="minorHAnsi"/>
          <w:lang w:eastAsia="es-MX"/>
        </w:rPr>
        <w:t>2. Las propuestas deberán de presentarse exclusivamente en idioma español. En caso de contar con algún documento en idioma distinto al español, se deberá de presentar la traducción correspondiente, realizada por perito en la materia.</w:t>
      </w:r>
    </w:p>
    <w:p w14:paraId="441418E3" w14:textId="77777777" w:rsidR="007777CE" w:rsidRDefault="007777CE" w:rsidP="007777CE">
      <w:pPr>
        <w:spacing w:after="0" w:line="330" w:lineRule="atLeast"/>
        <w:jc w:val="both"/>
        <w:rPr>
          <w:rFonts w:eastAsia="Times New Roman" w:cstheme="minorHAnsi"/>
          <w:lang w:eastAsia="es-MX"/>
        </w:rPr>
      </w:pPr>
    </w:p>
    <w:p w14:paraId="7EFE89D1" w14:textId="77777777" w:rsidR="005C3058" w:rsidRDefault="005C3058" w:rsidP="007777CE">
      <w:pPr>
        <w:spacing w:after="0" w:line="330" w:lineRule="atLeast"/>
        <w:jc w:val="both"/>
        <w:rPr>
          <w:rFonts w:eastAsia="Times New Roman" w:cstheme="minorHAnsi"/>
          <w:lang w:eastAsia="es-MX"/>
        </w:rPr>
      </w:pPr>
    </w:p>
    <w:p w14:paraId="6408D952" w14:textId="77777777" w:rsidR="005C3058" w:rsidRPr="007B7652" w:rsidRDefault="005C3058" w:rsidP="007777CE">
      <w:pPr>
        <w:spacing w:after="0" w:line="330" w:lineRule="atLeast"/>
        <w:jc w:val="both"/>
        <w:rPr>
          <w:rFonts w:eastAsia="Times New Roman" w:cstheme="minorHAnsi"/>
          <w:lang w:eastAsia="es-MX"/>
        </w:rPr>
      </w:pPr>
    </w:p>
    <w:p w14:paraId="520B88D1" w14:textId="1E267F5D" w:rsidR="007777CE" w:rsidRPr="007B7652" w:rsidRDefault="007777CE" w:rsidP="007777CE">
      <w:pPr>
        <w:spacing w:after="0" w:line="330" w:lineRule="atLeast"/>
        <w:ind w:left="426"/>
        <w:jc w:val="center"/>
        <w:rPr>
          <w:rFonts w:eastAsia="Times New Roman" w:cstheme="minorHAnsi"/>
          <w:b/>
          <w:bCs/>
          <w:lang w:eastAsia="es-MX"/>
        </w:rPr>
      </w:pPr>
      <w:r w:rsidRPr="007B7652">
        <w:rPr>
          <w:rFonts w:eastAsia="Times New Roman" w:cstheme="minorHAnsi"/>
          <w:b/>
          <w:bCs/>
          <w:lang w:eastAsia="es-MX"/>
        </w:rPr>
        <w:t>XI</w:t>
      </w:r>
      <w:r w:rsidR="002D2F5A">
        <w:rPr>
          <w:rFonts w:eastAsia="Times New Roman" w:cstheme="minorHAnsi"/>
          <w:b/>
          <w:bCs/>
          <w:lang w:eastAsia="es-MX"/>
        </w:rPr>
        <w:t>I</w:t>
      </w:r>
      <w:r w:rsidRPr="007B7652">
        <w:rPr>
          <w:rFonts w:eastAsia="Times New Roman" w:cstheme="minorHAnsi"/>
          <w:b/>
          <w:bCs/>
          <w:lang w:eastAsia="es-MX"/>
        </w:rPr>
        <w:t>. CRITERIOS DE EVALUACIÓN Y ADJUDICACIÓN.</w:t>
      </w:r>
    </w:p>
    <w:p w14:paraId="1F8C974A" w14:textId="77777777" w:rsidR="007777CE" w:rsidRPr="007B7652" w:rsidRDefault="007777CE" w:rsidP="007777CE">
      <w:pPr>
        <w:spacing w:after="0" w:line="330" w:lineRule="atLeast"/>
        <w:ind w:left="426"/>
        <w:jc w:val="center"/>
        <w:rPr>
          <w:rFonts w:eastAsia="Times New Roman" w:cstheme="minorHAnsi"/>
          <w:lang w:eastAsia="es-MX"/>
        </w:rPr>
      </w:pPr>
    </w:p>
    <w:p w14:paraId="6F94B1CB" w14:textId="161C4C3A" w:rsidR="007777CE" w:rsidRDefault="007777CE" w:rsidP="007777CE">
      <w:pPr>
        <w:spacing w:after="0" w:line="330" w:lineRule="atLeast"/>
        <w:ind w:left="426"/>
        <w:jc w:val="both"/>
        <w:rPr>
          <w:rFonts w:eastAsia="Times New Roman" w:cstheme="minorHAnsi"/>
          <w:lang w:eastAsia="es-MX"/>
        </w:rPr>
      </w:pPr>
      <w:r w:rsidRPr="007777CE">
        <w:rPr>
          <w:rFonts w:eastAsia="Times New Roman" w:cstheme="minorHAnsi"/>
          <w:lang w:eastAsia="es-MX"/>
        </w:rPr>
        <w:t xml:space="preserve">1. Para el fallo del proceso se emitirá un dictamen que valide la adjudicación, el cual contendrá los elementos técnicos y económicos que hayan sido tomados en cuenta, utilizando el criterio </w:t>
      </w:r>
      <w:r w:rsidR="00660E72">
        <w:rPr>
          <w:rFonts w:eastAsia="Times New Roman" w:cstheme="minorHAnsi"/>
          <w:lang w:eastAsia="es-MX"/>
        </w:rPr>
        <w:t>de puntos y porcentajes</w:t>
      </w:r>
      <w:r w:rsidR="002D2F5A">
        <w:rPr>
          <w:rFonts w:eastAsia="Times New Roman" w:cstheme="minorHAnsi"/>
          <w:lang w:eastAsia="es-MX"/>
        </w:rPr>
        <w:t>,</w:t>
      </w:r>
      <w:r w:rsidR="00660E72">
        <w:rPr>
          <w:rFonts w:eastAsia="Times New Roman" w:cstheme="minorHAnsi"/>
          <w:lang w:eastAsia="es-MX"/>
        </w:rPr>
        <w:t xml:space="preserve"> conforme al artículo 59 fracción XII</w:t>
      </w:r>
      <w:r w:rsidR="002D2F5A">
        <w:rPr>
          <w:rFonts w:eastAsia="Times New Roman" w:cstheme="minorHAnsi"/>
          <w:lang w:eastAsia="es-MX"/>
        </w:rPr>
        <w:t xml:space="preserve"> </w:t>
      </w:r>
      <w:r w:rsidR="00660E72">
        <w:rPr>
          <w:rFonts w:eastAsia="Times New Roman" w:cstheme="minorHAnsi"/>
          <w:lang w:eastAsia="es-MX"/>
        </w:rPr>
        <w:t xml:space="preserve">de la Ley de Compras Gubernamentales, Enajenaciones y Contratación de Servicio del Estado de Jalisco y sus Municipios, </w:t>
      </w:r>
      <w:r w:rsidR="002D2F5A">
        <w:rPr>
          <w:rFonts w:eastAsia="Times New Roman" w:cstheme="minorHAnsi"/>
          <w:lang w:eastAsia="es-MX"/>
        </w:rPr>
        <w:t>revisando que los participantes cumplan con los requisitos señalados en las bases.</w:t>
      </w:r>
    </w:p>
    <w:p w14:paraId="7344038C" w14:textId="77777777" w:rsidR="00903638" w:rsidRPr="007777CE" w:rsidRDefault="00903638" w:rsidP="007777CE">
      <w:pPr>
        <w:spacing w:after="0" w:line="330" w:lineRule="atLeast"/>
        <w:ind w:left="426"/>
        <w:jc w:val="both"/>
        <w:rPr>
          <w:rFonts w:eastAsia="Times New Roman" w:cstheme="minorHAnsi"/>
          <w:lang w:eastAsia="es-MX"/>
        </w:rPr>
      </w:pPr>
    </w:p>
    <w:p w14:paraId="3675B6A0" w14:textId="1D482CF2" w:rsidR="007777CE" w:rsidRPr="007777CE" w:rsidRDefault="007777CE" w:rsidP="007777CE">
      <w:pPr>
        <w:spacing w:after="0" w:line="330" w:lineRule="atLeast"/>
        <w:ind w:left="426"/>
        <w:jc w:val="both"/>
        <w:rPr>
          <w:rFonts w:eastAsia="Times New Roman" w:cstheme="minorHAnsi"/>
          <w:lang w:eastAsia="es-MX"/>
        </w:rPr>
      </w:pPr>
      <w:r w:rsidRPr="007777CE">
        <w:rPr>
          <w:rFonts w:eastAsia="Times New Roman" w:cstheme="minorHAnsi"/>
          <w:lang w:eastAsia="es-MX"/>
        </w:rPr>
        <w:t xml:space="preserve">2. </w:t>
      </w:r>
      <w:r w:rsidR="00BE7D88">
        <w:rPr>
          <w:rFonts w:eastAsia="Times New Roman" w:cstheme="minorHAnsi"/>
          <w:lang w:eastAsia="es-MX"/>
        </w:rPr>
        <w:t>La Unidad Centralizada de Compras</w:t>
      </w:r>
      <w:r w:rsidR="002D2F5A">
        <w:rPr>
          <w:rFonts w:eastAsia="Times New Roman" w:cstheme="minorHAnsi"/>
          <w:lang w:eastAsia="es-MX"/>
        </w:rPr>
        <w:t xml:space="preserve"> </w:t>
      </w:r>
      <w:r w:rsidRPr="007777CE">
        <w:rPr>
          <w:rFonts w:eastAsia="Times New Roman" w:cstheme="minorHAnsi"/>
          <w:lang w:eastAsia="es-MX"/>
        </w:rPr>
        <w:t>emitirá un fallo o resolución dentro de los veinte días naturales siguientes al acto de presentación y apertura de propuestas.</w:t>
      </w:r>
    </w:p>
    <w:p w14:paraId="2A7C10AA" w14:textId="77777777" w:rsidR="00903638" w:rsidRDefault="00903638" w:rsidP="007777CE">
      <w:pPr>
        <w:spacing w:after="0" w:line="330" w:lineRule="atLeast"/>
        <w:ind w:left="426"/>
        <w:jc w:val="both"/>
        <w:rPr>
          <w:rFonts w:eastAsia="Times New Roman" w:cstheme="minorHAnsi"/>
          <w:lang w:eastAsia="es-MX"/>
        </w:rPr>
      </w:pPr>
    </w:p>
    <w:p w14:paraId="07C3627D" w14:textId="118357E2" w:rsidR="00903638" w:rsidRPr="00184F4D" w:rsidRDefault="007777CE" w:rsidP="00184F4D">
      <w:pPr>
        <w:spacing w:after="0" w:line="330" w:lineRule="atLeast"/>
        <w:ind w:left="426"/>
        <w:jc w:val="both"/>
        <w:rPr>
          <w:rFonts w:eastAsia="Times New Roman" w:cstheme="minorHAnsi"/>
          <w:lang w:eastAsia="es-MX"/>
        </w:rPr>
      </w:pPr>
      <w:r w:rsidRPr="007777CE">
        <w:rPr>
          <w:rFonts w:eastAsia="Times New Roman" w:cstheme="minorHAnsi"/>
          <w:lang w:eastAsia="es-MX"/>
        </w:rPr>
        <w:t>3. El contenido del fallo se podrá hacer llegar a los participantes mediante correo electrónico.</w:t>
      </w:r>
    </w:p>
    <w:p w14:paraId="3B787A2D" w14:textId="4B3BA06B" w:rsidR="00903638" w:rsidRPr="007B7652" w:rsidRDefault="00903638" w:rsidP="007777CE">
      <w:pPr>
        <w:spacing w:after="0" w:line="330" w:lineRule="atLeast"/>
        <w:ind w:left="426"/>
        <w:jc w:val="both"/>
        <w:rPr>
          <w:rFonts w:eastAsia="Times New Roman" w:cstheme="minorHAnsi"/>
          <w:lang w:eastAsia="es-MX"/>
        </w:rPr>
      </w:pPr>
      <w:r>
        <w:rPr>
          <w:rFonts w:eastAsia="Times New Roman" w:cstheme="minorHAnsi"/>
          <w:lang w:eastAsia="es-MX"/>
        </w:rPr>
        <w:lastRenderedPageBreak/>
        <w:t>4. Emitido el fallo en favor del proveedo</w:t>
      </w:r>
      <w:r w:rsidR="00114590">
        <w:rPr>
          <w:rFonts w:eastAsia="Times New Roman" w:cstheme="minorHAnsi"/>
          <w:lang w:eastAsia="es-MX"/>
        </w:rPr>
        <w:t>r</w:t>
      </w:r>
      <w:r>
        <w:rPr>
          <w:rFonts w:eastAsia="Times New Roman" w:cstheme="minorHAnsi"/>
          <w:lang w:eastAsia="es-MX"/>
        </w:rPr>
        <w:t>, est</w:t>
      </w:r>
      <w:r w:rsidR="00114590">
        <w:rPr>
          <w:rFonts w:eastAsia="Times New Roman" w:cstheme="minorHAnsi"/>
          <w:lang w:eastAsia="es-MX"/>
        </w:rPr>
        <w:t>e</w:t>
      </w:r>
      <w:r>
        <w:rPr>
          <w:rFonts w:eastAsia="Times New Roman" w:cstheme="minorHAnsi"/>
          <w:lang w:eastAsia="es-MX"/>
        </w:rPr>
        <w:t xml:space="preserve"> deberá de presentarse a firmar el contrato respectivo en un plazo máximo de 5 días hábiles contados a partir del día siguiente en que se emita el fallo correspondiente.</w:t>
      </w:r>
    </w:p>
    <w:p w14:paraId="6394580E" w14:textId="77777777" w:rsidR="007777CE" w:rsidRPr="007B7652" w:rsidRDefault="007777CE" w:rsidP="007777CE">
      <w:pPr>
        <w:spacing w:after="0" w:line="330" w:lineRule="atLeast"/>
        <w:jc w:val="both"/>
        <w:rPr>
          <w:rFonts w:eastAsia="Times New Roman" w:cstheme="minorHAnsi"/>
          <w:lang w:eastAsia="es-MX"/>
        </w:rPr>
      </w:pPr>
    </w:p>
    <w:p w14:paraId="1F940926" w14:textId="77777777" w:rsidR="001410A5" w:rsidRDefault="002D2F5A" w:rsidP="001410A5">
      <w:pPr>
        <w:spacing w:after="0" w:line="330" w:lineRule="atLeast"/>
        <w:ind w:left="426"/>
        <w:jc w:val="center"/>
        <w:rPr>
          <w:rFonts w:eastAsia="Times New Roman" w:cstheme="minorHAnsi"/>
          <w:b/>
          <w:bCs/>
          <w:lang w:eastAsia="es-MX"/>
        </w:rPr>
      </w:pPr>
      <w:r>
        <w:rPr>
          <w:rFonts w:eastAsia="Times New Roman" w:cstheme="minorHAnsi"/>
          <w:b/>
          <w:bCs/>
          <w:lang w:eastAsia="es-MX"/>
        </w:rPr>
        <w:t>XIII. DESECHAMIENTO</w:t>
      </w:r>
    </w:p>
    <w:p w14:paraId="1330AE87" w14:textId="0D2FB2AD" w:rsidR="002D2F5A" w:rsidRPr="001410A5" w:rsidRDefault="002D2F5A" w:rsidP="00BB126D">
      <w:pPr>
        <w:spacing w:after="0" w:line="330" w:lineRule="atLeast"/>
        <w:ind w:left="426"/>
        <w:jc w:val="both"/>
        <w:rPr>
          <w:rFonts w:eastAsia="Times New Roman" w:cstheme="minorHAnsi"/>
          <w:b/>
          <w:bCs/>
          <w:lang w:eastAsia="es-MX"/>
        </w:rPr>
      </w:pPr>
      <w:r>
        <w:rPr>
          <w:rFonts w:eastAsia="Times New Roman" w:cstheme="minorHAnsi"/>
          <w:lang w:eastAsia="es-MX"/>
        </w:rPr>
        <w:t xml:space="preserve">Serán causas de desechamiento de las propuestas técnicas, la falta de cualquier documento o requisito señalado en las presentes bases, así como el señalamiento de </w:t>
      </w:r>
      <w:r w:rsidR="00903638">
        <w:rPr>
          <w:rFonts w:eastAsia="Times New Roman" w:cstheme="minorHAnsi"/>
          <w:lang w:eastAsia="es-MX"/>
        </w:rPr>
        <w:t>costo</w:t>
      </w:r>
      <w:r>
        <w:rPr>
          <w:rFonts w:eastAsia="Times New Roman" w:cstheme="minorHAnsi"/>
          <w:lang w:eastAsia="es-MX"/>
        </w:rPr>
        <w:t>s o precios en el anexo 1.</w:t>
      </w:r>
    </w:p>
    <w:p w14:paraId="09D1813E" w14:textId="4557D528" w:rsidR="00903638" w:rsidRDefault="00903638" w:rsidP="00BB126D">
      <w:pPr>
        <w:spacing w:after="0" w:line="330" w:lineRule="atLeast"/>
        <w:ind w:left="426"/>
        <w:jc w:val="both"/>
        <w:rPr>
          <w:rFonts w:eastAsia="Times New Roman" w:cstheme="minorHAnsi"/>
          <w:lang w:eastAsia="es-MX"/>
        </w:rPr>
      </w:pPr>
    </w:p>
    <w:p w14:paraId="7F956695" w14:textId="3049B389" w:rsidR="002D2F5A" w:rsidRPr="00641D64" w:rsidRDefault="00903638" w:rsidP="00641D64">
      <w:pPr>
        <w:spacing w:after="0" w:line="330" w:lineRule="atLeast"/>
        <w:ind w:left="426"/>
        <w:jc w:val="both"/>
        <w:rPr>
          <w:rFonts w:eastAsia="Times New Roman" w:cstheme="minorHAnsi"/>
          <w:lang w:eastAsia="es-MX"/>
        </w:rPr>
      </w:pPr>
      <w:r>
        <w:rPr>
          <w:rFonts w:eastAsia="Times New Roman" w:cstheme="minorHAnsi"/>
          <w:lang w:eastAsia="es-MX"/>
        </w:rPr>
        <w:t>Por su parte, serán causas de desechamiento de las propuestas económicas, la falta de señalamiento de costos o precios. Asimismo, que la cotización presentada en el anexo 2, sobrepase el techo presupuestal establecido para el presente procedimiento licitatorio.</w:t>
      </w:r>
    </w:p>
    <w:p w14:paraId="3721B2A1" w14:textId="77777777" w:rsidR="00654910" w:rsidRDefault="00654910" w:rsidP="00654910">
      <w:pPr>
        <w:spacing w:after="0" w:line="330" w:lineRule="atLeast"/>
        <w:rPr>
          <w:rFonts w:eastAsia="Times New Roman" w:cstheme="minorHAnsi"/>
          <w:b/>
          <w:bCs/>
          <w:lang w:eastAsia="es-MX"/>
        </w:rPr>
      </w:pPr>
    </w:p>
    <w:p w14:paraId="4D02FA0F" w14:textId="52B360DF" w:rsidR="007777CE" w:rsidRPr="007B7652" w:rsidRDefault="007777CE" w:rsidP="007777CE">
      <w:pPr>
        <w:spacing w:after="0" w:line="330" w:lineRule="atLeast"/>
        <w:ind w:left="426"/>
        <w:jc w:val="center"/>
        <w:rPr>
          <w:rFonts w:eastAsia="Times New Roman" w:cstheme="minorHAnsi"/>
          <w:lang w:eastAsia="es-MX"/>
        </w:rPr>
      </w:pPr>
      <w:r w:rsidRPr="007B7652">
        <w:rPr>
          <w:rFonts w:eastAsia="Times New Roman" w:cstheme="minorHAnsi"/>
          <w:b/>
          <w:bCs/>
          <w:lang w:eastAsia="es-MX"/>
        </w:rPr>
        <w:t>XI</w:t>
      </w:r>
      <w:r w:rsidR="00903638">
        <w:rPr>
          <w:rFonts w:eastAsia="Times New Roman" w:cstheme="minorHAnsi"/>
          <w:b/>
          <w:bCs/>
          <w:lang w:eastAsia="es-MX"/>
        </w:rPr>
        <w:t>V</w:t>
      </w:r>
      <w:r w:rsidRPr="007B7652">
        <w:rPr>
          <w:rFonts w:eastAsia="Times New Roman" w:cstheme="minorHAnsi"/>
          <w:b/>
          <w:bCs/>
          <w:lang w:eastAsia="es-MX"/>
        </w:rPr>
        <w:t>. CESIÓN DE DERECHOS Y OBLIGACIONES.</w:t>
      </w:r>
    </w:p>
    <w:p w14:paraId="063FFDA6" w14:textId="77777777" w:rsidR="007777CE" w:rsidRPr="007B7652" w:rsidRDefault="007777CE" w:rsidP="007777CE">
      <w:pPr>
        <w:spacing w:after="0" w:line="330" w:lineRule="atLeast"/>
        <w:ind w:left="426"/>
        <w:rPr>
          <w:rFonts w:eastAsia="Times New Roman" w:cstheme="minorHAnsi"/>
          <w:lang w:eastAsia="es-MX"/>
        </w:rPr>
      </w:pPr>
    </w:p>
    <w:p w14:paraId="5FF287DE" w14:textId="77777777" w:rsidR="007777CE" w:rsidRPr="007B7652" w:rsidRDefault="007777CE" w:rsidP="007777CE">
      <w:pPr>
        <w:spacing w:after="0" w:line="330" w:lineRule="atLeast"/>
        <w:ind w:left="426"/>
        <w:jc w:val="both"/>
        <w:rPr>
          <w:rFonts w:eastAsia="Times New Roman" w:cstheme="minorHAnsi"/>
          <w:lang w:eastAsia="es-MX"/>
        </w:rPr>
      </w:pPr>
      <w:r w:rsidRPr="007B7652">
        <w:rPr>
          <w:rFonts w:eastAsia="Times New Roman" w:cstheme="minorHAnsi"/>
          <w:lang w:eastAsia="es-MX"/>
        </w:rPr>
        <w:t>1. Los derechos y obligaciones que nacen con ocasión del desarrollo de esta licitación pública serán intransferibles. La subcontratación no procederá para efectos del servicio a contratarse.</w:t>
      </w:r>
    </w:p>
    <w:p w14:paraId="6876167C" w14:textId="22B44C33" w:rsidR="00114590" w:rsidRDefault="00114590" w:rsidP="00641D64">
      <w:pPr>
        <w:spacing w:after="0" w:line="330" w:lineRule="atLeast"/>
        <w:jc w:val="both"/>
        <w:rPr>
          <w:rFonts w:eastAsia="Times New Roman" w:cstheme="minorHAnsi"/>
          <w:lang w:eastAsia="es-MX"/>
        </w:rPr>
      </w:pPr>
    </w:p>
    <w:p w14:paraId="36E6E386" w14:textId="22CE8A67" w:rsidR="00654910" w:rsidRDefault="00654910" w:rsidP="00641D64">
      <w:pPr>
        <w:spacing w:after="0" w:line="330" w:lineRule="atLeast"/>
        <w:jc w:val="both"/>
        <w:rPr>
          <w:rFonts w:eastAsia="Times New Roman" w:cstheme="minorHAnsi"/>
          <w:lang w:eastAsia="es-MX"/>
        </w:rPr>
      </w:pPr>
    </w:p>
    <w:p w14:paraId="68A068EF" w14:textId="77777777" w:rsidR="00654910" w:rsidRPr="007B7652" w:rsidRDefault="00654910" w:rsidP="00641D64">
      <w:pPr>
        <w:spacing w:after="0" w:line="330" w:lineRule="atLeast"/>
        <w:jc w:val="both"/>
        <w:rPr>
          <w:rFonts w:eastAsia="Times New Roman" w:cstheme="minorHAnsi"/>
          <w:lang w:eastAsia="es-MX"/>
        </w:rPr>
      </w:pPr>
    </w:p>
    <w:p w14:paraId="734565B8" w14:textId="028C4373" w:rsidR="007777CE" w:rsidRPr="007B7652" w:rsidRDefault="007777CE" w:rsidP="007777CE">
      <w:pPr>
        <w:spacing w:after="0" w:line="330" w:lineRule="atLeast"/>
        <w:ind w:left="426"/>
        <w:jc w:val="center"/>
        <w:rPr>
          <w:rFonts w:eastAsia="Times New Roman" w:cstheme="minorHAnsi"/>
          <w:lang w:eastAsia="es-MX"/>
        </w:rPr>
      </w:pPr>
      <w:r w:rsidRPr="007B7652">
        <w:rPr>
          <w:rFonts w:eastAsia="Times New Roman" w:cstheme="minorHAnsi"/>
          <w:b/>
          <w:bCs/>
          <w:lang w:eastAsia="es-MX"/>
        </w:rPr>
        <w:t>X</w:t>
      </w:r>
      <w:r w:rsidR="00903638">
        <w:rPr>
          <w:rFonts w:eastAsia="Times New Roman" w:cstheme="minorHAnsi"/>
          <w:b/>
          <w:bCs/>
          <w:lang w:eastAsia="es-MX"/>
        </w:rPr>
        <w:t>V</w:t>
      </w:r>
      <w:r w:rsidRPr="007B7652">
        <w:rPr>
          <w:rFonts w:eastAsia="Times New Roman" w:cstheme="minorHAnsi"/>
          <w:b/>
          <w:bCs/>
          <w:lang w:eastAsia="es-MX"/>
        </w:rPr>
        <w:t>. INCONFORMIDADES.</w:t>
      </w:r>
    </w:p>
    <w:p w14:paraId="485C4997" w14:textId="77777777" w:rsidR="007777CE" w:rsidRPr="007B7652" w:rsidRDefault="007777CE" w:rsidP="007777CE">
      <w:pPr>
        <w:spacing w:after="0" w:line="330" w:lineRule="atLeast"/>
        <w:ind w:left="426"/>
        <w:rPr>
          <w:rFonts w:eastAsia="Times New Roman" w:cstheme="minorHAnsi"/>
          <w:lang w:eastAsia="es-MX"/>
        </w:rPr>
      </w:pPr>
    </w:p>
    <w:p w14:paraId="1780088A" w14:textId="71E425F6" w:rsidR="007777CE" w:rsidRPr="007B7652" w:rsidRDefault="007777CE" w:rsidP="007777CE">
      <w:pPr>
        <w:spacing w:after="200" w:line="330" w:lineRule="atLeast"/>
        <w:ind w:left="426"/>
        <w:jc w:val="both"/>
        <w:rPr>
          <w:rFonts w:eastAsia="Times New Roman" w:cstheme="minorHAnsi"/>
          <w:lang w:eastAsia="es-MX"/>
        </w:rPr>
      </w:pPr>
      <w:r w:rsidRPr="007B7652">
        <w:rPr>
          <w:rFonts w:eastAsia="Times New Roman" w:cstheme="minorHAnsi"/>
          <w:lang w:eastAsia="es-MX"/>
        </w:rPr>
        <w:t>1. Las inconformidades procederán de acuerdo con lo establecido en el artículo 90 y demás relativos de la Ley de Compras Gubernamentales, Enajenaciones y Contratación de Servicios del Estado de Jalisco y sus Municipios, y a su vez se hace del conocimiento de los participantes que las oficinas del Órgano de Control Interno, se ubican en</w:t>
      </w:r>
      <w:r w:rsidR="000D041C">
        <w:rPr>
          <w:rFonts w:eastAsia="Times New Roman" w:cstheme="minorHAnsi"/>
          <w:lang w:eastAsia="es-MX"/>
        </w:rPr>
        <w:t xml:space="preserve"> </w:t>
      </w:r>
      <w:r w:rsidR="000E0C8F" w:rsidRPr="000D041C">
        <w:rPr>
          <w:rFonts w:eastAsia="Times New Roman" w:cstheme="minorHAnsi"/>
          <w:lang w:eastAsia="es-MX"/>
        </w:rPr>
        <w:t xml:space="preserve">calle </w:t>
      </w:r>
      <w:r w:rsidR="000D041C" w:rsidRPr="000D041C">
        <w:rPr>
          <w:rFonts w:eastAsia="Times New Roman" w:cstheme="minorHAnsi"/>
          <w:lang w:eastAsia="es-MX"/>
        </w:rPr>
        <w:t>Hidalgo número 65, colonia Centro, en el municipio de Ocotlán, Jalisco.</w:t>
      </w:r>
    </w:p>
    <w:p w14:paraId="25D45214" w14:textId="5F8DE28B" w:rsidR="007777CE" w:rsidRDefault="007777CE" w:rsidP="007777CE">
      <w:pPr>
        <w:spacing w:after="0" w:line="330" w:lineRule="atLeast"/>
        <w:jc w:val="both"/>
        <w:rPr>
          <w:rFonts w:eastAsia="Times New Roman" w:cstheme="minorHAnsi"/>
          <w:lang w:eastAsia="es-MX"/>
        </w:rPr>
      </w:pPr>
    </w:p>
    <w:p w14:paraId="6138CC9B" w14:textId="5B0E358B" w:rsidR="00614366" w:rsidRDefault="00614366" w:rsidP="007777CE">
      <w:pPr>
        <w:spacing w:after="0" w:line="330" w:lineRule="atLeast"/>
        <w:jc w:val="both"/>
        <w:rPr>
          <w:rFonts w:eastAsia="Times New Roman" w:cstheme="minorHAnsi"/>
          <w:lang w:eastAsia="es-MX"/>
        </w:rPr>
      </w:pPr>
    </w:p>
    <w:p w14:paraId="4B28EA2A" w14:textId="77777777" w:rsidR="00614366" w:rsidRPr="007B7652" w:rsidRDefault="00614366" w:rsidP="007777CE">
      <w:pPr>
        <w:spacing w:after="0" w:line="330" w:lineRule="atLeast"/>
        <w:jc w:val="both"/>
        <w:rPr>
          <w:rFonts w:eastAsia="Times New Roman" w:cstheme="minorHAnsi"/>
          <w:lang w:eastAsia="es-MX"/>
        </w:rPr>
      </w:pPr>
    </w:p>
    <w:p w14:paraId="5D17F28F" w14:textId="6B7E91B3" w:rsidR="007777CE" w:rsidRPr="007B7652" w:rsidRDefault="007777CE" w:rsidP="007777CE">
      <w:pPr>
        <w:spacing w:after="0" w:line="330" w:lineRule="atLeast"/>
        <w:jc w:val="both"/>
        <w:rPr>
          <w:rFonts w:eastAsia="Times New Roman" w:cstheme="minorHAnsi"/>
          <w:lang w:eastAsia="es-MX"/>
        </w:rPr>
      </w:pPr>
      <w:r w:rsidRPr="007B7652">
        <w:rPr>
          <w:rFonts w:eastAsia="Times New Roman" w:cstheme="minorHAnsi"/>
          <w:b/>
          <w:bCs/>
          <w:u w:val="single"/>
          <w:lang w:eastAsia="es-MX"/>
        </w:rPr>
        <w:lastRenderedPageBreak/>
        <w:t>NOTA: Para todos aquellos supuestos no plasmados en las presentes bases, se aplicará directamente lo establecido en</w:t>
      </w:r>
      <w:r>
        <w:rPr>
          <w:rFonts w:eastAsia="Times New Roman" w:cstheme="minorHAnsi"/>
          <w:b/>
          <w:bCs/>
          <w:u w:val="single"/>
          <w:lang w:eastAsia="es-MX"/>
        </w:rPr>
        <w:t xml:space="preserve"> </w:t>
      </w:r>
      <w:r w:rsidRPr="007B7652">
        <w:rPr>
          <w:rFonts w:eastAsia="Times New Roman" w:cstheme="minorHAnsi"/>
          <w:b/>
          <w:bCs/>
          <w:u w:val="single"/>
          <w:lang w:eastAsia="es-MX"/>
        </w:rPr>
        <w:t>la Ley de Compras Gubernamentales, Enajenaciones y Contratación de Servicios del Estado de Jalisco y sus Municipios.</w:t>
      </w:r>
    </w:p>
    <w:p w14:paraId="7AC13BC0" w14:textId="77777777" w:rsidR="007777CE" w:rsidRPr="007B7652" w:rsidRDefault="007777CE" w:rsidP="007777CE">
      <w:pPr>
        <w:spacing w:after="0" w:line="330" w:lineRule="atLeast"/>
        <w:jc w:val="both"/>
        <w:rPr>
          <w:rFonts w:eastAsia="Times New Roman" w:cstheme="minorHAnsi"/>
          <w:lang w:eastAsia="es-MX"/>
        </w:rPr>
      </w:pPr>
    </w:p>
    <w:p w14:paraId="621E32DA" w14:textId="44C7589F" w:rsidR="007777CE" w:rsidRDefault="007777CE" w:rsidP="007777CE">
      <w:pPr>
        <w:spacing w:after="0" w:line="330" w:lineRule="atLeast"/>
        <w:jc w:val="both"/>
        <w:rPr>
          <w:rFonts w:eastAsia="Times New Roman" w:cstheme="minorHAnsi"/>
          <w:lang w:eastAsia="es-MX"/>
        </w:rPr>
      </w:pPr>
    </w:p>
    <w:p w14:paraId="2E9FB7E2" w14:textId="77777777" w:rsidR="005D7921" w:rsidRPr="007B7652" w:rsidRDefault="005D7921" w:rsidP="007777CE">
      <w:pPr>
        <w:spacing w:after="0" w:line="330" w:lineRule="atLeast"/>
        <w:jc w:val="both"/>
        <w:rPr>
          <w:rFonts w:eastAsia="Times New Roman" w:cstheme="minorHAnsi"/>
          <w:lang w:eastAsia="es-MX"/>
        </w:rPr>
      </w:pPr>
    </w:p>
    <w:p w14:paraId="3B91CA02" w14:textId="77777777" w:rsidR="007777CE" w:rsidRPr="007B7652" w:rsidRDefault="007777CE" w:rsidP="007777CE">
      <w:pPr>
        <w:spacing w:after="0" w:line="330" w:lineRule="atLeast"/>
        <w:jc w:val="center"/>
        <w:rPr>
          <w:rFonts w:eastAsia="Times New Roman" w:cstheme="minorHAnsi"/>
          <w:lang w:eastAsia="es-MX"/>
        </w:rPr>
      </w:pPr>
      <w:r w:rsidRPr="007B7652">
        <w:rPr>
          <w:rFonts w:eastAsia="Times New Roman" w:cstheme="minorHAnsi"/>
          <w:b/>
          <w:bCs/>
          <w:lang w:eastAsia="es-MX"/>
        </w:rPr>
        <w:t>A T E N T A M E N T E</w:t>
      </w:r>
    </w:p>
    <w:p w14:paraId="012C8895" w14:textId="080F38DF" w:rsidR="007777CE" w:rsidRPr="001410A5" w:rsidRDefault="00A64745" w:rsidP="001410A5">
      <w:pPr>
        <w:spacing w:after="0" w:line="330" w:lineRule="atLeast"/>
        <w:jc w:val="center"/>
        <w:rPr>
          <w:rFonts w:eastAsia="Times New Roman" w:cstheme="minorHAnsi"/>
          <w:lang w:eastAsia="es-MX"/>
        </w:rPr>
      </w:pPr>
      <w:r>
        <w:rPr>
          <w:rFonts w:eastAsia="Times New Roman" w:cstheme="minorHAnsi"/>
          <w:lang w:eastAsia="es-MX"/>
        </w:rPr>
        <w:t>OCOTLÁN</w:t>
      </w:r>
      <w:r w:rsidRPr="007B7652">
        <w:rPr>
          <w:rFonts w:eastAsia="Times New Roman" w:cstheme="minorHAnsi"/>
          <w:lang w:eastAsia="es-MX"/>
        </w:rPr>
        <w:t xml:space="preserve">, </w:t>
      </w:r>
      <w:r w:rsidR="007777CE" w:rsidRPr="007B7652">
        <w:rPr>
          <w:rFonts w:eastAsia="Times New Roman" w:cstheme="minorHAnsi"/>
          <w:lang w:eastAsia="es-MX"/>
        </w:rPr>
        <w:t>JALISCO A LA FECHA DE SU PUBLICACIÓN.</w:t>
      </w:r>
    </w:p>
    <w:p w14:paraId="248077C6" w14:textId="77777777" w:rsidR="007777CE" w:rsidRPr="007B7652" w:rsidRDefault="007777CE" w:rsidP="007777CE">
      <w:pPr>
        <w:spacing w:after="0" w:line="330" w:lineRule="atLeast"/>
        <w:rPr>
          <w:rFonts w:eastAsia="Times New Roman" w:cstheme="minorHAnsi"/>
          <w:b/>
          <w:bCs/>
          <w:lang w:eastAsia="es-MX"/>
        </w:rPr>
      </w:pPr>
    </w:p>
    <w:p w14:paraId="6F7FB0E2" w14:textId="77777777" w:rsidR="007777CE" w:rsidRDefault="007777CE" w:rsidP="007777CE">
      <w:pPr>
        <w:spacing w:after="0" w:line="330" w:lineRule="atLeast"/>
        <w:rPr>
          <w:rFonts w:eastAsia="Times New Roman" w:cstheme="minorHAnsi"/>
          <w:b/>
          <w:bCs/>
          <w:lang w:eastAsia="es-MX"/>
        </w:rPr>
      </w:pPr>
    </w:p>
    <w:p w14:paraId="252264AE" w14:textId="77777777" w:rsidR="001410A5" w:rsidRDefault="001410A5" w:rsidP="007777CE">
      <w:pPr>
        <w:spacing w:after="0" w:line="330" w:lineRule="atLeast"/>
        <w:rPr>
          <w:rFonts w:eastAsia="Times New Roman" w:cstheme="minorHAnsi"/>
          <w:b/>
          <w:bCs/>
          <w:lang w:eastAsia="es-MX"/>
        </w:rPr>
      </w:pPr>
    </w:p>
    <w:p w14:paraId="337D2913" w14:textId="25D56F3C" w:rsidR="001410A5" w:rsidRPr="007B7652" w:rsidRDefault="001410A5" w:rsidP="001410A5">
      <w:pPr>
        <w:spacing w:after="0" w:line="330" w:lineRule="atLeast"/>
        <w:jc w:val="center"/>
        <w:rPr>
          <w:rFonts w:eastAsia="Times New Roman" w:cstheme="minorHAnsi"/>
          <w:b/>
          <w:bCs/>
          <w:lang w:eastAsia="es-MX"/>
        </w:rPr>
      </w:pPr>
      <w:r>
        <w:rPr>
          <w:rFonts w:eastAsia="Times New Roman" w:cstheme="minorHAnsi"/>
          <w:b/>
          <w:bCs/>
          <w:lang w:eastAsia="es-MX"/>
        </w:rPr>
        <w:t>_______________________________________</w:t>
      </w:r>
    </w:p>
    <w:p w14:paraId="65CC7B7D" w14:textId="77777777" w:rsidR="00E03D0A" w:rsidRPr="00E03D0A" w:rsidRDefault="00E03D0A" w:rsidP="00E03D0A">
      <w:pPr>
        <w:spacing w:after="0" w:line="330" w:lineRule="atLeast"/>
        <w:jc w:val="center"/>
        <w:rPr>
          <w:rFonts w:eastAsia="Times New Roman" w:cstheme="minorHAnsi"/>
          <w:bCs/>
          <w:lang w:eastAsia="es-MX"/>
        </w:rPr>
      </w:pPr>
      <w:r w:rsidRPr="00E03D0A">
        <w:rPr>
          <w:rFonts w:eastAsia="Times New Roman" w:cstheme="minorHAnsi"/>
          <w:bCs/>
          <w:lang w:eastAsia="es-MX"/>
        </w:rPr>
        <w:t>C. LILIANA SOLIS RAMOS.</w:t>
      </w:r>
    </w:p>
    <w:p w14:paraId="6C42ADE6" w14:textId="77777777" w:rsidR="002D5D34" w:rsidRDefault="008D447B" w:rsidP="007777CE">
      <w:pPr>
        <w:spacing w:after="0" w:line="330" w:lineRule="atLeast"/>
        <w:jc w:val="center"/>
        <w:rPr>
          <w:rFonts w:eastAsia="Times New Roman" w:cstheme="minorHAnsi"/>
          <w:lang w:eastAsia="es-MX"/>
        </w:rPr>
      </w:pPr>
      <w:r>
        <w:rPr>
          <w:rFonts w:eastAsia="Times New Roman" w:cstheme="minorHAnsi"/>
          <w:lang w:eastAsia="es-MX"/>
        </w:rPr>
        <w:t>TITULAR</w:t>
      </w:r>
      <w:r w:rsidR="002D5D34">
        <w:rPr>
          <w:rFonts w:eastAsia="Times New Roman" w:cstheme="minorHAnsi"/>
          <w:lang w:eastAsia="es-MX"/>
        </w:rPr>
        <w:t xml:space="preserve"> </w:t>
      </w:r>
      <w:r w:rsidR="007777CE" w:rsidRPr="007B7652">
        <w:rPr>
          <w:rFonts w:eastAsia="Times New Roman" w:cstheme="minorHAnsi"/>
          <w:lang w:eastAsia="es-MX"/>
        </w:rPr>
        <w:t xml:space="preserve">DE LA UNIDAD CENTRALIZADA DE COMPRAS </w:t>
      </w:r>
    </w:p>
    <w:p w14:paraId="25AE4A2A" w14:textId="0B9D9702" w:rsidR="002F4F4D" w:rsidRDefault="007777CE" w:rsidP="002D5D34">
      <w:pPr>
        <w:spacing w:after="0" w:line="330" w:lineRule="atLeast"/>
        <w:jc w:val="center"/>
        <w:rPr>
          <w:rFonts w:eastAsia="Times New Roman" w:cstheme="minorHAnsi"/>
          <w:lang w:eastAsia="es-MX"/>
        </w:rPr>
      </w:pPr>
      <w:r w:rsidRPr="007B7652">
        <w:rPr>
          <w:rFonts w:eastAsia="Times New Roman" w:cstheme="minorHAnsi"/>
          <w:lang w:eastAsia="es-MX"/>
        </w:rPr>
        <w:t>DE</w:t>
      </w:r>
      <w:r w:rsidR="002D5D34">
        <w:rPr>
          <w:rFonts w:eastAsia="Times New Roman" w:cstheme="minorHAnsi"/>
          <w:lang w:eastAsia="es-MX"/>
        </w:rPr>
        <w:t xml:space="preserve"> H. AYUNTAMIENTO CONSTITUCIONAL DE </w:t>
      </w:r>
      <w:r w:rsidR="00A64745">
        <w:rPr>
          <w:rFonts w:eastAsia="Times New Roman" w:cstheme="minorHAnsi"/>
          <w:lang w:eastAsia="es-MX"/>
        </w:rPr>
        <w:t>OCOTLÁN</w:t>
      </w:r>
      <w:r w:rsidR="00A64745" w:rsidRPr="007B7652">
        <w:rPr>
          <w:rFonts w:eastAsia="Times New Roman" w:cstheme="minorHAnsi"/>
          <w:lang w:eastAsia="es-MX"/>
        </w:rPr>
        <w:t xml:space="preserve">, </w:t>
      </w:r>
      <w:r w:rsidRPr="007B7652">
        <w:rPr>
          <w:rFonts w:eastAsia="Times New Roman" w:cstheme="minorHAnsi"/>
          <w:lang w:eastAsia="es-MX"/>
        </w:rPr>
        <w:t>JALISCO</w:t>
      </w:r>
      <w:r>
        <w:rPr>
          <w:rFonts w:eastAsia="Times New Roman" w:cstheme="minorHAnsi"/>
          <w:lang w:eastAsia="es-MX"/>
        </w:rPr>
        <w:br w:type="page"/>
      </w:r>
      <w:bookmarkStart w:id="0" w:name="_Hlk86676090"/>
    </w:p>
    <w:p w14:paraId="2A686328" w14:textId="2CF69DF9" w:rsidR="00114590" w:rsidRPr="00114590" w:rsidRDefault="00114590" w:rsidP="00114590">
      <w:pPr>
        <w:spacing w:after="0" w:line="330" w:lineRule="atLeast"/>
        <w:jc w:val="center"/>
        <w:rPr>
          <w:rFonts w:eastAsia="Times New Roman" w:cstheme="minorHAnsi"/>
          <w:lang w:eastAsia="es-MX"/>
        </w:rPr>
      </w:pPr>
      <w:r w:rsidRPr="00114590">
        <w:rPr>
          <w:rFonts w:eastAsia="Times New Roman" w:cstheme="minorHAnsi"/>
          <w:lang w:eastAsia="es-MX"/>
        </w:rPr>
        <w:lastRenderedPageBreak/>
        <w:t xml:space="preserve">LICITACIÓN PÚBLICA LOCAL UC/001/2024 PARA LA CONTRATACIÓN DE SERVICIO DE INSTALACIÓN, DECORACIÓN E ILUMINACIÓN DEL ÁRBOL </w:t>
      </w:r>
      <w:r w:rsidR="007E392B">
        <w:rPr>
          <w:rFonts w:eastAsia="Times New Roman" w:cstheme="minorHAnsi"/>
          <w:lang w:eastAsia="es-MX"/>
        </w:rPr>
        <w:t>MONUMENTAL</w:t>
      </w:r>
      <w:r w:rsidR="007E392B" w:rsidRPr="00114590">
        <w:rPr>
          <w:rFonts w:eastAsia="Times New Roman" w:cstheme="minorHAnsi"/>
          <w:lang w:eastAsia="es-MX"/>
        </w:rPr>
        <w:t xml:space="preserve"> NAVIDEÑO</w:t>
      </w:r>
      <w:r w:rsidRPr="00114590">
        <w:rPr>
          <w:rFonts w:eastAsia="Times New Roman" w:cstheme="minorHAnsi"/>
          <w:lang w:eastAsia="es-MX"/>
        </w:rPr>
        <w:t>, ASÍ COMO, DECORACIÓN E ILUMINACIÓN DE PRESIDENCIA Y ESPACIOS PÚBLICOS MUNICIPALES</w:t>
      </w:r>
    </w:p>
    <w:p w14:paraId="6D209507" w14:textId="77777777" w:rsidR="00127FCC" w:rsidRPr="00114590" w:rsidRDefault="00127FCC" w:rsidP="002F4F4D">
      <w:pPr>
        <w:jc w:val="center"/>
        <w:rPr>
          <w:rFonts w:eastAsia="Times New Roman" w:cstheme="minorHAnsi"/>
          <w:b/>
          <w:bCs/>
          <w:lang w:eastAsia="es-MX"/>
        </w:rPr>
      </w:pPr>
    </w:p>
    <w:p w14:paraId="668BAF64" w14:textId="69E59B0B" w:rsidR="002F4F4D" w:rsidRPr="00114590" w:rsidRDefault="00114590" w:rsidP="00C50774">
      <w:pPr>
        <w:jc w:val="center"/>
        <w:rPr>
          <w:rFonts w:eastAsia="Times New Roman" w:cstheme="minorHAnsi"/>
          <w:b/>
          <w:bCs/>
          <w:lang w:eastAsia="es-MX"/>
        </w:rPr>
      </w:pPr>
      <w:bookmarkStart w:id="1" w:name="OLE_LINK1"/>
      <w:r w:rsidRPr="00114590">
        <w:rPr>
          <w:rFonts w:eastAsia="Times New Roman" w:cstheme="minorHAnsi"/>
          <w:b/>
          <w:bCs/>
          <w:lang w:eastAsia="es-MX"/>
        </w:rPr>
        <w:t xml:space="preserve">ANEXO 1 PROPUESTA TÉCNICA </w:t>
      </w:r>
    </w:p>
    <w:tbl>
      <w:tblPr>
        <w:tblW w:w="9460" w:type="dxa"/>
        <w:tblCellMar>
          <w:left w:w="0" w:type="dxa"/>
          <w:right w:w="0" w:type="dxa"/>
        </w:tblCellMar>
        <w:tblLook w:val="04A0" w:firstRow="1" w:lastRow="0" w:firstColumn="1" w:lastColumn="0" w:noHBand="0" w:noVBand="1"/>
      </w:tblPr>
      <w:tblGrid>
        <w:gridCol w:w="764"/>
        <w:gridCol w:w="1345"/>
        <w:gridCol w:w="1484"/>
        <w:gridCol w:w="4234"/>
        <w:gridCol w:w="774"/>
        <w:gridCol w:w="823"/>
        <w:gridCol w:w="36"/>
      </w:tblGrid>
      <w:tr w:rsidR="007664FE" w14:paraId="1D7C1D80" w14:textId="77777777" w:rsidTr="007664FE">
        <w:trPr>
          <w:gridAfter w:val="1"/>
          <w:trHeight w:val="450"/>
        </w:trPr>
        <w:tc>
          <w:tcPr>
            <w:tcW w:w="9460" w:type="dxa"/>
            <w:gridSpan w:val="6"/>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bookmarkEnd w:id="1"/>
          <w:p w14:paraId="0E1A2EA5" w14:textId="77777777" w:rsidR="007664FE" w:rsidRDefault="007664FE">
            <w:pPr>
              <w:jc w:val="center"/>
              <w:rPr>
                <w:rFonts w:ascii="Calibri" w:hAnsi="Calibri" w:cs="Calibri"/>
                <w:b/>
                <w:bCs/>
                <w:color w:val="000000"/>
              </w:rPr>
            </w:pPr>
            <w:r>
              <w:rPr>
                <w:rFonts w:ascii="Calibri" w:hAnsi="Calibri" w:cs="Calibri"/>
                <w:b/>
                <w:bCs/>
                <w:color w:val="000000"/>
              </w:rPr>
              <w:t xml:space="preserve">Descripción del Servicio Requerido </w:t>
            </w:r>
          </w:p>
        </w:tc>
      </w:tr>
      <w:tr w:rsidR="007664FE" w14:paraId="15E9C4AD" w14:textId="77777777" w:rsidTr="007664FE">
        <w:trPr>
          <w:trHeight w:val="300"/>
        </w:trPr>
        <w:tc>
          <w:tcPr>
            <w:tcW w:w="0" w:type="auto"/>
            <w:gridSpan w:val="6"/>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847BC3" w14:textId="77777777" w:rsidR="007664FE" w:rsidRDefault="007664FE">
            <w:pPr>
              <w:rPr>
                <w:rFonts w:ascii="Calibri" w:hAnsi="Calibri" w:cs="Calibri"/>
                <w:b/>
                <w:bCs/>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8CAD87" w14:textId="77777777" w:rsidR="007664FE" w:rsidRDefault="007664FE">
            <w:pPr>
              <w:jc w:val="center"/>
              <w:rPr>
                <w:rFonts w:ascii="Calibri" w:hAnsi="Calibri" w:cs="Calibri"/>
                <w:b/>
                <w:bCs/>
                <w:color w:val="000000"/>
              </w:rPr>
            </w:pPr>
          </w:p>
        </w:tc>
      </w:tr>
      <w:tr w:rsidR="007664FE" w14:paraId="50DF3A9F" w14:textId="77777777" w:rsidTr="007664FE">
        <w:trPr>
          <w:trHeight w:val="900"/>
        </w:trPr>
        <w:tc>
          <w:tcPr>
            <w:tcW w:w="76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42ACFE7" w14:textId="77777777" w:rsidR="007664FE" w:rsidRDefault="007664FE">
            <w:pPr>
              <w:jc w:val="center"/>
              <w:rPr>
                <w:rFonts w:ascii="Calibri" w:hAnsi="Calibri" w:cs="Calibri"/>
                <w:b/>
                <w:bCs/>
                <w:color w:val="000000"/>
              </w:rPr>
            </w:pPr>
            <w:r>
              <w:rPr>
                <w:rFonts w:ascii="Calibri" w:hAnsi="Calibri" w:cs="Calibri"/>
                <w:b/>
                <w:bCs/>
                <w:color w:val="000000"/>
              </w:rPr>
              <w:t>Partida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76AD75" w14:textId="77777777" w:rsidR="007664FE" w:rsidRDefault="007664FE">
            <w:pPr>
              <w:jc w:val="center"/>
              <w:rPr>
                <w:rFonts w:ascii="Calibri" w:hAnsi="Calibri" w:cs="Calibri"/>
                <w:b/>
                <w:bCs/>
                <w:color w:val="000000"/>
              </w:rPr>
            </w:pPr>
            <w:r>
              <w:rPr>
                <w:rFonts w:ascii="Calibri" w:hAnsi="Calibri" w:cs="Calibri"/>
                <w:b/>
                <w:bCs/>
                <w:color w:val="000000"/>
              </w:rPr>
              <w:t>Servicio</w:t>
            </w:r>
          </w:p>
        </w:tc>
        <w:tc>
          <w:tcPr>
            <w:tcW w:w="1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E9217F" w14:textId="77777777" w:rsidR="007664FE" w:rsidRDefault="007664FE">
            <w:pPr>
              <w:jc w:val="center"/>
              <w:rPr>
                <w:rFonts w:ascii="Calibri" w:hAnsi="Calibri" w:cs="Calibri"/>
                <w:b/>
                <w:bCs/>
                <w:color w:val="000000"/>
              </w:rPr>
            </w:pPr>
            <w:r>
              <w:rPr>
                <w:rFonts w:ascii="Calibri" w:hAnsi="Calibri" w:cs="Calibri"/>
                <w:b/>
                <w:bCs/>
                <w:color w:val="000000"/>
              </w:rPr>
              <w:t>Espacios Públicos a Decorar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B6BD42" w14:textId="77777777" w:rsidR="007664FE" w:rsidRDefault="007664FE">
            <w:pPr>
              <w:jc w:val="center"/>
              <w:rPr>
                <w:rFonts w:ascii="Calibri" w:hAnsi="Calibri" w:cs="Calibri"/>
                <w:b/>
                <w:bCs/>
                <w:color w:val="000000"/>
              </w:rPr>
            </w:pPr>
            <w:r>
              <w:rPr>
                <w:rFonts w:ascii="Calibri" w:hAnsi="Calibri" w:cs="Calibri"/>
                <w:b/>
                <w:bCs/>
                <w:color w:val="000000"/>
              </w:rPr>
              <w:t>Concepto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8768B0" w14:textId="77777777" w:rsidR="007664FE" w:rsidRDefault="007664FE">
            <w:pPr>
              <w:jc w:val="center"/>
              <w:rPr>
                <w:rFonts w:ascii="Calibri" w:hAnsi="Calibri" w:cs="Calibri"/>
                <w:b/>
                <w:bCs/>
                <w:color w:val="000000"/>
                <w:sz w:val="20"/>
                <w:szCs w:val="20"/>
              </w:rPr>
            </w:pPr>
            <w:r>
              <w:rPr>
                <w:rFonts w:ascii="Calibri" w:hAnsi="Calibri" w:cs="Calibri"/>
                <w:b/>
                <w:bCs/>
                <w:color w:val="000000"/>
                <w:sz w:val="20"/>
                <w:szCs w:val="20"/>
              </w:rPr>
              <w:t>Cantidad</w:t>
            </w:r>
          </w:p>
        </w:tc>
        <w:tc>
          <w:tcPr>
            <w:tcW w:w="8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0C80E5E" w14:textId="77777777" w:rsidR="007664FE" w:rsidRDefault="007664FE">
            <w:pPr>
              <w:jc w:val="center"/>
              <w:rPr>
                <w:rFonts w:ascii="Calibri" w:hAnsi="Calibri" w:cs="Calibri"/>
                <w:b/>
                <w:bCs/>
                <w:color w:val="000000"/>
              </w:rPr>
            </w:pPr>
            <w:r>
              <w:rPr>
                <w:rFonts w:ascii="Calibri" w:hAnsi="Calibri" w:cs="Calibri"/>
                <w:b/>
                <w:bCs/>
                <w:color w:val="000000"/>
              </w:rPr>
              <w:t>Unidad de Medida</w:t>
            </w:r>
          </w:p>
        </w:tc>
        <w:tc>
          <w:tcPr>
            <w:tcW w:w="0" w:type="auto"/>
            <w:vAlign w:val="center"/>
            <w:hideMark/>
          </w:tcPr>
          <w:p w14:paraId="35DBEB50" w14:textId="77777777" w:rsidR="007664FE" w:rsidRDefault="007664FE">
            <w:pPr>
              <w:rPr>
                <w:sz w:val="20"/>
                <w:szCs w:val="20"/>
              </w:rPr>
            </w:pPr>
          </w:p>
        </w:tc>
      </w:tr>
      <w:tr w:rsidR="007664FE" w14:paraId="383FCB1E" w14:textId="77777777" w:rsidTr="007664FE">
        <w:trPr>
          <w:trHeight w:val="600"/>
        </w:trPr>
        <w:tc>
          <w:tcPr>
            <w:tcW w:w="76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ED8C872" w14:textId="77777777" w:rsidR="007664FE" w:rsidRDefault="007664FE">
            <w:pPr>
              <w:jc w:val="center"/>
              <w:rPr>
                <w:rFonts w:ascii="Calibri" w:hAnsi="Calibri" w:cs="Calibri"/>
                <w:b/>
                <w:bCs/>
                <w:color w:val="000000"/>
              </w:rPr>
            </w:pPr>
            <w:r>
              <w:rPr>
                <w:rFonts w:ascii="Calibri" w:hAnsi="Calibri" w:cs="Calibri"/>
                <w:b/>
                <w:bCs/>
                <w:color w:val="000000"/>
              </w:rPr>
              <w:t>Única</w:t>
            </w:r>
          </w:p>
        </w:tc>
        <w:tc>
          <w:tcPr>
            <w:tcW w:w="13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D8E795A" w14:textId="77777777" w:rsidR="007664FE" w:rsidRDefault="007664FE">
            <w:pPr>
              <w:jc w:val="center"/>
              <w:rPr>
                <w:rFonts w:ascii="Calibri" w:hAnsi="Calibri" w:cs="Calibri"/>
                <w:b/>
                <w:bCs/>
              </w:rPr>
            </w:pPr>
            <w:r>
              <w:rPr>
                <w:rFonts w:ascii="Calibri" w:hAnsi="Calibri" w:cs="Calibri"/>
                <w:b/>
                <w:bCs/>
              </w:rPr>
              <w:t>Instalación y decoración en general (Mano de obra y materiales para instalación)</w:t>
            </w:r>
          </w:p>
        </w:tc>
        <w:tc>
          <w:tcPr>
            <w:tcW w:w="14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DD27DE2" w14:textId="77777777" w:rsidR="007664FE" w:rsidRDefault="007664FE">
            <w:pPr>
              <w:jc w:val="center"/>
              <w:rPr>
                <w:rFonts w:ascii="Calibri" w:hAnsi="Calibri" w:cs="Calibri"/>
                <w:color w:val="000000"/>
              </w:rPr>
            </w:pPr>
            <w:r>
              <w:rPr>
                <w:rFonts w:ascii="Calibri" w:hAnsi="Calibri" w:cs="Calibri"/>
                <w:color w:val="000000"/>
              </w:rPr>
              <w:t>Árbol Monumental Plaza Principal</w:t>
            </w:r>
          </w:p>
        </w:tc>
        <w:tc>
          <w:tcPr>
            <w:tcW w:w="42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F34419B" w14:textId="77777777" w:rsidR="007664FE" w:rsidRDefault="007664FE">
            <w:pPr>
              <w:jc w:val="center"/>
              <w:rPr>
                <w:rFonts w:ascii="Calibri" w:hAnsi="Calibri" w:cs="Calibri"/>
                <w:color w:val="000000"/>
              </w:rPr>
            </w:pPr>
            <w:r>
              <w:rPr>
                <w:rFonts w:ascii="Calibri" w:hAnsi="Calibri" w:cs="Calibri"/>
                <w:color w:val="000000"/>
              </w:rPr>
              <w:t>Estructura tubular metálica de 21 mts de alto en forma cónica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C5D6D6" w14:textId="77777777" w:rsidR="007664FE" w:rsidRDefault="007664FE">
            <w:pPr>
              <w:jc w:val="center"/>
              <w:rPr>
                <w:rFonts w:ascii="Calibri" w:hAnsi="Calibri" w:cs="Calibri"/>
                <w:color w:val="000000"/>
              </w:rPr>
            </w:pPr>
            <w:r>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CFAF93" w14:textId="77777777" w:rsidR="007664FE" w:rsidRDefault="007664FE">
            <w:pPr>
              <w:jc w:val="center"/>
              <w:rPr>
                <w:rFonts w:ascii="Calibri" w:hAnsi="Calibri" w:cs="Calibri"/>
                <w:color w:val="000000"/>
              </w:rPr>
            </w:pPr>
            <w:r>
              <w:rPr>
                <w:rFonts w:ascii="Calibri" w:hAnsi="Calibri" w:cs="Calibri"/>
                <w:color w:val="000000"/>
              </w:rPr>
              <w:t>Pza</w:t>
            </w:r>
          </w:p>
        </w:tc>
        <w:tc>
          <w:tcPr>
            <w:tcW w:w="0" w:type="auto"/>
            <w:vAlign w:val="center"/>
            <w:hideMark/>
          </w:tcPr>
          <w:p w14:paraId="4C8F8074" w14:textId="77777777" w:rsidR="007664FE" w:rsidRDefault="007664FE">
            <w:pPr>
              <w:rPr>
                <w:sz w:val="20"/>
                <w:szCs w:val="20"/>
              </w:rPr>
            </w:pPr>
          </w:p>
        </w:tc>
      </w:tr>
      <w:tr w:rsidR="007664FE" w14:paraId="6E74C8C3" w14:textId="77777777" w:rsidTr="007664FE">
        <w:trPr>
          <w:trHeight w:val="300"/>
        </w:trPr>
        <w:tc>
          <w:tcPr>
            <w:tcW w:w="0" w:type="auto"/>
            <w:vMerge/>
            <w:tcBorders>
              <w:top w:val="nil"/>
              <w:left w:val="single" w:sz="4" w:space="0" w:color="auto"/>
              <w:bottom w:val="single" w:sz="4" w:space="0" w:color="auto"/>
              <w:right w:val="single" w:sz="4" w:space="0" w:color="auto"/>
            </w:tcBorders>
            <w:vAlign w:val="center"/>
            <w:hideMark/>
          </w:tcPr>
          <w:p w14:paraId="026003BC" w14:textId="77777777" w:rsidR="007664FE" w:rsidRDefault="007664FE">
            <w:pPr>
              <w:rPr>
                <w:rFonts w:ascii="Calibri" w:hAnsi="Calibri" w:cs="Calibri"/>
                <w:b/>
                <w:bCs/>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387C01DD" w14:textId="77777777" w:rsidR="007664FE" w:rsidRDefault="007664FE">
            <w:pPr>
              <w:rPr>
                <w:rFonts w:ascii="Calibri" w:hAnsi="Calibri" w:cs="Calibri"/>
                <w:b/>
                <w:bCs/>
              </w:rPr>
            </w:pPr>
          </w:p>
        </w:tc>
        <w:tc>
          <w:tcPr>
            <w:tcW w:w="0" w:type="auto"/>
            <w:vMerge/>
            <w:tcBorders>
              <w:top w:val="nil"/>
              <w:left w:val="single" w:sz="4" w:space="0" w:color="auto"/>
              <w:bottom w:val="single" w:sz="4" w:space="0" w:color="auto"/>
              <w:right w:val="single" w:sz="4" w:space="0" w:color="auto"/>
            </w:tcBorders>
            <w:vAlign w:val="center"/>
            <w:hideMark/>
          </w:tcPr>
          <w:p w14:paraId="08604878" w14:textId="77777777" w:rsidR="007664FE" w:rsidRDefault="007664FE">
            <w:pPr>
              <w:rPr>
                <w:rFonts w:ascii="Calibri" w:hAnsi="Calibri" w:cs="Calibri"/>
                <w:color w:val="000000"/>
              </w:rPr>
            </w:pPr>
          </w:p>
        </w:tc>
        <w:tc>
          <w:tcPr>
            <w:tcW w:w="42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0C8CB27" w14:textId="77777777" w:rsidR="007664FE" w:rsidRDefault="007664FE">
            <w:pPr>
              <w:jc w:val="center"/>
              <w:rPr>
                <w:rFonts w:ascii="Calibri" w:hAnsi="Calibri" w:cs="Calibri"/>
                <w:color w:val="000000"/>
              </w:rPr>
            </w:pPr>
            <w:r>
              <w:rPr>
                <w:rFonts w:ascii="Calibri" w:hAnsi="Calibri" w:cs="Calibri"/>
                <w:color w:val="000000"/>
              </w:rPr>
              <w:t>Festón de 30 mts de largo x 35 cm de ancho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2693C6" w14:textId="77777777" w:rsidR="007664FE" w:rsidRDefault="007664FE">
            <w:pPr>
              <w:jc w:val="center"/>
              <w:rPr>
                <w:rFonts w:ascii="Calibri" w:hAnsi="Calibri" w:cs="Calibri"/>
                <w:color w:val="000000"/>
              </w:rPr>
            </w:pPr>
            <w:r>
              <w:rPr>
                <w:rFonts w:ascii="Calibri" w:hAnsi="Calibri" w:cs="Calibri"/>
                <w:color w:val="000000"/>
              </w:rPr>
              <w:t>3300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FFEF76" w14:textId="77777777" w:rsidR="007664FE" w:rsidRDefault="007664FE">
            <w:pPr>
              <w:jc w:val="center"/>
              <w:rPr>
                <w:rFonts w:ascii="Calibri" w:hAnsi="Calibri" w:cs="Calibri"/>
                <w:color w:val="000000"/>
              </w:rPr>
            </w:pPr>
            <w:r>
              <w:rPr>
                <w:rFonts w:ascii="Calibri" w:hAnsi="Calibri" w:cs="Calibri"/>
                <w:color w:val="000000"/>
              </w:rPr>
              <w:t>Mts</w:t>
            </w:r>
          </w:p>
        </w:tc>
        <w:tc>
          <w:tcPr>
            <w:tcW w:w="0" w:type="auto"/>
            <w:vAlign w:val="center"/>
            <w:hideMark/>
          </w:tcPr>
          <w:p w14:paraId="01928E96" w14:textId="77777777" w:rsidR="007664FE" w:rsidRDefault="007664FE">
            <w:pPr>
              <w:rPr>
                <w:sz w:val="20"/>
                <w:szCs w:val="20"/>
              </w:rPr>
            </w:pPr>
          </w:p>
        </w:tc>
      </w:tr>
      <w:tr w:rsidR="007664FE" w14:paraId="3932C68A" w14:textId="77777777" w:rsidTr="007664FE">
        <w:trPr>
          <w:trHeight w:val="300"/>
        </w:trPr>
        <w:tc>
          <w:tcPr>
            <w:tcW w:w="0" w:type="auto"/>
            <w:vMerge/>
            <w:tcBorders>
              <w:top w:val="nil"/>
              <w:left w:val="single" w:sz="4" w:space="0" w:color="auto"/>
              <w:bottom w:val="single" w:sz="4" w:space="0" w:color="auto"/>
              <w:right w:val="single" w:sz="4" w:space="0" w:color="auto"/>
            </w:tcBorders>
            <w:vAlign w:val="center"/>
            <w:hideMark/>
          </w:tcPr>
          <w:p w14:paraId="1146CA7E" w14:textId="77777777" w:rsidR="007664FE" w:rsidRDefault="007664FE">
            <w:pPr>
              <w:rPr>
                <w:rFonts w:ascii="Calibri" w:hAnsi="Calibri" w:cs="Calibri"/>
                <w:b/>
                <w:bCs/>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63D30722" w14:textId="77777777" w:rsidR="007664FE" w:rsidRDefault="007664FE">
            <w:pPr>
              <w:rPr>
                <w:rFonts w:ascii="Calibri" w:hAnsi="Calibri" w:cs="Calibri"/>
                <w:b/>
                <w:bCs/>
              </w:rPr>
            </w:pPr>
          </w:p>
        </w:tc>
        <w:tc>
          <w:tcPr>
            <w:tcW w:w="0" w:type="auto"/>
            <w:vMerge/>
            <w:tcBorders>
              <w:top w:val="nil"/>
              <w:left w:val="single" w:sz="4" w:space="0" w:color="auto"/>
              <w:bottom w:val="single" w:sz="4" w:space="0" w:color="auto"/>
              <w:right w:val="single" w:sz="4" w:space="0" w:color="auto"/>
            </w:tcBorders>
            <w:vAlign w:val="center"/>
            <w:hideMark/>
          </w:tcPr>
          <w:p w14:paraId="31C58882" w14:textId="77777777" w:rsidR="007664FE" w:rsidRDefault="007664FE">
            <w:pPr>
              <w:rPr>
                <w:rFonts w:ascii="Calibri" w:hAnsi="Calibri" w:cs="Calibri"/>
                <w:color w:val="000000"/>
              </w:rPr>
            </w:pPr>
          </w:p>
        </w:tc>
        <w:tc>
          <w:tcPr>
            <w:tcW w:w="42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2129EF3" w14:textId="77777777" w:rsidR="007664FE" w:rsidRDefault="007664FE">
            <w:pPr>
              <w:jc w:val="center"/>
              <w:rPr>
                <w:rFonts w:ascii="Calibri" w:hAnsi="Calibri" w:cs="Calibri"/>
                <w:color w:val="000000"/>
              </w:rPr>
            </w:pPr>
            <w:r>
              <w:rPr>
                <w:rFonts w:ascii="Calibri" w:hAnsi="Calibri" w:cs="Calibri"/>
                <w:color w:val="000000"/>
              </w:rPr>
              <w:t>Luces de cable verde de 300 luces amarillas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687AD7" w14:textId="77777777" w:rsidR="007664FE" w:rsidRDefault="007664FE">
            <w:pPr>
              <w:jc w:val="center"/>
              <w:rPr>
                <w:rFonts w:ascii="Calibri" w:hAnsi="Calibri" w:cs="Calibri"/>
                <w:color w:val="000000"/>
              </w:rPr>
            </w:pPr>
            <w:r>
              <w:rPr>
                <w:rFonts w:ascii="Calibri" w:hAnsi="Calibri" w:cs="Calibri"/>
                <w:color w:val="000000"/>
              </w:rPr>
              <w:t>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3D442E" w14:textId="77777777" w:rsidR="007664FE" w:rsidRDefault="007664FE">
            <w:pPr>
              <w:jc w:val="center"/>
              <w:rPr>
                <w:rFonts w:ascii="Calibri" w:hAnsi="Calibri" w:cs="Calibri"/>
                <w:color w:val="000000"/>
              </w:rPr>
            </w:pPr>
            <w:r>
              <w:rPr>
                <w:rFonts w:ascii="Calibri" w:hAnsi="Calibri" w:cs="Calibri"/>
                <w:color w:val="000000"/>
              </w:rPr>
              <w:t>Cajas</w:t>
            </w:r>
          </w:p>
        </w:tc>
        <w:tc>
          <w:tcPr>
            <w:tcW w:w="0" w:type="auto"/>
            <w:vAlign w:val="center"/>
            <w:hideMark/>
          </w:tcPr>
          <w:p w14:paraId="776D5A6C" w14:textId="77777777" w:rsidR="007664FE" w:rsidRDefault="007664FE">
            <w:pPr>
              <w:rPr>
                <w:sz w:val="20"/>
                <w:szCs w:val="20"/>
              </w:rPr>
            </w:pPr>
          </w:p>
        </w:tc>
      </w:tr>
      <w:tr w:rsidR="007664FE" w14:paraId="2BB75041" w14:textId="77777777" w:rsidTr="007664FE">
        <w:trPr>
          <w:trHeight w:val="300"/>
        </w:trPr>
        <w:tc>
          <w:tcPr>
            <w:tcW w:w="0" w:type="auto"/>
            <w:vMerge/>
            <w:tcBorders>
              <w:top w:val="nil"/>
              <w:left w:val="single" w:sz="4" w:space="0" w:color="auto"/>
              <w:bottom w:val="single" w:sz="4" w:space="0" w:color="auto"/>
              <w:right w:val="single" w:sz="4" w:space="0" w:color="auto"/>
            </w:tcBorders>
            <w:vAlign w:val="center"/>
            <w:hideMark/>
          </w:tcPr>
          <w:p w14:paraId="6BF765C9" w14:textId="77777777" w:rsidR="007664FE" w:rsidRDefault="007664FE">
            <w:pPr>
              <w:rPr>
                <w:rFonts w:ascii="Calibri" w:hAnsi="Calibri" w:cs="Calibri"/>
                <w:b/>
                <w:bCs/>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0D08BF11" w14:textId="77777777" w:rsidR="007664FE" w:rsidRDefault="007664FE">
            <w:pPr>
              <w:rPr>
                <w:rFonts w:ascii="Calibri" w:hAnsi="Calibri" w:cs="Calibri"/>
                <w:b/>
                <w:bCs/>
              </w:rPr>
            </w:pPr>
          </w:p>
        </w:tc>
        <w:tc>
          <w:tcPr>
            <w:tcW w:w="0" w:type="auto"/>
            <w:vMerge/>
            <w:tcBorders>
              <w:top w:val="nil"/>
              <w:left w:val="single" w:sz="4" w:space="0" w:color="auto"/>
              <w:bottom w:val="single" w:sz="4" w:space="0" w:color="auto"/>
              <w:right w:val="single" w:sz="4" w:space="0" w:color="auto"/>
            </w:tcBorders>
            <w:vAlign w:val="center"/>
            <w:hideMark/>
          </w:tcPr>
          <w:p w14:paraId="2396AA25" w14:textId="77777777" w:rsidR="007664FE" w:rsidRDefault="007664FE">
            <w:pPr>
              <w:rPr>
                <w:rFonts w:ascii="Calibri" w:hAnsi="Calibri" w:cs="Calibri"/>
                <w:color w:val="000000"/>
              </w:rPr>
            </w:pPr>
          </w:p>
        </w:tc>
        <w:tc>
          <w:tcPr>
            <w:tcW w:w="42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60A2568" w14:textId="77777777" w:rsidR="007664FE" w:rsidRDefault="007664FE">
            <w:pPr>
              <w:jc w:val="center"/>
              <w:rPr>
                <w:rFonts w:ascii="Calibri" w:hAnsi="Calibri" w:cs="Calibri"/>
                <w:color w:val="000000"/>
              </w:rPr>
            </w:pPr>
            <w:r>
              <w:rPr>
                <w:rFonts w:ascii="Calibri" w:hAnsi="Calibri" w:cs="Calibri"/>
                <w:color w:val="000000"/>
              </w:rPr>
              <w:t>Erizos de luz cálida y/o fría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49EA10" w14:textId="77777777" w:rsidR="007664FE" w:rsidRDefault="007664FE">
            <w:pPr>
              <w:jc w:val="center"/>
              <w:rPr>
                <w:rFonts w:ascii="Calibri" w:hAnsi="Calibri" w:cs="Calibri"/>
                <w:color w:val="000000"/>
              </w:rPr>
            </w:pPr>
            <w:r>
              <w:rPr>
                <w:rFonts w:ascii="Calibri" w:hAnsi="Calibri" w:cs="Calibri"/>
                <w:color w:val="000000"/>
              </w:rPr>
              <w:t>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A53523" w14:textId="77777777" w:rsidR="007664FE" w:rsidRDefault="007664FE">
            <w:pPr>
              <w:jc w:val="center"/>
              <w:rPr>
                <w:rFonts w:ascii="Calibri" w:hAnsi="Calibri" w:cs="Calibri"/>
                <w:color w:val="000000"/>
              </w:rPr>
            </w:pPr>
            <w:r>
              <w:rPr>
                <w:rFonts w:ascii="Calibri" w:hAnsi="Calibri" w:cs="Calibri"/>
                <w:color w:val="000000"/>
              </w:rPr>
              <w:t>Pzs</w:t>
            </w:r>
          </w:p>
        </w:tc>
        <w:tc>
          <w:tcPr>
            <w:tcW w:w="0" w:type="auto"/>
            <w:vAlign w:val="center"/>
            <w:hideMark/>
          </w:tcPr>
          <w:p w14:paraId="30F46AF0" w14:textId="77777777" w:rsidR="007664FE" w:rsidRDefault="007664FE">
            <w:pPr>
              <w:rPr>
                <w:sz w:val="20"/>
                <w:szCs w:val="20"/>
              </w:rPr>
            </w:pPr>
          </w:p>
        </w:tc>
      </w:tr>
      <w:tr w:rsidR="007664FE" w14:paraId="4B65AD4E" w14:textId="77777777" w:rsidTr="007664FE">
        <w:trPr>
          <w:trHeight w:val="600"/>
        </w:trPr>
        <w:tc>
          <w:tcPr>
            <w:tcW w:w="0" w:type="auto"/>
            <w:vMerge/>
            <w:tcBorders>
              <w:top w:val="nil"/>
              <w:left w:val="single" w:sz="4" w:space="0" w:color="auto"/>
              <w:bottom w:val="single" w:sz="4" w:space="0" w:color="auto"/>
              <w:right w:val="single" w:sz="4" w:space="0" w:color="auto"/>
            </w:tcBorders>
            <w:vAlign w:val="center"/>
            <w:hideMark/>
          </w:tcPr>
          <w:p w14:paraId="328EAA00" w14:textId="77777777" w:rsidR="007664FE" w:rsidRDefault="007664FE">
            <w:pPr>
              <w:rPr>
                <w:rFonts w:ascii="Calibri" w:hAnsi="Calibri" w:cs="Calibri"/>
                <w:b/>
                <w:bCs/>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261C9A6B" w14:textId="77777777" w:rsidR="007664FE" w:rsidRDefault="007664FE">
            <w:pPr>
              <w:rPr>
                <w:rFonts w:ascii="Calibri" w:hAnsi="Calibri" w:cs="Calibri"/>
                <w:b/>
                <w:bCs/>
              </w:rPr>
            </w:pPr>
          </w:p>
        </w:tc>
        <w:tc>
          <w:tcPr>
            <w:tcW w:w="0" w:type="auto"/>
            <w:vMerge/>
            <w:tcBorders>
              <w:top w:val="nil"/>
              <w:left w:val="single" w:sz="4" w:space="0" w:color="auto"/>
              <w:bottom w:val="single" w:sz="4" w:space="0" w:color="auto"/>
              <w:right w:val="single" w:sz="4" w:space="0" w:color="auto"/>
            </w:tcBorders>
            <w:vAlign w:val="center"/>
            <w:hideMark/>
          </w:tcPr>
          <w:p w14:paraId="325CBB3C" w14:textId="77777777" w:rsidR="007664FE" w:rsidRDefault="007664FE">
            <w:pPr>
              <w:rPr>
                <w:rFonts w:ascii="Calibri" w:hAnsi="Calibri" w:cs="Calibri"/>
                <w:color w:val="000000"/>
              </w:rPr>
            </w:pPr>
          </w:p>
        </w:tc>
        <w:tc>
          <w:tcPr>
            <w:tcW w:w="42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A87C7C3" w14:textId="77777777" w:rsidR="007664FE" w:rsidRDefault="007664FE">
            <w:pPr>
              <w:jc w:val="center"/>
              <w:rPr>
                <w:rFonts w:ascii="Calibri" w:hAnsi="Calibri" w:cs="Calibri"/>
                <w:color w:val="000000"/>
              </w:rPr>
            </w:pPr>
            <w:r>
              <w:rPr>
                <w:rFonts w:ascii="Calibri" w:hAnsi="Calibri" w:cs="Calibri"/>
                <w:color w:val="000000"/>
              </w:rPr>
              <w:t>Media Esfera de 1.20 mts diámetro en fibra de vidrio terminado esmalte automotriz y/o diamantada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074AF3" w14:textId="77777777" w:rsidR="007664FE" w:rsidRDefault="007664FE">
            <w:pPr>
              <w:jc w:val="center"/>
              <w:rPr>
                <w:rFonts w:ascii="Calibri" w:hAnsi="Calibri" w:cs="Calibri"/>
                <w:color w:val="000000"/>
              </w:rPr>
            </w:pPr>
            <w:r>
              <w:rPr>
                <w:rFonts w:ascii="Calibri" w:hAnsi="Calibri" w:cs="Calibri"/>
                <w:color w:val="000000"/>
              </w:rPr>
              <w:t>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D30E37" w14:textId="77777777" w:rsidR="007664FE" w:rsidRDefault="007664FE">
            <w:pPr>
              <w:jc w:val="center"/>
              <w:rPr>
                <w:rFonts w:ascii="Calibri" w:hAnsi="Calibri" w:cs="Calibri"/>
                <w:color w:val="000000"/>
              </w:rPr>
            </w:pPr>
            <w:r>
              <w:rPr>
                <w:rFonts w:ascii="Calibri" w:hAnsi="Calibri" w:cs="Calibri"/>
                <w:color w:val="000000"/>
              </w:rPr>
              <w:t>pzs</w:t>
            </w:r>
          </w:p>
        </w:tc>
        <w:tc>
          <w:tcPr>
            <w:tcW w:w="0" w:type="auto"/>
            <w:vAlign w:val="center"/>
            <w:hideMark/>
          </w:tcPr>
          <w:p w14:paraId="4BD527D3" w14:textId="77777777" w:rsidR="007664FE" w:rsidRDefault="007664FE">
            <w:pPr>
              <w:rPr>
                <w:sz w:val="20"/>
                <w:szCs w:val="20"/>
              </w:rPr>
            </w:pPr>
          </w:p>
        </w:tc>
      </w:tr>
      <w:tr w:rsidR="007664FE" w14:paraId="0E710935" w14:textId="77777777" w:rsidTr="007664FE">
        <w:trPr>
          <w:trHeight w:val="600"/>
        </w:trPr>
        <w:tc>
          <w:tcPr>
            <w:tcW w:w="0" w:type="auto"/>
            <w:vMerge/>
            <w:tcBorders>
              <w:top w:val="nil"/>
              <w:left w:val="single" w:sz="4" w:space="0" w:color="auto"/>
              <w:bottom w:val="single" w:sz="4" w:space="0" w:color="auto"/>
              <w:right w:val="single" w:sz="4" w:space="0" w:color="auto"/>
            </w:tcBorders>
            <w:vAlign w:val="center"/>
            <w:hideMark/>
          </w:tcPr>
          <w:p w14:paraId="16B67982" w14:textId="77777777" w:rsidR="007664FE" w:rsidRDefault="007664FE">
            <w:pPr>
              <w:rPr>
                <w:rFonts w:ascii="Calibri" w:hAnsi="Calibri" w:cs="Calibri"/>
                <w:b/>
                <w:bCs/>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7160207A" w14:textId="77777777" w:rsidR="007664FE" w:rsidRDefault="007664FE">
            <w:pPr>
              <w:rPr>
                <w:rFonts w:ascii="Calibri" w:hAnsi="Calibri" w:cs="Calibri"/>
                <w:b/>
                <w:bCs/>
              </w:rPr>
            </w:pPr>
          </w:p>
        </w:tc>
        <w:tc>
          <w:tcPr>
            <w:tcW w:w="0" w:type="auto"/>
            <w:vMerge/>
            <w:tcBorders>
              <w:top w:val="nil"/>
              <w:left w:val="single" w:sz="4" w:space="0" w:color="auto"/>
              <w:bottom w:val="single" w:sz="4" w:space="0" w:color="auto"/>
              <w:right w:val="single" w:sz="4" w:space="0" w:color="auto"/>
            </w:tcBorders>
            <w:vAlign w:val="center"/>
            <w:hideMark/>
          </w:tcPr>
          <w:p w14:paraId="0FCAE7A0" w14:textId="77777777" w:rsidR="007664FE" w:rsidRDefault="007664FE">
            <w:pPr>
              <w:rPr>
                <w:rFonts w:ascii="Calibri" w:hAnsi="Calibri" w:cs="Calibri"/>
                <w:color w:val="000000"/>
              </w:rPr>
            </w:pPr>
          </w:p>
        </w:tc>
        <w:tc>
          <w:tcPr>
            <w:tcW w:w="42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624AFFA" w14:textId="77777777" w:rsidR="007664FE" w:rsidRDefault="007664FE">
            <w:pPr>
              <w:jc w:val="center"/>
              <w:rPr>
                <w:rFonts w:ascii="Calibri" w:hAnsi="Calibri" w:cs="Calibri"/>
                <w:color w:val="000000"/>
              </w:rPr>
            </w:pPr>
            <w:r>
              <w:rPr>
                <w:rFonts w:ascii="Calibri" w:hAnsi="Calibri" w:cs="Calibri"/>
                <w:color w:val="000000"/>
              </w:rPr>
              <w:t>Media Esfera de 1.00 mt de diámetro en fibra de vidrio terminado esmalte automotriz y/o diamantada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7FF544" w14:textId="77777777" w:rsidR="007664FE" w:rsidRDefault="007664FE">
            <w:pPr>
              <w:jc w:val="center"/>
              <w:rPr>
                <w:rFonts w:ascii="Calibri" w:hAnsi="Calibri" w:cs="Calibri"/>
                <w:color w:val="000000"/>
              </w:rPr>
            </w:pPr>
            <w:r>
              <w:rPr>
                <w:rFonts w:ascii="Calibri" w:hAnsi="Calibri" w:cs="Calibri"/>
                <w:color w:val="00000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F11DD3" w14:textId="77777777" w:rsidR="007664FE" w:rsidRDefault="007664FE">
            <w:pPr>
              <w:jc w:val="center"/>
              <w:rPr>
                <w:rFonts w:ascii="Calibri" w:hAnsi="Calibri" w:cs="Calibri"/>
                <w:color w:val="000000"/>
              </w:rPr>
            </w:pPr>
            <w:r>
              <w:rPr>
                <w:rFonts w:ascii="Calibri" w:hAnsi="Calibri" w:cs="Calibri"/>
                <w:color w:val="000000"/>
              </w:rPr>
              <w:t>pzs</w:t>
            </w:r>
          </w:p>
        </w:tc>
        <w:tc>
          <w:tcPr>
            <w:tcW w:w="0" w:type="auto"/>
            <w:vAlign w:val="center"/>
            <w:hideMark/>
          </w:tcPr>
          <w:p w14:paraId="401205B0" w14:textId="77777777" w:rsidR="007664FE" w:rsidRDefault="007664FE">
            <w:pPr>
              <w:rPr>
                <w:sz w:val="20"/>
                <w:szCs w:val="20"/>
              </w:rPr>
            </w:pPr>
          </w:p>
        </w:tc>
      </w:tr>
      <w:tr w:rsidR="007664FE" w14:paraId="314EC813" w14:textId="77777777" w:rsidTr="007664FE">
        <w:trPr>
          <w:trHeight w:val="300"/>
        </w:trPr>
        <w:tc>
          <w:tcPr>
            <w:tcW w:w="0" w:type="auto"/>
            <w:vMerge/>
            <w:tcBorders>
              <w:top w:val="nil"/>
              <w:left w:val="single" w:sz="4" w:space="0" w:color="auto"/>
              <w:bottom w:val="single" w:sz="4" w:space="0" w:color="auto"/>
              <w:right w:val="single" w:sz="4" w:space="0" w:color="auto"/>
            </w:tcBorders>
            <w:vAlign w:val="center"/>
            <w:hideMark/>
          </w:tcPr>
          <w:p w14:paraId="217AE8AF" w14:textId="77777777" w:rsidR="007664FE" w:rsidRDefault="007664FE">
            <w:pPr>
              <w:rPr>
                <w:rFonts w:ascii="Calibri" w:hAnsi="Calibri" w:cs="Calibri"/>
                <w:b/>
                <w:bCs/>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033D3E6C" w14:textId="77777777" w:rsidR="007664FE" w:rsidRDefault="007664FE">
            <w:pPr>
              <w:rPr>
                <w:rFonts w:ascii="Calibri" w:hAnsi="Calibri" w:cs="Calibri"/>
                <w:b/>
                <w:bCs/>
              </w:rPr>
            </w:pPr>
          </w:p>
        </w:tc>
        <w:tc>
          <w:tcPr>
            <w:tcW w:w="0" w:type="auto"/>
            <w:vMerge/>
            <w:tcBorders>
              <w:top w:val="nil"/>
              <w:left w:val="single" w:sz="4" w:space="0" w:color="auto"/>
              <w:bottom w:val="single" w:sz="4" w:space="0" w:color="auto"/>
              <w:right w:val="single" w:sz="4" w:space="0" w:color="auto"/>
            </w:tcBorders>
            <w:vAlign w:val="center"/>
            <w:hideMark/>
          </w:tcPr>
          <w:p w14:paraId="5F90553A" w14:textId="77777777" w:rsidR="007664FE" w:rsidRDefault="007664FE">
            <w:pPr>
              <w:rPr>
                <w:rFonts w:ascii="Calibri" w:hAnsi="Calibri" w:cs="Calibri"/>
                <w:color w:val="000000"/>
              </w:rPr>
            </w:pPr>
          </w:p>
        </w:tc>
        <w:tc>
          <w:tcPr>
            <w:tcW w:w="42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F22816B" w14:textId="77777777" w:rsidR="007664FE" w:rsidRDefault="007664FE">
            <w:pPr>
              <w:jc w:val="center"/>
              <w:rPr>
                <w:rFonts w:ascii="Calibri" w:hAnsi="Calibri" w:cs="Calibri"/>
                <w:color w:val="000000"/>
              </w:rPr>
            </w:pPr>
            <w:r>
              <w:rPr>
                <w:rFonts w:ascii="Calibri" w:hAnsi="Calibri" w:cs="Calibri"/>
                <w:color w:val="000000"/>
              </w:rPr>
              <w:t>Esfera metalizada color plata de 40 cm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CBAD34" w14:textId="77777777" w:rsidR="007664FE" w:rsidRDefault="007664FE">
            <w:pPr>
              <w:jc w:val="center"/>
              <w:rPr>
                <w:rFonts w:ascii="Calibri" w:hAnsi="Calibri" w:cs="Calibri"/>
                <w:color w:val="000000"/>
              </w:rPr>
            </w:pPr>
            <w:r>
              <w:rPr>
                <w:rFonts w:ascii="Calibri" w:hAnsi="Calibri" w:cs="Calibri"/>
                <w:color w:val="00000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C07ABD" w14:textId="77777777" w:rsidR="007664FE" w:rsidRDefault="007664FE">
            <w:pPr>
              <w:jc w:val="center"/>
              <w:rPr>
                <w:rFonts w:ascii="Calibri" w:hAnsi="Calibri" w:cs="Calibri"/>
                <w:color w:val="000000"/>
              </w:rPr>
            </w:pPr>
            <w:r>
              <w:rPr>
                <w:rFonts w:ascii="Calibri" w:hAnsi="Calibri" w:cs="Calibri"/>
                <w:color w:val="000000"/>
              </w:rPr>
              <w:t>pzs</w:t>
            </w:r>
          </w:p>
        </w:tc>
        <w:tc>
          <w:tcPr>
            <w:tcW w:w="0" w:type="auto"/>
            <w:vAlign w:val="center"/>
            <w:hideMark/>
          </w:tcPr>
          <w:p w14:paraId="443145C7" w14:textId="77777777" w:rsidR="007664FE" w:rsidRDefault="007664FE">
            <w:pPr>
              <w:rPr>
                <w:sz w:val="20"/>
                <w:szCs w:val="20"/>
              </w:rPr>
            </w:pPr>
          </w:p>
        </w:tc>
      </w:tr>
      <w:tr w:rsidR="007664FE" w14:paraId="23F1754B" w14:textId="77777777" w:rsidTr="007664FE">
        <w:trPr>
          <w:trHeight w:val="300"/>
        </w:trPr>
        <w:tc>
          <w:tcPr>
            <w:tcW w:w="0" w:type="auto"/>
            <w:vMerge/>
            <w:tcBorders>
              <w:top w:val="nil"/>
              <w:left w:val="single" w:sz="4" w:space="0" w:color="auto"/>
              <w:bottom w:val="single" w:sz="4" w:space="0" w:color="auto"/>
              <w:right w:val="single" w:sz="4" w:space="0" w:color="auto"/>
            </w:tcBorders>
            <w:vAlign w:val="center"/>
            <w:hideMark/>
          </w:tcPr>
          <w:p w14:paraId="365E4025" w14:textId="77777777" w:rsidR="007664FE" w:rsidRDefault="007664FE">
            <w:pPr>
              <w:rPr>
                <w:rFonts w:ascii="Calibri" w:hAnsi="Calibri" w:cs="Calibri"/>
                <w:b/>
                <w:bCs/>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58CF8A9B" w14:textId="77777777" w:rsidR="007664FE" w:rsidRDefault="007664FE">
            <w:pPr>
              <w:rPr>
                <w:rFonts w:ascii="Calibri" w:hAnsi="Calibri" w:cs="Calibri"/>
                <w:b/>
                <w:bCs/>
              </w:rPr>
            </w:pPr>
          </w:p>
        </w:tc>
        <w:tc>
          <w:tcPr>
            <w:tcW w:w="14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D053ADF" w14:textId="77777777" w:rsidR="007664FE" w:rsidRDefault="007664FE">
            <w:pPr>
              <w:jc w:val="center"/>
              <w:rPr>
                <w:rFonts w:ascii="Calibri" w:hAnsi="Calibri" w:cs="Calibri"/>
                <w:color w:val="000000"/>
              </w:rPr>
            </w:pPr>
            <w:r>
              <w:rPr>
                <w:rFonts w:ascii="Calibri" w:hAnsi="Calibri" w:cs="Calibri"/>
                <w:color w:val="000000"/>
              </w:rPr>
              <w:t>Patio Central</w:t>
            </w:r>
          </w:p>
        </w:tc>
        <w:tc>
          <w:tcPr>
            <w:tcW w:w="42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CB03954" w14:textId="77777777" w:rsidR="007664FE" w:rsidRDefault="007664FE">
            <w:pPr>
              <w:jc w:val="center"/>
              <w:rPr>
                <w:rFonts w:ascii="Calibri" w:hAnsi="Calibri" w:cs="Calibri"/>
                <w:color w:val="000000"/>
              </w:rPr>
            </w:pPr>
            <w:r>
              <w:rPr>
                <w:rFonts w:ascii="Calibri" w:hAnsi="Calibri" w:cs="Calibri"/>
                <w:color w:val="000000"/>
              </w:rPr>
              <w:t>Árbol de navidad natural de 7 metros de altura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942DD2" w14:textId="77777777" w:rsidR="007664FE" w:rsidRDefault="007664FE">
            <w:pPr>
              <w:jc w:val="center"/>
              <w:rPr>
                <w:rFonts w:ascii="Calibri" w:hAnsi="Calibri" w:cs="Calibri"/>
                <w:color w:val="000000"/>
              </w:rPr>
            </w:pPr>
            <w:r>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AEB71F" w14:textId="77777777" w:rsidR="007664FE" w:rsidRDefault="007664FE">
            <w:pPr>
              <w:jc w:val="center"/>
              <w:rPr>
                <w:rFonts w:ascii="Calibri" w:hAnsi="Calibri" w:cs="Calibri"/>
                <w:color w:val="000000"/>
              </w:rPr>
            </w:pPr>
            <w:r>
              <w:rPr>
                <w:rFonts w:ascii="Calibri" w:hAnsi="Calibri" w:cs="Calibri"/>
                <w:color w:val="000000"/>
              </w:rPr>
              <w:t>Pza</w:t>
            </w:r>
          </w:p>
        </w:tc>
        <w:tc>
          <w:tcPr>
            <w:tcW w:w="0" w:type="auto"/>
            <w:vAlign w:val="center"/>
            <w:hideMark/>
          </w:tcPr>
          <w:p w14:paraId="03B3CDF9" w14:textId="77777777" w:rsidR="007664FE" w:rsidRDefault="007664FE">
            <w:pPr>
              <w:rPr>
                <w:sz w:val="20"/>
                <w:szCs w:val="20"/>
              </w:rPr>
            </w:pPr>
          </w:p>
        </w:tc>
      </w:tr>
      <w:tr w:rsidR="007664FE" w14:paraId="48A5944B" w14:textId="77777777" w:rsidTr="007664FE">
        <w:trPr>
          <w:trHeight w:val="300"/>
        </w:trPr>
        <w:tc>
          <w:tcPr>
            <w:tcW w:w="0" w:type="auto"/>
            <w:vMerge/>
            <w:tcBorders>
              <w:top w:val="nil"/>
              <w:left w:val="single" w:sz="4" w:space="0" w:color="auto"/>
              <w:bottom w:val="single" w:sz="4" w:space="0" w:color="auto"/>
              <w:right w:val="single" w:sz="4" w:space="0" w:color="auto"/>
            </w:tcBorders>
            <w:vAlign w:val="center"/>
            <w:hideMark/>
          </w:tcPr>
          <w:p w14:paraId="012D92AF" w14:textId="77777777" w:rsidR="007664FE" w:rsidRDefault="007664FE">
            <w:pPr>
              <w:rPr>
                <w:rFonts w:ascii="Calibri" w:hAnsi="Calibri" w:cs="Calibri"/>
                <w:b/>
                <w:bCs/>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4C610300" w14:textId="77777777" w:rsidR="007664FE" w:rsidRDefault="007664FE">
            <w:pPr>
              <w:rPr>
                <w:rFonts w:ascii="Calibri" w:hAnsi="Calibri" w:cs="Calibri"/>
                <w:b/>
                <w:bCs/>
              </w:rPr>
            </w:pPr>
          </w:p>
        </w:tc>
        <w:tc>
          <w:tcPr>
            <w:tcW w:w="0" w:type="auto"/>
            <w:vMerge/>
            <w:tcBorders>
              <w:top w:val="nil"/>
              <w:left w:val="single" w:sz="4" w:space="0" w:color="auto"/>
              <w:bottom w:val="single" w:sz="4" w:space="0" w:color="auto"/>
              <w:right w:val="single" w:sz="4" w:space="0" w:color="auto"/>
            </w:tcBorders>
            <w:vAlign w:val="center"/>
            <w:hideMark/>
          </w:tcPr>
          <w:p w14:paraId="40BCFAC5" w14:textId="77777777" w:rsidR="007664FE" w:rsidRDefault="007664FE">
            <w:pPr>
              <w:rPr>
                <w:rFonts w:ascii="Calibri" w:hAnsi="Calibri" w:cs="Calibri"/>
                <w:color w:val="000000"/>
              </w:rPr>
            </w:pPr>
          </w:p>
        </w:tc>
        <w:tc>
          <w:tcPr>
            <w:tcW w:w="42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CED2425" w14:textId="77777777" w:rsidR="007664FE" w:rsidRDefault="007664FE">
            <w:pPr>
              <w:jc w:val="center"/>
              <w:rPr>
                <w:rFonts w:ascii="Calibri" w:hAnsi="Calibri" w:cs="Calibri"/>
                <w:color w:val="000000"/>
              </w:rPr>
            </w:pPr>
            <w:r>
              <w:rPr>
                <w:rFonts w:ascii="Calibri" w:hAnsi="Calibri" w:cs="Calibri"/>
                <w:color w:val="000000"/>
              </w:rPr>
              <w:t xml:space="preserve">Noche buenas "M7-Doble"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906B59" w14:textId="77777777" w:rsidR="007664FE" w:rsidRDefault="007664FE">
            <w:pPr>
              <w:jc w:val="center"/>
              <w:rPr>
                <w:rFonts w:ascii="Calibri" w:hAnsi="Calibri" w:cs="Calibri"/>
                <w:color w:val="000000"/>
              </w:rPr>
            </w:pPr>
            <w:r>
              <w:rPr>
                <w:rFonts w:ascii="Calibri" w:hAnsi="Calibri" w:cs="Calibri"/>
                <w:color w:val="000000"/>
              </w:rPr>
              <w:t>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72E8E2" w14:textId="77777777" w:rsidR="007664FE" w:rsidRDefault="007664FE">
            <w:pPr>
              <w:jc w:val="center"/>
              <w:rPr>
                <w:rFonts w:ascii="Calibri" w:hAnsi="Calibri" w:cs="Calibri"/>
                <w:color w:val="000000"/>
              </w:rPr>
            </w:pPr>
            <w:r>
              <w:rPr>
                <w:rFonts w:ascii="Calibri" w:hAnsi="Calibri" w:cs="Calibri"/>
                <w:color w:val="000000"/>
              </w:rPr>
              <w:t>Pzs</w:t>
            </w:r>
          </w:p>
        </w:tc>
        <w:tc>
          <w:tcPr>
            <w:tcW w:w="0" w:type="auto"/>
            <w:vAlign w:val="center"/>
            <w:hideMark/>
          </w:tcPr>
          <w:p w14:paraId="565CFEBE" w14:textId="77777777" w:rsidR="007664FE" w:rsidRDefault="007664FE">
            <w:pPr>
              <w:rPr>
                <w:sz w:val="20"/>
                <w:szCs w:val="20"/>
              </w:rPr>
            </w:pPr>
          </w:p>
        </w:tc>
      </w:tr>
      <w:tr w:rsidR="007664FE" w14:paraId="70DC9DBF" w14:textId="77777777" w:rsidTr="007664FE">
        <w:trPr>
          <w:trHeight w:val="300"/>
        </w:trPr>
        <w:tc>
          <w:tcPr>
            <w:tcW w:w="0" w:type="auto"/>
            <w:vMerge/>
            <w:tcBorders>
              <w:top w:val="nil"/>
              <w:left w:val="single" w:sz="4" w:space="0" w:color="auto"/>
              <w:bottom w:val="single" w:sz="4" w:space="0" w:color="auto"/>
              <w:right w:val="single" w:sz="4" w:space="0" w:color="auto"/>
            </w:tcBorders>
            <w:vAlign w:val="center"/>
            <w:hideMark/>
          </w:tcPr>
          <w:p w14:paraId="1336CFD9" w14:textId="77777777" w:rsidR="007664FE" w:rsidRDefault="007664FE">
            <w:pPr>
              <w:rPr>
                <w:rFonts w:ascii="Calibri" w:hAnsi="Calibri" w:cs="Calibri"/>
                <w:b/>
                <w:bCs/>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38D08010" w14:textId="77777777" w:rsidR="007664FE" w:rsidRDefault="007664FE">
            <w:pPr>
              <w:rPr>
                <w:rFonts w:ascii="Calibri" w:hAnsi="Calibri" w:cs="Calibri"/>
                <w:b/>
                <w:bCs/>
              </w:rPr>
            </w:pPr>
          </w:p>
        </w:tc>
        <w:tc>
          <w:tcPr>
            <w:tcW w:w="0" w:type="auto"/>
            <w:vMerge/>
            <w:tcBorders>
              <w:top w:val="nil"/>
              <w:left w:val="single" w:sz="4" w:space="0" w:color="auto"/>
              <w:bottom w:val="single" w:sz="4" w:space="0" w:color="auto"/>
              <w:right w:val="single" w:sz="4" w:space="0" w:color="auto"/>
            </w:tcBorders>
            <w:vAlign w:val="center"/>
            <w:hideMark/>
          </w:tcPr>
          <w:p w14:paraId="31CDC38D" w14:textId="77777777" w:rsidR="007664FE" w:rsidRDefault="007664FE">
            <w:pPr>
              <w:rPr>
                <w:rFonts w:ascii="Calibri" w:hAnsi="Calibri" w:cs="Calibri"/>
                <w:color w:val="000000"/>
              </w:rPr>
            </w:pPr>
          </w:p>
        </w:tc>
        <w:tc>
          <w:tcPr>
            <w:tcW w:w="42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DD3B49E" w14:textId="77777777" w:rsidR="007664FE" w:rsidRDefault="007664FE">
            <w:pPr>
              <w:jc w:val="center"/>
              <w:rPr>
                <w:rFonts w:ascii="Calibri" w:hAnsi="Calibri" w:cs="Calibri"/>
                <w:color w:val="000000"/>
              </w:rPr>
            </w:pPr>
            <w:r>
              <w:rPr>
                <w:rFonts w:ascii="Calibri" w:hAnsi="Calibri" w:cs="Calibri"/>
                <w:color w:val="000000"/>
              </w:rPr>
              <w:t>Serie opaco multicolor de 700 focos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C4D44E" w14:textId="77777777" w:rsidR="007664FE" w:rsidRDefault="007664FE">
            <w:pPr>
              <w:jc w:val="center"/>
              <w:rPr>
                <w:rFonts w:ascii="Calibri" w:hAnsi="Calibri" w:cs="Calibri"/>
                <w:color w:val="000000"/>
              </w:rPr>
            </w:pPr>
            <w:r>
              <w:rPr>
                <w:rFonts w:ascii="Calibri" w:hAnsi="Calibri" w:cs="Calibri"/>
                <w:color w:val="000000"/>
              </w:rPr>
              <w:t>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11BC69" w14:textId="77777777" w:rsidR="007664FE" w:rsidRDefault="007664FE">
            <w:pPr>
              <w:jc w:val="center"/>
              <w:rPr>
                <w:rFonts w:ascii="Calibri" w:hAnsi="Calibri" w:cs="Calibri"/>
                <w:color w:val="000000"/>
              </w:rPr>
            </w:pPr>
            <w:r>
              <w:rPr>
                <w:rFonts w:ascii="Calibri" w:hAnsi="Calibri" w:cs="Calibri"/>
                <w:color w:val="000000"/>
              </w:rPr>
              <w:t>Pzs</w:t>
            </w:r>
          </w:p>
        </w:tc>
        <w:tc>
          <w:tcPr>
            <w:tcW w:w="0" w:type="auto"/>
            <w:vAlign w:val="center"/>
            <w:hideMark/>
          </w:tcPr>
          <w:p w14:paraId="5A75B639" w14:textId="77777777" w:rsidR="007664FE" w:rsidRDefault="007664FE">
            <w:pPr>
              <w:rPr>
                <w:sz w:val="20"/>
                <w:szCs w:val="20"/>
              </w:rPr>
            </w:pPr>
          </w:p>
        </w:tc>
      </w:tr>
      <w:tr w:rsidR="007664FE" w14:paraId="5D113679" w14:textId="77777777" w:rsidTr="007664FE">
        <w:trPr>
          <w:trHeight w:val="300"/>
        </w:trPr>
        <w:tc>
          <w:tcPr>
            <w:tcW w:w="0" w:type="auto"/>
            <w:vMerge/>
            <w:tcBorders>
              <w:top w:val="nil"/>
              <w:left w:val="single" w:sz="4" w:space="0" w:color="auto"/>
              <w:bottom w:val="single" w:sz="4" w:space="0" w:color="auto"/>
              <w:right w:val="single" w:sz="4" w:space="0" w:color="auto"/>
            </w:tcBorders>
            <w:vAlign w:val="center"/>
            <w:hideMark/>
          </w:tcPr>
          <w:p w14:paraId="5A9C8E96" w14:textId="77777777" w:rsidR="007664FE" w:rsidRDefault="007664FE">
            <w:pPr>
              <w:rPr>
                <w:rFonts w:ascii="Calibri" w:hAnsi="Calibri" w:cs="Calibri"/>
                <w:b/>
                <w:bCs/>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43170767" w14:textId="77777777" w:rsidR="007664FE" w:rsidRDefault="007664FE">
            <w:pPr>
              <w:rPr>
                <w:rFonts w:ascii="Calibri" w:hAnsi="Calibri" w:cs="Calibri"/>
                <w:b/>
                <w:bCs/>
              </w:rPr>
            </w:pPr>
          </w:p>
        </w:tc>
        <w:tc>
          <w:tcPr>
            <w:tcW w:w="0" w:type="auto"/>
            <w:vMerge/>
            <w:tcBorders>
              <w:top w:val="nil"/>
              <w:left w:val="single" w:sz="4" w:space="0" w:color="auto"/>
              <w:bottom w:val="single" w:sz="4" w:space="0" w:color="auto"/>
              <w:right w:val="single" w:sz="4" w:space="0" w:color="auto"/>
            </w:tcBorders>
            <w:vAlign w:val="center"/>
            <w:hideMark/>
          </w:tcPr>
          <w:p w14:paraId="6583DE5F" w14:textId="77777777" w:rsidR="007664FE" w:rsidRDefault="007664FE">
            <w:pPr>
              <w:rPr>
                <w:rFonts w:ascii="Calibri" w:hAnsi="Calibri" w:cs="Calibri"/>
                <w:color w:val="000000"/>
              </w:rPr>
            </w:pPr>
          </w:p>
        </w:tc>
        <w:tc>
          <w:tcPr>
            <w:tcW w:w="42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EF6C831" w14:textId="77777777" w:rsidR="007664FE" w:rsidRDefault="007664FE">
            <w:pPr>
              <w:jc w:val="center"/>
              <w:rPr>
                <w:rFonts w:ascii="Calibri" w:hAnsi="Calibri" w:cs="Calibri"/>
                <w:color w:val="000000"/>
              </w:rPr>
            </w:pPr>
            <w:r>
              <w:rPr>
                <w:rFonts w:ascii="Calibri" w:hAnsi="Calibri" w:cs="Calibri"/>
                <w:color w:val="000000"/>
              </w:rPr>
              <w:t>Estrella LED de 60 cm de alto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6AC5EF" w14:textId="77777777" w:rsidR="007664FE" w:rsidRDefault="007664FE">
            <w:pPr>
              <w:jc w:val="center"/>
              <w:rPr>
                <w:rFonts w:ascii="Calibri" w:hAnsi="Calibri" w:cs="Calibri"/>
                <w:color w:val="000000"/>
              </w:rPr>
            </w:pPr>
            <w:r>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383C44" w14:textId="77777777" w:rsidR="007664FE" w:rsidRDefault="007664FE">
            <w:pPr>
              <w:jc w:val="center"/>
              <w:rPr>
                <w:rFonts w:ascii="Calibri" w:hAnsi="Calibri" w:cs="Calibri"/>
                <w:color w:val="000000"/>
              </w:rPr>
            </w:pPr>
            <w:r>
              <w:rPr>
                <w:rFonts w:ascii="Calibri" w:hAnsi="Calibri" w:cs="Calibri"/>
                <w:color w:val="000000"/>
              </w:rPr>
              <w:t>Pza</w:t>
            </w:r>
          </w:p>
        </w:tc>
        <w:tc>
          <w:tcPr>
            <w:tcW w:w="0" w:type="auto"/>
            <w:vAlign w:val="center"/>
            <w:hideMark/>
          </w:tcPr>
          <w:p w14:paraId="636CB965" w14:textId="77777777" w:rsidR="007664FE" w:rsidRDefault="007664FE">
            <w:pPr>
              <w:rPr>
                <w:sz w:val="20"/>
                <w:szCs w:val="20"/>
              </w:rPr>
            </w:pPr>
          </w:p>
        </w:tc>
      </w:tr>
      <w:tr w:rsidR="007664FE" w14:paraId="26907648" w14:textId="77777777" w:rsidTr="007664FE">
        <w:trPr>
          <w:trHeight w:val="300"/>
        </w:trPr>
        <w:tc>
          <w:tcPr>
            <w:tcW w:w="0" w:type="auto"/>
            <w:vMerge/>
            <w:tcBorders>
              <w:top w:val="nil"/>
              <w:left w:val="single" w:sz="4" w:space="0" w:color="auto"/>
              <w:bottom w:val="single" w:sz="4" w:space="0" w:color="auto"/>
              <w:right w:val="single" w:sz="4" w:space="0" w:color="auto"/>
            </w:tcBorders>
            <w:vAlign w:val="center"/>
            <w:hideMark/>
          </w:tcPr>
          <w:p w14:paraId="7863B78A" w14:textId="77777777" w:rsidR="007664FE" w:rsidRDefault="007664FE">
            <w:pPr>
              <w:rPr>
                <w:rFonts w:ascii="Calibri" w:hAnsi="Calibri" w:cs="Calibri"/>
                <w:b/>
                <w:bCs/>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24852571" w14:textId="77777777" w:rsidR="007664FE" w:rsidRDefault="007664FE">
            <w:pPr>
              <w:rPr>
                <w:rFonts w:ascii="Calibri" w:hAnsi="Calibri" w:cs="Calibri"/>
                <w:b/>
                <w:bCs/>
              </w:rPr>
            </w:pPr>
          </w:p>
        </w:tc>
        <w:tc>
          <w:tcPr>
            <w:tcW w:w="0" w:type="auto"/>
            <w:vMerge/>
            <w:tcBorders>
              <w:top w:val="nil"/>
              <w:left w:val="single" w:sz="4" w:space="0" w:color="auto"/>
              <w:bottom w:val="single" w:sz="4" w:space="0" w:color="auto"/>
              <w:right w:val="single" w:sz="4" w:space="0" w:color="auto"/>
            </w:tcBorders>
            <w:vAlign w:val="center"/>
            <w:hideMark/>
          </w:tcPr>
          <w:p w14:paraId="22FA20B7" w14:textId="77777777" w:rsidR="007664FE" w:rsidRDefault="007664FE">
            <w:pPr>
              <w:rPr>
                <w:rFonts w:ascii="Calibri" w:hAnsi="Calibri" w:cs="Calibri"/>
                <w:color w:val="000000"/>
              </w:rPr>
            </w:pPr>
          </w:p>
        </w:tc>
        <w:tc>
          <w:tcPr>
            <w:tcW w:w="42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0C5DCF3" w14:textId="20349541" w:rsidR="007664FE" w:rsidRDefault="007664FE">
            <w:pPr>
              <w:jc w:val="center"/>
              <w:rPr>
                <w:rFonts w:ascii="Calibri" w:hAnsi="Calibri" w:cs="Calibri"/>
                <w:color w:val="000000"/>
              </w:rPr>
            </w:pPr>
            <w:r>
              <w:rPr>
                <w:rFonts w:ascii="Calibri" w:hAnsi="Calibri" w:cs="Calibri"/>
                <w:color w:val="000000"/>
              </w:rPr>
              <w:t>Serie lineal cálida de 10 mts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BA59A0" w14:textId="77777777" w:rsidR="007664FE" w:rsidRDefault="007664FE">
            <w:pPr>
              <w:jc w:val="center"/>
              <w:rPr>
                <w:rFonts w:ascii="Calibri" w:hAnsi="Calibri" w:cs="Calibri"/>
                <w:color w:val="000000"/>
              </w:rPr>
            </w:pPr>
            <w:r>
              <w:rPr>
                <w:rFonts w:ascii="Calibri" w:hAnsi="Calibri" w:cs="Calibri"/>
                <w:color w:val="000000"/>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0D3900" w14:textId="77777777" w:rsidR="007664FE" w:rsidRDefault="007664FE">
            <w:pPr>
              <w:jc w:val="center"/>
              <w:rPr>
                <w:rFonts w:ascii="Calibri" w:hAnsi="Calibri" w:cs="Calibri"/>
                <w:color w:val="000000"/>
              </w:rPr>
            </w:pPr>
            <w:r>
              <w:rPr>
                <w:rFonts w:ascii="Calibri" w:hAnsi="Calibri" w:cs="Calibri"/>
                <w:color w:val="000000"/>
              </w:rPr>
              <w:t>Pzs</w:t>
            </w:r>
          </w:p>
        </w:tc>
        <w:tc>
          <w:tcPr>
            <w:tcW w:w="0" w:type="auto"/>
            <w:vAlign w:val="center"/>
            <w:hideMark/>
          </w:tcPr>
          <w:p w14:paraId="375081CD" w14:textId="77777777" w:rsidR="007664FE" w:rsidRDefault="007664FE">
            <w:pPr>
              <w:rPr>
                <w:sz w:val="20"/>
                <w:szCs w:val="20"/>
              </w:rPr>
            </w:pPr>
          </w:p>
        </w:tc>
      </w:tr>
      <w:tr w:rsidR="007664FE" w14:paraId="4FFC984E" w14:textId="77777777" w:rsidTr="007664FE">
        <w:trPr>
          <w:trHeight w:val="300"/>
        </w:trPr>
        <w:tc>
          <w:tcPr>
            <w:tcW w:w="0" w:type="auto"/>
            <w:vMerge/>
            <w:tcBorders>
              <w:top w:val="nil"/>
              <w:left w:val="single" w:sz="4" w:space="0" w:color="auto"/>
              <w:bottom w:val="single" w:sz="4" w:space="0" w:color="auto"/>
              <w:right w:val="single" w:sz="4" w:space="0" w:color="auto"/>
            </w:tcBorders>
            <w:vAlign w:val="center"/>
            <w:hideMark/>
          </w:tcPr>
          <w:p w14:paraId="0F1675B6" w14:textId="77777777" w:rsidR="007664FE" w:rsidRDefault="007664FE">
            <w:pPr>
              <w:rPr>
                <w:rFonts w:ascii="Calibri" w:hAnsi="Calibri" w:cs="Calibri"/>
                <w:b/>
                <w:bCs/>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6BAE7A84" w14:textId="77777777" w:rsidR="007664FE" w:rsidRDefault="007664FE">
            <w:pPr>
              <w:rPr>
                <w:rFonts w:ascii="Calibri" w:hAnsi="Calibri" w:cs="Calibri"/>
                <w:b/>
                <w:bCs/>
              </w:rPr>
            </w:pPr>
          </w:p>
        </w:tc>
        <w:tc>
          <w:tcPr>
            <w:tcW w:w="14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F9F0B06" w14:textId="77777777" w:rsidR="007664FE" w:rsidRDefault="007664FE">
            <w:pPr>
              <w:jc w:val="center"/>
              <w:rPr>
                <w:rFonts w:ascii="Calibri" w:hAnsi="Calibri" w:cs="Calibri"/>
                <w:color w:val="000000"/>
              </w:rPr>
            </w:pPr>
            <w:r>
              <w:rPr>
                <w:rFonts w:ascii="Calibri" w:hAnsi="Calibri" w:cs="Calibri"/>
                <w:color w:val="000000"/>
              </w:rPr>
              <w:t xml:space="preserve">Fachada del Palacio Municipal </w:t>
            </w:r>
          </w:p>
        </w:tc>
        <w:tc>
          <w:tcPr>
            <w:tcW w:w="42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3769C67" w14:textId="77777777" w:rsidR="007664FE" w:rsidRDefault="007664FE">
            <w:pPr>
              <w:jc w:val="center"/>
              <w:rPr>
                <w:rFonts w:ascii="Calibri" w:hAnsi="Calibri" w:cs="Calibri"/>
                <w:color w:val="000000"/>
              </w:rPr>
            </w:pPr>
            <w:r>
              <w:rPr>
                <w:rFonts w:ascii="Calibri" w:hAnsi="Calibri" w:cs="Calibri"/>
                <w:color w:val="000000"/>
              </w:rPr>
              <w:t>Festón para balcones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5AF03C" w14:textId="77777777" w:rsidR="007664FE" w:rsidRDefault="007664FE">
            <w:pPr>
              <w:jc w:val="center"/>
              <w:rPr>
                <w:rFonts w:ascii="Calibri" w:hAnsi="Calibri" w:cs="Calibri"/>
                <w:color w:val="000000"/>
              </w:rPr>
            </w:pPr>
            <w:r>
              <w:rPr>
                <w:rFonts w:ascii="Calibri" w:hAnsi="Calibri" w:cs="Calibri"/>
                <w:color w:val="000000"/>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BF1F51" w14:textId="77777777" w:rsidR="007664FE" w:rsidRDefault="007664FE">
            <w:pPr>
              <w:jc w:val="center"/>
              <w:rPr>
                <w:rFonts w:ascii="Calibri" w:hAnsi="Calibri" w:cs="Calibri"/>
                <w:color w:val="000000"/>
              </w:rPr>
            </w:pPr>
            <w:r>
              <w:rPr>
                <w:rFonts w:ascii="Calibri" w:hAnsi="Calibri" w:cs="Calibri"/>
                <w:color w:val="000000"/>
              </w:rPr>
              <w:t>mts</w:t>
            </w:r>
          </w:p>
        </w:tc>
        <w:tc>
          <w:tcPr>
            <w:tcW w:w="0" w:type="auto"/>
            <w:vAlign w:val="center"/>
            <w:hideMark/>
          </w:tcPr>
          <w:p w14:paraId="56212105" w14:textId="77777777" w:rsidR="007664FE" w:rsidRDefault="007664FE">
            <w:pPr>
              <w:rPr>
                <w:sz w:val="20"/>
                <w:szCs w:val="20"/>
              </w:rPr>
            </w:pPr>
          </w:p>
        </w:tc>
      </w:tr>
      <w:tr w:rsidR="007664FE" w14:paraId="2B6703C9" w14:textId="77777777" w:rsidTr="007664FE">
        <w:trPr>
          <w:trHeight w:val="300"/>
        </w:trPr>
        <w:tc>
          <w:tcPr>
            <w:tcW w:w="0" w:type="auto"/>
            <w:vMerge/>
            <w:tcBorders>
              <w:top w:val="nil"/>
              <w:left w:val="single" w:sz="4" w:space="0" w:color="auto"/>
              <w:bottom w:val="single" w:sz="4" w:space="0" w:color="auto"/>
              <w:right w:val="single" w:sz="4" w:space="0" w:color="auto"/>
            </w:tcBorders>
            <w:vAlign w:val="center"/>
            <w:hideMark/>
          </w:tcPr>
          <w:p w14:paraId="286BB9DC" w14:textId="77777777" w:rsidR="007664FE" w:rsidRDefault="007664FE">
            <w:pPr>
              <w:rPr>
                <w:rFonts w:ascii="Calibri" w:hAnsi="Calibri" w:cs="Calibri"/>
                <w:b/>
                <w:bCs/>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47C5F860" w14:textId="77777777" w:rsidR="007664FE" w:rsidRDefault="007664FE">
            <w:pPr>
              <w:rPr>
                <w:rFonts w:ascii="Calibri" w:hAnsi="Calibri" w:cs="Calibri"/>
                <w:b/>
                <w:bCs/>
              </w:rPr>
            </w:pPr>
          </w:p>
        </w:tc>
        <w:tc>
          <w:tcPr>
            <w:tcW w:w="0" w:type="auto"/>
            <w:vMerge/>
            <w:tcBorders>
              <w:top w:val="nil"/>
              <w:left w:val="single" w:sz="4" w:space="0" w:color="auto"/>
              <w:bottom w:val="single" w:sz="4" w:space="0" w:color="auto"/>
              <w:right w:val="single" w:sz="4" w:space="0" w:color="auto"/>
            </w:tcBorders>
            <w:vAlign w:val="center"/>
            <w:hideMark/>
          </w:tcPr>
          <w:p w14:paraId="10D65158" w14:textId="77777777" w:rsidR="007664FE" w:rsidRDefault="007664FE">
            <w:pPr>
              <w:rPr>
                <w:rFonts w:ascii="Calibri" w:hAnsi="Calibri" w:cs="Calibri"/>
                <w:color w:val="000000"/>
              </w:rPr>
            </w:pPr>
          </w:p>
        </w:tc>
        <w:tc>
          <w:tcPr>
            <w:tcW w:w="42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8FB67FA" w14:textId="77777777" w:rsidR="007664FE" w:rsidRDefault="007664FE">
            <w:pPr>
              <w:jc w:val="center"/>
              <w:rPr>
                <w:rFonts w:ascii="Calibri" w:hAnsi="Calibri" w:cs="Calibri"/>
                <w:color w:val="000000"/>
              </w:rPr>
            </w:pPr>
            <w:r>
              <w:rPr>
                <w:rFonts w:ascii="Calibri" w:hAnsi="Calibri" w:cs="Calibri"/>
                <w:color w:val="000000"/>
              </w:rPr>
              <w:t>Liston dorado de 30 metros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D08E7B" w14:textId="77777777" w:rsidR="007664FE" w:rsidRDefault="007664FE">
            <w:pPr>
              <w:jc w:val="center"/>
              <w:rPr>
                <w:rFonts w:ascii="Calibri" w:hAnsi="Calibri" w:cs="Calibri"/>
                <w:color w:val="000000"/>
              </w:rPr>
            </w:pPr>
            <w:r>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F6C20C" w14:textId="77777777" w:rsidR="007664FE" w:rsidRDefault="007664FE">
            <w:pPr>
              <w:jc w:val="center"/>
              <w:rPr>
                <w:rFonts w:ascii="Calibri" w:hAnsi="Calibri" w:cs="Calibri"/>
                <w:color w:val="000000"/>
              </w:rPr>
            </w:pPr>
            <w:r>
              <w:rPr>
                <w:rFonts w:ascii="Calibri" w:hAnsi="Calibri" w:cs="Calibri"/>
                <w:color w:val="000000"/>
              </w:rPr>
              <w:t>Pza</w:t>
            </w:r>
          </w:p>
        </w:tc>
        <w:tc>
          <w:tcPr>
            <w:tcW w:w="0" w:type="auto"/>
            <w:vAlign w:val="center"/>
            <w:hideMark/>
          </w:tcPr>
          <w:p w14:paraId="0B7F3D80" w14:textId="77777777" w:rsidR="007664FE" w:rsidRDefault="007664FE">
            <w:pPr>
              <w:rPr>
                <w:sz w:val="20"/>
                <w:szCs w:val="20"/>
              </w:rPr>
            </w:pPr>
          </w:p>
        </w:tc>
      </w:tr>
      <w:tr w:rsidR="007664FE" w14:paraId="1F2F7A87" w14:textId="77777777" w:rsidTr="007664FE">
        <w:trPr>
          <w:trHeight w:val="300"/>
        </w:trPr>
        <w:tc>
          <w:tcPr>
            <w:tcW w:w="0" w:type="auto"/>
            <w:vMerge/>
            <w:tcBorders>
              <w:top w:val="nil"/>
              <w:left w:val="single" w:sz="4" w:space="0" w:color="auto"/>
              <w:bottom w:val="single" w:sz="4" w:space="0" w:color="auto"/>
              <w:right w:val="single" w:sz="4" w:space="0" w:color="auto"/>
            </w:tcBorders>
            <w:vAlign w:val="center"/>
            <w:hideMark/>
          </w:tcPr>
          <w:p w14:paraId="2A08F6E9" w14:textId="77777777" w:rsidR="007664FE" w:rsidRDefault="007664FE">
            <w:pPr>
              <w:rPr>
                <w:rFonts w:ascii="Calibri" w:hAnsi="Calibri" w:cs="Calibri"/>
                <w:b/>
                <w:bCs/>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34F507A9" w14:textId="77777777" w:rsidR="007664FE" w:rsidRDefault="007664FE">
            <w:pPr>
              <w:rPr>
                <w:rFonts w:ascii="Calibri" w:hAnsi="Calibri" w:cs="Calibri"/>
                <w:b/>
                <w:bCs/>
              </w:rPr>
            </w:pPr>
          </w:p>
        </w:tc>
        <w:tc>
          <w:tcPr>
            <w:tcW w:w="0" w:type="auto"/>
            <w:vMerge/>
            <w:tcBorders>
              <w:top w:val="nil"/>
              <w:left w:val="single" w:sz="4" w:space="0" w:color="auto"/>
              <w:bottom w:val="single" w:sz="4" w:space="0" w:color="auto"/>
              <w:right w:val="single" w:sz="4" w:space="0" w:color="auto"/>
            </w:tcBorders>
            <w:vAlign w:val="center"/>
            <w:hideMark/>
          </w:tcPr>
          <w:p w14:paraId="3733AF05" w14:textId="77777777" w:rsidR="007664FE" w:rsidRDefault="007664FE">
            <w:pPr>
              <w:rPr>
                <w:rFonts w:ascii="Calibri" w:hAnsi="Calibri" w:cs="Calibri"/>
                <w:color w:val="000000"/>
              </w:rPr>
            </w:pPr>
          </w:p>
        </w:tc>
        <w:tc>
          <w:tcPr>
            <w:tcW w:w="42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4CE1760" w14:textId="77777777" w:rsidR="007664FE" w:rsidRDefault="007664FE">
            <w:pPr>
              <w:jc w:val="center"/>
              <w:rPr>
                <w:rFonts w:ascii="Calibri" w:hAnsi="Calibri" w:cs="Calibri"/>
                <w:color w:val="000000"/>
              </w:rPr>
            </w:pPr>
            <w:r>
              <w:rPr>
                <w:rFonts w:ascii="Calibri" w:hAnsi="Calibri" w:cs="Calibri"/>
                <w:color w:val="000000"/>
              </w:rPr>
              <w:t>Liston rojo de 30 metros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639F70" w14:textId="77777777" w:rsidR="007664FE" w:rsidRDefault="007664FE">
            <w:pPr>
              <w:jc w:val="center"/>
              <w:rPr>
                <w:rFonts w:ascii="Calibri" w:hAnsi="Calibri" w:cs="Calibri"/>
                <w:color w:val="000000"/>
              </w:rPr>
            </w:pPr>
            <w:r>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E82BD4" w14:textId="77777777" w:rsidR="007664FE" w:rsidRDefault="007664FE">
            <w:pPr>
              <w:jc w:val="center"/>
              <w:rPr>
                <w:rFonts w:ascii="Calibri" w:hAnsi="Calibri" w:cs="Calibri"/>
                <w:color w:val="000000"/>
              </w:rPr>
            </w:pPr>
            <w:r>
              <w:rPr>
                <w:rFonts w:ascii="Calibri" w:hAnsi="Calibri" w:cs="Calibri"/>
                <w:color w:val="000000"/>
              </w:rPr>
              <w:t>Pza</w:t>
            </w:r>
          </w:p>
        </w:tc>
        <w:tc>
          <w:tcPr>
            <w:tcW w:w="0" w:type="auto"/>
            <w:vAlign w:val="center"/>
            <w:hideMark/>
          </w:tcPr>
          <w:p w14:paraId="16E6614D" w14:textId="77777777" w:rsidR="007664FE" w:rsidRDefault="007664FE">
            <w:pPr>
              <w:rPr>
                <w:sz w:val="20"/>
                <w:szCs w:val="20"/>
              </w:rPr>
            </w:pPr>
          </w:p>
        </w:tc>
      </w:tr>
      <w:tr w:rsidR="007664FE" w14:paraId="425C3A5C" w14:textId="77777777" w:rsidTr="007664FE">
        <w:trPr>
          <w:trHeight w:val="300"/>
        </w:trPr>
        <w:tc>
          <w:tcPr>
            <w:tcW w:w="0" w:type="auto"/>
            <w:vMerge/>
            <w:tcBorders>
              <w:top w:val="nil"/>
              <w:left w:val="single" w:sz="4" w:space="0" w:color="auto"/>
              <w:bottom w:val="single" w:sz="4" w:space="0" w:color="auto"/>
              <w:right w:val="single" w:sz="4" w:space="0" w:color="auto"/>
            </w:tcBorders>
            <w:vAlign w:val="center"/>
            <w:hideMark/>
          </w:tcPr>
          <w:p w14:paraId="7B7C3F51" w14:textId="77777777" w:rsidR="007664FE" w:rsidRDefault="007664FE">
            <w:pPr>
              <w:rPr>
                <w:rFonts w:ascii="Calibri" w:hAnsi="Calibri" w:cs="Calibri"/>
                <w:b/>
                <w:bCs/>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6896020E" w14:textId="77777777" w:rsidR="007664FE" w:rsidRDefault="007664FE">
            <w:pPr>
              <w:rPr>
                <w:rFonts w:ascii="Calibri" w:hAnsi="Calibri" w:cs="Calibri"/>
                <w:b/>
                <w:bCs/>
              </w:rPr>
            </w:pPr>
          </w:p>
        </w:tc>
        <w:tc>
          <w:tcPr>
            <w:tcW w:w="0" w:type="auto"/>
            <w:vMerge/>
            <w:tcBorders>
              <w:top w:val="nil"/>
              <w:left w:val="single" w:sz="4" w:space="0" w:color="auto"/>
              <w:bottom w:val="single" w:sz="4" w:space="0" w:color="auto"/>
              <w:right w:val="single" w:sz="4" w:space="0" w:color="auto"/>
            </w:tcBorders>
            <w:vAlign w:val="center"/>
            <w:hideMark/>
          </w:tcPr>
          <w:p w14:paraId="5DD9C833" w14:textId="77777777" w:rsidR="007664FE" w:rsidRDefault="007664FE">
            <w:pPr>
              <w:rPr>
                <w:rFonts w:ascii="Calibri" w:hAnsi="Calibri" w:cs="Calibri"/>
                <w:color w:val="000000"/>
              </w:rPr>
            </w:pPr>
          </w:p>
        </w:tc>
        <w:tc>
          <w:tcPr>
            <w:tcW w:w="42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6E222B3" w14:textId="10B9C654" w:rsidR="007664FE" w:rsidRDefault="007664FE">
            <w:pPr>
              <w:jc w:val="center"/>
              <w:rPr>
                <w:rFonts w:ascii="Calibri" w:hAnsi="Calibri" w:cs="Calibri"/>
                <w:color w:val="000000"/>
              </w:rPr>
            </w:pPr>
            <w:r>
              <w:rPr>
                <w:rFonts w:ascii="Calibri" w:hAnsi="Calibri" w:cs="Calibri"/>
                <w:color w:val="000000"/>
              </w:rPr>
              <w:t>Serie lineal cálida de 10 metros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59DC29" w14:textId="77777777" w:rsidR="007664FE" w:rsidRDefault="007664FE">
            <w:pPr>
              <w:jc w:val="center"/>
              <w:rPr>
                <w:rFonts w:ascii="Calibri" w:hAnsi="Calibri" w:cs="Calibri"/>
                <w:color w:val="000000"/>
              </w:rPr>
            </w:pPr>
            <w:r>
              <w:rPr>
                <w:rFonts w:ascii="Calibri" w:hAnsi="Calibri" w:cs="Calibri"/>
                <w:color w:val="000000"/>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5FCE0A" w14:textId="77777777" w:rsidR="007664FE" w:rsidRDefault="007664FE">
            <w:pPr>
              <w:jc w:val="center"/>
              <w:rPr>
                <w:rFonts w:ascii="Calibri" w:hAnsi="Calibri" w:cs="Calibri"/>
                <w:color w:val="000000"/>
              </w:rPr>
            </w:pPr>
            <w:r>
              <w:rPr>
                <w:rFonts w:ascii="Calibri" w:hAnsi="Calibri" w:cs="Calibri"/>
                <w:color w:val="000000"/>
              </w:rPr>
              <w:t>Pza</w:t>
            </w:r>
          </w:p>
        </w:tc>
        <w:tc>
          <w:tcPr>
            <w:tcW w:w="0" w:type="auto"/>
            <w:vAlign w:val="center"/>
            <w:hideMark/>
          </w:tcPr>
          <w:p w14:paraId="0C701181" w14:textId="77777777" w:rsidR="007664FE" w:rsidRDefault="007664FE">
            <w:pPr>
              <w:rPr>
                <w:sz w:val="20"/>
                <w:szCs w:val="20"/>
              </w:rPr>
            </w:pPr>
          </w:p>
        </w:tc>
      </w:tr>
      <w:tr w:rsidR="007664FE" w14:paraId="6B98DC97" w14:textId="77777777" w:rsidTr="007664FE">
        <w:trPr>
          <w:trHeight w:val="900"/>
        </w:trPr>
        <w:tc>
          <w:tcPr>
            <w:tcW w:w="0" w:type="auto"/>
            <w:vMerge/>
            <w:tcBorders>
              <w:top w:val="nil"/>
              <w:left w:val="single" w:sz="4" w:space="0" w:color="auto"/>
              <w:bottom w:val="single" w:sz="4" w:space="0" w:color="auto"/>
              <w:right w:val="single" w:sz="4" w:space="0" w:color="auto"/>
            </w:tcBorders>
            <w:vAlign w:val="center"/>
            <w:hideMark/>
          </w:tcPr>
          <w:p w14:paraId="6737B39C" w14:textId="77777777" w:rsidR="007664FE" w:rsidRDefault="007664FE">
            <w:pPr>
              <w:rPr>
                <w:rFonts w:ascii="Calibri" w:hAnsi="Calibri" w:cs="Calibri"/>
                <w:b/>
                <w:bCs/>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5EF25FDB" w14:textId="77777777" w:rsidR="007664FE" w:rsidRDefault="007664FE">
            <w:pPr>
              <w:rPr>
                <w:rFonts w:ascii="Calibri" w:hAnsi="Calibri" w:cs="Calibri"/>
                <w:b/>
                <w:bCs/>
              </w:rPr>
            </w:pPr>
          </w:p>
        </w:tc>
        <w:tc>
          <w:tcPr>
            <w:tcW w:w="0" w:type="auto"/>
            <w:vMerge/>
            <w:tcBorders>
              <w:top w:val="nil"/>
              <w:left w:val="single" w:sz="4" w:space="0" w:color="auto"/>
              <w:bottom w:val="single" w:sz="4" w:space="0" w:color="auto"/>
              <w:right w:val="single" w:sz="4" w:space="0" w:color="auto"/>
            </w:tcBorders>
            <w:vAlign w:val="center"/>
            <w:hideMark/>
          </w:tcPr>
          <w:p w14:paraId="13543BE3" w14:textId="77777777" w:rsidR="007664FE" w:rsidRDefault="007664FE">
            <w:pPr>
              <w:rPr>
                <w:rFonts w:ascii="Calibri" w:hAnsi="Calibri" w:cs="Calibri"/>
                <w:color w:val="000000"/>
              </w:rPr>
            </w:pPr>
          </w:p>
        </w:tc>
        <w:tc>
          <w:tcPr>
            <w:tcW w:w="42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18A3973" w14:textId="77777777" w:rsidR="007664FE" w:rsidRDefault="007664FE">
            <w:pPr>
              <w:jc w:val="center"/>
              <w:rPr>
                <w:rFonts w:ascii="Calibri" w:hAnsi="Calibri" w:cs="Calibri"/>
                <w:color w:val="000000"/>
              </w:rPr>
            </w:pPr>
            <w:r>
              <w:rPr>
                <w:rFonts w:ascii="Calibri" w:hAnsi="Calibri" w:cs="Calibri"/>
                <w:color w:val="000000"/>
              </w:rPr>
              <w:t xml:space="preserve">(6) Inflables de soldadito de plomo de 2.40 metros y (1) inflable de figura de de galleta de jengibre de 1.20 metros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CABD47" w14:textId="77777777" w:rsidR="007664FE" w:rsidRDefault="007664FE">
            <w:pPr>
              <w:jc w:val="center"/>
              <w:rPr>
                <w:rFonts w:ascii="Calibri" w:hAnsi="Calibri" w:cs="Calibri"/>
                <w:color w:val="000000"/>
              </w:rPr>
            </w:pPr>
            <w:r>
              <w:rPr>
                <w:rFonts w:ascii="Calibri" w:hAnsi="Calibri" w:cs="Calibri"/>
                <w:color w:val="000000"/>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CC3817" w14:textId="77777777" w:rsidR="007664FE" w:rsidRDefault="007664FE">
            <w:pPr>
              <w:jc w:val="center"/>
              <w:rPr>
                <w:rFonts w:ascii="Calibri" w:hAnsi="Calibri" w:cs="Calibri"/>
                <w:color w:val="000000"/>
              </w:rPr>
            </w:pPr>
            <w:r>
              <w:rPr>
                <w:rFonts w:ascii="Calibri" w:hAnsi="Calibri" w:cs="Calibri"/>
                <w:color w:val="000000"/>
              </w:rPr>
              <w:t>Pzs</w:t>
            </w:r>
          </w:p>
        </w:tc>
        <w:tc>
          <w:tcPr>
            <w:tcW w:w="0" w:type="auto"/>
            <w:vAlign w:val="center"/>
            <w:hideMark/>
          </w:tcPr>
          <w:p w14:paraId="7F90A863" w14:textId="77777777" w:rsidR="007664FE" w:rsidRDefault="007664FE">
            <w:pPr>
              <w:rPr>
                <w:sz w:val="20"/>
                <w:szCs w:val="20"/>
              </w:rPr>
            </w:pPr>
          </w:p>
        </w:tc>
      </w:tr>
      <w:tr w:rsidR="007664FE" w14:paraId="182B05B7" w14:textId="77777777" w:rsidTr="007664FE">
        <w:trPr>
          <w:trHeight w:val="300"/>
        </w:trPr>
        <w:tc>
          <w:tcPr>
            <w:tcW w:w="0" w:type="auto"/>
            <w:vMerge/>
            <w:tcBorders>
              <w:top w:val="nil"/>
              <w:left w:val="single" w:sz="4" w:space="0" w:color="auto"/>
              <w:bottom w:val="single" w:sz="4" w:space="0" w:color="auto"/>
              <w:right w:val="single" w:sz="4" w:space="0" w:color="auto"/>
            </w:tcBorders>
            <w:vAlign w:val="center"/>
            <w:hideMark/>
          </w:tcPr>
          <w:p w14:paraId="62538C28" w14:textId="77777777" w:rsidR="007664FE" w:rsidRDefault="007664FE">
            <w:pPr>
              <w:rPr>
                <w:rFonts w:ascii="Calibri" w:hAnsi="Calibri" w:cs="Calibri"/>
                <w:b/>
                <w:bCs/>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3A34CBC0" w14:textId="77777777" w:rsidR="007664FE" w:rsidRDefault="007664FE">
            <w:pPr>
              <w:rPr>
                <w:rFonts w:ascii="Calibri" w:hAnsi="Calibri" w:cs="Calibri"/>
                <w:b/>
                <w:bCs/>
              </w:rPr>
            </w:pPr>
          </w:p>
        </w:tc>
        <w:tc>
          <w:tcPr>
            <w:tcW w:w="0" w:type="auto"/>
            <w:vMerge/>
            <w:tcBorders>
              <w:top w:val="nil"/>
              <w:left w:val="single" w:sz="4" w:space="0" w:color="auto"/>
              <w:bottom w:val="single" w:sz="4" w:space="0" w:color="auto"/>
              <w:right w:val="single" w:sz="4" w:space="0" w:color="auto"/>
            </w:tcBorders>
            <w:vAlign w:val="center"/>
            <w:hideMark/>
          </w:tcPr>
          <w:p w14:paraId="167949D6" w14:textId="77777777" w:rsidR="007664FE" w:rsidRDefault="007664FE">
            <w:pPr>
              <w:rPr>
                <w:rFonts w:ascii="Calibri" w:hAnsi="Calibri" w:cs="Calibri"/>
                <w:color w:val="000000"/>
              </w:rPr>
            </w:pPr>
          </w:p>
        </w:tc>
        <w:tc>
          <w:tcPr>
            <w:tcW w:w="42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6125C5A" w14:textId="77777777" w:rsidR="007664FE" w:rsidRDefault="007664FE">
            <w:pPr>
              <w:jc w:val="center"/>
              <w:rPr>
                <w:rFonts w:ascii="Calibri" w:hAnsi="Calibri" w:cs="Calibri"/>
                <w:color w:val="000000"/>
              </w:rPr>
            </w:pPr>
            <w:r>
              <w:rPr>
                <w:rFonts w:ascii="Calibri" w:hAnsi="Calibri" w:cs="Calibri"/>
                <w:color w:val="000000"/>
              </w:rPr>
              <w:t>Serie de luz tipo cascada de 3x2 mts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6DB8B8" w14:textId="77777777" w:rsidR="007664FE" w:rsidRDefault="007664FE">
            <w:pPr>
              <w:jc w:val="center"/>
              <w:rPr>
                <w:rFonts w:ascii="Calibri" w:hAnsi="Calibri" w:cs="Calibri"/>
                <w:color w:val="000000"/>
              </w:rPr>
            </w:pPr>
            <w:r>
              <w:rPr>
                <w:rFonts w:ascii="Calibri" w:hAnsi="Calibri" w:cs="Calibri"/>
                <w:color w:val="000000"/>
              </w:rPr>
              <w:t>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544463" w14:textId="77777777" w:rsidR="007664FE" w:rsidRDefault="007664FE">
            <w:pPr>
              <w:jc w:val="center"/>
              <w:rPr>
                <w:rFonts w:ascii="Calibri" w:hAnsi="Calibri" w:cs="Calibri"/>
                <w:color w:val="000000"/>
              </w:rPr>
            </w:pPr>
            <w:r>
              <w:rPr>
                <w:rFonts w:ascii="Calibri" w:hAnsi="Calibri" w:cs="Calibri"/>
                <w:color w:val="000000"/>
              </w:rPr>
              <w:t>Pzs</w:t>
            </w:r>
          </w:p>
        </w:tc>
        <w:tc>
          <w:tcPr>
            <w:tcW w:w="0" w:type="auto"/>
            <w:vAlign w:val="center"/>
            <w:hideMark/>
          </w:tcPr>
          <w:p w14:paraId="68D03FC3" w14:textId="77777777" w:rsidR="007664FE" w:rsidRDefault="007664FE">
            <w:pPr>
              <w:rPr>
                <w:sz w:val="20"/>
                <w:szCs w:val="20"/>
              </w:rPr>
            </w:pPr>
          </w:p>
        </w:tc>
      </w:tr>
      <w:tr w:rsidR="007664FE" w14:paraId="39830F76" w14:textId="77777777" w:rsidTr="007664FE">
        <w:trPr>
          <w:trHeight w:val="300"/>
        </w:trPr>
        <w:tc>
          <w:tcPr>
            <w:tcW w:w="0" w:type="auto"/>
            <w:vMerge/>
            <w:tcBorders>
              <w:top w:val="nil"/>
              <w:left w:val="single" w:sz="4" w:space="0" w:color="auto"/>
              <w:bottom w:val="single" w:sz="4" w:space="0" w:color="auto"/>
              <w:right w:val="single" w:sz="4" w:space="0" w:color="auto"/>
            </w:tcBorders>
            <w:vAlign w:val="center"/>
            <w:hideMark/>
          </w:tcPr>
          <w:p w14:paraId="45870A35" w14:textId="77777777" w:rsidR="007664FE" w:rsidRDefault="007664FE">
            <w:pPr>
              <w:rPr>
                <w:rFonts w:ascii="Calibri" w:hAnsi="Calibri" w:cs="Calibri"/>
                <w:b/>
                <w:bCs/>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689F6D17" w14:textId="77777777" w:rsidR="007664FE" w:rsidRDefault="007664FE">
            <w:pPr>
              <w:rPr>
                <w:rFonts w:ascii="Calibri" w:hAnsi="Calibri" w:cs="Calibri"/>
                <w:b/>
                <w:bCs/>
              </w:rPr>
            </w:pPr>
          </w:p>
        </w:tc>
        <w:tc>
          <w:tcPr>
            <w:tcW w:w="14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7290364" w14:textId="77777777" w:rsidR="007664FE" w:rsidRDefault="007664FE">
            <w:pPr>
              <w:jc w:val="center"/>
              <w:rPr>
                <w:rFonts w:ascii="Calibri" w:hAnsi="Calibri" w:cs="Calibri"/>
                <w:color w:val="000000"/>
              </w:rPr>
            </w:pPr>
            <w:r>
              <w:rPr>
                <w:rFonts w:ascii="Calibri" w:hAnsi="Calibri" w:cs="Calibri"/>
                <w:color w:val="000000"/>
              </w:rPr>
              <w:t xml:space="preserve">Kiosco </w:t>
            </w:r>
          </w:p>
        </w:tc>
        <w:tc>
          <w:tcPr>
            <w:tcW w:w="42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B73ECB9" w14:textId="77777777" w:rsidR="007664FE" w:rsidRDefault="007664FE">
            <w:pPr>
              <w:jc w:val="center"/>
              <w:rPr>
                <w:rFonts w:ascii="Calibri" w:hAnsi="Calibri" w:cs="Calibri"/>
                <w:color w:val="000000"/>
              </w:rPr>
            </w:pPr>
            <w:r>
              <w:rPr>
                <w:rFonts w:ascii="Calibri" w:hAnsi="Calibri" w:cs="Calibri"/>
                <w:color w:val="000000"/>
              </w:rPr>
              <w:t>Focos led tipo vintage RGB</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4D1D11" w14:textId="77777777" w:rsidR="007664FE" w:rsidRDefault="007664FE">
            <w:pPr>
              <w:jc w:val="center"/>
              <w:rPr>
                <w:rFonts w:ascii="Calibri" w:hAnsi="Calibri" w:cs="Calibri"/>
                <w:color w:val="000000"/>
              </w:rPr>
            </w:pPr>
            <w:r>
              <w:rPr>
                <w:rFonts w:ascii="Calibri" w:hAnsi="Calibri" w:cs="Calibri"/>
                <w:color w:val="000000"/>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61074B" w14:textId="77777777" w:rsidR="007664FE" w:rsidRDefault="007664FE">
            <w:pPr>
              <w:jc w:val="center"/>
              <w:rPr>
                <w:rFonts w:ascii="Calibri" w:hAnsi="Calibri" w:cs="Calibri"/>
                <w:color w:val="000000"/>
              </w:rPr>
            </w:pPr>
            <w:r>
              <w:rPr>
                <w:rFonts w:ascii="Calibri" w:hAnsi="Calibri" w:cs="Calibri"/>
                <w:color w:val="000000"/>
              </w:rPr>
              <w:t>Pzs</w:t>
            </w:r>
          </w:p>
        </w:tc>
        <w:tc>
          <w:tcPr>
            <w:tcW w:w="0" w:type="auto"/>
            <w:vAlign w:val="center"/>
            <w:hideMark/>
          </w:tcPr>
          <w:p w14:paraId="0B61944D" w14:textId="77777777" w:rsidR="007664FE" w:rsidRDefault="007664FE">
            <w:pPr>
              <w:rPr>
                <w:sz w:val="20"/>
                <w:szCs w:val="20"/>
              </w:rPr>
            </w:pPr>
          </w:p>
        </w:tc>
      </w:tr>
      <w:tr w:rsidR="007664FE" w14:paraId="5C7E91F1" w14:textId="77777777" w:rsidTr="007664FE">
        <w:trPr>
          <w:trHeight w:val="300"/>
        </w:trPr>
        <w:tc>
          <w:tcPr>
            <w:tcW w:w="0" w:type="auto"/>
            <w:vMerge/>
            <w:tcBorders>
              <w:top w:val="nil"/>
              <w:left w:val="single" w:sz="4" w:space="0" w:color="auto"/>
              <w:bottom w:val="single" w:sz="4" w:space="0" w:color="auto"/>
              <w:right w:val="single" w:sz="4" w:space="0" w:color="auto"/>
            </w:tcBorders>
            <w:vAlign w:val="center"/>
            <w:hideMark/>
          </w:tcPr>
          <w:p w14:paraId="73F4F243" w14:textId="77777777" w:rsidR="007664FE" w:rsidRDefault="007664FE">
            <w:pPr>
              <w:rPr>
                <w:rFonts w:ascii="Calibri" w:hAnsi="Calibri" w:cs="Calibri"/>
                <w:b/>
                <w:bCs/>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16FEF0B9" w14:textId="77777777" w:rsidR="007664FE" w:rsidRDefault="007664FE">
            <w:pPr>
              <w:rPr>
                <w:rFonts w:ascii="Calibri" w:hAnsi="Calibri" w:cs="Calibri"/>
                <w:b/>
                <w:bCs/>
              </w:rPr>
            </w:pPr>
          </w:p>
        </w:tc>
        <w:tc>
          <w:tcPr>
            <w:tcW w:w="0" w:type="auto"/>
            <w:vMerge/>
            <w:tcBorders>
              <w:top w:val="nil"/>
              <w:left w:val="single" w:sz="4" w:space="0" w:color="auto"/>
              <w:bottom w:val="single" w:sz="4" w:space="0" w:color="auto"/>
              <w:right w:val="single" w:sz="4" w:space="0" w:color="auto"/>
            </w:tcBorders>
            <w:vAlign w:val="center"/>
            <w:hideMark/>
          </w:tcPr>
          <w:p w14:paraId="4D65B0C3" w14:textId="77777777" w:rsidR="007664FE" w:rsidRDefault="007664FE">
            <w:pPr>
              <w:rPr>
                <w:rFonts w:ascii="Calibri" w:hAnsi="Calibri" w:cs="Calibri"/>
                <w:color w:val="000000"/>
              </w:rPr>
            </w:pPr>
          </w:p>
        </w:tc>
        <w:tc>
          <w:tcPr>
            <w:tcW w:w="42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13B1496" w14:textId="77777777" w:rsidR="007664FE" w:rsidRDefault="007664FE">
            <w:pPr>
              <w:jc w:val="center"/>
              <w:rPr>
                <w:rFonts w:ascii="Calibri" w:hAnsi="Calibri" w:cs="Calibri"/>
                <w:color w:val="000000"/>
              </w:rPr>
            </w:pPr>
            <w:r>
              <w:rPr>
                <w:rFonts w:ascii="Calibri" w:hAnsi="Calibri" w:cs="Calibri"/>
                <w:color w:val="000000"/>
              </w:rPr>
              <w:t>Tira de festón con serie de luz de 10 mts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919FF9" w14:textId="77777777" w:rsidR="007664FE" w:rsidRDefault="007664FE">
            <w:pPr>
              <w:jc w:val="center"/>
              <w:rPr>
                <w:rFonts w:ascii="Calibri" w:hAnsi="Calibri" w:cs="Calibri"/>
                <w:color w:val="000000"/>
              </w:rPr>
            </w:pPr>
            <w:r>
              <w:rPr>
                <w:rFonts w:ascii="Calibri" w:hAnsi="Calibri" w:cs="Calibri"/>
                <w:color w:val="000000"/>
              </w:rPr>
              <w:t>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B2F95D" w14:textId="77777777" w:rsidR="007664FE" w:rsidRDefault="007664FE">
            <w:pPr>
              <w:jc w:val="center"/>
              <w:rPr>
                <w:rFonts w:ascii="Calibri" w:hAnsi="Calibri" w:cs="Calibri"/>
                <w:color w:val="000000"/>
              </w:rPr>
            </w:pPr>
            <w:r>
              <w:rPr>
                <w:rFonts w:ascii="Calibri" w:hAnsi="Calibri" w:cs="Calibri"/>
                <w:color w:val="000000"/>
              </w:rPr>
              <w:t>Pzs</w:t>
            </w:r>
          </w:p>
        </w:tc>
        <w:tc>
          <w:tcPr>
            <w:tcW w:w="0" w:type="auto"/>
            <w:vAlign w:val="center"/>
            <w:hideMark/>
          </w:tcPr>
          <w:p w14:paraId="78151975" w14:textId="77777777" w:rsidR="007664FE" w:rsidRDefault="007664FE">
            <w:pPr>
              <w:rPr>
                <w:sz w:val="20"/>
                <w:szCs w:val="20"/>
              </w:rPr>
            </w:pPr>
          </w:p>
        </w:tc>
      </w:tr>
      <w:tr w:rsidR="007664FE" w14:paraId="5C388BAE" w14:textId="77777777" w:rsidTr="007664FE">
        <w:trPr>
          <w:trHeight w:val="600"/>
        </w:trPr>
        <w:tc>
          <w:tcPr>
            <w:tcW w:w="0" w:type="auto"/>
            <w:vMerge/>
            <w:tcBorders>
              <w:top w:val="nil"/>
              <w:left w:val="single" w:sz="4" w:space="0" w:color="auto"/>
              <w:bottom w:val="single" w:sz="4" w:space="0" w:color="auto"/>
              <w:right w:val="single" w:sz="4" w:space="0" w:color="auto"/>
            </w:tcBorders>
            <w:vAlign w:val="center"/>
            <w:hideMark/>
          </w:tcPr>
          <w:p w14:paraId="7EB1AEE0" w14:textId="77777777" w:rsidR="007664FE" w:rsidRDefault="007664FE">
            <w:pPr>
              <w:rPr>
                <w:rFonts w:ascii="Calibri" w:hAnsi="Calibri" w:cs="Calibri"/>
                <w:b/>
                <w:bCs/>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018ECFE6" w14:textId="77777777" w:rsidR="007664FE" w:rsidRDefault="007664FE">
            <w:pPr>
              <w:rPr>
                <w:rFonts w:ascii="Calibri" w:hAnsi="Calibri" w:cs="Calibri"/>
                <w:b/>
                <w:bCs/>
              </w:rPr>
            </w:pPr>
          </w:p>
        </w:tc>
        <w:tc>
          <w:tcPr>
            <w:tcW w:w="0" w:type="auto"/>
            <w:vMerge/>
            <w:tcBorders>
              <w:top w:val="nil"/>
              <w:left w:val="single" w:sz="4" w:space="0" w:color="auto"/>
              <w:bottom w:val="single" w:sz="4" w:space="0" w:color="auto"/>
              <w:right w:val="single" w:sz="4" w:space="0" w:color="auto"/>
            </w:tcBorders>
            <w:vAlign w:val="center"/>
            <w:hideMark/>
          </w:tcPr>
          <w:p w14:paraId="5ECA5C3B" w14:textId="77777777" w:rsidR="007664FE" w:rsidRDefault="007664FE">
            <w:pPr>
              <w:rPr>
                <w:rFonts w:ascii="Calibri" w:hAnsi="Calibri" w:cs="Calibri"/>
                <w:color w:val="000000"/>
              </w:rPr>
            </w:pPr>
          </w:p>
        </w:tc>
        <w:tc>
          <w:tcPr>
            <w:tcW w:w="42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4412DB0" w14:textId="77777777" w:rsidR="007664FE" w:rsidRDefault="007664FE">
            <w:pPr>
              <w:jc w:val="center"/>
              <w:rPr>
                <w:rFonts w:ascii="Calibri" w:hAnsi="Calibri" w:cs="Calibri"/>
                <w:color w:val="000000"/>
              </w:rPr>
            </w:pPr>
            <w:r>
              <w:rPr>
                <w:rFonts w:ascii="Calibri" w:hAnsi="Calibri" w:cs="Calibri"/>
                <w:color w:val="000000"/>
              </w:rPr>
              <w:t xml:space="preserve">Serie de luz tipo esfera con figura navideña de 3.00 metros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82673F" w14:textId="77777777" w:rsidR="007664FE" w:rsidRDefault="007664FE">
            <w:pPr>
              <w:jc w:val="center"/>
              <w:rPr>
                <w:rFonts w:ascii="Calibri" w:hAnsi="Calibri" w:cs="Calibri"/>
                <w:color w:val="000000"/>
              </w:rPr>
            </w:pPr>
            <w:r>
              <w:rPr>
                <w:rFonts w:ascii="Calibri" w:hAnsi="Calibri" w:cs="Calibri"/>
                <w:color w:val="000000"/>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BF991A" w14:textId="77777777" w:rsidR="007664FE" w:rsidRDefault="007664FE">
            <w:pPr>
              <w:jc w:val="center"/>
              <w:rPr>
                <w:rFonts w:ascii="Calibri" w:hAnsi="Calibri" w:cs="Calibri"/>
                <w:color w:val="000000"/>
              </w:rPr>
            </w:pPr>
            <w:r>
              <w:rPr>
                <w:rFonts w:ascii="Calibri" w:hAnsi="Calibri" w:cs="Calibri"/>
                <w:color w:val="000000"/>
              </w:rPr>
              <w:t>Pzs</w:t>
            </w:r>
          </w:p>
        </w:tc>
        <w:tc>
          <w:tcPr>
            <w:tcW w:w="0" w:type="auto"/>
            <w:vAlign w:val="center"/>
            <w:hideMark/>
          </w:tcPr>
          <w:p w14:paraId="3D6163A5" w14:textId="77777777" w:rsidR="007664FE" w:rsidRDefault="007664FE">
            <w:pPr>
              <w:rPr>
                <w:sz w:val="20"/>
                <w:szCs w:val="20"/>
              </w:rPr>
            </w:pPr>
          </w:p>
        </w:tc>
      </w:tr>
      <w:tr w:rsidR="007664FE" w14:paraId="13C3EC69" w14:textId="77777777" w:rsidTr="007664FE">
        <w:trPr>
          <w:trHeight w:val="300"/>
        </w:trPr>
        <w:tc>
          <w:tcPr>
            <w:tcW w:w="0" w:type="auto"/>
            <w:vMerge/>
            <w:tcBorders>
              <w:top w:val="nil"/>
              <w:left w:val="single" w:sz="4" w:space="0" w:color="auto"/>
              <w:bottom w:val="single" w:sz="4" w:space="0" w:color="auto"/>
              <w:right w:val="single" w:sz="4" w:space="0" w:color="auto"/>
            </w:tcBorders>
            <w:vAlign w:val="center"/>
            <w:hideMark/>
          </w:tcPr>
          <w:p w14:paraId="00536AC8" w14:textId="77777777" w:rsidR="007664FE" w:rsidRDefault="007664FE">
            <w:pPr>
              <w:rPr>
                <w:rFonts w:ascii="Calibri" w:hAnsi="Calibri" w:cs="Calibri"/>
                <w:b/>
                <w:bCs/>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1B342298" w14:textId="77777777" w:rsidR="007664FE" w:rsidRDefault="007664FE">
            <w:pPr>
              <w:rPr>
                <w:rFonts w:ascii="Calibri" w:hAnsi="Calibri" w:cs="Calibri"/>
                <w:b/>
                <w:bCs/>
              </w:rPr>
            </w:pPr>
          </w:p>
        </w:tc>
        <w:tc>
          <w:tcPr>
            <w:tcW w:w="0" w:type="auto"/>
            <w:vMerge/>
            <w:tcBorders>
              <w:top w:val="nil"/>
              <w:left w:val="single" w:sz="4" w:space="0" w:color="auto"/>
              <w:bottom w:val="single" w:sz="4" w:space="0" w:color="auto"/>
              <w:right w:val="single" w:sz="4" w:space="0" w:color="auto"/>
            </w:tcBorders>
            <w:vAlign w:val="center"/>
            <w:hideMark/>
          </w:tcPr>
          <w:p w14:paraId="3A1FF3F1" w14:textId="77777777" w:rsidR="007664FE" w:rsidRDefault="007664FE">
            <w:pPr>
              <w:rPr>
                <w:rFonts w:ascii="Calibri" w:hAnsi="Calibri" w:cs="Calibri"/>
                <w:color w:val="000000"/>
              </w:rPr>
            </w:pPr>
          </w:p>
        </w:tc>
        <w:tc>
          <w:tcPr>
            <w:tcW w:w="42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6DE3ACA" w14:textId="77777777" w:rsidR="007664FE" w:rsidRDefault="007664FE">
            <w:pPr>
              <w:jc w:val="center"/>
              <w:rPr>
                <w:rFonts w:ascii="Calibri" w:hAnsi="Calibri" w:cs="Calibri"/>
                <w:color w:val="000000"/>
              </w:rPr>
            </w:pPr>
            <w:r>
              <w:rPr>
                <w:rFonts w:ascii="Calibri" w:hAnsi="Calibri" w:cs="Calibri"/>
                <w:color w:val="000000"/>
              </w:rPr>
              <w:t>Serie de luz tipo vintage de 14 mts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825A35" w14:textId="77777777" w:rsidR="007664FE" w:rsidRDefault="007664FE">
            <w:pPr>
              <w:jc w:val="center"/>
              <w:rPr>
                <w:rFonts w:ascii="Calibri" w:hAnsi="Calibri" w:cs="Calibri"/>
                <w:color w:val="000000"/>
              </w:rPr>
            </w:pPr>
            <w:r>
              <w:rPr>
                <w:rFonts w:ascii="Calibri" w:hAnsi="Calibri" w:cs="Calibri"/>
                <w:color w:val="000000"/>
              </w:rPr>
              <w:t>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CB82CA" w14:textId="77777777" w:rsidR="007664FE" w:rsidRDefault="007664FE">
            <w:pPr>
              <w:jc w:val="center"/>
              <w:rPr>
                <w:rFonts w:ascii="Calibri" w:hAnsi="Calibri" w:cs="Calibri"/>
                <w:color w:val="000000"/>
              </w:rPr>
            </w:pPr>
            <w:r>
              <w:rPr>
                <w:rFonts w:ascii="Calibri" w:hAnsi="Calibri" w:cs="Calibri"/>
                <w:color w:val="000000"/>
              </w:rPr>
              <w:t>Pzs</w:t>
            </w:r>
          </w:p>
        </w:tc>
        <w:tc>
          <w:tcPr>
            <w:tcW w:w="0" w:type="auto"/>
            <w:vAlign w:val="center"/>
            <w:hideMark/>
          </w:tcPr>
          <w:p w14:paraId="47654990" w14:textId="77777777" w:rsidR="007664FE" w:rsidRDefault="007664FE">
            <w:pPr>
              <w:rPr>
                <w:sz w:val="20"/>
                <w:szCs w:val="20"/>
              </w:rPr>
            </w:pPr>
          </w:p>
        </w:tc>
      </w:tr>
      <w:tr w:rsidR="007664FE" w14:paraId="6F977CE2" w14:textId="77777777" w:rsidTr="007664FE">
        <w:trPr>
          <w:trHeight w:val="300"/>
        </w:trPr>
        <w:tc>
          <w:tcPr>
            <w:tcW w:w="0" w:type="auto"/>
            <w:vMerge/>
            <w:tcBorders>
              <w:top w:val="nil"/>
              <w:left w:val="single" w:sz="4" w:space="0" w:color="auto"/>
              <w:bottom w:val="single" w:sz="4" w:space="0" w:color="auto"/>
              <w:right w:val="single" w:sz="4" w:space="0" w:color="auto"/>
            </w:tcBorders>
            <w:vAlign w:val="center"/>
            <w:hideMark/>
          </w:tcPr>
          <w:p w14:paraId="5E513C7A" w14:textId="77777777" w:rsidR="007664FE" w:rsidRDefault="007664FE">
            <w:pPr>
              <w:rPr>
                <w:rFonts w:ascii="Calibri" w:hAnsi="Calibri" w:cs="Calibri"/>
                <w:b/>
                <w:bCs/>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6D8A0755" w14:textId="77777777" w:rsidR="007664FE" w:rsidRDefault="007664FE">
            <w:pPr>
              <w:rPr>
                <w:rFonts w:ascii="Calibri" w:hAnsi="Calibri" w:cs="Calibri"/>
                <w:b/>
                <w:bCs/>
              </w:rPr>
            </w:pPr>
          </w:p>
        </w:tc>
        <w:tc>
          <w:tcPr>
            <w:tcW w:w="0" w:type="auto"/>
            <w:vMerge/>
            <w:tcBorders>
              <w:top w:val="nil"/>
              <w:left w:val="single" w:sz="4" w:space="0" w:color="auto"/>
              <w:bottom w:val="single" w:sz="4" w:space="0" w:color="auto"/>
              <w:right w:val="single" w:sz="4" w:space="0" w:color="auto"/>
            </w:tcBorders>
            <w:vAlign w:val="center"/>
            <w:hideMark/>
          </w:tcPr>
          <w:p w14:paraId="6348411C" w14:textId="77777777" w:rsidR="007664FE" w:rsidRDefault="007664FE">
            <w:pPr>
              <w:rPr>
                <w:rFonts w:ascii="Calibri" w:hAnsi="Calibri" w:cs="Calibri"/>
                <w:color w:val="000000"/>
              </w:rPr>
            </w:pPr>
          </w:p>
        </w:tc>
        <w:tc>
          <w:tcPr>
            <w:tcW w:w="42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5F6CB7A" w14:textId="77777777" w:rsidR="007664FE" w:rsidRDefault="007664FE">
            <w:pPr>
              <w:jc w:val="center"/>
              <w:rPr>
                <w:rFonts w:ascii="Calibri" w:hAnsi="Calibri" w:cs="Calibri"/>
                <w:color w:val="000000"/>
              </w:rPr>
            </w:pPr>
            <w:r>
              <w:rPr>
                <w:rFonts w:ascii="Calibri" w:hAnsi="Calibri" w:cs="Calibri"/>
                <w:color w:val="000000"/>
              </w:rPr>
              <w:t xml:space="preserve">Noche buena "M7-Doble "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E8EE46" w14:textId="77777777" w:rsidR="007664FE" w:rsidRDefault="007664FE">
            <w:pPr>
              <w:jc w:val="center"/>
              <w:rPr>
                <w:rFonts w:ascii="Calibri" w:hAnsi="Calibri" w:cs="Calibri"/>
                <w:color w:val="000000"/>
              </w:rPr>
            </w:pPr>
            <w:r>
              <w:rPr>
                <w:rFonts w:ascii="Calibri" w:hAnsi="Calibri" w:cs="Calibri"/>
                <w:color w:val="000000"/>
              </w:rPr>
              <w:t>170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09BCEF" w14:textId="77777777" w:rsidR="007664FE" w:rsidRDefault="007664FE">
            <w:pPr>
              <w:jc w:val="center"/>
              <w:rPr>
                <w:rFonts w:ascii="Calibri" w:hAnsi="Calibri" w:cs="Calibri"/>
                <w:color w:val="000000"/>
              </w:rPr>
            </w:pPr>
            <w:r>
              <w:rPr>
                <w:rFonts w:ascii="Calibri" w:hAnsi="Calibri" w:cs="Calibri"/>
                <w:color w:val="000000"/>
              </w:rPr>
              <w:t>Pzs</w:t>
            </w:r>
          </w:p>
        </w:tc>
        <w:tc>
          <w:tcPr>
            <w:tcW w:w="0" w:type="auto"/>
            <w:vAlign w:val="center"/>
            <w:hideMark/>
          </w:tcPr>
          <w:p w14:paraId="66A1FDEE" w14:textId="77777777" w:rsidR="007664FE" w:rsidRDefault="007664FE">
            <w:pPr>
              <w:rPr>
                <w:sz w:val="20"/>
                <w:szCs w:val="20"/>
              </w:rPr>
            </w:pPr>
          </w:p>
        </w:tc>
      </w:tr>
      <w:tr w:rsidR="007664FE" w14:paraId="74E8B01B" w14:textId="77777777" w:rsidTr="007664FE">
        <w:trPr>
          <w:trHeight w:val="300"/>
        </w:trPr>
        <w:tc>
          <w:tcPr>
            <w:tcW w:w="0" w:type="auto"/>
            <w:vMerge/>
            <w:tcBorders>
              <w:top w:val="nil"/>
              <w:left w:val="single" w:sz="4" w:space="0" w:color="auto"/>
              <w:bottom w:val="single" w:sz="4" w:space="0" w:color="auto"/>
              <w:right w:val="single" w:sz="4" w:space="0" w:color="auto"/>
            </w:tcBorders>
            <w:vAlign w:val="center"/>
            <w:hideMark/>
          </w:tcPr>
          <w:p w14:paraId="219ED9BF" w14:textId="77777777" w:rsidR="007664FE" w:rsidRDefault="007664FE">
            <w:pPr>
              <w:rPr>
                <w:rFonts w:ascii="Calibri" w:hAnsi="Calibri" w:cs="Calibri"/>
                <w:b/>
                <w:bCs/>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661440BD" w14:textId="77777777" w:rsidR="007664FE" w:rsidRDefault="007664FE">
            <w:pPr>
              <w:rPr>
                <w:rFonts w:ascii="Calibri" w:hAnsi="Calibri" w:cs="Calibri"/>
                <w:b/>
                <w:bCs/>
              </w:rPr>
            </w:pPr>
          </w:p>
        </w:tc>
        <w:tc>
          <w:tcPr>
            <w:tcW w:w="0" w:type="auto"/>
            <w:vMerge/>
            <w:tcBorders>
              <w:top w:val="nil"/>
              <w:left w:val="single" w:sz="4" w:space="0" w:color="auto"/>
              <w:bottom w:val="single" w:sz="4" w:space="0" w:color="auto"/>
              <w:right w:val="single" w:sz="4" w:space="0" w:color="auto"/>
            </w:tcBorders>
            <w:vAlign w:val="center"/>
            <w:hideMark/>
          </w:tcPr>
          <w:p w14:paraId="32047006" w14:textId="77777777" w:rsidR="007664FE" w:rsidRDefault="007664FE">
            <w:pPr>
              <w:rPr>
                <w:rFonts w:ascii="Calibri" w:hAnsi="Calibri" w:cs="Calibri"/>
                <w:color w:val="000000"/>
              </w:rPr>
            </w:pPr>
          </w:p>
        </w:tc>
        <w:tc>
          <w:tcPr>
            <w:tcW w:w="42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F4A5617" w14:textId="77777777" w:rsidR="007664FE" w:rsidRDefault="007664FE">
            <w:pPr>
              <w:jc w:val="center"/>
              <w:rPr>
                <w:rFonts w:ascii="Calibri" w:hAnsi="Calibri" w:cs="Calibri"/>
                <w:color w:val="000000"/>
              </w:rPr>
            </w:pPr>
            <w:r>
              <w:rPr>
                <w:rFonts w:ascii="Calibri" w:hAnsi="Calibri" w:cs="Calibri"/>
                <w:color w:val="000000"/>
              </w:rPr>
              <w:t xml:space="preserve">Serie de luz led tipo varita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D5AE3D" w14:textId="77777777" w:rsidR="007664FE" w:rsidRDefault="007664FE">
            <w:pPr>
              <w:jc w:val="center"/>
              <w:rPr>
                <w:rFonts w:ascii="Calibri" w:hAnsi="Calibri" w:cs="Calibri"/>
                <w:color w:val="000000"/>
              </w:rPr>
            </w:pPr>
            <w:r>
              <w:rPr>
                <w:rFonts w:ascii="Calibri" w:hAnsi="Calibri" w:cs="Calibri"/>
                <w:color w:val="000000"/>
              </w:rPr>
              <w:t>150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8A13A1" w14:textId="77777777" w:rsidR="007664FE" w:rsidRDefault="007664FE">
            <w:pPr>
              <w:jc w:val="center"/>
              <w:rPr>
                <w:rFonts w:ascii="Calibri" w:hAnsi="Calibri" w:cs="Calibri"/>
                <w:color w:val="000000"/>
              </w:rPr>
            </w:pPr>
            <w:r>
              <w:rPr>
                <w:rFonts w:ascii="Calibri" w:hAnsi="Calibri" w:cs="Calibri"/>
                <w:color w:val="000000"/>
              </w:rPr>
              <w:t>Pzs</w:t>
            </w:r>
          </w:p>
        </w:tc>
        <w:tc>
          <w:tcPr>
            <w:tcW w:w="0" w:type="auto"/>
            <w:vAlign w:val="center"/>
            <w:hideMark/>
          </w:tcPr>
          <w:p w14:paraId="451FED8A" w14:textId="77777777" w:rsidR="007664FE" w:rsidRDefault="007664FE">
            <w:pPr>
              <w:rPr>
                <w:sz w:val="20"/>
                <w:szCs w:val="20"/>
              </w:rPr>
            </w:pPr>
          </w:p>
        </w:tc>
      </w:tr>
      <w:tr w:rsidR="007664FE" w14:paraId="13086C30" w14:textId="77777777" w:rsidTr="007664FE">
        <w:trPr>
          <w:trHeight w:val="300"/>
        </w:trPr>
        <w:tc>
          <w:tcPr>
            <w:tcW w:w="0" w:type="auto"/>
            <w:vMerge/>
            <w:tcBorders>
              <w:top w:val="nil"/>
              <w:left w:val="single" w:sz="4" w:space="0" w:color="auto"/>
              <w:bottom w:val="single" w:sz="4" w:space="0" w:color="auto"/>
              <w:right w:val="single" w:sz="4" w:space="0" w:color="auto"/>
            </w:tcBorders>
            <w:vAlign w:val="center"/>
            <w:hideMark/>
          </w:tcPr>
          <w:p w14:paraId="1DB8E802" w14:textId="77777777" w:rsidR="007664FE" w:rsidRDefault="007664FE">
            <w:pPr>
              <w:rPr>
                <w:rFonts w:ascii="Calibri" w:hAnsi="Calibri" w:cs="Calibri"/>
                <w:b/>
                <w:bCs/>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59A9534A" w14:textId="77777777" w:rsidR="007664FE" w:rsidRDefault="007664FE">
            <w:pPr>
              <w:rPr>
                <w:rFonts w:ascii="Calibri" w:hAnsi="Calibri" w:cs="Calibri"/>
                <w:b/>
                <w:bCs/>
              </w:rPr>
            </w:pPr>
          </w:p>
        </w:tc>
        <w:tc>
          <w:tcPr>
            <w:tcW w:w="0" w:type="auto"/>
            <w:vMerge/>
            <w:tcBorders>
              <w:top w:val="nil"/>
              <w:left w:val="single" w:sz="4" w:space="0" w:color="auto"/>
              <w:bottom w:val="single" w:sz="4" w:space="0" w:color="auto"/>
              <w:right w:val="single" w:sz="4" w:space="0" w:color="auto"/>
            </w:tcBorders>
            <w:vAlign w:val="center"/>
            <w:hideMark/>
          </w:tcPr>
          <w:p w14:paraId="4FED316C" w14:textId="77777777" w:rsidR="007664FE" w:rsidRDefault="007664FE">
            <w:pPr>
              <w:rPr>
                <w:rFonts w:ascii="Calibri" w:hAnsi="Calibri" w:cs="Calibri"/>
                <w:color w:val="000000"/>
              </w:rPr>
            </w:pPr>
          </w:p>
        </w:tc>
        <w:tc>
          <w:tcPr>
            <w:tcW w:w="42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98DD985" w14:textId="77777777" w:rsidR="007664FE" w:rsidRDefault="007664FE">
            <w:pPr>
              <w:jc w:val="center"/>
              <w:rPr>
                <w:rFonts w:ascii="Calibri" w:hAnsi="Calibri" w:cs="Calibri"/>
                <w:color w:val="000000"/>
              </w:rPr>
            </w:pPr>
            <w:r>
              <w:rPr>
                <w:rFonts w:ascii="Calibri" w:hAnsi="Calibri" w:cs="Calibri"/>
                <w:color w:val="000000"/>
              </w:rPr>
              <w:t xml:space="preserve">Instalación y mano de obra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DEA2A0" w14:textId="77777777" w:rsidR="007664FE" w:rsidRDefault="007664FE">
            <w:pPr>
              <w:jc w:val="center"/>
              <w:rPr>
                <w:rFonts w:ascii="Calibri" w:hAnsi="Calibri" w:cs="Calibri"/>
                <w:color w:val="000000"/>
              </w:rPr>
            </w:pPr>
            <w:r>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11AFC3" w14:textId="77777777" w:rsidR="007664FE" w:rsidRDefault="007664FE">
            <w:pPr>
              <w:jc w:val="center"/>
              <w:rPr>
                <w:rFonts w:ascii="Calibri" w:hAnsi="Calibri" w:cs="Calibri"/>
                <w:color w:val="000000"/>
              </w:rPr>
            </w:pPr>
            <w:r>
              <w:rPr>
                <w:rFonts w:ascii="Calibri" w:hAnsi="Calibri" w:cs="Calibri"/>
                <w:color w:val="000000"/>
              </w:rPr>
              <w:t>Servicio</w:t>
            </w:r>
          </w:p>
        </w:tc>
        <w:tc>
          <w:tcPr>
            <w:tcW w:w="0" w:type="auto"/>
            <w:vAlign w:val="center"/>
            <w:hideMark/>
          </w:tcPr>
          <w:p w14:paraId="5290AB4C" w14:textId="77777777" w:rsidR="007664FE" w:rsidRDefault="007664FE">
            <w:pPr>
              <w:rPr>
                <w:sz w:val="20"/>
                <w:szCs w:val="20"/>
              </w:rPr>
            </w:pPr>
          </w:p>
        </w:tc>
      </w:tr>
      <w:tr w:rsidR="007664FE" w14:paraId="017D7272" w14:textId="77777777" w:rsidTr="007664FE">
        <w:trPr>
          <w:trHeight w:val="600"/>
        </w:trPr>
        <w:tc>
          <w:tcPr>
            <w:tcW w:w="0" w:type="auto"/>
            <w:vMerge/>
            <w:tcBorders>
              <w:top w:val="nil"/>
              <w:left w:val="single" w:sz="4" w:space="0" w:color="auto"/>
              <w:bottom w:val="single" w:sz="4" w:space="0" w:color="auto"/>
              <w:right w:val="single" w:sz="4" w:space="0" w:color="auto"/>
            </w:tcBorders>
            <w:vAlign w:val="center"/>
            <w:hideMark/>
          </w:tcPr>
          <w:p w14:paraId="452B1E4A" w14:textId="77777777" w:rsidR="007664FE" w:rsidRDefault="007664FE">
            <w:pPr>
              <w:rPr>
                <w:rFonts w:ascii="Calibri" w:hAnsi="Calibri" w:cs="Calibri"/>
                <w:b/>
                <w:bCs/>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2235E735" w14:textId="77777777" w:rsidR="007664FE" w:rsidRDefault="007664FE">
            <w:pPr>
              <w:rPr>
                <w:rFonts w:ascii="Calibri" w:hAnsi="Calibri" w:cs="Calibri"/>
                <w:b/>
                <w:bCs/>
              </w:rPr>
            </w:pPr>
          </w:p>
        </w:tc>
        <w:tc>
          <w:tcPr>
            <w:tcW w:w="0" w:type="auto"/>
            <w:vMerge/>
            <w:tcBorders>
              <w:top w:val="nil"/>
              <w:left w:val="single" w:sz="4" w:space="0" w:color="auto"/>
              <w:bottom w:val="single" w:sz="4" w:space="0" w:color="auto"/>
              <w:right w:val="single" w:sz="4" w:space="0" w:color="auto"/>
            </w:tcBorders>
            <w:vAlign w:val="center"/>
            <w:hideMark/>
          </w:tcPr>
          <w:p w14:paraId="08F3AC6E" w14:textId="77777777" w:rsidR="007664FE" w:rsidRDefault="007664FE">
            <w:pPr>
              <w:rPr>
                <w:rFonts w:ascii="Calibri" w:hAnsi="Calibri" w:cs="Calibri"/>
                <w:color w:val="000000"/>
              </w:rPr>
            </w:pPr>
          </w:p>
        </w:tc>
        <w:tc>
          <w:tcPr>
            <w:tcW w:w="42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72AB914" w14:textId="37513C4D" w:rsidR="007664FE" w:rsidRDefault="007664FE">
            <w:pPr>
              <w:jc w:val="center"/>
              <w:rPr>
                <w:rFonts w:ascii="Calibri" w:hAnsi="Calibri" w:cs="Calibri"/>
                <w:color w:val="000000"/>
              </w:rPr>
            </w:pPr>
            <w:r>
              <w:rPr>
                <w:rFonts w:ascii="Calibri" w:hAnsi="Calibri" w:cs="Calibri"/>
                <w:color w:val="000000"/>
              </w:rPr>
              <w:t>Renta por 30 días de 7 máquinas generadora de nieve artificial de 1500 watts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0AE1D3" w14:textId="77777777" w:rsidR="007664FE" w:rsidRDefault="007664FE">
            <w:pPr>
              <w:jc w:val="center"/>
              <w:rPr>
                <w:rFonts w:ascii="Calibri" w:hAnsi="Calibri" w:cs="Calibri"/>
                <w:color w:val="000000"/>
              </w:rPr>
            </w:pPr>
            <w:r>
              <w:rPr>
                <w:rFonts w:ascii="Calibri" w:hAnsi="Calibri" w:cs="Calibri"/>
                <w:color w:val="000000"/>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861FE9" w14:textId="77777777" w:rsidR="007664FE" w:rsidRDefault="007664FE">
            <w:pPr>
              <w:jc w:val="center"/>
              <w:rPr>
                <w:rFonts w:ascii="Calibri" w:hAnsi="Calibri" w:cs="Calibri"/>
                <w:color w:val="000000"/>
              </w:rPr>
            </w:pPr>
            <w:r>
              <w:rPr>
                <w:rFonts w:ascii="Calibri" w:hAnsi="Calibri" w:cs="Calibri"/>
                <w:color w:val="000000"/>
              </w:rPr>
              <w:t>Servicio</w:t>
            </w:r>
          </w:p>
        </w:tc>
        <w:tc>
          <w:tcPr>
            <w:tcW w:w="0" w:type="auto"/>
            <w:vAlign w:val="center"/>
            <w:hideMark/>
          </w:tcPr>
          <w:p w14:paraId="358319B1" w14:textId="77777777" w:rsidR="007664FE" w:rsidRDefault="007664FE">
            <w:pPr>
              <w:rPr>
                <w:sz w:val="20"/>
                <w:szCs w:val="20"/>
              </w:rPr>
            </w:pPr>
          </w:p>
        </w:tc>
      </w:tr>
      <w:tr w:rsidR="007664FE" w14:paraId="149FE612" w14:textId="77777777" w:rsidTr="007664FE">
        <w:trPr>
          <w:trHeight w:val="300"/>
        </w:trPr>
        <w:tc>
          <w:tcPr>
            <w:tcW w:w="0" w:type="auto"/>
            <w:vMerge/>
            <w:tcBorders>
              <w:top w:val="nil"/>
              <w:left w:val="single" w:sz="4" w:space="0" w:color="auto"/>
              <w:bottom w:val="single" w:sz="4" w:space="0" w:color="auto"/>
              <w:right w:val="single" w:sz="4" w:space="0" w:color="auto"/>
            </w:tcBorders>
            <w:vAlign w:val="center"/>
            <w:hideMark/>
          </w:tcPr>
          <w:p w14:paraId="449C3C68" w14:textId="77777777" w:rsidR="007664FE" w:rsidRDefault="007664FE">
            <w:pPr>
              <w:rPr>
                <w:rFonts w:ascii="Calibri" w:hAnsi="Calibri" w:cs="Calibri"/>
                <w:b/>
                <w:bCs/>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38C63614" w14:textId="77777777" w:rsidR="007664FE" w:rsidRDefault="007664FE">
            <w:pPr>
              <w:rPr>
                <w:rFonts w:ascii="Calibri" w:hAnsi="Calibri" w:cs="Calibri"/>
                <w:b/>
                <w:bCs/>
              </w:rPr>
            </w:pPr>
          </w:p>
        </w:tc>
        <w:tc>
          <w:tcPr>
            <w:tcW w:w="0" w:type="auto"/>
            <w:vMerge/>
            <w:tcBorders>
              <w:top w:val="nil"/>
              <w:left w:val="single" w:sz="4" w:space="0" w:color="auto"/>
              <w:bottom w:val="single" w:sz="4" w:space="0" w:color="auto"/>
              <w:right w:val="single" w:sz="4" w:space="0" w:color="auto"/>
            </w:tcBorders>
            <w:vAlign w:val="center"/>
            <w:hideMark/>
          </w:tcPr>
          <w:p w14:paraId="27156978" w14:textId="77777777" w:rsidR="007664FE" w:rsidRDefault="007664FE">
            <w:pPr>
              <w:rPr>
                <w:rFonts w:ascii="Calibri" w:hAnsi="Calibri" w:cs="Calibri"/>
                <w:color w:val="000000"/>
              </w:rPr>
            </w:pPr>
          </w:p>
        </w:tc>
        <w:tc>
          <w:tcPr>
            <w:tcW w:w="42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B7BF004" w14:textId="3AA65493" w:rsidR="007664FE" w:rsidRDefault="007664FE">
            <w:pPr>
              <w:jc w:val="center"/>
              <w:rPr>
                <w:rFonts w:ascii="Calibri" w:hAnsi="Calibri" w:cs="Calibri"/>
                <w:color w:val="000000"/>
              </w:rPr>
            </w:pPr>
            <w:r>
              <w:rPr>
                <w:rFonts w:ascii="Calibri" w:hAnsi="Calibri" w:cs="Calibri"/>
                <w:color w:val="000000"/>
              </w:rPr>
              <w:t>Líquido para generar nieve artificial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B3B7F9" w14:textId="77777777" w:rsidR="007664FE" w:rsidRDefault="007664FE">
            <w:pPr>
              <w:jc w:val="center"/>
              <w:rPr>
                <w:rFonts w:ascii="Calibri" w:hAnsi="Calibri" w:cs="Calibri"/>
                <w:color w:val="000000"/>
              </w:rPr>
            </w:pPr>
            <w:r>
              <w:rPr>
                <w:rFonts w:ascii="Calibri" w:hAnsi="Calibri" w:cs="Calibri"/>
                <w:color w:val="000000"/>
              </w:rPr>
              <w:t>400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A5A24C" w14:textId="77777777" w:rsidR="007664FE" w:rsidRDefault="007664FE">
            <w:pPr>
              <w:jc w:val="center"/>
              <w:rPr>
                <w:rFonts w:ascii="Calibri" w:hAnsi="Calibri" w:cs="Calibri"/>
                <w:color w:val="000000"/>
              </w:rPr>
            </w:pPr>
            <w:r>
              <w:rPr>
                <w:rFonts w:ascii="Calibri" w:hAnsi="Calibri" w:cs="Calibri"/>
                <w:color w:val="000000"/>
              </w:rPr>
              <w:t>Lts</w:t>
            </w:r>
          </w:p>
        </w:tc>
        <w:tc>
          <w:tcPr>
            <w:tcW w:w="0" w:type="auto"/>
            <w:vAlign w:val="center"/>
            <w:hideMark/>
          </w:tcPr>
          <w:p w14:paraId="6E502B74" w14:textId="77777777" w:rsidR="007664FE" w:rsidRDefault="007664FE">
            <w:pPr>
              <w:rPr>
                <w:sz w:val="20"/>
                <w:szCs w:val="20"/>
              </w:rPr>
            </w:pPr>
          </w:p>
        </w:tc>
      </w:tr>
      <w:tr w:rsidR="007664FE" w14:paraId="2E5ECB48" w14:textId="77777777" w:rsidTr="007664FE">
        <w:trPr>
          <w:trHeight w:val="600"/>
        </w:trPr>
        <w:tc>
          <w:tcPr>
            <w:tcW w:w="0" w:type="auto"/>
            <w:vMerge/>
            <w:tcBorders>
              <w:top w:val="nil"/>
              <w:left w:val="single" w:sz="4" w:space="0" w:color="auto"/>
              <w:bottom w:val="single" w:sz="4" w:space="0" w:color="auto"/>
              <w:right w:val="single" w:sz="4" w:space="0" w:color="auto"/>
            </w:tcBorders>
            <w:vAlign w:val="center"/>
            <w:hideMark/>
          </w:tcPr>
          <w:p w14:paraId="554A0DCA" w14:textId="77777777" w:rsidR="007664FE" w:rsidRDefault="007664FE">
            <w:pPr>
              <w:rPr>
                <w:rFonts w:ascii="Calibri" w:hAnsi="Calibri" w:cs="Calibri"/>
                <w:b/>
                <w:bCs/>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14FFE2A4" w14:textId="77777777" w:rsidR="007664FE" w:rsidRDefault="007664FE">
            <w:pPr>
              <w:rPr>
                <w:rFonts w:ascii="Calibri" w:hAnsi="Calibri" w:cs="Calibri"/>
                <w:b/>
                <w:bCs/>
              </w:rPr>
            </w:pPr>
          </w:p>
        </w:tc>
        <w:tc>
          <w:tcPr>
            <w:tcW w:w="0" w:type="auto"/>
            <w:vMerge/>
            <w:tcBorders>
              <w:top w:val="nil"/>
              <w:left w:val="single" w:sz="4" w:space="0" w:color="auto"/>
              <w:bottom w:val="single" w:sz="4" w:space="0" w:color="auto"/>
              <w:right w:val="single" w:sz="4" w:space="0" w:color="auto"/>
            </w:tcBorders>
            <w:vAlign w:val="center"/>
            <w:hideMark/>
          </w:tcPr>
          <w:p w14:paraId="37A66267" w14:textId="77777777" w:rsidR="007664FE" w:rsidRDefault="007664FE">
            <w:pPr>
              <w:rPr>
                <w:rFonts w:ascii="Calibri" w:hAnsi="Calibri" w:cs="Calibri"/>
                <w:color w:val="000000"/>
              </w:rPr>
            </w:pPr>
          </w:p>
        </w:tc>
        <w:tc>
          <w:tcPr>
            <w:tcW w:w="42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519E56F" w14:textId="77777777" w:rsidR="007664FE" w:rsidRDefault="007664FE">
            <w:pPr>
              <w:jc w:val="center"/>
              <w:rPr>
                <w:rFonts w:ascii="Calibri" w:hAnsi="Calibri" w:cs="Calibri"/>
                <w:color w:val="000000"/>
              </w:rPr>
            </w:pPr>
            <w:r>
              <w:rPr>
                <w:rFonts w:ascii="Calibri" w:hAnsi="Calibri" w:cs="Calibri"/>
                <w:color w:val="000000"/>
              </w:rPr>
              <w:t>Alquiler por 30 días de 2 proyectores de 5 mil lúmenes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8388E6" w14:textId="77777777" w:rsidR="007664FE" w:rsidRDefault="007664FE">
            <w:pPr>
              <w:jc w:val="center"/>
              <w:rPr>
                <w:rFonts w:ascii="Calibri" w:hAnsi="Calibri" w:cs="Calibri"/>
                <w:color w:val="000000"/>
              </w:rPr>
            </w:pPr>
            <w:r>
              <w:rPr>
                <w:rFonts w:ascii="Calibri" w:hAnsi="Calibri" w:cs="Calibri"/>
                <w:color w:val="00000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27B486" w14:textId="77777777" w:rsidR="007664FE" w:rsidRDefault="007664FE">
            <w:pPr>
              <w:jc w:val="center"/>
              <w:rPr>
                <w:rFonts w:ascii="Calibri" w:hAnsi="Calibri" w:cs="Calibri"/>
                <w:color w:val="000000"/>
              </w:rPr>
            </w:pPr>
            <w:r>
              <w:rPr>
                <w:rFonts w:ascii="Calibri" w:hAnsi="Calibri" w:cs="Calibri"/>
                <w:color w:val="000000"/>
              </w:rPr>
              <w:t>Servicio</w:t>
            </w:r>
          </w:p>
        </w:tc>
        <w:tc>
          <w:tcPr>
            <w:tcW w:w="0" w:type="auto"/>
            <w:vAlign w:val="center"/>
            <w:hideMark/>
          </w:tcPr>
          <w:p w14:paraId="704551C4" w14:textId="77777777" w:rsidR="007664FE" w:rsidRDefault="007664FE">
            <w:pPr>
              <w:rPr>
                <w:sz w:val="20"/>
                <w:szCs w:val="20"/>
              </w:rPr>
            </w:pPr>
          </w:p>
        </w:tc>
      </w:tr>
      <w:tr w:rsidR="007664FE" w14:paraId="4ED7B1DE" w14:textId="77777777" w:rsidTr="007664FE">
        <w:trPr>
          <w:trHeight w:val="600"/>
        </w:trPr>
        <w:tc>
          <w:tcPr>
            <w:tcW w:w="0" w:type="auto"/>
            <w:vMerge/>
            <w:tcBorders>
              <w:top w:val="nil"/>
              <w:left w:val="single" w:sz="4" w:space="0" w:color="auto"/>
              <w:bottom w:val="single" w:sz="4" w:space="0" w:color="auto"/>
              <w:right w:val="single" w:sz="4" w:space="0" w:color="auto"/>
            </w:tcBorders>
            <w:vAlign w:val="center"/>
            <w:hideMark/>
          </w:tcPr>
          <w:p w14:paraId="05A96566" w14:textId="77777777" w:rsidR="007664FE" w:rsidRDefault="007664FE">
            <w:pPr>
              <w:rPr>
                <w:rFonts w:ascii="Calibri" w:hAnsi="Calibri" w:cs="Calibri"/>
                <w:b/>
                <w:bCs/>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4EA39E2B" w14:textId="77777777" w:rsidR="007664FE" w:rsidRDefault="007664FE">
            <w:pPr>
              <w:rPr>
                <w:rFonts w:ascii="Calibri" w:hAnsi="Calibri" w:cs="Calibri"/>
                <w:b/>
                <w:bCs/>
              </w:rPr>
            </w:pPr>
          </w:p>
        </w:tc>
        <w:tc>
          <w:tcPr>
            <w:tcW w:w="0" w:type="auto"/>
            <w:vMerge/>
            <w:tcBorders>
              <w:top w:val="nil"/>
              <w:left w:val="single" w:sz="4" w:space="0" w:color="auto"/>
              <w:bottom w:val="single" w:sz="4" w:space="0" w:color="auto"/>
              <w:right w:val="single" w:sz="4" w:space="0" w:color="auto"/>
            </w:tcBorders>
            <w:vAlign w:val="center"/>
            <w:hideMark/>
          </w:tcPr>
          <w:p w14:paraId="75F7C696" w14:textId="77777777" w:rsidR="007664FE" w:rsidRDefault="007664FE">
            <w:pPr>
              <w:rPr>
                <w:rFonts w:ascii="Calibri" w:hAnsi="Calibri" w:cs="Calibri"/>
                <w:color w:val="000000"/>
              </w:rPr>
            </w:pPr>
          </w:p>
        </w:tc>
        <w:tc>
          <w:tcPr>
            <w:tcW w:w="42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D8A6912" w14:textId="77777777" w:rsidR="007664FE" w:rsidRDefault="007664FE">
            <w:pPr>
              <w:jc w:val="center"/>
              <w:rPr>
                <w:rFonts w:ascii="Calibri" w:hAnsi="Calibri" w:cs="Calibri"/>
                <w:color w:val="000000"/>
              </w:rPr>
            </w:pPr>
            <w:r>
              <w:rPr>
                <w:rFonts w:ascii="Calibri" w:hAnsi="Calibri" w:cs="Calibri"/>
                <w:color w:val="000000"/>
              </w:rPr>
              <w:t xml:space="preserve">Alquiler por 30 días de 4 bocinas Thor led de 15 pulgadas con cableado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EDA5B2" w14:textId="77777777" w:rsidR="007664FE" w:rsidRDefault="007664FE">
            <w:pPr>
              <w:jc w:val="center"/>
              <w:rPr>
                <w:rFonts w:ascii="Calibri" w:hAnsi="Calibri" w:cs="Calibri"/>
                <w:color w:val="000000"/>
              </w:rPr>
            </w:pPr>
            <w:r>
              <w:rPr>
                <w:rFonts w:ascii="Calibri" w:hAnsi="Calibri" w:cs="Calibri"/>
                <w:color w:val="000000"/>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FA3C17" w14:textId="77777777" w:rsidR="007664FE" w:rsidRDefault="007664FE">
            <w:pPr>
              <w:jc w:val="center"/>
              <w:rPr>
                <w:rFonts w:ascii="Calibri" w:hAnsi="Calibri" w:cs="Calibri"/>
                <w:color w:val="000000"/>
              </w:rPr>
            </w:pPr>
            <w:r>
              <w:rPr>
                <w:rFonts w:ascii="Calibri" w:hAnsi="Calibri" w:cs="Calibri"/>
                <w:color w:val="000000"/>
              </w:rPr>
              <w:t>Servicio</w:t>
            </w:r>
          </w:p>
        </w:tc>
        <w:tc>
          <w:tcPr>
            <w:tcW w:w="0" w:type="auto"/>
            <w:vAlign w:val="center"/>
            <w:hideMark/>
          </w:tcPr>
          <w:p w14:paraId="5EDFE817" w14:textId="77777777" w:rsidR="007664FE" w:rsidRDefault="007664FE">
            <w:pPr>
              <w:rPr>
                <w:sz w:val="20"/>
                <w:szCs w:val="20"/>
              </w:rPr>
            </w:pPr>
          </w:p>
        </w:tc>
      </w:tr>
      <w:tr w:rsidR="007664FE" w14:paraId="2BBE9FD0" w14:textId="77777777" w:rsidTr="007664FE">
        <w:trPr>
          <w:trHeight w:val="600"/>
        </w:trPr>
        <w:tc>
          <w:tcPr>
            <w:tcW w:w="0" w:type="auto"/>
            <w:vMerge/>
            <w:tcBorders>
              <w:top w:val="nil"/>
              <w:left w:val="single" w:sz="4" w:space="0" w:color="auto"/>
              <w:bottom w:val="single" w:sz="4" w:space="0" w:color="auto"/>
              <w:right w:val="single" w:sz="4" w:space="0" w:color="auto"/>
            </w:tcBorders>
            <w:vAlign w:val="center"/>
            <w:hideMark/>
          </w:tcPr>
          <w:p w14:paraId="43CF609F" w14:textId="77777777" w:rsidR="007664FE" w:rsidRDefault="007664FE">
            <w:pPr>
              <w:rPr>
                <w:rFonts w:ascii="Calibri" w:hAnsi="Calibri" w:cs="Calibri"/>
                <w:b/>
                <w:bCs/>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05BA9ED7" w14:textId="77777777" w:rsidR="007664FE" w:rsidRDefault="007664FE">
            <w:pPr>
              <w:rPr>
                <w:rFonts w:ascii="Calibri" w:hAnsi="Calibri" w:cs="Calibri"/>
                <w:b/>
                <w:bCs/>
              </w:rPr>
            </w:pPr>
          </w:p>
        </w:tc>
        <w:tc>
          <w:tcPr>
            <w:tcW w:w="0" w:type="auto"/>
            <w:vMerge/>
            <w:tcBorders>
              <w:top w:val="nil"/>
              <w:left w:val="single" w:sz="4" w:space="0" w:color="auto"/>
              <w:bottom w:val="single" w:sz="4" w:space="0" w:color="auto"/>
              <w:right w:val="single" w:sz="4" w:space="0" w:color="auto"/>
            </w:tcBorders>
            <w:vAlign w:val="center"/>
            <w:hideMark/>
          </w:tcPr>
          <w:p w14:paraId="636C40DF" w14:textId="77777777" w:rsidR="007664FE" w:rsidRDefault="007664FE">
            <w:pPr>
              <w:rPr>
                <w:rFonts w:ascii="Calibri" w:hAnsi="Calibri" w:cs="Calibri"/>
                <w:color w:val="000000"/>
              </w:rPr>
            </w:pPr>
          </w:p>
        </w:tc>
        <w:tc>
          <w:tcPr>
            <w:tcW w:w="42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B018FA4" w14:textId="77777777" w:rsidR="007664FE" w:rsidRDefault="007664FE">
            <w:pPr>
              <w:jc w:val="center"/>
              <w:rPr>
                <w:rFonts w:ascii="Calibri" w:hAnsi="Calibri" w:cs="Calibri"/>
                <w:color w:val="000000"/>
              </w:rPr>
            </w:pPr>
            <w:r>
              <w:rPr>
                <w:rFonts w:ascii="Calibri" w:hAnsi="Calibri" w:cs="Calibri"/>
                <w:color w:val="000000"/>
              </w:rPr>
              <w:t>Alquiler por 30 días de 2 mezcladoras de 8 canales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F05E3F" w14:textId="77777777" w:rsidR="007664FE" w:rsidRDefault="007664FE">
            <w:pPr>
              <w:jc w:val="center"/>
              <w:rPr>
                <w:rFonts w:ascii="Calibri" w:hAnsi="Calibri" w:cs="Calibri"/>
                <w:color w:val="000000"/>
              </w:rPr>
            </w:pPr>
            <w:r>
              <w:rPr>
                <w:rFonts w:ascii="Calibri" w:hAnsi="Calibri" w:cs="Calibri"/>
                <w:color w:val="00000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5C5E4B" w14:textId="77777777" w:rsidR="007664FE" w:rsidRDefault="007664FE">
            <w:pPr>
              <w:jc w:val="center"/>
              <w:rPr>
                <w:rFonts w:ascii="Calibri" w:hAnsi="Calibri" w:cs="Calibri"/>
                <w:color w:val="000000"/>
              </w:rPr>
            </w:pPr>
            <w:r>
              <w:rPr>
                <w:rFonts w:ascii="Calibri" w:hAnsi="Calibri" w:cs="Calibri"/>
                <w:color w:val="000000"/>
              </w:rPr>
              <w:t>Servicio</w:t>
            </w:r>
          </w:p>
        </w:tc>
        <w:tc>
          <w:tcPr>
            <w:tcW w:w="0" w:type="auto"/>
            <w:vAlign w:val="center"/>
            <w:hideMark/>
          </w:tcPr>
          <w:p w14:paraId="0F9A410F" w14:textId="77777777" w:rsidR="007664FE" w:rsidRDefault="007664FE">
            <w:pPr>
              <w:rPr>
                <w:sz w:val="20"/>
                <w:szCs w:val="20"/>
              </w:rPr>
            </w:pPr>
          </w:p>
        </w:tc>
      </w:tr>
      <w:tr w:rsidR="007664FE" w14:paraId="23A68D9E" w14:textId="77777777" w:rsidTr="007664FE">
        <w:trPr>
          <w:trHeight w:val="600"/>
        </w:trPr>
        <w:tc>
          <w:tcPr>
            <w:tcW w:w="0" w:type="auto"/>
            <w:vMerge/>
            <w:tcBorders>
              <w:top w:val="nil"/>
              <w:left w:val="single" w:sz="4" w:space="0" w:color="auto"/>
              <w:bottom w:val="single" w:sz="4" w:space="0" w:color="auto"/>
              <w:right w:val="single" w:sz="4" w:space="0" w:color="auto"/>
            </w:tcBorders>
            <w:vAlign w:val="center"/>
            <w:hideMark/>
          </w:tcPr>
          <w:p w14:paraId="4B05AD5A" w14:textId="77777777" w:rsidR="007664FE" w:rsidRDefault="007664FE">
            <w:pPr>
              <w:rPr>
                <w:rFonts w:ascii="Calibri" w:hAnsi="Calibri" w:cs="Calibri"/>
                <w:b/>
                <w:bCs/>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33D837C7" w14:textId="77777777" w:rsidR="007664FE" w:rsidRDefault="007664FE">
            <w:pPr>
              <w:rPr>
                <w:rFonts w:ascii="Calibri" w:hAnsi="Calibri" w:cs="Calibri"/>
                <w:b/>
                <w:bCs/>
              </w:rPr>
            </w:pPr>
          </w:p>
        </w:tc>
        <w:tc>
          <w:tcPr>
            <w:tcW w:w="0" w:type="auto"/>
            <w:vMerge/>
            <w:tcBorders>
              <w:top w:val="nil"/>
              <w:left w:val="single" w:sz="4" w:space="0" w:color="auto"/>
              <w:bottom w:val="single" w:sz="4" w:space="0" w:color="auto"/>
              <w:right w:val="single" w:sz="4" w:space="0" w:color="auto"/>
            </w:tcBorders>
            <w:vAlign w:val="center"/>
            <w:hideMark/>
          </w:tcPr>
          <w:p w14:paraId="08E09E38" w14:textId="77777777" w:rsidR="007664FE" w:rsidRDefault="007664FE">
            <w:pPr>
              <w:rPr>
                <w:rFonts w:ascii="Calibri" w:hAnsi="Calibri" w:cs="Calibri"/>
                <w:color w:val="000000"/>
              </w:rPr>
            </w:pPr>
          </w:p>
        </w:tc>
        <w:tc>
          <w:tcPr>
            <w:tcW w:w="42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C22846A" w14:textId="77777777" w:rsidR="007664FE" w:rsidRDefault="007664FE">
            <w:pPr>
              <w:jc w:val="center"/>
              <w:rPr>
                <w:rFonts w:ascii="Calibri" w:hAnsi="Calibri" w:cs="Calibri"/>
                <w:color w:val="000000"/>
              </w:rPr>
            </w:pPr>
            <w:r>
              <w:rPr>
                <w:rFonts w:ascii="Calibri" w:hAnsi="Calibri" w:cs="Calibri"/>
                <w:color w:val="000000"/>
              </w:rPr>
              <w:t>Alquiler por 30 días de 2 juegos de micrófono inalámbrico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3EA795" w14:textId="77777777" w:rsidR="007664FE" w:rsidRDefault="007664FE">
            <w:pPr>
              <w:jc w:val="center"/>
              <w:rPr>
                <w:rFonts w:ascii="Calibri" w:hAnsi="Calibri" w:cs="Calibri"/>
                <w:color w:val="000000"/>
              </w:rPr>
            </w:pPr>
            <w:r>
              <w:rPr>
                <w:rFonts w:ascii="Calibri" w:hAnsi="Calibri" w:cs="Calibri"/>
                <w:color w:val="00000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AFC722" w14:textId="77777777" w:rsidR="007664FE" w:rsidRDefault="007664FE">
            <w:pPr>
              <w:jc w:val="center"/>
              <w:rPr>
                <w:rFonts w:ascii="Calibri" w:hAnsi="Calibri" w:cs="Calibri"/>
                <w:color w:val="000000"/>
              </w:rPr>
            </w:pPr>
            <w:r>
              <w:rPr>
                <w:rFonts w:ascii="Calibri" w:hAnsi="Calibri" w:cs="Calibri"/>
                <w:color w:val="000000"/>
              </w:rPr>
              <w:t>Servicio</w:t>
            </w:r>
          </w:p>
        </w:tc>
        <w:tc>
          <w:tcPr>
            <w:tcW w:w="0" w:type="auto"/>
            <w:vAlign w:val="center"/>
            <w:hideMark/>
          </w:tcPr>
          <w:p w14:paraId="5377528B" w14:textId="77777777" w:rsidR="007664FE" w:rsidRDefault="007664FE">
            <w:pPr>
              <w:rPr>
                <w:sz w:val="20"/>
                <w:szCs w:val="20"/>
              </w:rPr>
            </w:pPr>
          </w:p>
        </w:tc>
      </w:tr>
      <w:tr w:rsidR="007664FE" w14:paraId="1986414D" w14:textId="77777777" w:rsidTr="007664FE">
        <w:trPr>
          <w:trHeight w:val="600"/>
        </w:trPr>
        <w:tc>
          <w:tcPr>
            <w:tcW w:w="0" w:type="auto"/>
            <w:vMerge/>
            <w:tcBorders>
              <w:top w:val="nil"/>
              <w:left w:val="single" w:sz="4" w:space="0" w:color="auto"/>
              <w:bottom w:val="single" w:sz="4" w:space="0" w:color="auto"/>
              <w:right w:val="single" w:sz="4" w:space="0" w:color="auto"/>
            </w:tcBorders>
            <w:vAlign w:val="center"/>
            <w:hideMark/>
          </w:tcPr>
          <w:p w14:paraId="4793A82F" w14:textId="77777777" w:rsidR="007664FE" w:rsidRDefault="007664FE">
            <w:pPr>
              <w:rPr>
                <w:rFonts w:ascii="Calibri" w:hAnsi="Calibri" w:cs="Calibri"/>
                <w:b/>
                <w:bCs/>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06A7FF59" w14:textId="77777777" w:rsidR="007664FE" w:rsidRDefault="007664FE">
            <w:pPr>
              <w:rPr>
                <w:rFonts w:ascii="Calibri" w:hAnsi="Calibri" w:cs="Calibri"/>
                <w:b/>
                <w:bCs/>
              </w:rPr>
            </w:pPr>
          </w:p>
        </w:tc>
        <w:tc>
          <w:tcPr>
            <w:tcW w:w="0" w:type="auto"/>
            <w:vMerge/>
            <w:tcBorders>
              <w:top w:val="nil"/>
              <w:left w:val="single" w:sz="4" w:space="0" w:color="auto"/>
              <w:bottom w:val="single" w:sz="4" w:space="0" w:color="auto"/>
              <w:right w:val="single" w:sz="4" w:space="0" w:color="auto"/>
            </w:tcBorders>
            <w:vAlign w:val="center"/>
            <w:hideMark/>
          </w:tcPr>
          <w:p w14:paraId="75FBBEDD" w14:textId="77777777" w:rsidR="007664FE" w:rsidRDefault="007664FE">
            <w:pPr>
              <w:rPr>
                <w:rFonts w:ascii="Calibri" w:hAnsi="Calibri" w:cs="Calibri"/>
                <w:color w:val="000000"/>
              </w:rPr>
            </w:pPr>
          </w:p>
        </w:tc>
        <w:tc>
          <w:tcPr>
            <w:tcW w:w="42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5D613B4" w14:textId="77777777" w:rsidR="007664FE" w:rsidRDefault="007664FE">
            <w:pPr>
              <w:jc w:val="center"/>
              <w:rPr>
                <w:rFonts w:ascii="Calibri" w:hAnsi="Calibri" w:cs="Calibri"/>
                <w:color w:val="000000"/>
              </w:rPr>
            </w:pPr>
            <w:r>
              <w:rPr>
                <w:rFonts w:ascii="Calibri" w:hAnsi="Calibri" w:cs="Calibri"/>
                <w:color w:val="000000"/>
              </w:rPr>
              <w:t>Alquiler por 30 días de 4 reflectores luminaria LED Philips By687p L3000nw 220v 240w IP67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BEBE21" w14:textId="77777777" w:rsidR="007664FE" w:rsidRDefault="007664FE">
            <w:pPr>
              <w:jc w:val="center"/>
              <w:rPr>
                <w:rFonts w:ascii="Calibri" w:hAnsi="Calibri" w:cs="Calibri"/>
                <w:color w:val="000000"/>
              </w:rPr>
            </w:pPr>
            <w:r>
              <w:rPr>
                <w:rFonts w:ascii="Calibri" w:hAnsi="Calibri" w:cs="Calibri"/>
                <w:color w:val="000000"/>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90B462" w14:textId="77777777" w:rsidR="007664FE" w:rsidRDefault="007664FE">
            <w:pPr>
              <w:jc w:val="center"/>
              <w:rPr>
                <w:rFonts w:ascii="Calibri" w:hAnsi="Calibri" w:cs="Calibri"/>
                <w:color w:val="000000"/>
              </w:rPr>
            </w:pPr>
            <w:r>
              <w:rPr>
                <w:rFonts w:ascii="Calibri" w:hAnsi="Calibri" w:cs="Calibri"/>
                <w:color w:val="000000"/>
              </w:rPr>
              <w:t>Servicio</w:t>
            </w:r>
          </w:p>
        </w:tc>
        <w:tc>
          <w:tcPr>
            <w:tcW w:w="0" w:type="auto"/>
            <w:vAlign w:val="center"/>
            <w:hideMark/>
          </w:tcPr>
          <w:p w14:paraId="4A64D683" w14:textId="77777777" w:rsidR="007664FE" w:rsidRDefault="007664FE">
            <w:pPr>
              <w:rPr>
                <w:sz w:val="20"/>
                <w:szCs w:val="20"/>
              </w:rPr>
            </w:pPr>
          </w:p>
        </w:tc>
      </w:tr>
      <w:tr w:rsidR="007664FE" w14:paraId="62EC9CE3" w14:textId="77777777" w:rsidTr="007664FE">
        <w:trPr>
          <w:trHeight w:val="600"/>
        </w:trPr>
        <w:tc>
          <w:tcPr>
            <w:tcW w:w="0" w:type="auto"/>
            <w:vMerge/>
            <w:tcBorders>
              <w:top w:val="nil"/>
              <w:left w:val="single" w:sz="4" w:space="0" w:color="auto"/>
              <w:bottom w:val="single" w:sz="4" w:space="0" w:color="auto"/>
              <w:right w:val="single" w:sz="4" w:space="0" w:color="auto"/>
            </w:tcBorders>
            <w:vAlign w:val="center"/>
            <w:hideMark/>
          </w:tcPr>
          <w:p w14:paraId="4E83E084" w14:textId="77777777" w:rsidR="007664FE" w:rsidRDefault="007664FE">
            <w:pPr>
              <w:rPr>
                <w:rFonts w:ascii="Calibri" w:hAnsi="Calibri" w:cs="Calibri"/>
                <w:b/>
                <w:bCs/>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344914FA" w14:textId="77777777" w:rsidR="007664FE" w:rsidRDefault="007664FE">
            <w:pPr>
              <w:rPr>
                <w:rFonts w:ascii="Calibri" w:hAnsi="Calibri" w:cs="Calibri"/>
                <w:b/>
                <w:bCs/>
              </w:rPr>
            </w:pPr>
          </w:p>
        </w:tc>
        <w:tc>
          <w:tcPr>
            <w:tcW w:w="0" w:type="auto"/>
            <w:vMerge/>
            <w:tcBorders>
              <w:top w:val="nil"/>
              <w:left w:val="single" w:sz="4" w:space="0" w:color="auto"/>
              <w:bottom w:val="single" w:sz="4" w:space="0" w:color="auto"/>
              <w:right w:val="single" w:sz="4" w:space="0" w:color="auto"/>
            </w:tcBorders>
            <w:vAlign w:val="center"/>
            <w:hideMark/>
          </w:tcPr>
          <w:p w14:paraId="72B6794F" w14:textId="77777777" w:rsidR="007664FE" w:rsidRDefault="007664FE">
            <w:pPr>
              <w:rPr>
                <w:rFonts w:ascii="Calibri" w:hAnsi="Calibri" w:cs="Calibri"/>
                <w:color w:val="000000"/>
              </w:rPr>
            </w:pPr>
          </w:p>
        </w:tc>
        <w:tc>
          <w:tcPr>
            <w:tcW w:w="42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D58B845" w14:textId="29C3A1B0" w:rsidR="007664FE" w:rsidRDefault="007664FE">
            <w:pPr>
              <w:jc w:val="center"/>
              <w:rPr>
                <w:rFonts w:ascii="Calibri" w:hAnsi="Calibri" w:cs="Calibri"/>
                <w:color w:val="000000"/>
              </w:rPr>
            </w:pPr>
            <w:r>
              <w:rPr>
                <w:rFonts w:ascii="Calibri" w:hAnsi="Calibri" w:cs="Calibri"/>
                <w:color w:val="000000"/>
              </w:rPr>
              <w:t>Alquiler por 30 días de Equipo de cómputo 2 Lap tops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A2108D" w14:textId="77777777" w:rsidR="007664FE" w:rsidRDefault="007664FE">
            <w:pPr>
              <w:jc w:val="center"/>
              <w:rPr>
                <w:rFonts w:ascii="Calibri" w:hAnsi="Calibri" w:cs="Calibri"/>
                <w:color w:val="000000"/>
              </w:rPr>
            </w:pPr>
            <w:r>
              <w:rPr>
                <w:rFonts w:ascii="Calibri" w:hAnsi="Calibri" w:cs="Calibri"/>
                <w:color w:val="00000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61B0C2" w14:textId="77777777" w:rsidR="007664FE" w:rsidRDefault="007664FE">
            <w:pPr>
              <w:jc w:val="center"/>
              <w:rPr>
                <w:rFonts w:ascii="Calibri" w:hAnsi="Calibri" w:cs="Calibri"/>
                <w:color w:val="000000"/>
              </w:rPr>
            </w:pPr>
            <w:r>
              <w:rPr>
                <w:rFonts w:ascii="Calibri" w:hAnsi="Calibri" w:cs="Calibri"/>
                <w:color w:val="000000"/>
              </w:rPr>
              <w:t>Servicio</w:t>
            </w:r>
          </w:p>
        </w:tc>
        <w:tc>
          <w:tcPr>
            <w:tcW w:w="0" w:type="auto"/>
            <w:vAlign w:val="center"/>
            <w:hideMark/>
          </w:tcPr>
          <w:p w14:paraId="79C703E0" w14:textId="77777777" w:rsidR="007664FE" w:rsidRDefault="007664FE">
            <w:pPr>
              <w:rPr>
                <w:sz w:val="20"/>
                <w:szCs w:val="20"/>
              </w:rPr>
            </w:pPr>
          </w:p>
        </w:tc>
      </w:tr>
      <w:tr w:rsidR="007664FE" w14:paraId="4D054DF7" w14:textId="77777777" w:rsidTr="007664FE">
        <w:trPr>
          <w:trHeight w:val="600"/>
        </w:trPr>
        <w:tc>
          <w:tcPr>
            <w:tcW w:w="0" w:type="auto"/>
            <w:vMerge/>
            <w:tcBorders>
              <w:top w:val="nil"/>
              <w:left w:val="single" w:sz="4" w:space="0" w:color="auto"/>
              <w:bottom w:val="single" w:sz="4" w:space="0" w:color="auto"/>
              <w:right w:val="single" w:sz="4" w:space="0" w:color="auto"/>
            </w:tcBorders>
            <w:vAlign w:val="center"/>
            <w:hideMark/>
          </w:tcPr>
          <w:p w14:paraId="2A4B9BB0" w14:textId="77777777" w:rsidR="007664FE" w:rsidRDefault="007664FE">
            <w:pPr>
              <w:rPr>
                <w:rFonts w:ascii="Calibri" w:hAnsi="Calibri" w:cs="Calibri"/>
                <w:b/>
                <w:bCs/>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31A08601" w14:textId="77777777" w:rsidR="007664FE" w:rsidRDefault="007664FE">
            <w:pPr>
              <w:rPr>
                <w:rFonts w:ascii="Calibri" w:hAnsi="Calibri" w:cs="Calibri"/>
                <w:b/>
                <w:bCs/>
              </w:rPr>
            </w:pPr>
          </w:p>
        </w:tc>
        <w:tc>
          <w:tcPr>
            <w:tcW w:w="14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641B0BF" w14:textId="77777777" w:rsidR="007664FE" w:rsidRDefault="007664FE">
            <w:pPr>
              <w:jc w:val="center"/>
              <w:rPr>
                <w:rFonts w:ascii="Calibri" w:hAnsi="Calibri" w:cs="Calibri"/>
                <w:color w:val="000000"/>
              </w:rPr>
            </w:pPr>
            <w:r>
              <w:rPr>
                <w:rFonts w:ascii="Calibri" w:hAnsi="Calibri" w:cs="Calibri"/>
                <w:color w:val="000000"/>
              </w:rPr>
              <w:t>Arboles de la plaza principal</w:t>
            </w:r>
          </w:p>
        </w:tc>
        <w:tc>
          <w:tcPr>
            <w:tcW w:w="42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268E2A" w14:textId="77777777" w:rsidR="007664FE" w:rsidRDefault="007664FE">
            <w:pPr>
              <w:jc w:val="center"/>
              <w:rPr>
                <w:rFonts w:ascii="Calibri" w:hAnsi="Calibri" w:cs="Calibri"/>
                <w:color w:val="000000"/>
              </w:rPr>
            </w:pPr>
            <w:r>
              <w:rPr>
                <w:rFonts w:ascii="Calibri" w:hAnsi="Calibri" w:cs="Calibri"/>
                <w:color w:val="000000"/>
              </w:rPr>
              <w:t xml:space="preserve">Mangueras de luz led de 10 metros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28C7FC" w14:textId="77777777" w:rsidR="007664FE" w:rsidRDefault="007664FE">
            <w:pPr>
              <w:jc w:val="center"/>
              <w:rPr>
                <w:rFonts w:ascii="Calibri" w:hAnsi="Calibri" w:cs="Calibri"/>
                <w:color w:val="000000"/>
              </w:rPr>
            </w:pPr>
            <w:r>
              <w:rPr>
                <w:rFonts w:ascii="Calibri" w:hAnsi="Calibri" w:cs="Calibri"/>
                <w:color w:val="000000"/>
              </w:rPr>
              <w:t>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8CE982" w14:textId="77777777" w:rsidR="007664FE" w:rsidRDefault="007664FE">
            <w:pPr>
              <w:jc w:val="center"/>
              <w:rPr>
                <w:rFonts w:ascii="Calibri" w:hAnsi="Calibri" w:cs="Calibri"/>
                <w:color w:val="000000"/>
              </w:rPr>
            </w:pPr>
            <w:r>
              <w:rPr>
                <w:rFonts w:ascii="Calibri" w:hAnsi="Calibri" w:cs="Calibri"/>
                <w:color w:val="000000"/>
              </w:rPr>
              <w:t>Pzs</w:t>
            </w:r>
          </w:p>
        </w:tc>
        <w:tc>
          <w:tcPr>
            <w:tcW w:w="0" w:type="auto"/>
            <w:vAlign w:val="center"/>
            <w:hideMark/>
          </w:tcPr>
          <w:p w14:paraId="3AE70DB3" w14:textId="77777777" w:rsidR="007664FE" w:rsidRDefault="007664FE">
            <w:pPr>
              <w:rPr>
                <w:sz w:val="20"/>
                <w:szCs w:val="20"/>
              </w:rPr>
            </w:pPr>
          </w:p>
        </w:tc>
      </w:tr>
      <w:tr w:rsidR="007664FE" w14:paraId="5CCECB88" w14:textId="77777777" w:rsidTr="007664FE">
        <w:trPr>
          <w:trHeight w:val="300"/>
        </w:trPr>
        <w:tc>
          <w:tcPr>
            <w:tcW w:w="0" w:type="auto"/>
            <w:vMerge/>
            <w:tcBorders>
              <w:top w:val="nil"/>
              <w:left w:val="single" w:sz="4" w:space="0" w:color="auto"/>
              <w:bottom w:val="single" w:sz="4" w:space="0" w:color="auto"/>
              <w:right w:val="single" w:sz="4" w:space="0" w:color="auto"/>
            </w:tcBorders>
            <w:vAlign w:val="center"/>
            <w:hideMark/>
          </w:tcPr>
          <w:p w14:paraId="5F8CD093" w14:textId="77777777" w:rsidR="007664FE" w:rsidRDefault="007664FE">
            <w:pPr>
              <w:rPr>
                <w:rFonts w:ascii="Calibri" w:hAnsi="Calibri" w:cs="Calibri"/>
                <w:b/>
                <w:bCs/>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382A7B0F" w14:textId="77777777" w:rsidR="007664FE" w:rsidRDefault="007664FE">
            <w:pPr>
              <w:rPr>
                <w:rFonts w:ascii="Calibri" w:hAnsi="Calibri" w:cs="Calibri"/>
                <w:b/>
                <w:bCs/>
              </w:rPr>
            </w:pPr>
          </w:p>
        </w:tc>
        <w:tc>
          <w:tcPr>
            <w:tcW w:w="0" w:type="auto"/>
            <w:vMerge/>
            <w:tcBorders>
              <w:top w:val="nil"/>
              <w:left w:val="single" w:sz="4" w:space="0" w:color="auto"/>
              <w:bottom w:val="single" w:sz="4" w:space="0" w:color="auto"/>
              <w:right w:val="single" w:sz="4" w:space="0" w:color="auto"/>
            </w:tcBorders>
            <w:vAlign w:val="center"/>
            <w:hideMark/>
          </w:tcPr>
          <w:p w14:paraId="50BFB841" w14:textId="77777777" w:rsidR="007664FE" w:rsidRDefault="007664FE">
            <w:pPr>
              <w:rPr>
                <w:rFonts w:ascii="Calibri" w:hAnsi="Calibri" w:cs="Calibri"/>
                <w:color w:val="000000"/>
              </w:rPr>
            </w:pPr>
          </w:p>
        </w:tc>
        <w:tc>
          <w:tcPr>
            <w:tcW w:w="42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60C6C3A" w14:textId="77777777" w:rsidR="007664FE" w:rsidRDefault="007664FE">
            <w:pPr>
              <w:jc w:val="center"/>
              <w:rPr>
                <w:rFonts w:ascii="Calibri" w:hAnsi="Calibri" w:cs="Calibri"/>
                <w:color w:val="000000"/>
              </w:rPr>
            </w:pPr>
            <w:r>
              <w:rPr>
                <w:rFonts w:ascii="Calibri" w:hAnsi="Calibri" w:cs="Calibri"/>
                <w:color w:val="000000"/>
              </w:rPr>
              <w:t>Noche buena "M7-Doble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A0EC61" w14:textId="77777777" w:rsidR="007664FE" w:rsidRDefault="007664FE">
            <w:pPr>
              <w:jc w:val="center"/>
              <w:rPr>
                <w:rFonts w:ascii="Calibri" w:hAnsi="Calibri" w:cs="Calibri"/>
                <w:color w:val="000000"/>
              </w:rPr>
            </w:pPr>
            <w:r>
              <w:rPr>
                <w:rFonts w:ascii="Calibri" w:hAnsi="Calibri" w:cs="Calibri"/>
                <w:color w:val="000000"/>
              </w:rPr>
              <w:t>1000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98E9A8" w14:textId="77777777" w:rsidR="007664FE" w:rsidRDefault="007664FE">
            <w:pPr>
              <w:jc w:val="center"/>
              <w:rPr>
                <w:rFonts w:ascii="Calibri" w:hAnsi="Calibri" w:cs="Calibri"/>
                <w:color w:val="000000"/>
              </w:rPr>
            </w:pPr>
            <w:r>
              <w:rPr>
                <w:rFonts w:ascii="Calibri" w:hAnsi="Calibri" w:cs="Calibri"/>
                <w:color w:val="000000"/>
              </w:rPr>
              <w:t>Pzs</w:t>
            </w:r>
          </w:p>
        </w:tc>
        <w:tc>
          <w:tcPr>
            <w:tcW w:w="0" w:type="auto"/>
            <w:vAlign w:val="center"/>
            <w:hideMark/>
          </w:tcPr>
          <w:p w14:paraId="4A489026" w14:textId="77777777" w:rsidR="007664FE" w:rsidRDefault="007664FE">
            <w:pPr>
              <w:rPr>
                <w:sz w:val="20"/>
                <w:szCs w:val="20"/>
              </w:rPr>
            </w:pPr>
          </w:p>
        </w:tc>
      </w:tr>
      <w:tr w:rsidR="007664FE" w14:paraId="36CE20A9" w14:textId="77777777" w:rsidTr="007664FE">
        <w:trPr>
          <w:trHeight w:val="900"/>
        </w:trPr>
        <w:tc>
          <w:tcPr>
            <w:tcW w:w="0" w:type="auto"/>
            <w:vMerge/>
            <w:tcBorders>
              <w:top w:val="nil"/>
              <w:left w:val="single" w:sz="4" w:space="0" w:color="auto"/>
              <w:bottom w:val="single" w:sz="4" w:space="0" w:color="auto"/>
              <w:right w:val="single" w:sz="4" w:space="0" w:color="auto"/>
            </w:tcBorders>
            <w:vAlign w:val="center"/>
            <w:hideMark/>
          </w:tcPr>
          <w:p w14:paraId="0463166C" w14:textId="77777777" w:rsidR="007664FE" w:rsidRDefault="007664FE">
            <w:pPr>
              <w:rPr>
                <w:rFonts w:ascii="Calibri" w:hAnsi="Calibri" w:cs="Calibri"/>
                <w:b/>
                <w:bCs/>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685FE3EE" w14:textId="77777777" w:rsidR="007664FE" w:rsidRDefault="007664FE">
            <w:pPr>
              <w:rPr>
                <w:rFonts w:ascii="Calibri" w:hAnsi="Calibri" w:cs="Calibri"/>
                <w:b/>
                <w:bCs/>
              </w:rPr>
            </w:pPr>
          </w:p>
        </w:tc>
        <w:tc>
          <w:tcPr>
            <w:tcW w:w="1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1B8123A" w14:textId="77777777" w:rsidR="007664FE" w:rsidRDefault="007664FE">
            <w:pPr>
              <w:jc w:val="center"/>
              <w:rPr>
                <w:rFonts w:ascii="Calibri" w:hAnsi="Calibri" w:cs="Calibri"/>
                <w:color w:val="000000"/>
              </w:rPr>
            </w:pPr>
            <w:r>
              <w:rPr>
                <w:rFonts w:ascii="Calibri" w:hAnsi="Calibri" w:cs="Calibri"/>
                <w:color w:val="000000"/>
              </w:rPr>
              <w:t>Andador Coronel Guerrero</w:t>
            </w:r>
          </w:p>
        </w:tc>
        <w:tc>
          <w:tcPr>
            <w:tcW w:w="42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A02312" w14:textId="77777777" w:rsidR="007664FE" w:rsidRDefault="007664FE">
            <w:pPr>
              <w:jc w:val="center"/>
              <w:rPr>
                <w:rFonts w:ascii="Calibri" w:hAnsi="Calibri" w:cs="Calibri"/>
                <w:color w:val="000000"/>
              </w:rPr>
            </w:pPr>
            <w:r>
              <w:rPr>
                <w:rFonts w:ascii="Calibri" w:hAnsi="Calibri" w:cs="Calibri"/>
                <w:color w:val="000000"/>
              </w:rPr>
              <w:t>Serie lineal de Luz cálida led de 600 focos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6E47E0" w14:textId="77777777" w:rsidR="007664FE" w:rsidRDefault="007664FE">
            <w:pPr>
              <w:jc w:val="center"/>
              <w:rPr>
                <w:rFonts w:ascii="Calibri" w:hAnsi="Calibri" w:cs="Calibri"/>
                <w:color w:val="000000"/>
              </w:rPr>
            </w:pPr>
            <w:r>
              <w:rPr>
                <w:rFonts w:ascii="Calibri" w:hAnsi="Calibri" w:cs="Calibri"/>
                <w:color w:val="000000"/>
              </w:rPr>
              <w:t>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C82A27" w14:textId="77777777" w:rsidR="007664FE" w:rsidRDefault="007664FE">
            <w:pPr>
              <w:jc w:val="center"/>
              <w:rPr>
                <w:rFonts w:ascii="Calibri" w:hAnsi="Calibri" w:cs="Calibri"/>
                <w:color w:val="000000"/>
              </w:rPr>
            </w:pPr>
            <w:r>
              <w:rPr>
                <w:rFonts w:ascii="Calibri" w:hAnsi="Calibri" w:cs="Calibri"/>
                <w:color w:val="000000"/>
              </w:rPr>
              <w:t>Pzs</w:t>
            </w:r>
          </w:p>
        </w:tc>
        <w:tc>
          <w:tcPr>
            <w:tcW w:w="0" w:type="auto"/>
            <w:vAlign w:val="center"/>
            <w:hideMark/>
          </w:tcPr>
          <w:p w14:paraId="0205E27A" w14:textId="77777777" w:rsidR="007664FE" w:rsidRDefault="007664FE">
            <w:pPr>
              <w:rPr>
                <w:sz w:val="20"/>
                <w:szCs w:val="20"/>
              </w:rPr>
            </w:pPr>
          </w:p>
        </w:tc>
      </w:tr>
      <w:tr w:rsidR="007664FE" w14:paraId="767731D2" w14:textId="77777777" w:rsidTr="007664FE">
        <w:trPr>
          <w:trHeight w:val="900"/>
        </w:trPr>
        <w:tc>
          <w:tcPr>
            <w:tcW w:w="0" w:type="auto"/>
            <w:vMerge/>
            <w:tcBorders>
              <w:top w:val="nil"/>
              <w:left w:val="single" w:sz="4" w:space="0" w:color="auto"/>
              <w:bottom w:val="single" w:sz="4" w:space="0" w:color="auto"/>
              <w:right w:val="single" w:sz="4" w:space="0" w:color="auto"/>
            </w:tcBorders>
            <w:vAlign w:val="center"/>
            <w:hideMark/>
          </w:tcPr>
          <w:p w14:paraId="1CC7D209" w14:textId="77777777" w:rsidR="007664FE" w:rsidRDefault="007664FE">
            <w:pPr>
              <w:rPr>
                <w:rFonts w:ascii="Calibri" w:hAnsi="Calibri" w:cs="Calibri"/>
                <w:b/>
                <w:bCs/>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38D15732" w14:textId="77777777" w:rsidR="007664FE" w:rsidRDefault="007664FE">
            <w:pPr>
              <w:rPr>
                <w:rFonts w:ascii="Calibri" w:hAnsi="Calibri" w:cs="Calibri"/>
                <w:b/>
                <w:bCs/>
              </w:rPr>
            </w:pPr>
          </w:p>
        </w:tc>
        <w:tc>
          <w:tcPr>
            <w:tcW w:w="1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20AEE48" w14:textId="77777777" w:rsidR="007664FE" w:rsidRDefault="007664FE">
            <w:pPr>
              <w:jc w:val="center"/>
              <w:rPr>
                <w:rFonts w:ascii="Calibri" w:hAnsi="Calibri" w:cs="Calibri"/>
                <w:color w:val="000000"/>
              </w:rPr>
            </w:pPr>
            <w:r>
              <w:rPr>
                <w:rFonts w:ascii="Calibri" w:hAnsi="Calibri" w:cs="Calibri"/>
                <w:color w:val="000000"/>
              </w:rPr>
              <w:t>Monumento al Señor de la Misericordia</w:t>
            </w:r>
          </w:p>
        </w:tc>
        <w:tc>
          <w:tcPr>
            <w:tcW w:w="42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642730" w14:textId="77777777" w:rsidR="007664FE" w:rsidRDefault="007664FE">
            <w:pPr>
              <w:jc w:val="center"/>
              <w:rPr>
                <w:rFonts w:ascii="Calibri" w:hAnsi="Calibri" w:cs="Calibri"/>
                <w:color w:val="000000"/>
              </w:rPr>
            </w:pPr>
            <w:r>
              <w:rPr>
                <w:rFonts w:ascii="Calibri" w:hAnsi="Calibri" w:cs="Calibri"/>
                <w:color w:val="000000"/>
              </w:rPr>
              <w:t>Nacimiento gigante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40068D" w14:textId="77777777" w:rsidR="007664FE" w:rsidRDefault="007664FE">
            <w:pPr>
              <w:jc w:val="center"/>
              <w:rPr>
                <w:rFonts w:ascii="Calibri" w:hAnsi="Calibri" w:cs="Calibri"/>
                <w:color w:val="000000"/>
              </w:rPr>
            </w:pPr>
            <w:r>
              <w:rPr>
                <w:rFonts w:ascii="Calibri" w:hAnsi="Calibri" w:cs="Calibri"/>
                <w:color w:val="00000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4805D9" w14:textId="77777777" w:rsidR="007664FE" w:rsidRDefault="007664FE">
            <w:pPr>
              <w:jc w:val="center"/>
              <w:rPr>
                <w:rFonts w:ascii="Calibri" w:hAnsi="Calibri" w:cs="Calibri"/>
                <w:color w:val="000000"/>
              </w:rPr>
            </w:pPr>
            <w:r>
              <w:rPr>
                <w:rFonts w:ascii="Calibri" w:hAnsi="Calibri" w:cs="Calibri"/>
                <w:color w:val="000000"/>
              </w:rPr>
              <w:t>Juego</w:t>
            </w:r>
          </w:p>
        </w:tc>
        <w:tc>
          <w:tcPr>
            <w:tcW w:w="0" w:type="auto"/>
            <w:vAlign w:val="center"/>
            <w:hideMark/>
          </w:tcPr>
          <w:p w14:paraId="5A151944" w14:textId="77777777" w:rsidR="007664FE" w:rsidRDefault="007664FE">
            <w:pPr>
              <w:rPr>
                <w:sz w:val="20"/>
                <w:szCs w:val="20"/>
              </w:rPr>
            </w:pPr>
          </w:p>
        </w:tc>
      </w:tr>
      <w:tr w:rsidR="007664FE" w14:paraId="6C9A69D2" w14:textId="77777777" w:rsidTr="007664FE">
        <w:trPr>
          <w:trHeight w:val="300"/>
        </w:trPr>
        <w:tc>
          <w:tcPr>
            <w:tcW w:w="0" w:type="auto"/>
            <w:vMerge/>
            <w:tcBorders>
              <w:top w:val="nil"/>
              <w:left w:val="single" w:sz="4" w:space="0" w:color="auto"/>
              <w:bottom w:val="single" w:sz="4" w:space="0" w:color="auto"/>
              <w:right w:val="single" w:sz="4" w:space="0" w:color="auto"/>
            </w:tcBorders>
            <w:vAlign w:val="center"/>
            <w:hideMark/>
          </w:tcPr>
          <w:p w14:paraId="55BF499D" w14:textId="77777777" w:rsidR="007664FE" w:rsidRDefault="007664FE">
            <w:pPr>
              <w:rPr>
                <w:rFonts w:ascii="Calibri" w:hAnsi="Calibri" w:cs="Calibri"/>
                <w:b/>
                <w:bCs/>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2677DD7C" w14:textId="77777777" w:rsidR="007664FE" w:rsidRDefault="007664FE">
            <w:pPr>
              <w:rPr>
                <w:rFonts w:ascii="Calibri" w:hAnsi="Calibri" w:cs="Calibri"/>
                <w:b/>
                <w:bCs/>
              </w:rPr>
            </w:pPr>
          </w:p>
        </w:tc>
        <w:tc>
          <w:tcPr>
            <w:tcW w:w="148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F78A288" w14:textId="77777777" w:rsidR="007664FE" w:rsidRDefault="007664FE">
            <w:pPr>
              <w:jc w:val="center"/>
              <w:rPr>
                <w:rFonts w:ascii="Calibri" w:hAnsi="Calibri" w:cs="Calibri"/>
                <w:color w:val="000000"/>
              </w:rPr>
            </w:pPr>
            <w:r>
              <w:rPr>
                <w:rFonts w:ascii="Calibri" w:hAnsi="Calibri" w:cs="Calibri"/>
                <w:color w:val="000000"/>
              </w:rPr>
              <w:t>Puente San Andrés</w:t>
            </w:r>
          </w:p>
        </w:tc>
        <w:tc>
          <w:tcPr>
            <w:tcW w:w="42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20015FF" w14:textId="77777777" w:rsidR="007664FE" w:rsidRDefault="007664FE">
            <w:pPr>
              <w:jc w:val="center"/>
              <w:rPr>
                <w:rFonts w:ascii="Calibri" w:hAnsi="Calibri" w:cs="Calibri"/>
                <w:color w:val="000000"/>
              </w:rPr>
            </w:pPr>
            <w:r>
              <w:rPr>
                <w:rFonts w:ascii="Calibri" w:hAnsi="Calibri" w:cs="Calibri"/>
                <w:color w:val="000000"/>
              </w:rPr>
              <w:t>Cortina de luz de 3x2 mts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58A244" w14:textId="77777777" w:rsidR="007664FE" w:rsidRDefault="007664FE">
            <w:pPr>
              <w:jc w:val="center"/>
              <w:rPr>
                <w:rFonts w:ascii="Calibri" w:hAnsi="Calibri" w:cs="Calibri"/>
                <w:color w:val="000000"/>
              </w:rPr>
            </w:pPr>
            <w:r>
              <w:rPr>
                <w:rFonts w:ascii="Calibri" w:hAnsi="Calibri" w:cs="Calibri"/>
                <w:color w:val="000000"/>
              </w:rPr>
              <w:t>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55E140" w14:textId="77777777" w:rsidR="007664FE" w:rsidRDefault="007664FE">
            <w:pPr>
              <w:jc w:val="center"/>
              <w:rPr>
                <w:rFonts w:ascii="Calibri" w:hAnsi="Calibri" w:cs="Calibri"/>
                <w:color w:val="000000"/>
              </w:rPr>
            </w:pPr>
            <w:r>
              <w:rPr>
                <w:rFonts w:ascii="Calibri" w:hAnsi="Calibri" w:cs="Calibri"/>
                <w:color w:val="000000"/>
              </w:rPr>
              <w:t>Pzs</w:t>
            </w:r>
          </w:p>
        </w:tc>
        <w:tc>
          <w:tcPr>
            <w:tcW w:w="0" w:type="auto"/>
            <w:vAlign w:val="center"/>
            <w:hideMark/>
          </w:tcPr>
          <w:p w14:paraId="78AEFFDB" w14:textId="77777777" w:rsidR="007664FE" w:rsidRDefault="007664FE">
            <w:pPr>
              <w:rPr>
                <w:sz w:val="20"/>
                <w:szCs w:val="20"/>
              </w:rPr>
            </w:pPr>
          </w:p>
        </w:tc>
      </w:tr>
      <w:tr w:rsidR="007664FE" w14:paraId="6C0D5CA2" w14:textId="77777777" w:rsidTr="007664FE">
        <w:trPr>
          <w:trHeight w:val="600"/>
        </w:trPr>
        <w:tc>
          <w:tcPr>
            <w:tcW w:w="0" w:type="auto"/>
            <w:vMerge/>
            <w:tcBorders>
              <w:top w:val="nil"/>
              <w:left w:val="single" w:sz="4" w:space="0" w:color="auto"/>
              <w:bottom w:val="single" w:sz="4" w:space="0" w:color="auto"/>
              <w:right w:val="single" w:sz="4" w:space="0" w:color="auto"/>
            </w:tcBorders>
            <w:vAlign w:val="center"/>
            <w:hideMark/>
          </w:tcPr>
          <w:p w14:paraId="7ADA8177" w14:textId="77777777" w:rsidR="007664FE" w:rsidRDefault="007664FE">
            <w:pPr>
              <w:rPr>
                <w:rFonts w:ascii="Calibri" w:hAnsi="Calibri" w:cs="Calibri"/>
                <w:b/>
                <w:bCs/>
                <w:color w:val="000000"/>
              </w:rPr>
            </w:pPr>
          </w:p>
        </w:tc>
        <w:tc>
          <w:tcPr>
            <w:tcW w:w="0" w:type="auto"/>
            <w:vMerge/>
            <w:tcBorders>
              <w:top w:val="nil"/>
              <w:left w:val="single" w:sz="4" w:space="0" w:color="auto"/>
              <w:bottom w:val="single" w:sz="4" w:space="0" w:color="auto"/>
              <w:right w:val="single" w:sz="4" w:space="0" w:color="auto"/>
            </w:tcBorders>
            <w:vAlign w:val="center"/>
            <w:hideMark/>
          </w:tcPr>
          <w:p w14:paraId="2BA5ACE4" w14:textId="77777777" w:rsidR="007664FE" w:rsidRDefault="007664FE">
            <w:pPr>
              <w:rPr>
                <w:rFonts w:ascii="Calibri" w:hAnsi="Calibri" w:cs="Calibri"/>
                <w:b/>
                <w:bCs/>
              </w:rPr>
            </w:pPr>
          </w:p>
        </w:tc>
        <w:tc>
          <w:tcPr>
            <w:tcW w:w="0" w:type="auto"/>
            <w:vMerge/>
            <w:tcBorders>
              <w:top w:val="nil"/>
              <w:left w:val="single" w:sz="4" w:space="0" w:color="auto"/>
              <w:bottom w:val="single" w:sz="4" w:space="0" w:color="auto"/>
              <w:right w:val="single" w:sz="4" w:space="0" w:color="auto"/>
            </w:tcBorders>
            <w:vAlign w:val="center"/>
            <w:hideMark/>
          </w:tcPr>
          <w:p w14:paraId="0DE667A5" w14:textId="77777777" w:rsidR="007664FE" w:rsidRDefault="007664FE">
            <w:pPr>
              <w:rPr>
                <w:rFonts w:ascii="Calibri" w:hAnsi="Calibri" w:cs="Calibri"/>
                <w:color w:val="000000"/>
              </w:rPr>
            </w:pPr>
          </w:p>
        </w:tc>
        <w:tc>
          <w:tcPr>
            <w:tcW w:w="42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B22DCFD" w14:textId="77777777" w:rsidR="007664FE" w:rsidRDefault="007664FE">
            <w:pPr>
              <w:jc w:val="center"/>
              <w:rPr>
                <w:rFonts w:ascii="Calibri" w:hAnsi="Calibri" w:cs="Calibri"/>
                <w:color w:val="000000"/>
              </w:rPr>
            </w:pPr>
            <w:r>
              <w:rPr>
                <w:rFonts w:ascii="Calibri" w:hAnsi="Calibri" w:cs="Calibri"/>
                <w:color w:val="000000"/>
              </w:rPr>
              <w:t>Alquiler por 30 días de 2 torres de metal de 4 mts de altura con patas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84AAA7" w14:textId="77777777" w:rsidR="007664FE" w:rsidRDefault="007664FE">
            <w:pPr>
              <w:jc w:val="center"/>
              <w:rPr>
                <w:rFonts w:ascii="Calibri" w:hAnsi="Calibri" w:cs="Calibri"/>
                <w:color w:val="000000"/>
              </w:rPr>
            </w:pPr>
            <w:r>
              <w:rPr>
                <w:rFonts w:ascii="Calibri" w:hAnsi="Calibri" w:cs="Calibri"/>
                <w:color w:val="000000"/>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93B337" w14:textId="77777777" w:rsidR="007664FE" w:rsidRDefault="007664FE">
            <w:pPr>
              <w:jc w:val="center"/>
              <w:rPr>
                <w:rFonts w:ascii="Calibri" w:hAnsi="Calibri" w:cs="Calibri"/>
                <w:color w:val="000000"/>
              </w:rPr>
            </w:pPr>
            <w:r>
              <w:rPr>
                <w:rFonts w:ascii="Calibri" w:hAnsi="Calibri" w:cs="Calibri"/>
                <w:color w:val="000000"/>
              </w:rPr>
              <w:t>Servicio</w:t>
            </w:r>
          </w:p>
        </w:tc>
        <w:tc>
          <w:tcPr>
            <w:tcW w:w="0" w:type="auto"/>
            <w:vAlign w:val="center"/>
            <w:hideMark/>
          </w:tcPr>
          <w:p w14:paraId="044F2A10" w14:textId="77777777" w:rsidR="007664FE" w:rsidRDefault="007664FE">
            <w:pPr>
              <w:rPr>
                <w:sz w:val="20"/>
                <w:szCs w:val="20"/>
              </w:rPr>
            </w:pPr>
          </w:p>
        </w:tc>
      </w:tr>
    </w:tbl>
    <w:p w14:paraId="177492CB" w14:textId="57A7B53A" w:rsidR="002F4F4D" w:rsidRDefault="007664FE">
      <w:pPr>
        <w:rPr>
          <w:rFonts w:eastAsia="Times New Roman" w:cstheme="minorHAnsi"/>
          <w:lang w:eastAsia="es-MX"/>
        </w:rPr>
      </w:pPr>
      <w:r>
        <w:rPr>
          <w:rFonts w:eastAsia="Times New Roman" w:cstheme="minorHAnsi"/>
          <w:lang w:eastAsia="es-MX"/>
        </w:rPr>
        <w:t xml:space="preserve"> </w:t>
      </w:r>
      <w:r w:rsidR="002F4F4D">
        <w:rPr>
          <w:rFonts w:eastAsia="Times New Roman" w:cstheme="minorHAnsi"/>
          <w:lang w:eastAsia="es-MX"/>
        </w:rPr>
        <w:br w:type="page"/>
      </w:r>
    </w:p>
    <w:p w14:paraId="2879D31C" w14:textId="005D5719" w:rsidR="00114590" w:rsidRPr="00114590" w:rsidRDefault="00114590" w:rsidP="00114590">
      <w:pPr>
        <w:spacing w:after="0" w:line="330" w:lineRule="atLeast"/>
        <w:jc w:val="center"/>
        <w:rPr>
          <w:rFonts w:eastAsia="Times New Roman" w:cstheme="minorHAnsi"/>
          <w:lang w:eastAsia="es-MX"/>
        </w:rPr>
      </w:pPr>
      <w:r w:rsidRPr="00114590">
        <w:rPr>
          <w:rFonts w:eastAsia="Times New Roman" w:cstheme="minorHAnsi"/>
          <w:lang w:eastAsia="es-MX"/>
        </w:rPr>
        <w:lastRenderedPageBreak/>
        <w:t xml:space="preserve">LICITACIÓN PÚBLICA LOCAL UC/001/2024 PARA LA CONTRATACIÓN DE SERVICIO DE INSTALACIÓN, DECORACIÓN E ILUMINACIÓN DEL </w:t>
      </w:r>
      <w:r w:rsidR="007E392B" w:rsidRPr="00114590">
        <w:rPr>
          <w:rFonts w:eastAsia="Times New Roman" w:cstheme="minorHAnsi"/>
          <w:lang w:eastAsia="es-MX"/>
        </w:rPr>
        <w:t xml:space="preserve">ÁRBOL </w:t>
      </w:r>
      <w:r w:rsidR="007E392B">
        <w:rPr>
          <w:rFonts w:eastAsia="Times New Roman" w:cstheme="minorHAnsi"/>
          <w:lang w:eastAsia="es-MX"/>
        </w:rPr>
        <w:t>MONUMENTAL</w:t>
      </w:r>
      <w:r w:rsidR="007E392B" w:rsidRPr="00114590">
        <w:rPr>
          <w:rFonts w:eastAsia="Times New Roman" w:cstheme="minorHAnsi"/>
          <w:lang w:eastAsia="es-MX"/>
        </w:rPr>
        <w:t xml:space="preserve"> </w:t>
      </w:r>
      <w:r w:rsidRPr="00114590">
        <w:rPr>
          <w:rFonts w:eastAsia="Times New Roman" w:cstheme="minorHAnsi"/>
          <w:lang w:eastAsia="es-MX"/>
        </w:rPr>
        <w:t xml:space="preserve">NAVIDEÑO, ASÍ COMO, DECORACIÓN E ILUMINACIÓN DE PRESIDENCIA Y ESPACIOS PÚBLICOS MUNICIPALES </w:t>
      </w:r>
    </w:p>
    <w:p w14:paraId="45549952" w14:textId="77777777" w:rsidR="005D7921" w:rsidRDefault="005D7921" w:rsidP="00C50774">
      <w:pPr>
        <w:jc w:val="center"/>
        <w:rPr>
          <w:rFonts w:eastAsia="Times New Roman" w:cstheme="minorHAnsi"/>
          <w:lang w:eastAsia="es-MX"/>
        </w:rPr>
      </w:pPr>
    </w:p>
    <w:p w14:paraId="01DD7F80" w14:textId="091687E2" w:rsidR="00C50774" w:rsidRPr="00114590" w:rsidRDefault="00114590" w:rsidP="00C50774">
      <w:pPr>
        <w:jc w:val="center"/>
        <w:rPr>
          <w:rFonts w:eastAsia="Times New Roman" w:cstheme="minorHAnsi"/>
          <w:b/>
          <w:bCs/>
          <w:lang w:eastAsia="es-MX"/>
        </w:rPr>
      </w:pPr>
      <w:r w:rsidRPr="00114590">
        <w:rPr>
          <w:rFonts w:eastAsia="Times New Roman" w:cstheme="minorHAnsi"/>
          <w:b/>
          <w:bCs/>
          <w:lang w:eastAsia="es-MX"/>
        </w:rPr>
        <w:t xml:space="preserve">ANEXO 2 PROPUESTA ECONÓMICA </w:t>
      </w:r>
    </w:p>
    <w:p w14:paraId="1E226F67" w14:textId="77777777" w:rsidR="00E80881" w:rsidRDefault="00E80881" w:rsidP="00C50774">
      <w:pPr>
        <w:jc w:val="center"/>
        <w:rPr>
          <w:rFonts w:eastAsia="Times New Roman" w:cstheme="minorHAnsi"/>
          <w:lang w:eastAsia="es-MX"/>
        </w:rPr>
      </w:pPr>
    </w:p>
    <w:tbl>
      <w:tblPr>
        <w:tblW w:w="10740" w:type="dxa"/>
        <w:tblInd w:w="-461" w:type="dxa"/>
        <w:tblCellMar>
          <w:left w:w="70" w:type="dxa"/>
          <w:right w:w="70" w:type="dxa"/>
        </w:tblCellMar>
        <w:tblLook w:val="04A0" w:firstRow="1" w:lastRow="0" w:firstColumn="1" w:lastColumn="0" w:noHBand="0" w:noVBand="1"/>
      </w:tblPr>
      <w:tblGrid>
        <w:gridCol w:w="801"/>
        <w:gridCol w:w="1340"/>
        <w:gridCol w:w="1351"/>
        <w:gridCol w:w="4240"/>
        <w:gridCol w:w="884"/>
        <w:gridCol w:w="842"/>
        <w:gridCol w:w="1282"/>
      </w:tblGrid>
      <w:tr w:rsidR="007664FE" w:rsidRPr="007664FE" w14:paraId="22B3AAE5" w14:textId="77777777" w:rsidTr="007664FE">
        <w:trPr>
          <w:trHeight w:val="900"/>
        </w:trPr>
        <w:tc>
          <w:tcPr>
            <w:tcW w:w="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598CD" w14:textId="77777777" w:rsidR="007664FE" w:rsidRPr="007664FE" w:rsidRDefault="007664FE" w:rsidP="007664FE">
            <w:pPr>
              <w:spacing w:after="0" w:line="240" w:lineRule="auto"/>
              <w:jc w:val="center"/>
              <w:rPr>
                <w:rFonts w:ascii="Calibri" w:eastAsia="Times New Roman" w:hAnsi="Calibri" w:cs="Calibri"/>
                <w:b/>
                <w:bCs/>
                <w:color w:val="000000"/>
                <w:lang w:eastAsia="es-MX"/>
              </w:rPr>
            </w:pPr>
            <w:r w:rsidRPr="007664FE">
              <w:rPr>
                <w:rFonts w:ascii="Calibri" w:eastAsia="Times New Roman" w:hAnsi="Calibri" w:cs="Calibri"/>
                <w:b/>
                <w:bCs/>
                <w:color w:val="000000"/>
                <w:lang w:eastAsia="es-MX"/>
              </w:rPr>
              <w:t>Partida</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0423E849" w14:textId="77777777" w:rsidR="007664FE" w:rsidRPr="007664FE" w:rsidRDefault="007664FE" w:rsidP="007664FE">
            <w:pPr>
              <w:spacing w:after="0" w:line="240" w:lineRule="auto"/>
              <w:jc w:val="center"/>
              <w:rPr>
                <w:rFonts w:ascii="Calibri" w:eastAsia="Times New Roman" w:hAnsi="Calibri" w:cs="Calibri"/>
                <w:b/>
                <w:bCs/>
                <w:color w:val="000000"/>
                <w:lang w:eastAsia="es-MX"/>
              </w:rPr>
            </w:pPr>
            <w:r w:rsidRPr="007664FE">
              <w:rPr>
                <w:rFonts w:ascii="Calibri" w:eastAsia="Times New Roman" w:hAnsi="Calibri" w:cs="Calibri"/>
                <w:b/>
                <w:bCs/>
                <w:color w:val="000000"/>
                <w:lang w:eastAsia="es-MX"/>
              </w:rPr>
              <w:t>Servicio</w:t>
            </w:r>
          </w:p>
        </w:tc>
        <w:tc>
          <w:tcPr>
            <w:tcW w:w="1351" w:type="dxa"/>
            <w:tcBorders>
              <w:top w:val="single" w:sz="4" w:space="0" w:color="auto"/>
              <w:left w:val="nil"/>
              <w:bottom w:val="single" w:sz="4" w:space="0" w:color="auto"/>
              <w:right w:val="single" w:sz="4" w:space="0" w:color="auto"/>
            </w:tcBorders>
            <w:shd w:val="clear" w:color="auto" w:fill="auto"/>
            <w:vAlign w:val="center"/>
            <w:hideMark/>
          </w:tcPr>
          <w:p w14:paraId="7092FD14" w14:textId="77777777" w:rsidR="007664FE" w:rsidRPr="007664FE" w:rsidRDefault="007664FE" w:rsidP="007664FE">
            <w:pPr>
              <w:spacing w:after="0" w:line="240" w:lineRule="auto"/>
              <w:jc w:val="center"/>
              <w:rPr>
                <w:rFonts w:ascii="Calibri" w:eastAsia="Times New Roman" w:hAnsi="Calibri" w:cs="Calibri"/>
                <w:b/>
                <w:bCs/>
                <w:color w:val="000000"/>
                <w:lang w:eastAsia="es-MX"/>
              </w:rPr>
            </w:pPr>
            <w:r w:rsidRPr="007664FE">
              <w:rPr>
                <w:rFonts w:ascii="Calibri" w:eastAsia="Times New Roman" w:hAnsi="Calibri" w:cs="Calibri"/>
                <w:b/>
                <w:bCs/>
                <w:color w:val="000000"/>
                <w:lang w:eastAsia="es-MX"/>
              </w:rPr>
              <w:t>Espacios Públicos a Decorar</w:t>
            </w:r>
          </w:p>
        </w:tc>
        <w:tc>
          <w:tcPr>
            <w:tcW w:w="4240" w:type="dxa"/>
            <w:tcBorders>
              <w:top w:val="single" w:sz="4" w:space="0" w:color="auto"/>
              <w:left w:val="nil"/>
              <w:bottom w:val="single" w:sz="4" w:space="0" w:color="auto"/>
              <w:right w:val="single" w:sz="4" w:space="0" w:color="auto"/>
            </w:tcBorders>
            <w:shd w:val="clear" w:color="auto" w:fill="auto"/>
            <w:noWrap/>
            <w:vAlign w:val="center"/>
            <w:hideMark/>
          </w:tcPr>
          <w:p w14:paraId="5203C9D2" w14:textId="6E145DC7" w:rsidR="007664FE" w:rsidRPr="007664FE" w:rsidRDefault="002E1D0A" w:rsidP="007664FE">
            <w:pPr>
              <w:spacing w:after="0" w:line="240" w:lineRule="auto"/>
              <w:jc w:val="center"/>
              <w:rPr>
                <w:rFonts w:ascii="Calibri" w:eastAsia="Times New Roman" w:hAnsi="Calibri" w:cs="Calibri"/>
                <w:b/>
                <w:bCs/>
                <w:color w:val="000000"/>
                <w:lang w:eastAsia="es-MX"/>
              </w:rPr>
            </w:pPr>
            <w:r>
              <w:rPr>
                <w:rFonts w:ascii="Calibri" w:eastAsia="Times New Roman" w:hAnsi="Calibri" w:cs="Calibri"/>
                <w:b/>
                <w:bCs/>
                <w:color w:val="000000"/>
                <w:lang w:eastAsia="es-MX"/>
              </w:rPr>
              <w:t>Concepto</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14:paraId="76626A4F" w14:textId="77777777" w:rsidR="007664FE" w:rsidRPr="007664FE" w:rsidRDefault="007664FE" w:rsidP="007664FE">
            <w:pPr>
              <w:spacing w:after="0" w:line="240" w:lineRule="auto"/>
              <w:jc w:val="center"/>
              <w:rPr>
                <w:rFonts w:ascii="Calibri" w:eastAsia="Times New Roman" w:hAnsi="Calibri" w:cs="Calibri"/>
                <w:b/>
                <w:bCs/>
                <w:color w:val="000000"/>
                <w:sz w:val="20"/>
                <w:szCs w:val="20"/>
                <w:lang w:eastAsia="es-MX"/>
              </w:rPr>
            </w:pPr>
            <w:r w:rsidRPr="007664FE">
              <w:rPr>
                <w:rFonts w:ascii="Calibri" w:eastAsia="Times New Roman" w:hAnsi="Calibri" w:cs="Calibri"/>
                <w:b/>
                <w:bCs/>
                <w:color w:val="000000"/>
                <w:sz w:val="20"/>
                <w:szCs w:val="20"/>
                <w:lang w:eastAsia="es-MX"/>
              </w:rPr>
              <w:t>Cantidad</w:t>
            </w:r>
          </w:p>
        </w:tc>
        <w:tc>
          <w:tcPr>
            <w:tcW w:w="842" w:type="dxa"/>
            <w:tcBorders>
              <w:top w:val="single" w:sz="4" w:space="0" w:color="auto"/>
              <w:left w:val="nil"/>
              <w:bottom w:val="single" w:sz="4" w:space="0" w:color="auto"/>
              <w:right w:val="single" w:sz="4" w:space="0" w:color="auto"/>
            </w:tcBorders>
            <w:shd w:val="clear" w:color="auto" w:fill="auto"/>
            <w:vAlign w:val="bottom"/>
            <w:hideMark/>
          </w:tcPr>
          <w:p w14:paraId="38953D8E" w14:textId="77777777" w:rsidR="007664FE" w:rsidRPr="007664FE" w:rsidRDefault="007664FE" w:rsidP="007664FE">
            <w:pPr>
              <w:spacing w:after="0" w:line="240" w:lineRule="auto"/>
              <w:jc w:val="center"/>
              <w:rPr>
                <w:rFonts w:ascii="Calibri" w:eastAsia="Times New Roman" w:hAnsi="Calibri" w:cs="Calibri"/>
                <w:b/>
                <w:bCs/>
                <w:color w:val="000000"/>
                <w:lang w:eastAsia="es-MX"/>
              </w:rPr>
            </w:pPr>
            <w:r w:rsidRPr="007664FE">
              <w:rPr>
                <w:rFonts w:ascii="Calibri" w:eastAsia="Times New Roman" w:hAnsi="Calibri" w:cs="Calibri"/>
                <w:b/>
                <w:bCs/>
                <w:color w:val="000000"/>
                <w:lang w:eastAsia="es-MX"/>
              </w:rPr>
              <w:t>Unidad de Medida</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14:paraId="506736F1" w14:textId="77777777" w:rsidR="007664FE" w:rsidRPr="007664FE" w:rsidRDefault="007664FE" w:rsidP="007664FE">
            <w:pPr>
              <w:spacing w:after="0" w:line="240" w:lineRule="auto"/>
              <w:jc w:val="center"/>
              <w:rPr>
                <w:rFonts w:ascii="Calibri" w:eastAsia="Times New Roman" w:hAnsi="Calibri" w:cs="Calibri"/>
                <w:b/>
                <w:bCs/>
                <w:color w:val="000000"/>
                <w:lang w:eastAsia="es-MX"/>
              </w:rPr>
            </w:pPr>
            <w:r w:rsidRPr="007664FE">
              <w:rPr>
                <w:rFonts w:ascii="Calibri" w:eastAsia="Times New Roman" w:hAnsi="Calibri" w:cs="Calibri"/>
                <w:b/>
                <w:bCs/>
                <w:color w:val="000000"/>
                <w:lang w:eastAsia="es-MX"/>
              </w:rPr>
              <w:t>Presupuesto</w:t>
            </w:r>
          </w:p>
        </w:tc>
      </w:tr>
      <w:tr w:rsidR="007664FE" w:rsidRPr="007664FE" w14:paraId="22F1B84B" w14:textId="77777777" w:rsidTr="007664FE">
        <w:trPr>
          <w:trHeight w:val="600"/>
        </w:trPr>
        <w:tc>
          <w:tcPr>
            <w:tcW w:w="801" w:type="dxa"/>
            <w:vMerge w:val="restart"/>
            <w:tcBorders>
              <w:top w:val="nil"/>
              <w:left w:val="single" w:sz="4" w:space="0" w:color="auto"/>
              <w:bottom w:val="single" w:sz="4" w:space="0" w:color="auto"/>
              <w:right w:val="single" w:sz="4" w:space="0" w:color="auto"/>
            </w:tcBorders>
            <w:shd w:val="clear" w:color="auto" w:fill="auto"/>
            <w:vAlign w:val="center"/>
            <w:hideMark/>
          </w:tcPr>
          <w:p w14:paraId="61AFE9E2" w14:textId="77777777" w:rsidR="007664FE" w:rsidRPr="007664FE" w:rsidRDefault="007664FE" w:rsidP="007664FE">
            <w:pPr>
              <w:spacing w:after="0" w:line="240" w:lineRule="auto"/>
              <w:jc w:val="center"/>
              <w:rPr>
                <w:rFonts w:ascii="Calibri" w:eastAsia="Times New Roman" w:hAnsi="Calibri" w:cs="Calibri"/>
                <w:b/>
                <w:bCs/>
                <w:color w:val="000000"/>
                <w:lang w:eastAsia="es-MX"/>
              </w:rPr>
            </w:pPr>
            <w:r w:rsidRPr="007664FE">
              <w:rPr>
                <w:rFonts w:ascii="Calibri" w:eastAsia="Times New Roman" w:hAnsi="Calibri" w:cs="Calibri"/>
                <w:b/>
                <w:bCs/>
                <w:color w:val="000000"/>
                <w:lang w:eastAsia="es-MX"/>
              </w:rPr>
              <w:t>Única</w:t>
            </w:r>
          </w:p>
        </w:tc>
        <w:tc>
          <w:tcPr>
            <w:tcW w:w="1340" w:type="dxa"/>
            <w:vMerge w:val="restart"/>
            <w:tcBorders>
              <w:top w:val="nil"/>
              <w:left w:val="single" w:sz="4" w:space="0" w:color="auto"/>
              <w:bottom w:val="single" w:sz="4" w:space="0" w:color="auto"/>
              <w:right w:val="single" w:sz="4" w:space="0" w:color="auto"/>
            </w:tcBorders>
            <w:shd w:val="clear" w:color="auto" w:fill="auto"/>
            <w:vAlign w:val="center"/>
            <w:hideMark/>
          </w:tcPr>
          <w:p w14:paraId="34AC6303" w14:textId="77777777" w:rsidR="007664FE" w:rsidRPr="007664FE" w:rsidRDefault="007664FE" w:rsidP="007664FE">
            <w:pPr>
              <w:spacing w:after="0" w:line="240" w:lineRule="auto"/>
              <w:jc w:val="center"/>
              <w:rPr>
                <w:rFonts w:ascii="Calibri" w:eastAsia="Times New Roman" w:hAnsi="Calibri" w:cs="Calibri"/>
                <w:b/>
                <w:bCs/>
                <w:lang w:eastAsia="es-MX"/>
              </w:rPr>
            </w:pPr>
            <w:r w:rsidRPr="007664FE">
              <w:rPr>
                <w:rFonts w:ascii="Calibri" w:eastAsia="Times New Roman" w:hAnsi="Calibri" w:cs="Calibri"/>
                <w:b/>
                <w:bCs/>
                <w:lang w:eastAsia="es-MX"/>
              </w:rPr>
              <w:t>Instalación y decoración en general (Mano de obra y materiales para instalación)</w:t>
            </w:r>
          </w:p>
        </w:tc>
        <w:tc>
          <w:tcPr>
            <w:tcW w:w="1351" w:type="dxa"/>
            <w:vMerge w:val="restart"/>
            <w:tcBorders>
              <w:top w:val="nil"/>
              <w:left w:val="single" w:sz="4" w:space="0" w:color="auto"/>
              <w:bottom w:val="single" w:sz="4" w:space="0" w:color="auto"/>
              <w:right w:val="single" w:sz="4" w:space="0" w:color="auto"/>
            </w:tcBorders>
            <w:shd w:val="clear" w:color="auto" w:fill="auto"/>
            <w:vAlign w:val="center"/>
            <w:hideMark/>
          </w:tcPr>
          <w:p w14:paraId="545F30BF"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Árbol Monumental Plaza Principal</w:t>
            </w:r>
          </w:p>
        </w:tc>
        <w:tc>
          <w:tcPr>
            <w:tcW w:w="4240" w:type="dxa"/>
            <w:tcBorders>
              <w:top w:val="nil"/>
              <w:left w:val="nil"/>
              <w:bottom w:val="single" w:sz="4" w:space="0" w:color="auto"/>
              <w:right w:val="single" w:sz="4" w:space="0" w:color="auto"/>
            </w:tcBorders>
            <w:shd w:val="clear" w:color="auto" w:fill="auto"/>
            <w:vAlign w:val="bottom"/>
            <w:hideMark/>
          </w:tcPr>
          <w:p w14:paraId="62DDF43D"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Estructura tubular metálica de 21 mts de alto en forma cónica</w:t>
            </w:r>
          </w:p>
        </w:tc>
        <w:tc>
          <w:tcPr>
            <w:tcW w:w="884" w:type="dxa"/>
            <w:tcBorders>
              <w:top w:val="nil"/>
              <w:left w:val="nil"/>
              <w:bottom w:val="single" w:sz="4" w:space="0" w:color="auto"/>
              <w:right w:val="single" w:sz="4" w:space="0" w:color="auto"/>
            </w:tcBorders>
            <w:shd w:val="clear" w:color="auto" w:fill="auto"/>
            <w:noWrap/>
            <w:vAlign w:val="center"/>
            <w:hideMark/>
          </w:tcPr>
          <w:p w14:paraId="77EFB4BA"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1</w:t>
            </w:r>
          </w:p>
        </w:tc>
        <w:tc>
          <w:tcPr>
            <w:tcW w:w="842" w:type="dxa"/>
            <w:tcBorders>
              <w:top w:val="nil"/>
              <w:left w:val="nil"/>
              <w:bottom w:val="single" w:sz="4" w:space="0" w:color="auto"/>
              <w:right w:val="single" w:sz="4" w:space="0" w:color="auto"/>
            </w:tcBorders>
            <w:shd w:val="clear" w:color="auto" w:fill="auto"/>
            <w:noWrap/>
            <w:vAlign w:val="center"/>
            <w:hideMark/>
          </w:tcPr>
          <w:p w14:paraId="41F54B57"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Pza</w:t>
            </w:r>
          </w:p>
        </w:tc>
        <w:tc>
          <w:tcPr>
            <w:tcW w:w="1282" w:type="dxa"/>
            <w:vMerge w:val="restart"/>
            <w:tcBorders>
              <w:top w:val="nil"/>
              <w:left w:val="single" w:sz="4" w:space="0" w:color="auto"/>
              <w:bottom w:val="single" w:sz="4" w:space="0" w:color="000000"/>
              <w:right w:val="single" w:sz="4" w:space="0" w:color="auto"/>
            </w:tcBorders>
            <w:shd w:val="clear" w:color="auto" w:fill="auto"/>
            <w:vAlign w:val="center"/>
            <w:hideMark/>
          </w:tcPr>
          <w:p w14:paraId="7A582789" w14:textId="77777777" w:rsidR="007664FE" w:rsidRPr="007664FE" w:rsidRDefault="007664FE" w:rsidP="007664FE">
            <w:pPr>
              <w:spacing w:after="0" w:line="240" w:lineRule="auto"/>
              <w:jc w:val="center"/>
              <w:rPr>
                <w:rFonts w:ascii="Calibri" w:eastAsia="Times New Roman" w:hAnsi="Calibri" w:cs="Calibri"/>
                <w:b/>
                <w:bCs/>
                <w:color w:val="000000"/>
                <w:lang w:eastAsia="es-MX"/>
              </w:rPr>
            </w:pPr>
            <w:r w:rsidRPr="007664FE">
              <w:rPr>
                <w:rFonts w:ascii="Calibri" w:eastAsia="Times New Roman" w:hAnsi="Calibri" w:cs="Calibri"/>
                <w:b/>
                <w:bCs/>
                <w:color w:val="000000"/>
                <w:lang w:eastAsia="es-MX"/>
              </w:rPr>
              <w:t> </w:t>
            </w:r>
          </w:p>
        </w:tc>
      </w:tr>
      <w:tr w:rsidR="007664FE" w:rsidRPr="007664FE" w14:paraId="7CC8EA67" w14:textId="77777777" w:rsidTr="007664FE">
        <w:trPr>
          <w:trHeight w:val="300"/>
        </w:trPr>
        <w:tc>
          <w:tcPr>
            <w:tcW w:w="801" w:type="dxa"/>
            <w:vMerge/>
            <w:tcBorders>
              <w:top w:val="nil"/>
              <w:left w:val="single" w:sz="4" w:space="0" w:color="auto"/>
              <w:bottom w:val="single" w:sz="4" w:space="0" w:color="auto"/>
              <w:right w:val="single" w:sz="4" w:space="0" w:color="auto"/>
            </w:tcBorders>
            <w:vAlign w:val="center"/>
            <w:hideMark/>
          </w:tcPr>
          <w:p w14:paraId="2E37E319" w14:textId="77777777" w:rsidR="007664FE" w:rsidRPr="007664FE" w:rsidRDefault="007664FE" w:rsidP="007664FE">
            <w:pPr>
              <w:spacing w:after="0" w:line="240" w:lineRule="auto"/>
              <w:rPr>
                <w:rFonts w:ascii="Calibri" w:eastAsia="Times New Roman" w:hAnsi="Calibri" w:cs="Calibri"/>
                <w:b/>
                <w:bCs/>
                <w:color w:val="000000"/>
                <w:lang w:eastAsia="es-MX"/>
              </w:rPr>
            </w:pPr>
          </w:p>
        </w:tc>
        <w:tc>
          <w:tcPr>
            <w:tcW w:w="1340" w:type="dxa"/>
            <w:vMerge/>
            <w:tcBorders>
              <w:top w:val="nil"/>
              <w:left w:val="single" w:sz="4" w:space="0" w:color="auto"/>
              <w:bottom w:val="single" w:sz="4" w:space="0" w:color="auto"/>
              <w:right w:val="single" w:sz="4" w:space="0" w:color="auto"/>
            </w:tcBorders>
            <w:vAlign w:val="center"/>
            <w:hideMark/>
          </w:tcPr>
          <w:p w14:paraId="3110055B" w14:textId="77777777" w:rsidR="007664FE" w:rsidRPr="007664FE" w:rsidRDefault="007664FE" w:rsidP="007664FE">
            <w:pPr>
              <w:spacing w:after="0" w:line="240" w:lineRule="auto"/>
              <w:rPr>
                <w:rFonts w:ascii="Calibri" w:eastAsia="Times New Roman" w:hAnsi="Calibri" w:cs="Calibri"/>
                <w:b/>
                <w:bCs/>
                <w:lang w:eastAsia="es-MX"/>
              </w:rPr>
            </w:pPr>
          </w:p>
        </w:tc>
        <w:tc>
          <w:tcPr>
            <w:tcW w:w="1351" w:type="dxa"/>
            <w:vMerge/>
            <w:tcBorders>
              <w:top w:val="nil"/>
              <w:left w:val="single" w:sz="4" w:space="0" w:color="auto"/>
              <w:bottom w:val="single" w:sz="4" w:space="0" w:color="auto"/>
              <w:right w:val="single" w:sz="4" w:space="0" w:color="auto"/>
            </w:tcBorders>
            <w:vAlign w:val="center"/>
            <w:hideMark/>
          </w:tcPr>
          <w:p w14:paraId="4EAA54A4" w14:textId="77777777" w:rsidR="007664FE" w:rsidRPr="007664FE" w:rsidRDefault="007664FE" w:rsidP="007664FE">
            <w:pPr>
              <w:spacing w:after="0" w:line="240" w:lineRule="auto"/>
              <w:rPr>
                <w:rFonts w:ascii="Calibri" w:eastAsia="Times New Roman" w:hAnsi="Calibri" w:cs="Calibri"/>
                <w:color w:val="000000"/>
                <w:lang w:eastAsia="es-MX"/>
              </w:rPr>
            </w:pPr>
          </w:p>
        </w:tc>
        <w:tc>
          <w:tcPr>
            <w:tcW w:w="4240" w:type="dxa"/>
            <w:tcBorders>
              <w:top w:val="nil"/>
              <w:left w:val="nil"/>
              <w:bottom w:val="single" w:sz="4" w:space="0" w:color="auto"/>
              <w:right w:val="single" w:sz="4" w:space="0" w:color="auto"/>
            </w:tcBorders>
            <w:shd w:val="clear" w:color="auto" w:fill="auto"/>
            <w:vAlign w:val="bottom"/>
            <w:hideMark/>
          </w:tcPr>
          <w:p w14:paraId="777DF696"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Festón de 30 mts de largo x 35 cm de ancho</w:t>
            </w:r>
          </w:p>
        </w:tc>
        <w:tc>
          <w:tcPr>
            <w:tcW w:w="884" w:type="dxa"/>
            <w:tcBorders>
              <w:top w:val="nil"/>
              <w:left w:val="nil"/>
              <w:bottom w:val="single" w:sz="4" w:space="0" w:color="auto"/>
              <w:right w:val="single" w:sz="4" w:space="0" w:color="auto"/>
            </w:tcBorders>
            <w:shd w:val="clear" w:color="auto" w:fill="auto"/>
            <w:noWrap/>
            <w:vAlign w:val="center"/>
            <w:hideMark/>
          </w:tcPr>
          <w:p w14:paraId="3669BE9F"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3300</w:t>
            </w:r>
          </w:p>
        </w:tc>
        <w:tc>
          <w:tcPr>
            <w:tcW w:w="842" w:type="dxa"/>
            <w:tcBorders>
              <w:top w:val="nil"/>
              <w:left w:val="nil"/>
              <w:bottom w:val="single" w:sz="4" w:space="0" w:color="auto"/>
              <w:right w:val="single" w:sz="4" w:space="0" w:color="auto"/>
            </w:tcBorders>
            <w:shd w:val="clear" w:color="auto" w:fill="auto"/>
            <w:noWrap/>
            <w:vAlign w:val="center"/>
            <w:hideMark/>
          </w:tcPr>
          <w:p w14:paraId="11C2A36B"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Mts</w:t>
            </w:r>
          </w:p>
        </w:tc>
        <w:tc>
          <w:tcPr>
            <w:tcW w:w="1282" w:type="dxa"/>
            <w:vMerge/>
            <w:tcBorders>
              <w:top w:val="nil"/>
              <w:left w:val="single" w:sz="4" w:space="0" w:color="auto"/>
              <w:bottom w:val="single" w:sz="4" w:space="0" w:color="000000"/>
              <w:right w:val="single" w:sz="4" w:space="0" w:color="auto"/>
            </w:tcBorders>
            <w:vAlign w:val="center"/>
            <w:hideMark/>
          </w:tcPr>
          <w:p w14:paraId="7304088C" w14:textId="77777777" w:rsidR="007664FE" w:rsidRPr="007664FE" w:rsidRDefault="007664FE" w:rsidP="007664FE">
            <w:pPr>
              <w:spacing w:after="0" w:line="240" w:lineRule="auto"/>
              <w:rPr>
                <w:rFonts w:ascii="Calibri" w:eastAsia="Times New Roman" w:hAnsi="Calibri" w:cs="Calibri"/>
                <w:b/>
                <w:bCs/>
                <w:color w:val="000000"/>
                <w:lang w:eastAsia="es-MX"/>
              </w:rPr>
            </w:pPr>
          </w:p>
        </w:tc>
      </w:tr>
      <w:tr w:rsidR="007664FE" w:rsidRPr="007664FE" w14:paraId="623B76C0" w14:textId="77777777" w:rsidTr="007664FE">
        <w:trPr>
          <w:trHeight w:val="300"/>
        </w:trPr>
        <w:tc>
          <w:tcPr>
            <w:tcW w:w="801" w:type="dxa"/>
            <w:vMerge/>
            <w:tcBorders>
              <w:top w:val="nil"/>
              <w:left w:val="single" w:sz="4" w:space="0" w:color="auto"/>
              <w:bottom w:val="single" w:sz="4" w:space="0" w:color="auto"/>
              <w:right w:val="single" w:sz="4" w:space="0" w:color="auto"/>
            </w:tcBorders>
            <w:vAlign w:val="center"/>
            <w:hideMark/>
          </w:tcPr>
          <w:p w14:paraId="42D561E3" w14:textId="77777777" w:rsidR="007664FE" w:rsidRPr="007664FE" w:rsidRDefault="007664FE" w:rsidP="007664FE">
            <w:pPr>
              <w:spacing w:after="0" w:line="240" w:lineRule="auto"/>
              <w:rPr>
                <w:rFonts w:ascii="Calibri" w:eastAsia="Times New Roman" w:hAnsi="Calibri" w:cs="Calibri"/>
                <w:b/>
                <w:bCs/>
                <w:color w:val="000000"/>
                <w:lang w:eastAsia="es-MX"/>
              </w:rPr>
            </w:pPr>
          </w:p>
        </w:tc>
        <w:tc>
          <w:tcPr>
            <w:tcW w:w="1340" w:type="dxa"/>
            <w:vMerge/>
            <w:tcBorders>
              <w:top w:val="nil"/>
              <w:left w:val="single" w:sz="4" w:space="0" w:color="auto"/>
              <w:bottom w:val="single" w:sz="4" w:space="0" w:color="auto"/>
              <w:right w:val="single" w:sz="4" w:space="0" w:color="auto"/>
            </w:tcBorders>
            <w:vAlign w:val="center"/>
            <w:hideMark/>
          </w:tcPr>
          <w:p w14:paraId="0F190DAC" w14:textId="77777777" w:rsidR="007664FE" w:rsidRPr="007664FE" w:rsidRDefault="007664FE" w:rsidP="007664FE">
            <w:pPr>
              <w:spacing w:after="0" w:line="240" w:lineRule="auto"/>
              <w:rPr>
                <w:rFonts w:ascii="Calibri" w:eastAsia="Times New Roman" w:hAnsi="Calibri" w:cs="Calibri"/>
                <w:b/>
                <w:bCs/>
                <w:lang w:eastAsia="es-MX"/>
              </w:rPr>
            </w:pPr>
          </w:p>
        </w:tc>
        <w:tc>
          <w:tcPr>
            <w:tcW w:w="1351" w:type="dxa"/>
            <w:vMerge/>
            <w:tcBorders>
              <w:top w:val="nil"/>
              <w:left w:val="single" w:sz="4" w:space="0" w:color="auto"/>
              <w:bottom w:val="single" w:sz="4" w:space="0" w:color="auto"/>
              <w:right w:val="single" w:sz="4" w:space="0" w:color="auto"/>
            </w:tcBorders>
            <w:vAlign w:val="center"/>
            <w:hideMark/>
          </w:tcPr>
          <w:p w14:paraId="4F2E288B" w14:textId="77777777" w:rsidR="007664FE" w:rsidRPr="007664FE" w:rsidRDefault="007664FE" w:rsidP="007664FE">
            <w:pPr>
              <w:spacing w:after="0" w:line="240" w:lineRule="auto"/>
              <w:rPr>
                <w:rFonts w:ascii="Calibri" w:eastAsia="Times New Roman" w:hAnsi="Calibri" w:cs="Calibri"/>
                <w:color w:val="000000"/>
                <w:lang w:eastAsia="es-MX"/>
              </w:rPr>
            </w:pPr>
          </w:p>
        </w:tc>
        <w:tc>
          <w:tcPr>
            <w:tcW w:w="4240" w:type="dxa"/>
            <w:tcBorders>
              <w:top w:val="nil"/>
              <w:left w:val="nil"/>
              <w:bottom w:val="single" w:sz="4" w:space="0" w:color="auto"/>
              <w:right w:val="single" w:sz="4" w:space="0" w:color="auto"/>
            </w:tcBorders>
            <w:shd w:val="clear" w:color="auto" w:fill="auto"/>
            <w:vAlign w:val="bottom"/>
            <w:hideMark/>
          </w:tcPr>
          <w:p w14:paraId="38D64B04"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Luces de cable verde de 300 luces amarillas</w:t>
            </w:r>
          </w:p>
        </w:tc>
        <w:tc>
          <w:tcPr>
            <w:tcW w:w="884" w:type="dxa"/>
            <w:tcBorders>
              <w:top w:val="nil"/>
              <w:left w:val="nil"/>
              <w:bottom w:val="single" w:sz="4" w:space="0" w:color="auto"/>
              <w:right w:val="single" w:sz="4" w:space="0" w:color="auto"/>
            </w:tcBorders>
            <w:shd w:val="clear" w:color="auto" w:fill="auto"/>
            <w:noWrap/>
            <w:vAlign w:val="center"/>
            <w:hideMark/>
          </w:tcPr>
          <w:p w14:paraId="1008AF39"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500</w:t>
            </w:r>
          </w:p>
        </w:tc>
        <w:tc>
          <w:tcPr>
            <w:tcW w:w="842" w:type="dxa"/>
            <w:tcBorders>
              <w:top w:val="nil"/>
              <w:left w:val="nil"/>
              <w:bottom w:val="single" w:sz="4" w:space="0" w:color="auto"/>
              <w:right w:val="single" w:sz="4" w:space="0" w:color="auto"/>
            </w:tcBorders>
            <w:shd w:val="clear" w:color="auto" w:fill="auto"/>
            <w:noWrap/>
            <w:vAlign w:val="center"/>
            <w:hideMark/>
          </w:tcPr>
          <w:p w14:paraId="3836DE39"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Cajas</w:t>
            </w:r>
          </w:p>
        </w:tc>
        <w:tc>
          <w:tcPr>
            <w:tcW w:w="1282" w:type="dxa"/>
            <w:vMerge/>
            <w:tcBorders>
              <w:top w:val="nil"/>
              <w:left w:val="single" w:sz="4" w:space="0" w:color="auto"/>
              <w:bottom w:val="single" w:sz="4" w:space="0" w:color="000000"/>
              <w:right w:val="single" w:sz="4" w:space="0" w:color="auto"/>
            </w:tcBorders>
            <w:vAlign w:val="center"/>
            <w:hideMark/>
          </w:tcPr>
          <w:p w14:paraId="2BF7F33F" w14:textId="77777777" w:rsidR="007664FE" w:rsidRPr="007664FE" w:rsidRDefault="007664FE" w:rsidP="007664FE">
            <w:pPr>
              <w:spacing w:after="0" w:line="240" w:lineRule="auto"/>
              <w:rPr>
                <w:rFonts w:ascii="Calibri" w:eastAsia="Times New Roman" w:hAnsi="Calibri" w:cs="Calibri"/>
                <w:b/>
                <w:bCs/>
                <w:color w:val="000000"/>
                <w:lang w:eastAsia="es-MX"/>
              </w:rPr>
            </w:pPr>
          </w:p>
        </w:tc>
      </w:tr>
      <w:tr w:rsidR="007664FE" w:rsidRPr="007664FE" w14:paraId="570FED47" w14:textId="77777777" w:rsidTr="007664FE">
        <w:trPr>
          <w:trHeight w:val="300"/>
        </w:trPr>
        <w:tc>
          <w:tcPr>
            <w:tcW w:w="801" w:type="dxa"/>
            <w:vMerge/>
            <w:tcBorders>
              <w:top w:val="nil"/>
              <w:left w:val="single" w:sz="4" w:space="0" w:color="auto"/>
              <w:bottom w:val="single" w:sz="4" w:space="0" w:color="auto"/>
              <w:right w:val="single" w:sz="4" w:space="0" w:color="auto"/>
            </w:tcBorders>
            <w:vAlign w:val="center"/>
            <w:hideMark/>
          </w:tcPr>
          <w:p w14:paraId="1E478CCD" w14:textId="77777777" w:rsidR="007664FE" w:rsidRPr="007664FE" w:rsidRDefault="007664FE" w:rsidP="007664FE">
            <w:pPr>
              <w:spacing w:after="0" w:line="240" w:lineRule="auto"/>
              <w:rPr>
                <w:rFonts w:ascii="Calibri" w:eastAsia="Times New Roman" w:hAnsi="Calibri" w:cs="Calibri"/>
                <w:b/>
                <w:bCs/>
                <w:color w:val="000000"/>
                <w:lang w:eastAsia="es-MX"/>
              </w:rPr>
            </w:pPr>
          </w:p>
        </w:tc>
        <w:tc>
          <w:tcPr>
            <w:tcW w:w="1340" w:type="dxa"/>
            <w:vMerge/>
            <w:tcBorders>
              <w:top w:val="nil"/>
              <w:left w:val="single" w:sz="4" w:space="0" w:color="auto"/>
              <w:bottom w:val="single" w:sz="4" w:space="0" w:color="auto"/>
              <w:right w:val="single" w:sz="4" w:space="0" w:color="auto"/>
            </w:tcBorders>
            <w:vAlign w:val="center"/>
            <w:hideMark/>
          </w:tcPr>
          <w:p w14:paraId="39F16146" w14:textId="77777777" w:rsidR="007664FE" w:rsidRPr="007664FE" w:rsidRDefault="007664FE" w:rsidP="007664FE">
            <w:pPr>
              <w:spacing w:after="0" w:line="240" w:lineRule="auto"/>
              <w:rPr>
                <w:rFonts w:ascii="Calibri" w:eastAsia="Times New Roman" w:hAnsi="Calibri" w:cs="Calibri"/>
                <w:b/>
                <w:bCs/>
                <w:lang w:eastAsia="es-MX"/>
              </w:rPr>
            </w:pPr>
          </w:p>
        </w:tc>
        <w:tc>
          <w:tcPr>
            <w:tcW w:w="1351" w:type="dxa"/>
            <w:vMerge/>
            <w:tcBorders>
              <w:top w:val="nil"/>
              <w:left w:val="single" w:sz="4" w:space="0" w:color="auto"/>
              <w:bottom w:val="single" w:sz="4" w:space="0" w:color="auto"/>
              <w:right w:val="single" w:sz="4" w:space="0" w:color="auto"/>
            </w:tcBorders>
            <w:vAlign w:val="center"/>
            <w:hideMark/>
          </w:tcPr>
          <w:p w14:paraId="7C2D9B3C" w14:textId="77777777" w:rsidR="007664FE" w:rsidRPr="007664FE" w:rsidRDefault="007664FE" w:rsidP="007664FE">
            <w:pPr>
              <w:spacing w:after="0" w:line="240" w:lineRule="auto"/>
              <w:rPr>
                <w:rFonts w:ascii="Calibri" w:eastAsia="Times New Roman" w:hAnsi="Calibri" w:cs="Calibri"/>
                <w:color w:val="000000"/>
                <w:lang w:eastAsia="es-MX"/>
              </w:rPr>
            </w:pPr>
          </w:p>
        </w:tc>
        <w:tc>
          <w:tcPr>
            <w:tcW w:w="4240" w:type="dxa"/>
            <w:tcBorders>
              <w:top w:val="nil"/>
              <w:left w:val="nil"/>
              <w:bottom w:val="single" w:sz="4" w:space="0" w:color="auto"/>
              <w:right w:val="single" w:sz="4" w:space="0" w:color="auto"/>
            </w:tcBorders>
            <w:shd w:val="clear" w:color="auto" w:fill="auto"/>
            <w:vAlign w:val="bottom"/>
            <w:hideMark/>
          </w:tcPr>
          <w:p w14:paraId="7CA940B5"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Erizos de luz cálida y/o fría</w:t>
            </w:r>
          </w:p>
        </w:tc>
        <w:tc>
          <w:tcPr>
            <w:tcW w:w="884" w:type="dxa"/>
            <w:tcBorders>
              <w:top w:val="nil"/>
              <w:left w:val="nil"/>
              <w:bottom w:val="single" w:sz="4" w:space="0" w:color="auto"/>
              <w:right w:val="single" w:sz="4" w:space="0" w:color="auto"/>
            </w:tcBorders>
            <w:shd w:val="clear" w:color="auto" w:fill="auto"/>
            <w:noWrap/>
            <w:vAlign w:val="center"/>
            <w:hideMark/>
          </w:tcPr>
          <w:p w14:paraId="04245FF6"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65</w:t>
            </w:r>
          </w:p>
        </w:tc>
        <w:tc>
          <w:tcPr>
            <w:tcW w:w="842" w:type="dxa"/>
            <w:tcBorders>
              <w:top w:val="nil"/>
              <w:left w:val="nil"/>
              <w:bottom w:val="single" w:sz="4" w:space="0" w:color="auto"/>
              <w:right w:val="single" w:sz="4" w:space="0" w:color="auto"/>
            </w:tcBorders>
            <w:shd w:val="clear" w:color="auto" w:fill="auto"/>
            <w:noWrap/>
            <w:vAlign w:val="center"/>
            <w:hideMark/>
          </w:tcPr>
          <w:p w14:paraId="02820BC1"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Pzs</w:t>
            </w:r>
          </w:p>
        </w:tc>
        <w:tc>
          <w:tcPr>
            <w:tcW w:w="1282" w:type="dxa"/>
            <w:vMerge/>
            <w:tcBorders>
              <w:top w:val="nil"/>
              <w:left w:val="single" w:sz="4" w:space="0" w:color="auto"/>
              <w:bottom w:val="single" w:sz="4" w:space="0" w:color="000000"/>
              <w:right w:val="single" w:sz="4" w:space="0" w:color="auto"/>
            </w:tcBorders>
            <w:vAlign w:val="center"/>
            <w:hideMark/>
          </w:tcPr>
          <w:p w14:paraId="5209A51B" w14:textId="77777777" w:rsidR="007664FE" w:rsidRPr="007664FE" w:rsidRDefault="007664FE" w:rsidP="007664FE">
            <w:pPr>
              <w:spacing w:after="0" w:line="240" w:lineRule="auto"/>
              <w:rPr>
                <w:rFonts w:ascii="Calibri" w:eastAsia="Times New Roman" w:hAnsi="Calibri" w:cs="Calibri"/>
                <w:b/>
                <w:bCs/>
                <w:color w:val="000000"/>
                <w:lang w:eastAsia="es-MX"/>
              </w:rPr>
            </w:pPr>
          </w:p>
        </w:tc>
      </w:tr>
      <w:tr w:rsidR="007664FE" w:rsidRPr="007664FE" w14:paraId="073C08E8" w14:textId="77777777" w:rsidTr="007664FE">
        <w:trPr>
          <w:trHeight w:val="600"/>
        </w:trPr>
        <w:tc>
          <w:tcPr>
            <w:tcW w:w="801" w:type="dxa"/>
            <w:vMerge/>
            <w:tcBorders>
              <w:top w:val="nil"/>
              <w:left w:val="single" w:sz="4" w:space="0" w:color="auto"/>
              <w:bottom w:val="single" w:sz="4" w:space="0" w:color="auto"/>
              <w:right w:val="single" w:sz="4" w:space="0" w:color="auto"/>
            </w:tcBorders>
            <w:vAlign w:val="center"/>
            <w:hideMark/>
          </w:tcPr>
          <w:p w14:paraId="190E9FED" w14:textId="77777777" w:rsidR="007664FE" w:rsidRPr="007664FE" w:rsidRDefault="007664FE" w:rsidP="007664FE">
            <w:pPr>
              <w:spacing w:after="0" w:line="240" w:lineRule="auto"/>
              <w:rPr>
                <w:rFonts w:ascii="Calibri" w:eastAsia="Times New Roman" w:hAnsi="Calibri" w:cs="Calibri"/>
                <w:b/>
                <w:bCs/>
                <w:color w:val="000000"/>
                <w:lang w:eastAsia="es-MX"/>
              </w:rPr>
            </w:pPr>
          </w:p>
        </w:tc>
        <w:tc>
          <w:tcPr>
            <w:tcW w:w="1340" w:type="dxa"/>
            <w:vMerge/>
            <w:tcBorders>
              <w:top w:val="nil"/>
              <w:left w:val="single" w:sz="4" w:space="0" w:color="auto"/>
              <w:bottom w:val="single" w:sz="4" w:space="0" w:color="auto"/>
              <w:right w:val="single" w:sz="4" w:space="0" w:color="auto"/>
            </w:tcBorders>
            <w:vAlign w:val="center"/>
            <w:hideMark/>
          </w:tcPr>
          <w:p w14:paraId="611A067C" w14:textId="77777777" w:rsidR="007664FE" w:rsidRPr="007664FE" w:rsidRDefault="007664FE" w:rsidP="007664FE">
            <w:pPr>
              <w:spacing w:after="0" w:line="240" w:lineRule="auto"/>
              <w:rPr>
                <w:rFonts w:ascii="Calibri" w:eastAsia="Times New Roman" w:hAnsi="Calibri" w:cs="Calibri"/>
                <w:b/>
                <w:bCs/>
                <w:lang w:eastAsia="es-MX"/>
              </w:rPr>
            </w:pPr>
          </w:p>
        </w:tc>
        <w:tc>
          <w:tcPr>
            <w:tcW w:w="1351" w:type="dxa"/>
            <w:vMerge/>
            <w:tcBorders>
              <w:top w:val="nil"/>
              <w:left w:val="single" w:sz="4" w:space="0" w:color="auto"/>
              <w:bottom w:val="single" w:sz="4" w:space="0" w:color="auto"/>
              <w:right w:val="single" w:sz="4" w:space="0" w:color="auto"/>
            </w:tcBorders>
            <w:vAlign w:val="center"/>
            <w:hideMark/>
          </w:tcPr>
          <w:p w14:paraId="3E77B683" w14:textId="77777777" w:rsidR="007664FE" w:rsidRPr="007664FE" w:rsidRDefault="007664FE" w:rsidP="007664FE">
            <w:pPr>
              <w:spacing w:after="0" w:line="240" w:lineRule="auto"/>
              <w:rPr>
                <w:rFonts w:ascii="Calibri" w:eastAsia="Times New Roman" w:hAnsi="Calibri" w:cs="Calibri"/>
                <w:color w:val="000000"/>
                <w:lang w:eastAsia="es-MX"/>
              </w:rPr>
            </w:pPr>
          </w:p>
        </w:tc>
        <w:tc>
          <w:tcPr>
            <w:tcW w:w="4240" w:type="dxa"/>
            <w:tcBorders>
              <w:top w:val="nil"/>
              <w:left w:val="nil"/>
              <w:bottom w:val="single" w:sz="4" w:space="0" w:color="auto"/>
              <w:right w:val="single" w:sz="4" w:space="0" w:color="auto"/>
            </w:tcBorders>
            <w:shd w:val="clear" w:color="auto" w:fill="auto"/>
            <w:vAlign w:val="bottom"/>
            <w:hideMark/>
          </w:tcPr>
          <w:p w14:paraId="11A195E9"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Media Esfera de 1.20 mts diámetro en fibra de vidrio terminado esmalte automotriz y/o diamantada</w:t>
            </w:r>
          </w:p>
        </w:tc>
        <w:tc>
          <w:tcPr>
            <w:tcW w:w="884" w:type="dxa"/>
            <w:tcBorders>
              <w:top w:val="nil"/>
              <w:left w:val="nil"/>
              <w:bottom w:val="single" w:sz="4" w:space="0" w:color="auto"/>
              <w:right w:val="single" w:sz="4" w:space="0" w:color="auto"/>
            </w:tcBorders>
            <w:shd w:val="clear" w:color="auto" w:fill="auto"/>
            <w:noWrap/>
            <w:vAlign w:val="center"/>
            <w:hideMark/>
          </w:tcPr>
          <w:p w14:paraId="7F00C8B5"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65</w:t>
            </w:r>
          </w:p>
        </w:tc>
        <w:tc>
          <w:tcPr>
            <w:tcW w:w="842" w:type="dxa"/>
            <w:tcBorders>
              <w:top w:val="nil"/>
              <w:left w:val="nil"/>
              <w:bottom w:val="single" w:sz="4" w:space="0" w:color="auto"/>
              <w:right w:val="single" w:sz="4" w:space="0" w:color="auto"/>
            </w:tcBorders>
            <w:shd w:val="clear" w:color="auto" w:fill="auto"/>
            <w:noWrap/>
            <w:vAlign w:val="center"/>
            <w:hideMark/>
          </w:tcPr>
          <w:p w14:paraId="5C20C961"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pzs</w:t>
            </w:r>
          </w:p>
        </w:tc>
        <w:tc>
          <w:tcPr>
            <w:tcW w:w="1282" w:type="dxa"/>
            <w:vMerge/>
            <w:tcBorders>
              <w:top w:val="nil"/>
              <w:left w:val="single" w:sz="4" w:space="0" w:color="auto"/>
              <w:bottom w:val="single" w:sz="4" w:space="0" w:color="000000"/>
              <w:right w:val="single" w:sz="4" w:space="0" w:color="auto"/>
            </w:tcBorders>
            <w:vAlign w:val="center"/>
            <w:hideMark/>
          </w:tcPr>
          <w:p w14:paraId="70DA715E" w14:textId="77777777" w:rsidR="007664FE" w:rsidRPr="007664FE" w:rsidRDefault="007664FE" w:rsidP="007664FE">
            <w:pPr>
              <w:spacing w:after="0" w:line="240" w:lineRule="auto"/>
              <w:rPr>
                <w:rFonts w:ascii="Calibri" w:eastAsia="Times New Roman" w:hAnsi="Calibri" w:cs="Calibri"/>
                <w:b/>
                <w:bCs/>
                <w:color w:val="000000"/>
                <w:lang w:eastAsia="es-MX"/>
              </w:rPr>
            </w:pPr>
          </w:p>
        </w:tc>
      </w:tr>
      <w:tr w:rsidR="007664FE" w:rsidRPr="007664FE" w14:paraId="6DA2429B" w14:textId="77777777" w:rsidTr="007664FE">
        <w:trPr>
          <w:trHeight w:val="600"/>
        </w:trPr>
        <w:tc>
          <w:tcPr>
            <w:tcW w:w="801" w:type="dxa"/>
            <w:vMerge/>
            <w:tcBorders>
              <w:top w:val="nil"/>
              <w:left w:val="single" w:sz="4" w:space="0" w:color="auto"/>
              <w:bottom w:val="single" w:sz="4" w:space="0" w:color="auto"/>
              <w:right w:val="single" w:sz="4" w:space="0" w:color="auto"/>
            </w:tcBorders>
            <w:vAlign w:val="center"/>
            <w:hideMark/>
          </w:tcPr>
          <w:p w14:paraId="252E532C" w14:textId="77777777" w:rsidR="007664FE" w:rsidRPr="007664FE" w:rsidRDefault="007664FE" w:rsidP="007664FE">
            <w:pPr>
              <w:spacing w:after="0" w:line="240" w:lineRule="auto"/>
              <w:rPr>
                <w:rFonts w:ascii="Calibri" w:eastAsia="Times New Roman" w:hAnsi="Calibri" w:cs="Calibri"/>
                <w:b/>
                <w:bCs/>
                <w:color w:val="000000"/>
                <w:lang w:eastAsia="es-MX"/>
              </w:rPr>
            </w:pPr>
          </w:p>
        </w:tc>
        <w:tc>
          <w:tcPr>
            <w:tcW w:w="1340" w:type="dxa"/>
            <w:vMerge/>
            <w:tcBorders>
              <w:top w:val="nil"/>
              <w:left w:val="single" w:sz="4" w:space="0" w:color="auto"/>
              <w:bottom w:val="single" w:sz="4" w:space="0" w:color="auto"/>
              <w:right w:val="single" w:sz="4" w:space="0" w:color="auto"/>
            </w:tcBorders>
            <w:vAlign w:val="center"/>
            <w:hideMark/>
          </w:tcPr>
          <w:p w14:paraId="7D397CDF" w14:textId="77777777" w:rsidR="007664FE" w:rsidRPr="007664FE" w:rsidRDefault="007664FE" w:rsidP="007664FE">
            <w:pPr>
              <w:spacing w:after="0" w:line="240" w:lineRule="auto"/>
              <w:rPr>
                <w:rFonts w:ascii="Calibri" w:eastAsia="Times New Roman" w:hAnsi="Calibri" w:cs="Calibri"/>
                <w:b/>
                <w:bCs/>
                <w:lang w:eastAsia="es-MX"/>
              </w:rPr>
            </w:pPr>
          </w:p>
        </w:tc>
        <w:tc>
          <w:tcPr>
            <w:tcW w:w="1351" w:type="dxa"/>
            <w:vMerge/>
            <w:tcBorders>
              <w:top w:val="nil"/>
              <w:left w:val="single" w:sz="4" w:space="0" w:color="auto"/>
              <w:bottom w:val="single" w:sz="4" w:space="0" w:color="auto"/>
              <w:right w:val="single" w:sz="4" w:space="0" w:color="auto"/>
            </w:tcBorders>
            <w:vAlign w:val="center"/>
            <w:hideMark/>
          </w:tcPr>
          <w:p w14:paraId="21787891" w14:textId="77777777" w:rsidR="007664FE" w:rsidRPr="007664FE" w:rsidRDefault="007664FE" w:rsidP="007664FE">
            <w:pPr>
              <w:spacing w:after="0" w:line="240" w:lineRule="auto"/>
              <w:rPr>
                <w:rFonts w:ascii="Calibri" w:eastAsia="Times New Roman" w:hAnsi="Calibri" w:cs="Calibri"/>
                <w:color w:val="000000"/>
                <w:lang w:eastAsia="es-MX"/>
              </w:rPr>
            </w:pPr>
          </w:p>
        </w:tc>
        <w:tc>
          <w:tcPr>
            <w:tcW w:w="4240" w:type="dxa"/>
            <w:tcBorders>
              <w:top w:val="nil"/>
              <w:left w:val="nil"/>
              <w:bottom w:val="single" w:sz="4" w:space="0" w:color="auto"/>
              <w:right w:val="single" w:sz="4" w:space="0" w:color="auto"/>
            </w:tcBorders>
            <w:shd w:val="clear" w:color="auto" w:fill="auto"/>
            <w:vAlign w:val="bottom"/>
            <w:hideMark/>
          </w:tcPr>
          <w:p w14:paraId="25B60867"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Media Esfera de 1.00 mt de diámetro en fibra de vidrio terminado esmalte automotriz y/o diamantada</w:t>
            </w:r>
          </w:p>
        </w:tc>
        <w:tc>
          <w:tcPr>
            <w:tcW w:w="884" w:type="dxa"/>
            <w:tcBorders>
              <w:top w:val="nil"/>
              <w:left w:val="nil"/>
              <w:bottom w:val="single" w:sz="4" w:space="0" w:color="auto"/>
              <w:right w:val="single" w:sz="4" w:space="0" w:color="auto"/>
            </w:tcBorders>
            <w:shd w:val="clear" w:color="auto" w:fill="auto"/>
            <w:noWrap/>
            <w:vAlign w:val="center"/>
            <w:hideMark/>
          </w:tcPr>
          <w:p w14:paraId="536D13F6"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10</w:t>
            </w:r>
          </w:p>
        </w:tc>
        <w:tc>
          <w:tcPr>
            <w:tcW w:w="842" w:type="dxa"/>
            <w:tcBorders>
              <w:top w:val="nil"/>
              <w:left w:val="nil"/>
              <w:bottom w:val="single" w:sz="4" w:space="0" w:color="auto"/>
              <w:right w:val="single" w:sz="4" w:space="0" w:color="auto"/>
            </w:tcBorders>
            <w:shd w:val="clear" w:color="auto" w:fill="auto"/>
            <w:noWrap/>
            <w:vAlign w:val="center"/>
            <w:hideMark/>
          </w:tcPr>
          <w:p w14:paraId="1AA39538"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pzs</w:t>
            </w:r>
          </w:p>
        </w:tc>
        <w:tc>
          <w:tcPr>
            <w:tcW w:w="1282" w:type="dxa"/>
            <w:vMerge/>
            <w:tcBorders>
              <w:top w:val="nil"/>
              <w:left w:val="single" w:sz="4" w:space="0" w:color="auto"/>
              <w:bottom w:val="single" w:sz="4" w:space="0" w:color="000000"/>
              <w:right w:val="single" w:sz="4" w:space="0" w:color="auto"/>
            </w:tcBorders>
            <w:vAlign w:val="center"/>
            <w:hideMark/>
          </w:tcPr>
          <w:p w14:paraId="10A03873" w14:textId="77777777" w:rsidR="007664FE" w:rsidRPr="007664FE" w:rsidRDefault="007664FE" w:rsidP="007664FE">
            <w:pPr>
              <w:spacing w:after="0" w:line="240" w:lineRule="auto"/>
              <w:rPr>
                <w:rFonts w:ascii="Calibri" w:eastAsia="Times New Roman" w:hAnsi="Calibri" w:cs="Calibri"/>
                <w:b/>
                <w:bCs/>
                <w:color w:val="000000"/>
                <w:lang w:eastAsia="es-MX"/>
              </w:rPr>
            </w:pPr>
          </w:p>
        </w:tc>
      </w:tr>
      <w:tr w:rsidR="007664FE" w:rsidRPr="007664FE" w14:paraId="7523273A" w14:textId="77777777" w:rsidTr="007664FE">
        <w:trPr>
          <w:trHeight w:val="300"/>
        </w:trPr>
        <w:tc>
          <w:tcPr>
            <w:tcW w:w="801" w:type="dxa"/>
            <w:vMerge/>
            <w:tcBorders>
              <w:top w:val="nil"/>
              <w:left w:val="single" w:sz="4" w:space="0" w:color="auto"/>
              <w:bottom w:val="single" w:sz="4" w:space="0" w:color="auto"/>
              <w:right w:val="single" w:sz="4" w:space="0" w:color="auto"/>
            </w:tcBorders>
            <w:vAlign w:val="center"/>
            <w:hideMark/>
          </w:tcPr>
          <w:p w14:paraId="04E2224F" w14:textId="77777777" w:rsidR="007664FE" w:rsidRPr="007664FE" w:rsidRDefault="007664FE" w:rsidP="007664FE">
            <w:pPr>
              <w:spacing w:after="0" w:line="240" w:lineRule="auto"/>
              <w:rPr>
                <w:rFonts w:ascii="Calibri" w:eastAsia="Times New Roman" w:hAnsi="Calibri" w:cs="Calibri"/>
                <w:b/>
                <w:bCs/>
                <w:color w:val="000000"/>
                <w:lang w:eastAsia="es-MX"/>
              </w:rPr>
            </w:pPr>
          </w:p>
        </w:tc>
        <w:tc>
          <w:tcPr>
            <w:tcW w:w="1340" w:type="dxa"/>
            <w:vMerge/>
            <w:tcBorders>
              <w:top w:val="nil"/>
              <w:left w:val="single" w:sz="4" w:space="0" w:color="auto"/>
              <w:bottom w:val="single" w:sz="4" w:space="0" w:color="auto"/>
              <w:right w:val="single" w:sz="4" w:space="0" w:color="auto"/>
            </w:tcBorders>
            <w:vAlign w:val="center"/>
            <w:hideMark/>
          </w:tcPr>
          <w:p w14:paraId="724AD6AF" w14:textId="77777777" w:rsidR="007664FE" w:rsidRPr="007664FE" w:rsidRDefault="007664FE" w:rsidP="007664FE">
            <w:pPr>
              <w:spacing w:after="0" w:line="240" w:lineRule="auto"/>
              <w:rPr>
                <w:rFonts w:ascii="Calibri" w:eastAsia="Times New Roman" w:hAnsi="Calibri" w:cs="Calibri"/>
                <w:b/>
                <w:bCs/>
                <w:lang w:eastAsia="es-MX"/>
              </w:rPr>
            </w:pPr>
          </w:p>
        </w:tc>
        <w:tc>
          <w:tcPr>
            <w:tcW w:w="1351" w:type="dxa"/>
            <w:vMerge/>
            <w:tcBorders>
              <w:top w:val="nil"/>
              <w:left w:val="single" w:sz="4" w:space="0" w:color="auto"/>
              <w:bottom w:val="single" w:sz="4" w:space="0" w:color="auto"/>
              <w:right w:val="single" w:sz="4" w:space="0" w:color="auto"/>
            </w:tcBorders>
            <w:vAlign w:val="center"/>
            <w:hideMark/>
          </w:tcPr>
          <w:p w14:paraId="3C1AFB4C" w14:textId="77777777" w:rsidR="007664FE" w:rsidRPr="007664FE" w:rsidRDefault="007664FE" w:rsidP="007664FE">
            <w:pPr>
              <w:spacing w:after="0" w:line="240" w:lineRule="auto"/>
              <w:rPr>
                <w:rFonts w:ascii="Calibri" w:eastAsia="Times New Roman" w:hAnsi="Calibri" w:cs="Calibri"/>
                <w:color w:val="000000"/>
                <w:lang w:eastAsia="es-MX"/>
              </w:rPr>
            </w:pPr>
          </w:p>
        </w:tc>
        <w:tc>
          <w:tcPr>
            <w:tcW w:w="4240" w:type="dxa"/>
            <w:tcBorders>
              <w:top w:val="nil"/>
              <w:left w:val="nil"/>
              <w:bottom w:val="single" w:sz="4" w:space="0" w:color="auto"/>
              <w:right w:val="single" w:sz="4" w:space="0" w:color="auto"/>
            </w:tcBorders>
            <w:shd w:val="clear" w:color="auto" w:fill="auto"/>
            <w:vAlign w:val="bottom"/>
            <w:hideMark/>
          </w:tcPr>
          <w:p w14:paraId="72277909"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Esfera metalizada color plata de 40 cm</w:t>
            </w:r>
          </w:p>
        </w:tc>
        <w:tc>
          <w:tcPr>
            <w:tcW w:w="884" w:type="dxa"/>
            <w:tcBorders>
              <w:top w:val="nil"/>
              <w:left w:val="nil"/>
              <w:bottom w:val="single" w:sz="4" w:space="0" w:color="auto"/>
              <w:right w:val="single" w:sz="4" w:space="0" w:color="auto"/>
            </w:tcBorders>
            <w:shd w:val="clear" w:color="auto" w:fill="auto"/>
            <w:noWrap/>
            <w:vAlign w:val="center"/>
            <w:hideMark/>
          </w:tcPr>
          <w:p w14:paraId="6F5B33B8"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10</w:t>
            </w:r>
          </w:p>
        </w:tc>
        <w:tc>
          <w:tcPr>
            <w:tcW w:w="842" w:type="dxa"/>
            <w:tcBorders>
              <w:top w:val="nil"/>
              <w:left w:val="nil"/>
              <w:bottom w:val="single" w:sz="4" w:space="0" w:color="auto"/>
              <w:right w:val="single" w:sz="4" w:space="0" w:color="auto"/>
            </w:tcBorders>
            <w:shd w:val="clear" w:color="auto" w:fill="auto"/>
            <w:noWrap/>
            <w:vAlign w:val="center"/>
            <w:hideMark/>
          </w:tcPr>
          <w:p w14:paraId="18DC17F3"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pzs</w:t>
            </w:r>
          </w:p>
        </w:tc>
        <w:tc>
          <w:tcPr>
            <w:tcW w:w="1282" w:type="dxa"/>
            <w:vMerge/>
            <w:tcBorders>
              <w:top w:val="nil"/>
              <w:left w:val="single" w:sz="4" w:space="0" w:color="auto"/>
              <w:bottom w:val="single" w:sz="4" w:space="0" w:color="000000"/>
              <w:right w:val="single" w:sz="4" w:space="0" w:color="auto"/>
            </w:tcBorders>
            <w:vAlign w:val="center"/>
            <w:hideMark/>
          </w:tcPr>
          <w:p w14:paraId="4E8F93BA" w14:textId="77777777" w:rsidR="007664FE" w:rsidRPr="007664FE" w:rsidRDefault="007664FE" w:rsidP="007664FE">
            <w:pPr>
              <w:spacing w:after="0" w:line="240" w:lineRule="auto"/>
              <w:rPr>
                <w:rFonts w:ascii="Calibri" w:eastAsia="Times New Roman" w:hAnsi="Calibri" w:cs="Calibri"/>
                <w:b/>
                <w:bCs/>
                <w:color w:val="000000"/>
                <w:lang w:eastAsia="es-MX"/>
              </w:rPr>
            </w:pPr>
          </w:p>
        </w:tc>
      </w:tr>
      <w:tr w:rsidR="007664FE" w:rsidRPr="007664FE" w14:paraId="5C162E37" w14:textId="77777777" w:rsidTr="007664FE">
        <w:trPr>
          <w:trHeight w:val="300"/>
        </w:trPr>
        <w:tc>
          <w:tcPr>
            <w:tcW w:w="801" w:type="dxa"/>
            <w:vMerge/>
            <w:tcBorders>
              <w:top w:val="nil"/>
              <w:left w:val="single" w:sz="4" w:space="0" w:color="auto"/>
              <w:bottom w:val="single" w:sz="4" w:space="0" w:color="auto"/>
              <w:right w:val="single" w:sz="4" w:space="0" w:color="auto"/>
            </w:tcBorders>
            <w:vAlign w:val="center"/>
            <w:hideMark/>
          </w:tcPr>
          <w:p w14:paraId="60A4C20C" w14:textId="77777777" w:rsidR="007664FE" w:rsidRPr="007664FE" w:rsidRDefault="007664FE" w:rsidP="007664FE">
            <w:pPr>
              <w:spacing w:after="0" w:line="240" w:lineRule="auto"/>
              <w:rPr>
                <w:rFonts w:ascii="Calibri" w:eastAsia="Times New Roman" w:hAnsi="Calibri" w:cs="Calibri"/>
                <w:b/>
                <w:bCs/>
                <w:color w:val="000000"/>
                <w:lang w:eastAsia="es-MX"/>
              </w:rPr>
            </w:pPr>
          </w:p>
        </w:tc>
        <w:tc>
          <w:tcPr>
            <w:tcW w:w="1340" w:type="dxa"/>
            <w:vMerge/>
            <w:tcBorders>
              <w:top w:val="nil"/>
              <w:left w:val="single" w:sz="4" w:space="0" w:color="auto"/>
              <w:bottom w:val="single" w:sz="4" w:space="0" w:color="auto"/>
              <w:right w:val="single" w:sz="4" w:space="0" w:color="auto"/>
            </w:tcBorders>
            <w:vAlign w:val="center"/>
            <w:hideMark/>
          </w:tcPr>
          <w:p w14:paraId="2BB52871" w14:textId="77777777" w:rsidR="007664FE" w:rsidRPr="007664FE" w:rsidRDefault="007664FE" w:rsidP="007664FE">
            <w:pPr>
              <w:spacing w:after="0" w:line="240" w:lineRule="auto"/>
              <w:rPr>
                <w:rFonts w:ascii="Calibri" w:eastAsia="Times New Roman" w:hAnsi="Calibri" w:cs="Calibri"/>
                <w:b/>
                <w:bCs/>
                <w:lang w:eastAsia="es-MX"/>
              </w:rPr>
            </w:pPr>
          </w:p>
        </w:tc>
        <w:tc>
          <w:tcPr>
            <w:tcW w:w="1351" w:type="dxa"/>
            <w:vMerge w:val="restart"/>
            <w:tcBorders>
              <w:top w:val="nil"/>
              <w:left w:val="single" w:sz="4" w:space="0" w:color="auto"/>
              <w:bottom w:val="single" w:sz="4" w:space="0" w:color="auto"/>
              <w:right w:val="single" w:sz="4" w:space="0" w:color="auto"/>
            </w:tcBorders>
            <w:shd w:val="clear" w:color="auto" w:fill="auto"/>
            <w:vAlign w:val="center"/>
            <w:hideMark/>
          </w:tcPr>
          <w:p w14:paraId="5FDD47F9"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Patio Central</w:t>
            </w:r>
          </w:p>
        </w:tc>
        <w:tc>
          <w:tcPr>
            <w:tcW w:w="4240" w:type="dxa"/>
            <w:tcBorders>
              <w:top w:val="nil"/>
              <w:left w:val="nil"/>
              <w:bottom w:val="single" w:sz="4" w:space="0" w:color="auto"/>
              <w:right w:val="single" w:sz="4" w:space="0" w:color="auto"/>
            </w:tcBorders>
            <w:shd w:val="clear" w:color="auto" w:fill="auto"/>
            <w:vAlign w:val="bottom"/>
            <w:hideMark/>
          </w:tcPr>
          <w:p w14:paraId="471EFBE4"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Árbol de navidad natural de 7 metros de altura</w:t>
            </w:r>
          </w:p>
        </w:tc>
        <w:tc>
          <w:tcPr>
            <w:tcW w:w="884" w:type="dxa"/>
            <w:tcBorders>
              <w:top w:val="nil"/>
              <w:left w:val="nil"/>
              <w:bottom w:val="single" w:sz="4" w:space="0" w:color="auto"/>
              <w:right w:val="single" w:sz="4" w:space="0" w:color="auto"/>
            </w:tcBorders>
            <w:shd w:val="clear" w:color="auto" w:fill="auto"/>
            <w:noWrap/>
            <w:vAlign w:val="center"/>
            <w:hideMark/>
          </w:tcPr>
          <w:p w14:paraId="0AB22AE7"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1</w:t>
            </w:r>
          </w:p>
        </w:tc>
        <w:tc>
          <w:tcPr>
            <w:tcW w:w="842" w:type="dxa"/>
            <w:tcBorders>
              <w:top w:val="nil"/>
              <w:left w:val="nil"/>
              <w:bottom w:val="single" w:sz="4" w:space="0" w:color="auto"/>
              <w:right w:val="single" w:sz="4" w:space="0" w:color="auto"/>
            </w:tcBorders>
            <w:shd w:val="clear" w:color="auto" w:fill="auto"/>
            <w:noWrap/>
            <w:vAlign w:val="center"/>
            <w:hideMark/>
          </w:tcPr>
          <w:p w14:paraId="7024A7EC"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Pza</w:t>
            </w:r>
          </w:p>
        </w:tc>
        <w:tc>
          <w:tcPr>
            <w:tcW w:w="1282" w:type="dxa"/>
            <w:vMerge/>
            <w:tcBorders>
              <w:top w:val="nil"/>
              <w:left w:val="single" w:sz="4" w:space="0" w:color="auto"/>
              <w:bottom w:val="single" w:sz="4" w:space="0" w:color="000000"/>
              <w:right w:val="single" w:sz="4" w:space="0" w:color="auto"/>
            </w:tcBorders>
            <w:vAlign w:val="center"/>
            <w:hideMark/>
          </w:tcPr>
          <w:p w14:paraId="494AF7ED" w14:textId="77777777" w:rsidR="007664FE" w:rsidRPr="007664FE" w:rsidRDefault="007664FE" w:rsidP="007664FE">
            <w:pPr>
              <w:spacing w:after="0" w:line="240" w:lineRule="auto"/>
              <w:rPr>
                <w:rFonts w:ascii="Calibri" w:eastAsia="Times New Roman" w:hAnsi="Calibri" w:cs="Calibri"/>
                <w:b/>
                <w:bCs/>
                <w:color w:val="000000"/>
                <w:lang w:eastAsia="es-MX"/>
              </w:rPr>
            </w:pPr>
          </w:p>
        </w:tc>
      </w:tr>
      <w:tr w:rsidR="007664FE" w:rsidRPr="007664FE" w14:paraId="3F79E1F2" w14:textId="77777777" w:rsidTr="007664FE">
        <w:trPr>
          <w:trHeight w:val="300"/>
        </w:trPr>
        <w:tc>
          <w:tcPr>
            <w:tcW w:w="801" w:type="dxa"/>
            <w:vMerge/>
            <w:tcBorders>
              <w:top w:val="nil"/>
              <w:left w:val="single" w:sz="4" w:space="0" w:color="auto"/>
              <w:bottom w:val="single" w:sz="4" w:space="0" w:color="auto"/>
              <w:right w:val="single" w:sz="4" w:space="0" w:color="auto"/>
            </w:tcBorders>
            <w:vAlign w:val="center"/>
            <w:hideMark/>
          </w:tcPr>
          <w:p w14:paraId="59F7DC21" w14:textId="77777777" w:rsidR="007664FE" w:rsidRPr="007664FE" w:rsidRDefault="007664FE" w:rsidP="007664FE">
            <w:pPr>
              <w:spacing w:after="0" w:line="240" w:lineRule="auto"/>
              <w:rPr>
                <w:rFonts w:ascii="Calibri" w:eastAsia="Times New Roman" w:hAnsi="Calibri" w:cs="Calibri"/>
                <w:b/>
                <w:bCs/>
                <w:color w:val="000000"/>
                <w:lang w:eastAsia="es-MX"/>
              </w:rPr>
            </w:pPr>
          </w:p>
        </w:tc>
        <w:tc>
          <w:tcPr>
            <w:tcW w:w="1340" w:type="dxa"/>
            <w:vMerge/>
            <w:tcBorders>
              <w:top w:val="nil"/>
              <w:left w:val="single" w:sz="4" w:space="0" w:color="auto"/>
              <w:bottom w:val="single" w:sz="4" w:space="0" w:color="auto"/>
              <w:right w:val="single" w:sz="4" w:space="0" w:color="auto"/>
            </w:tcBorders>
            <w:vAlign w:val="center"/>
            <w:hideMark/>
          </w:tcPr>
          <w:p w14:paraId="14C4CA43" w14:textId="77777777" w:rsidR="007664FE" w:rsidRPr="007664FE" w:rsidRDefault="007664FE" w:rsidP="007664FE">
            <w:pPr>
              <w:spacing w:after="0" w:line="240" w:lineRule="auto"/>
              <w:rPr>
                <w:rFonts w:ascii="Calibri" w:eastAsia="Times New Roman" w:hAnsi="Calibri" w:cs="Calibri"/>
                <w:b/>
                <w:bCs/>
                <w:lang w:eastAsia="es-MX"/>
              </w:rPr>
            </w:pPr>
          </w:p>
        </w:tc>
        <w:tc>
          <w:tcPr>
            <w:tcW w:w="1351" w:type="dxa"/>
            <w:vMerge/>
            <w:tcBorders>
              <w:top w:val="nil"/>
              <w:left w:val="single" w:sz="4" w:space="0" w:color="auto"/>
              <w:bottom w:val="single" w:sz="4" w:space="0" w:color="auto"/>
              <w:right w:val="single" w:sz="4" w:space="0" w:color="auto"/>
            </w:tcBorders>
            <w:vAlign w:val="center"/>
            <w:hideMark/>
          </w:tcPr>
          <w:p w14:paraId="5C9031DF" w14:textId="77777777" w:rsidR="007664FE" w:rsidRPr="007664FE" w:rsidRDefault="007664FE" w:rsidP="007664FE">
            <w:pPr>
              <w:spacing w:after="0" w:line="240" w:lineRule="auto"/>
              <w:rPr>
                <w:rFonts w:ascii="Calibri" w:eastAsia="Times New Roman" w:hAnsi="Calibri" w:cs="Calibri"/>
                <w:color w:val="000000"/>
                <w:lang w:eastAsia="es-MX"/>
              </w:rPr>
            </w:pPr>
          </w:p>
        </w:tc>
        <w:tc>
          <w:tcPr>
            <w:tcW w:w="4240" w:type="dxa"/>
            <w:tcBorders>
              <w:top w:val="nil"/>
              <w:left w:val="nil"/>
              <w:bottom w:val="single" w:sz="4" w:space="0" w:color="auto"/>
              <w:right w:val="single" w:sz="4" w:space="0" w:color="auto"/>
            </w:tcBorders>
            <w:shd w:val="clear" w:color="auto" w:fill="auto"/>
            <w:vAlign w:val="bottom"/>
            <w:hideMark/>
          </w:tcPr>
          <w:p w14:paraId="22D6276F"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 xml:space="preserve">Noche buenas "M7-Doble" </w:t>
            </w:r>
          </w:p>
        </w:tc>
        <w:tc>
          <w:tcPr>
            <w:tcW w:w="884" w:type="dxa"/>
            <w:tcBorders>
              <w:top w:val="nil"/>
              <w:left w:val="nil"/>
              <w:bottom w:val="single" w:sz="4" w:space="0" w:color="auto"/>
              <w:right w:val="single" w:sz="4" w:space="0" w:color="auto"/>
            </w:tcBorders>
            <w:shd w:val="clear" w:color="auto" w:fill="auto"/>
            <w:noWrap/>
            <w:vAlign w:val="center"/>
            <w:hideMark/>
          </w:tcPr>
          <w:p w14:paraId="0CB384A0"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56</w:t>
            </w:r>
          </w:p>
        </w:tc>
        <w:tc>
          <w:tcPr>
            <w:tcW w:w="842" w:type="dxa"/>
            <w:tcBorders>
              <w:top w:val="nil"/>
              <w:left w:val="nil"/>
              <w:bottom w:val="single" w:sz="4" w:space="0" w:color="auto"/>
              <w:right w:val="single" w:sz="4" w:space="0" w:color="auto"/>
            </w:tcBorders>
            <w:shd w:val="clear" w:color="auto" w:fill="auto"/>
            <w:noWrap/>
            <w:vAlign w:val="center"/>
            <w:hideMark/>
          </w:tcPr>
          <w:p w14:paraId="5DF3A38C"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Pzs</w:t>
            </w:r>
          </w:p>
        </w:tc>
        <w:tc>
          <w:tcPr>
            <w:tcW w:w="1282" w:type="dxa"/>
            <w:vMerge/>
            <w:tcBorders>
              <w:top w:val="nil"/>
              <w:left w:val="single" w:sz="4" w:space="0" w:color="auto"/>
              <w:bottom w:val="single" w:sz="4" w:space="0" w:color="000000"/>
              <w:right w:val="single" w:sz="4" w:space="0" w:color="auto"/>
            </w:tcBorders>
            <w:vAlign w:val="center"/>
            <w:hideMark/>
          </w:tcPr>
          <w:p w14:paraId="66D61F41" w14:textId="77777777" w:rsidR="007664FE" w:rsidRPr="007664FE" w:rsidRDefault="007664FE" w:rsidP="007664FE">
            <w:pPr>
              <w:spacing w:after="0" w:line="240" w:lineRule="auto"/>
              <w:rPr>
                <w:rFonts w:ascii="Calibri" w:eastAsia="Times New Roman" w:hAnsi="Calibri" w:cs="Calibri"/>
                <w:b/>
                <w:bCs/>
                <w:color w:val="000000"/>
                <w:lang w:eastAsia="es-MX"/>
              </w:rPr>
            </w:pPr>
          </w:p>
        </w:tc>
      </w:tr>
      <w:tr w:rsidR="007664FE" w:rsidRPr="007664FE" w14:paraId="09299EF2" w14:textId="77777777" w:rsidTr="007664FE">
        <w:trPr>
          <w:trHeight w:val="300"/>
        </w:trPr>
        <w:tc>
          <w:tcPr>
            <w:tcW w:w="801" w:type="dxa"/>
            <w:vMerge/>
            <w:tcBorders>
              <w:top w:val="nil"/>
              <w:left w:val="single" w:sz="4" w:space="0" w:color="auto"/>
              <w:bottom w:val="single" w:sz="4" w:space="0" w:color="auto"/>
              <w:right w:val="single" w:sz="4" w:space="0" w:color="auto"/>
            </w:tcBorders>
            <w:vAlign w:val="center"/>
            <w:hideMark/>
          </w:tcPr>
          <w:p w14:paraId="41DDD8E1" w14:textId="77777777" w:rsidR="007664FE" w:rsidRPr="007664FE" w:rsidRDefault="007664FE" w:rsidP="007664FE">
            <w:pPr>
              <w:spacing w:after="0" w:line="240" w:lineRule="auto"/>
              <w:rPr>
                <w:rFonts w:ascii="Calibri" w:eastAsia="Times New Roman" w:hAnsi="Calibri" w:cs="Calibri"/>
                <w:b/>
                <w:bCs/>
                <w:color w:val="000000"/>
                <w:lang w:eastAsia="es-MX"/>
              </w:rPr>
            </w:pPr>
          </w:p>
        </w:tc>
        <w:tc>
          <w:tcPr>
            <w:tcW w:w="1340" w:type="dxa"/>
            <w:vMerge/>
            <w:tcBorders>
              <w:top w:val="nil"/>
              <w:left w:val="single" w:sz="4" w:space="0" w:color="auto"/>
              <w:bottom w:val="single" w:sz="4" w:space="0" w:color="auto"/>
              <w:right w:val="single" w:sz="4" w:space="0" w:color="auto"/>
            </w:tcBorders>
            <w:vAlign w:val="center"/>
            <w:hideMark/>
          </w:tcPr>
          <w:p w14:paraId="76D61304" w14:textId="77777777" w:rsidR="007664FE" w:rsidRPr="007664FE" w:rsidRDefault="007664FE" w:rsidP="007664FE">
            <w:pPr>
              <w:spacing w:after="0" w:line="240" w:lineRule="auto"/>
              <w:rPr>
                <w:rFonts w:ascii="Calibri" w:eastAsia="Times New Roman" w:hAnsi="Calibri" w:cs="Calibri"/>
                <w:b/>
                <w:bCs/>
                <w:lang w:eastAsia="es-MX"/>
              </w:rPr>
            </w:pPr>
          </w:p>
        </w:tc>
        <w:tc>
          <w:tcPr>
            <w:tcW w:w="1351" w:type="dxa"/>
            <w:vMerge/>
            <w:tcBorders>
              <w:top w:val="nil"/>
              <w:left w:val="single" w:sz="4" w:space="0" w:color="auto"/>
              <w:bottom w:val="single" w:sz="4" w:space="0" w:color="auto"/>
              <w:right w:val="single" w:sz="4" w:space="0" w:color="auto"/>
            </w:tcBorders>
            <w:vAlign w:val="center"/>
            <w:hideMark/>
          </w:tcPr>
          <w:p w14:paraId="0DA47425" w14:textId="77777777" w:rsidR="007664FE" w:rsidRPr="007664FE" w:rsidRDefault="007664FE" w:rsidP="007664FE">
            <w:pPr>
              <w:spacing w:after="0" w:line="240" w:lineRule="auto"/>
              <w:rPr>
                <w:rFonts w:ascii="Calibri" w:eastAsia="Times New Roman" w:hAnsi="Calibri" w:cs="Calibri"/>
                <w:color w:val="000000"/>
                <w:lang w:eastAsia="es-MX"/>
              </w:rPr>
            </w:pPr>
          </w:p>
        </w:tc>
        <w:tc>
          <w:tcPr>
            <w:tcW w:w="4240" w:type="dxa"/>
            <w:tcBorders>
              <w:top w:val="nil"/>
              <w:left w:val="nil"/>
              <w:bottom w:val="single" w:sz="4" w:space="0" w:color="auto"/>
              <w:right w:val="single" w:sz="4" w:space="0" w:color="auto"/>
            </w:tcBorders>
            <w:shd w:val="clear" w:color="auto" w:fill="auto"/>
            <w:vAlign w:val="bottom"/>
            <w:hideMark/>
          </w:tcPr>
          <w:p w14:paraId="7908744C"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Serie opaco multicolor de 700 focos</w:t>
            </w:r>
          </w:p>
        </w:tc>
        <w:tc>
          <w:tcPr>
            <w:tcW w:w="884" w:type="dxa"/>
            <w:tcBorders>
              <w:top w:val="nil"/>
              <w:left w:val="nil"/>
              <w:bottom w:val="single" w:sz="4" w:space="0" w:color="auto"/>
              <w:right w:val="single" w:sz="4" w:space="0" w:color="auto"/>
            </w:tcBorders>
            <w:shd w:val="clear" w:color="auto" w:fill="auto"/>
            <w:noWrap/>
            <w:vAlign w:val="center"/>
            <w:hideMark/>
          </w:tcPr>
          <w:p w14:paraId="5462850A"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20</w:t>
            </w:r>
          </w:p>
        </w:tc>
        <w:tc>
          <w:tcPr>
            <w:tcW w:w="842" w:type="dxa"/>
            <w:tcBorders>
              <w:top w:val="nil"/>
              <w:left w:val="nil"/>
              <w:bottom w:val="single" w:sz="4" w:space="0" w:color="auto"/>
              <w:right w:val="single" w:sz="4" w:space="0" w:color="auto"/>
            </w:tcBorders>
            <w:shd w:val="clear" w:color="auto" w:fill="auto"/>
            <w:noWrap/>
            <w:vAlign w:val="center"/>
            <w:hideMark/>
          </w:tcPr>
          <w:p w14:paraId="6296AD2B"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Pzs</w:t>
            </w:r>
          </w:p>
        </w:tc>
        <w:tc>
          <w:tcPr>
            <w:tcW w:w="1282" w:type="dxa"/>
            <w:vMerge/>
            <w:tcBorders>
              <w:top w:val="nil"/>
              <w:left w:val="single" w:sz="4" w:space="0" w:color="auto"/>
              <w:bottom w:val="single" w:sz="4" w:space="0" w:color="000000"/>
              <w:right w:val="single" w:sz="4" w:space="0" w:color="auto"/>
            </w:tcBorders>
            <w:vAlign w:val="center"/>
            <w:hideMark/>
          </w:tcPr>
          <w:p w14:paraId="497E30F9" w14:textId="77777777" w:rsidR="007664FE" w:rsidRPr="007664FE" w:rsidRDefault="007664FE" w:rsidP="007664FE">
            <w:pPr>
              <w:spacing w:after="0" w:line="240" w:lineRule="auto"/>
              <w:rPr>
                <w:rFonts w:ascii="Calibri" w:eastAsia="Times New Roman" w:hAnsi="Calibri" w:cs="Calibri"/>
                <w:b/>
                <w:bCs/>
                <w:color w:val="000000"/>
                <w:lang w:eastAsia="es-MX"/>
              </w:rPr>
            </w:pPr>
          </w:p>
        </w:tc>
      </w:tr>
      <w:tr w:rsidR="007664FE" w:rsidRPr="007664FE" w14:paraId="0DC30DFD" w14:textId="77777777" w:rsidTr="007664FE">
        <w:trPr>
          <w:trHeight w:val="300"/>
        </w:trPr>
        <w:tc>
          <w:tcPr>
            <w:tcW w:w="801" w:type="dxa"/>
            <w:vMerge/>
            <w:tcBorders>
              <w:top w:val="nil"/>
              <w:left w:val="single" w:sz="4" w:space="0" w:color="auto"/>
              <w:bottom w:val="single" w:sz="4" w:space="0" w:color="auto"/>
              <w:right w:val="single" w:sz="4" w:space="0" w:color="auto"/>
            </w:tcBorders>
            <w:vAlign w:val="center"/>
            <w:hideMark/>
          </w:tcPr>
          <w:p w14:paraId="1CC35F44" w14:textId="77777777" w:rsidR="007664FE" w:rsidRPr="007664FE" w:rsidRDefault="007664FE" w:rsidP="007664FE">
            <w:pPr>
              <w:spacing w:after="0" w:line="240" w:lineRule="auto"/>
              <w:rPr>
                <w:rFonts w:ascii="Calibri" w:eastAsia="Times New Roman" w:hAnsi="Calibri" w:cs="Calibri"/>
                <w:b/>
                <w:bCs/>
                <w:color w:val="000000"/>
                <w:lang w:eastAsia="es-MX"/>
              </w:rPr>
            </w:pPr>
          </w:p>
        </w:tc>
        <w:tc>
          <w:tcPr>
            <w:tcW w:w="1340" w:type="dxa"/>
            <w:vMerge/>
            <w:tcBorders>
              <w:top w:val="nil"/>
              <w:left w:val="single" w:sz="4" w:space="0" w:color="auto"/>
              <w:bottom w:val="single" w:sz="4" w:space="0" w:color="auto"/>
              <w:right w:val="single" w:sz="4" w:space="0" w:color="auto"/>
            </w:tcBorders>
            <w:vAlign w:val="center"/>
            <w:hideMark/>
          </w:tcPr>
          <w:p w14:paraId="0E2A73C5" w14:textId="77777777" w:rsidR="007664FE" w:rsidRPr="007664FE" w:rsidRDefault="007664FE" w:rsidP="007664FE">
            <w:pPr>
              <w:spacing w:after="0" w:line="240" w:lineRule="auto"/>
              <w:rPr>
                <w:rFonts w:ascii="Calibri" w:eastAsia="Times New Roman" w:hAnsi="Calibri" w:cs="Calibri"/>
                <w:b/>
                <w:bCs/>
                <w:lang w:eastAsia="es-MX"/>
              </w:rPr>
            </w:pPr>
          </w:p>
        </w:tc>
        <w:tc>
          <w:tcPr>
            <w:tcW w:w="1351" w:type="dxa"/>
            <w:vMerge/>
            <w:tcBorders>
              <w:top w:val="nil"/>
              <w:left w:val="single" w:sz="4" w:space="0" w:color="auto"/>
              <w:bottom w:val="single" w:sz="4" w:space="0" w:color="auto"/>
              <w:right w:val="single" w:sz="4" w:space="0" w:color="auto"/>
            </w:tcBorders>
            <w:vAlign w:val="center"/>
            <w:hideMark/>
          </w:tcPr>
          <w:p w14:paraId="0DA80BA9" w14:textId="77777777" w:rsidR="007664FE" w:rsidRPr="007664FE" w:rsidRDefault="007664FE" w:rsidP="007664FE">
            <w:pPr>
              <w:spacing w:after="0" w:line="240" w:lineRule="auto"/>
              <w:rPr>
                <w:rFonts w:ascii="Calibri" w:eastAsia="Times New Roman" w:hAnsi="Calibri" w:cs="Calibri"/>
                <w:color w:val="000000"/>
                <w:lang w:eastAsia="es-MX"/>
              </w:rPr>
            </w:pPr>
          </w:p>
        </w:tc>
        <w:tc>
          <w:tcPr>
            <w:tcW w:w="4240" w:type="dxa"/>
            <w:tcBorders>
              <w:top w:val="nil"/>
              <w:left w:val="nil"/>
              <w:bottom w:val="single" w:sz="4" w:space="0" w:color="auto"/>
              <w:right w:val="single" w:sz="4" w:space="0" w:color="auto"/>
            </w:tcBorders>
            <w:shd w:val="clear" w:color="auto" w:fill="auto"/>
            <w:vAlign w:val="bottom"/>
            <w:hideMark/>
          </w:tcPr>
          <w:p w14:paraId="02D403A0"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Estrella LED de 60 cm de alto</w:t>
            </w:r>
          </w:p>
        </w:tc>
        <w:tc>
          <w:tcPr>
            <w:tcW w:w="884" w:type="dxa"/>
            <w:tcBorders>
              <w:top w:val="nil"/>
              <w:left w:val="nil"/>
              <w:bottom w:val="single" w:sz="4" w:space="0" w:color="auto"/>
              <w:right w:val="single" w:sz="4" w:space="0" w:color="auto"/>
            </w:tcBorders>
            <w:shd w:val="clear" w:color="auto" w:fill="auto"/>
            <w:noWrap/>
            <w:vAlign w:val="center"/>
            <w:hideMark/>
          </w:tcPr>
          <w:p w14:paraId="1A9BD191"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1</w:t>
            </w:r>
          </w:p>
        </w:tc>
        <w:tc>
          <w:tcPr>
            <w:tcW w:w="842" w:type="dxa"/>
            <w:tcBorders>
              <w:top w:val="nil"/>
              <w:left w:val="nil"/>
              <w:bottom w:val="single" w:sz="4" w:space="0" w:color="auto"/>
              <w:right w:val="single" w:sz="4" w:space="0" w:color="auto"/>
            </w:tcBorders>
            <w:shd w:val="clear" w:color="auto" w:fill="auto"/>
            <w:noWrap/>
            <w:vAlign w:val="center"/>
            <w:hideMark/>
          </w:tcPr>
          <w:p w14:paraId="66C3633E"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Pza</w:t>
            </w:r>
          </w:p>
        </w:tc>
        <w:tc>
          <w:tcPr>
            <w:tcW w:w="1282" w:type="dxa"/>
            <w:vMerge/>
            <w:tcBorders>
              <w:top w:val="nil"/>
              <w:left w:val="single" w:sz="4" w:space="0" w:color="auto"/>
              <w:bottom w:val="single" w:sz="4" w:space="0" w:color="000000"/>
              <w:right w:val="single" w:sz="4" w:space="0" w:color="auto"/>
            </w:tcBorders>
            <w:vAlign w:val="center"/>
            <w:hideMark/>
          </w:tcPr>
          <w:p w14:paraId="70C341DF" w14:textId="77777777" w:rsidR="007664FE" w:rsidRPr="007664FE" w:rsidRDefault="007664FE" w:rsidP="007664FE">
            <w:pPr>
              <w:spacing w:after="0" w:line="240" w:lineRule="auto"/>
              <w:rPr>
                <w:rFonts w:ascii="Calibri" w:eastAsia="Times New Roman" w:hAnsi="Calibri" w:cs="Calibri"/>
                <w:b/>
                <w:bCs/>
                <w:color w:val="000000"/>
                <w:lang w:eastAsia="es-MX"/>
              </w:rPr>
            </w:pPr>
          </w:p>
        </w:tc>
      </w:tr>
      <w:tr w:rsidR="007664FE" w:rsidRPr="007664FE" w14:paraId="75ED9C60" w14:textId="77777777" w:rsidTr="007664FE">
        <w:trPr>
          <w:trHeight w:val="300"/>
        </w:trPr>
        <w:tc>
          <w:tcPr>
            <w:tcW w:w="801" w:type="dxa"/>
            <w:vMerge/>
            <w:tcBorders>
              <w:top w:val="nil"/>
              <w:left w:val="single" w:sz="4" w:space="0" w:color="auto"/>
              <w:bottom w:val="single" w:sz="4" w:space="0" w:color="auto"/>
              <w:right w:val="single" w:sz="4" w:space="0" w:color="auto"/>
            </w:tcBorders>
            <w:vAlign w:val="center"/>
            <w:hideMark/>
          </w:tcPr>
          <w:p w14:paraId="0EFC4DB3" w14:textId="77777777" w:rsidR="007664FE" w:rsidRPr="007664FE" w:rsidRDefault="007664FE" w:rsidP="007664FE">
            <w:pPr>
              <w:spacing w:after="0" w:line="240" w:lineRule="auto"/>
              <w:rPr>
                <w:rFonts w:ascii="Calibri" w:eastAsia="Times New Roman" w:hAnsi="Calibri" w:cs="Calibri"/>
                <w:b/>
                <w:bCs/>
                <w:color w:val="000000"/>
                <w:lang w:eastAsia="es-MX"/>
              </w:rPr>
            </w:pPr>
          </w:p>
        </w:tc>
        <w:tc>
          <w:tcPr>
            <w:tcW w:w="1340" w:type="dxa"/>
            <w:vMerge/>
            <w:tcBorders>
              <w:top w:val="nil"/>
              <w:left w:val="single" w:sz="4" w:space="0" w:color="auto"/>
              <w:bottom w:val="single" w:sz="4" w:space="0" w:color="auto"/>
              <w:right w:val="single" w:sz="4" w:space="0" w:color="auto"/>
            </w:tcBorders>
            <w:vAlign w:val="center"/>
            <w:hideMark/>
          </w:tcPr>
          <w:p w14:paraId="003D74A5" w14:textId="77777777" w:rsidR="007664FE" w:rsidRPr="007664FE" w:rsidRDefault="007664FE" w:rsidP="007664FE">
            <w:pPr>
              <w:spacing w:after="0" w:line="240" w:lineRule="auto"/>
              <w:rPr>
                <w:rFonts w:ascii="Calibri" w:eastAsia="Times New Roman" w:hAnsi="Calibri" w:cs="Calibri"/>
                <w:b/>
                <w:bCs/>
                <w:lang w:eastAsia="es-MX"/>
              </w:rPr>
            </w:pPr>
          </w:p>
        </w:tc>
        <w:tc>
          <w:tcPr>
            <w:tcW w:w="1351" w:type="dxa"/>
            <w:vMerge/>
            <w:tcBorders>
              <w:top w:val="nil"/>
              <w:left w:val="single" w:sz="4" w:space="0" w:color="auto"/>
              <w:bottom w:val="single" w:sz="4" w:space="0" w:color="auto"/>
              <w:right w:val="single" w:sz="4" w:space="0" w:color="auto"/>
            </w:tcBorders>
            <w:vAlign w:val="center"/>
            <w:hideMark/>
          </w:tcPr>
          <w:p w14:paraId="50B07C49" w14:textId="77777777" w:rsidR="007664FE" w:rsidRPr="007664FE" w:rsidRDefault="007664FE" w:rsidP="007664FE">
            <w:pPr>
              <w:spacing w:after="0" w:line="240" w:lineRule="auto"/>
              <w:rPr>
                <w:rFonts w:ascii="Calibri" w:eastAsia="Times New Roman" w:hAnsi="Calibri" w:cs="Calibri"/>
                <w:color w:val="000000"/>
                <w:lang w:eastAsia="es-MX"/>
              </w:rPr>
            </w:pPr>
          </w:p>
        </w:tc>
        <w:tc>
          <w:tcPr>
            <w:tcW w:w="4240" w:type="dxa"/>
            <w:tcBorders>
              <w:top w:val="nil"/>
              <w:left w:val="nil"/>
              <w:bottom w:val="single" w:sz="4" w:space="0" w:color="auto"/>
              <w:right w:val="single" w:sz="4" w:space="0" w:color="auto"/>
            </w:tcBorders>
            <w:shd w:val="clear" w:color="auto" w:fill="auto"/>
            <w:vAlign w:val="bottom"/>
            <w:hideMark/>
          </w:tcPr>
          <w:p w14:paraId="1D9CEC04" w14:textId="5B64E212"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Serie lineal cálida de 10 mts</w:t>
            </w:r>
          </w:p>
        </w:tc>
        <w:tc>
          <w:tcPr>
            <w:tcW w:w="884" w:type="dxa"/>
            <w:tcBorders>
              <w:top w:val="nil"/>
              <w:left w:val="nil"/>
              <w:bottom w:val="single" w:sz="4" w:space="0" w:color="auto"/>
              <w:right w:val="single" w:sz="4" w:space="0" w:color="auto"/>
            </w:tcBorders>
            <w:shd w:val="clear" w:color="auto" w:fill="auto"/>
            <w:noWrap/>
            <w:vAlign w:val="center"/>
            <w:hideMark/>
          </w:tcPr>
          <w:p w14:paraId="2817221B"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8</w:t>
            </w:r>
          </w:p>
        </w:tc>
        <w:tc>
          <w:tcPr>
            <w:tcW w:w="842" w:type="dxa"/>
            <w:tcBorders>
              <w:top w:val="nil"/>
              <w:left w:val="nil"/>
              <w:bottom w:val="single" w:sz="4" w:space="0" w:color="auto"/>
              <w:right w:val="single" w:sz="4" w:space="0" w:color="auto"/>
            </w:tcBorders>
            <w:shd w:val="clear" w:color="auto" w:fill="auto"/>
            <w:noWrap/>
            <w:vAlign w:val="center"/>
            <w:hideMark/>
          </w:tcPr>
          <w:p w14:paraId="1A8438AF"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Pzs</w:t>
            </w:r>
          </w:p>
        </w:tc>
        <w:tc>
          <w:tcPr>
            <w:tcW w:w="1282" w:type="dxa"/>
            <w:vMerge/>
            <w:tcBorders>
              <w:top w:val="nil"/>
              <w:left w:val="single" w:sz="4" w:space="0" w:color="auto"/>
              <w:bottom w:val="single" w:sz="4" w:space="0" w:color="000000"/>
              <w:right w:val="single" w:sz="4" w:space="0" w:color="auto"/>
            </w:tcBorders>
            <w:vAlign w:val="center"/>
            <w:hideMark/>
          </w:tcPr>
          <w:p w14:paraId="5D7F4101" w14:textId="77777777" w:rsidR="007664FE" w:rsidRPr="007664FE" w:rsidRDefault="007664FE" w:rsidP="007664FE">
            <w:pPr>
              <w:spacing w:after="0" w:line="240" w:lineRule="auto"/>
              <w:rPr>
                <w:rFonts w:ascii="Calibri" w:eastAsia="Times New Roman" w:hAnsi="Calibri" w:cs="Calibri"/>
                <w:b/>
                <w:bCs/>
                <w:color w:val="000000"/>
                <w:lang w:eastAsia="es-MX"/>
              </w:rPr>
            </w:pPr>
          </w:p>
        </w:tc>
      </w:tr>
      <w:tr w:rsidR="007664FE" w:rsidRPr="007664FE" w14:paraId="048DF131" w14:textId="77777777" w:rsidTr="007664FE">
        <w:trPr>
          <w:trHeight w:val="300"/>
        </w:trPr>
        <w:tc>
          <w:tcPr>
            <w:tcW w:w="801" w:type="dxa"/>
            <w:vMerge/>
            <w:tcBorders>
              <w:top w:val="nil"/>
              <w:left w:val="single" w:sz="4" w:space="0" w:color="auto"/>
              <w:bottom w:val="single" w:sz="4" w:space="0" w:color="auto"/>
              <w:right w:val="single" w:sz="4" w:space="0" w:color="auto"/>
            </w:tcBorders>
            <w:vAlign w:val="center"/>
            <w:hideMark/>
          </w:tcPr>
          <w:p w14:paraId="379506FC" w14:textId="77777777" w:rsidR="007664FE" w:rsidRPr="007664FE" w:rsidRDefault="007664FE" w:rsidP="007664FE">
            <w:pPr>
              <w:spacing w:after="0" w:line="240" w:lineRule="auto"/>
              <w:rPr>
                <w:rFonts w:ascii="Calibri" w:eastAsia="Times New Roman" w:hAnsi="Calibri" w:cs="Calibri"/>
                <w:b/>
                <w:bCs/>
                <w:color w:val="000000"/>
                <w:lang w:eastAsia="es-MX"/>
              </w:rPr>
            </w:pPr>
          </w:p>
        </w:tc>
        <w:tc>
          <w:tcPr>
            <w:tcW w:w="1340" w:type="dxa"/>
            <w:vMerge/>
            <w:tcBorders>
              <w:top w:val="nil"/>
              <w:left w:val="single" w:sz="4" w:space="0" w:color="auto"/>
              <w:bottom w:val="single" w:sz="4" w:space="0" w:color="auto"/>
              <w:right w:val="single" w:sz="4" w:space="0" w:color="auto"/>
            </w:tcBorders>
            <w:vAlign w:val="center"/>
            <w:hideMark/>
          </w:tcPr>
          <w:p w14:paraId="6B39D1FA" w14:textId="77777777" w:rsidR="007664FE" w:rsidRPr="007664FE" w:rsidRDefault="007664FE" w:rsidP="007664FE">
            <w:pPr>
              <w:spacing w:after="0" w:line="240" w:lineRule="auto"/>
              <w:rPr>
                <w:rFonts w:ascii="Calibri" w:eastAsia="Times New Roman" w:hAnsi="Calibri" w:cs="Calibri"/>
                <w:b/>
                <w:bCs/>
                <w:lang w:eastAsia="es-MX"/>
              </w:rPr>
            </w:pPr>
          </w:p>
        </w:tc>
        <w:tc>
          <w:tcPr>
            <w:tcW w:w="1351" w:type="dxa"/>
            <w:vMerge w:val="restart"/>
            <w:tcBorders>
              <w:top w:val="nil"/>
              <w:left w:val="single" w:sz="4" w:space="0" w:color="auto"/>
              <w:bottom w:val="single" w:sz="4" w:space="0" w:color="auto"/>
              <w:right w:val="single" w:sz="4" w:space="0" w:color="auto"/>
            </w:tcBorders>
            <w:shd w:val="clear" w:color="auto" w:fill="auto"/>
            <w:vAlign w:val="center"/>
            <w:hideMark/>
          </w:tcPr>
          <w:p w14:paraId="24395B42"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 xml:space="preserve">Fachada del Palacio Municipal </w:t>
            </w:r>
          </w:p>
        </w:tc>
        <w:tc>
          <w:tcPr>
            <w:tcW w:w="4240" w:type="dxa"/>
            <w:tcBorders>
              <w:top w:val="nil"/>
              <w:left w:val="nil"/>
              <w:bottom w:val="single" w:sz="4" w:space="0" w:color="auto"/>
              <w:right w:val="single" w:sz="4" w:space="0" w:color="auto"/>
            </w:tcBorders>
            <w:shd w:val="clear" w:color="auto" w:fill="auto"/>
            <w:vAlign w:val="bottom"/>
            <w:hideMark/>
          </w:tcPr>
          <w:p w14:paraId="476EBB22"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Festón para balcones</w:t>
            </w:r>
          </w:p>
        </w:tc>
        <w:tc>
          <w:tcPr>
            <w:tcW w:w="884" w:type="dxa"/>
            <w:tcBorders>
              <w:top w:val="nil"/>
              <w:left w:val="nil"/>
              <w:bottom w:val="single" w:sz="4" w:space="0" w:color="auto"/>
              <w:right w:val="single" w:sz="4" w:space="0" w:color="auto"/>
            </w:tcBorders>
            <w:shd w:val="clear" w:color="auto" w:fill="auto"/>
            <w:noWrap/>
            <w:vAlign w:val="center"/>
            <w:hideMark/>
          </w:tcPr>
          <w:p w14:paraId="7E0DDE1D"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30</w:t>
            </w:r>
          </w:p>
        </w:tc>
        <w:tc>
          <w:tcPr>
            <w:tcW w:w="842" w:type="dxa"/>
            <w:tcBorders>
              <w:top w:val="nil"/>
              <w:left w:val="nil"/>
              <w:bottom w:val="single" w:sz="4" w:space="0" w:color="auto"/>
              <w:right w:val="single" w:sz="4" w:space="0" w:color="auto"/>
            </w:tcBorders>
            <w:shd w:val="clear" w:color="auto" w:fill="auto"/>
            <w:noWrap/>
            <w:vAlign w:val="center"/>
            <w:hideMark/>
          </w:tcPr>
          <w:p w14:paraId="750F0BC6"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mts</w:t>
            </w:r>
          </w:p>
        </w:tc>
        <w:tc>
          <w:tcPr>
            <w:tcW w:w="1282" w:type="dxa"/>
            <w:vMerge/>
            <w:tcBorders>
              <w:top w:val="nil"/>
              <w:left w:val="single" w:sz="4" w:space="0" w:color="auto"/>
              <w:bottom w:val="single" w:sz="4" w:space="0" w:color="000000"/>
              <w:right w:val="single" w:sz="4" w:space="0" w:color="auto"/>
            </w:tcBorders>
            <w:vAlign w:val="center"/>
            <w:hideMark/>
          </w:tcPr>
          <w:p w14:paraId="5D4393E7" w14:textId="77777777" w:rsidR="007664FE" w:rsidRPr="007664FE" w:rsidRDefault="007664FE" w:rsidP="007664FE">
            <w:pPr>
              <w:spacing w:after="0" w:line="240" w:lineRule="auto"/>
              <w:rPr>
                <w:rFonts w:ascii="Calibri" w:eastAsia="Times New Roman" w:hAnsi="Calibri" w:cs="Calibri"/>
                <w:b/>
                <w:bCs/>
                <w:color w:val="000000"/>
                <w:lang w:eastAsia="es-MX"/>
              </w:rPr>
            </w:pPr>
          </w:p>
        </w:tc>
      </w:tr>
      <w:tr w:rsidR="007664FE" w:rsidRPr="007664FE" w14:paraId="57EE6D15" w14:textId="77777777" w:rsidTr="007664FE">
        <w:trPr>
          <w:trHeight w:val="300"/>
        </w:trPr>
        <w:tc>
          <w:tcPr>
            <w:tcW w:w="801" w:type="dxa"/>
            <w:vMerge/>
            <w:tcBorders>
              <w:top w:val="nil"/>
              <w:left w:val="single" w:sz="4" w:space="0" w:color="auto"/>
              <w:bottom w:val="single" w:sz="4" w:space="0" w:color="auto"/>
              <w:right w:val="single" w:sz="4" w:space="0" w:color="auto"/>
            </w:tcBorders>
            <w:vAlign w:val="center"/>
            <w:hideMark/>
          </w:tcPr>
          <w:p w14:paraId="546AAA55" w14:textId="77777777" w:rsidR="007664FE" w:rsidRPr="007664FE" w:rsidRDefault="007664FE" w:rsidP="007664FE">
            <w:pPr>
              <w:spacing w:after="0" w:line="240" w:lineRule="auto"/>
              <w:rPr>
                <w:rFonts w:ascii="Calibri" w:eastAsia="Times New Roman" w:hAnsi="Calibri" w:cs="Calibri"/>
                <w:b/>
                <w:bCs/>
                <w:color w:val="000000"/>
                <w:lang w:eastAsia="es-MX"/>
              </w:rPr>
            </w:pPr>
          </w:p>
        </w:tc>
        <w:tc>
          <w:tcPr>
            <w:tcW w:w="1340" w:type="dxa"/>
            <w:vMerge/>
            <w:tcBorders>
              <w:top w:val="nil"/>
              <w:left w:val="single" w:sz="4" w:space="0" w:color="auto"/>
              <w:bottom w:val="single" w:sz="4" w:space="0" w:color="auto"/>
              <w:right w:val="single" w:sz="4" w:space="0" w:color="auto"/>
            </w:tcBorders>
            <w:vAlign w:val="center"/>
            <w:hideMark/>
          </w:tcPr>
          <w:p w14:paraId="1B156E4D" w14:textId="77777777" w:rsidR="007664FE" w:rsidRPr="007664FE" w:rsidRDefault="007664FE" w:rsidP="007664FE">
            <w:pPr>
              <w:spacing w:after="0" w:line="240" w:lineRule="auto"/>
              <w:rPr>
                <w:rFonts w:ascii="Calibri" w:eastAsia="Times New Roman" w:hAnsi="Calibri" w:cs="Calibri"/>
                <w:b/>
                <w:bCs/>
                <w:lang w:eastAsia="es-MX"/>
              </w:rPr>
            </w:pPr>
          </w:p>
        </w:tc>
        <w:tc>
          <w:tcPr>
            <w:tcW w:w="1351" w:type="dxa"/>
            <w:vMerge/>
            <w:tcBorders>
              <w:top w:val="nil"/>
              <w:left w:val="single" w:sz="4" w:space="0" w:color="auto"/>
              <w:bottom w:val="single" w:sz="4" w:space="0" w:color="auto"/>
              <w:right w:val="single" w:sz="4" w:space="0" w:color="auto"/>
            </w:tcBorders>
            <w:vAlign w:val="center"/>
            <w:hideMark/>
          </w:tcPr>
          <w:p w14:paraId="20353746" w14:textId="77777777" w:rsidR="007664FE" w:rsidRPr="007664FE" w:rsidRDefault="007664FE" w:rsidP="007664FE">
            <w:pPr>
              <w:spacing w:after="0" w:line="240" w:lineRule="auto"/>
              <w:rPr>
                <w:rFonts w:ascii="Calibri" w:eastAsia="Times New Roman" w:hAnsi="Calibri" w:cs="Calibri"/>
                <w:color w:val="000000"/>
                <w:lang w:eastAsia="es-MX"/>
              </w:rPr>
            </w:pPr>
          </w:p>
        </w:tc>
        <w:tc>
          <w:tcPr>
            <w:tcW w:w="4240" w:type="dxa"/>
            <w:tcBorders>
              <w:top w:val="nil"/>
              <w:left w:val="nil"/>
              <w:bottom w:val="single" w:sz="4" w:space="0" w:color="auto"/>
              <w:right w:val="single" w:sz="4" w:space="0" w:color="auto"/>
            </w:tcBorders>
            <w:shd w:val="clear" w:color="auto" w:fill="auto"/>
            <w:vAlign w:val="bottom"/>
            <w:hideMark/>
          </w:tcPr>
          <w:p w14:paraId="34962DDB"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Liston dorado de 30 metros</w:t>
            </w:r>
          </w:p>
        </w:tc>
        <w:tc>
          <w:tcPr>
            <w:tcW w:w="884" w:type="dxa"/>
            <w:tcBorders>
              <w:top w:val="nil"/>
              <w:left w:val="nil"/>
              <w:bottom w:val="single" w:sz="4" w:space="0" w:color="auto"/>
              <w:right w:val="single" w:sz="4" w:space="0" w:color="auto"/>
            </w:tcBorders>
            <w:shd w:val="clear" w:color="auto" w:fill="auto"/>
            <w:noWrap/>
            <w:vAlign w:val="center"/>
            <w:hideMark/>
          </w:tcPr>
          <w:p w14:paraId="0069F198"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1</w:t>
            </w:r>
          </w:p>
        </w:tc>
        <w:tc>
          <w:tcPr>
            <w:tcW w:w="842" w:type="dxa"/>
            <w:tcBorders>
              <w:top w:val="nil"/>
              <w:left w:val="nil"/>
              <w:bottom w:val="single" w:sz="4" w:space="0" w:color="auto"/>
              <w:right w:val="single" w:sz="4" w:space="0" w:color="auto"/>
            </w:tcBorders>
            <w:shd w:val="clear" w:color="auto" w:fill="auto"/>
            <w:noWrap/>
            <w:vAlign w:val="center"/>
            <w:hideMark/>
          </w:tcPr>
          <w:p w14:paraId="7B660F2F"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Pza</w:t>
            </w:r>
          </w:p>
        </w:tc>
        <w:tc>
          <w:tcPr>
            <w:tcW w:w="1282" w:type="dxa"/>
            <w:vMerge/>
            <w:tcBorders>
              <w:top w:val="nil"/>
              <w:left w:val="single" w:sz="4" w:space="0" w:color="auto"/>
              <w:bottom w:val="single" w:sz="4" w:space="0" w:color="000000"/>
              <w:right w:val="single" w:sz="4" w:space="0" w:color="auto"/>
            </w:tcBorders>
            <w:vAlign w:val="center"/>
            <w:hideMark/>
          </w:tcPr>
          <w:p w14:paraId="15617C68" w14:textId="77777777" w:rsidR="007664FE" w:rsidRPr="007664FE" w:rsidRDefault="007664FE" w:rsidP="007664FE">
            <w:pPr>
              <w:spacing w:after="0" w:line="240" w:lineRule="auto"/>
              <w:rPr>
                <w:rFonts w:ascii="Calibri" w:eastAsia="Times New Roman" w:hAnsi="Calibri" w:cs="Calibri"/>
                <w:b/>
                <w:bCs/>
                <w:color w:val="000000"/>
                <w:lang w:eastAsia="es-MX"/>
              </w:rPr>
            </w:pPr>
          </w:p>
        </w:tc>
      </w:tr>
      <w:tr w:rsidR="007664FE" w:rsidRPr="007664FE" w14:paraId="040E41D9" w14:textId="77777777" w:rsidTr="007664FE">
        <w:trPr>
          <w:trHeight w:val="300"/>
        </w:trPr>
        <w:tc>
          <w:tcPr>
            <w:tcW w:w="801" w:type="dxa"/>
            <w:vMerge/>
            <w:tcBorders>
              <w:top w:val="nil"/>
              <w:left w:val="single" w:sz="4" w:space="0" w:color="auto"/>
              <w:bottom w:val="single" w:sz="4" w:space="0" w:color="auto"/>
              <w:right w:val="single" w:sz="4" w:space="0" w:color="auto"/>
            </w:tcBorders>
            <w:vAlign w:val="center"/>
            <w:hideMark/>
          </w:tcPr>
          <w:p w14:paraId="70DBAD85" w14:textId="77777777" w:rsidR="007664FE" w:rsidRPr="007664FE" w:rsidRDefault="007664FE" w:rsidP="007664FE">
            <w:pPr>
              <w:spacing w:after="0" w:line="240" w:lineRule="auto"/>
              <w:rPr>
                <w:rFonts w:ascii="Calibri" w:eastAsia="Times New Roman" w:hAnsi="Calibri" w:cs="Calibri"/>
                <w:b/>
                <w:bCs/>
                <w:color w:val="000000"/>
                <w:lang w:eastAsia="es-MX"/>
              </w:rPr>
            </w:pPr>
          </w:p>
        </w:tc>
        <w:tc>
          <w:tcPr>
            <w:tcW w:w="1340" w:type="dxa"/>
            <w:vMerge/>
            <w:tcBorders>
              <w:top w:val="nil"/>
              <w:left w:val="single" w:sz="4" w:space="0" w:color="auto"/>
              <w:bottom w:val="single" w:sz="4" w:space="0" w:color="auto"/>
              <w:right w:val="single" w:sz="4" w:space="0" w:color="auto"/>
            </w:tcBorders>
            <w:vAlign w:val="center"/>
            <w:hideMark/>
          </w:tcPr>
          <w:p w14:paraId="369CC0ED" w14:textId="77777777" w:rsidR="007664FE" w:rsidRPr="007664FE" w:rsidRDefault="007664FE" w:rsidP="007664FE">
            <w:pPr>
              <w:spacing w:after="0" w:line="240" w:lineRule="auto"/>
              <w:rPr>
                <w:rFonts w:ascii="Calibri" w:eastAsia="Times New Roman" w:hAnsi="Calibri" w:cs="Calibri"/>
                <w:b/>
                <w:bCs/>
                <w:lang w:eastAsia="es-MX"/>
              </w:rPr>
            </w:pPr>
          </w:p>
        </w:tc>
        <w:tc>
          <w:tcPr>
            <w:tcW w:w="1351" w:type="dxa"/>
            <w:vMerge/>
            <w:tcBorders>
              <w:top w:val="nil"/>
              <w:left w:val="single" w:sz="4" w:space="0" w:color="auto"/>
              <w:bottom w:val="single" w:sz="4" w:space="0" w:color="auto"/>
              <w:right w:val="single" w:sz="4" w:space="0" w:color="auto"/>
            </w:tcBorders>
            <w:vAlign w:val="center"/>
            <w:hideMark/>
          </w:tcPr>
          <w:p w14:paraId="36A21672" w14:textId="77777777" w:rsidR="007664FE" w:rsidRPr="007664FE" w:rsidRDefault="007664FE" w:rsidP="007664FE">
            <w:pPr>
              <w:spacing w:after="0" w:line="240" w:lineRule="auto"/>
              <w:rPr>
                <w:rFonts w:ascii="Calibri" w:eastAsia="Times New Roman" w:hAnsi="Calibri" w:cs="Calibri"/>
                <w:color w:val="000000"/>
                <w:lang w:eastAsia="es-MX"/>
              </w:rPr>
            </w:pPr>
          </w:p>
        </w:tc>
        <w:tc>
          <w:tcPr>
            <w:tcW w:w="4240" w:type="dxa"/>
            <w:tcBorders>
              <w:top w:val="nil"/>
              <w:left w:val="nil"/>
              <w:bottom w:val="single" w:sz="4" w:space="0" w:color="auto"/>
              <w:right w:val="single" w:sz="4" w:space="0" w:color="auto"/>
            </w:tcBorders>
            <w:shd w:val="clear" w:color="auto" w:fill="auto"/>
            <w:vAlign w:val="bottom"/>
            <w:hideMark/>
          </w:tcPr>
          <w:p w14:paraId="0343DECC"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Liston rojo de 30 metros</w:t>
            </w:r>
          </w:p>
        </w:tc>
        <w:tc>
          <w:tcPr>
            <w:tcW w:w="884" w:type="dxa"/>
            <w:tcBorders>
              <w:top w:val="nil"/>
              <w:left w:val="nil"/>
              <w:bottom w:val="single" w:sz="4" w:space="0" w:color="auto"/>
              <w:right w:val="single" w:sz="4" w:space="0" w:color="auto"/>
            </w:tcBorders>
            <w:shd w:val="clear" w:color="auto" w:fill="auto"/>
            <w:noWrap/>
            <w:vAlign w:val="center"/>
            <w:hideMark/>
          </w:tcPr>
          <w:p w14:paraId="5DC6E13E"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1</w:t>
            </w:r>
          </w:p>
        </w:tc>
        <w:tc>
          <w:tcPr>
            <w:tcW w:w="842" w:type="dxa"/>
            <w:tcBorders>
              <w:top w:val="nil"/>
              <w:left w:val="nil"/>
              <w:bottom w:val="single" w:sz="4" w:space="0" w:color="auto"/>
              <w:right w:val="single" w:sz="4" w:space="0" w:color="auto"/>
            </w:tcBorders>
            <w:shd w:val="clear" w:color="auto" w:fill="auto"/>
            <w:noWrap/>
            <w:vAlign w:val="center"/>
            <w:hideMark/>
          </w:tcPr>
          <w:p w14:paraId="31BBFD04"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Pza</w:t>
            </w:r>
          </w:p>
        </w:tc>
        <w:tc>
          <w:tcPr>
            <w:tcW w:w="1282" w:type="dxa"/>
            <w:vMerge/>
            <w:tcBorders>
              <w:top w:val="nil"/>
              <w:left w:val="single" w:sz="4" w:space="0" w:color="auto"/>
              <w:bottom w:val="single" w:sz="4" w:space="0" w:color="000000"/>
              <w:right w:val="single" w:sz="4" w:space="0" w:color="auto"/>
            </w:tcBorders>
            <w:vAlign w:val="center"/>
            <w:hideMark/>
          </w:tcPr>
          <w:p w14:paraId="13E645BE" w14:textId="77777777" w:rsidR="007664FE" w:rsidRPr="007664FE" w:rsidRDefault="007664FE" w:rsidP="007664FE">
            <w:pPr>
              <w:spacing w:after="0" w:line="240" w:lineRule="auto"/>
              <w:rPr>
                <w:rFonts w:ascii="Calibri" w:eastAsia="Times New Roman" w:hAnsi="Calibri" w:cs="Calibri"/>
                <w:b/>
                <w:bCs/>
                <w:color w:val="000000"/>
                <w:lang w:eastAsia="es-MX"/>
              </w:rPr>
            </w:pPr>
          </w:p>
        </w:tc>
      </w:tr>
      <w:tr w:rsidR="007664FE" w:rsidRPr="007664FE" w14:paraId="68BBD279" w14:textId="77777777" w:rsidTr="007664FE">
        <w:trPr>
          <w:trHeight w:val="300"/>
        </w:trPr>
        <w:tc>
          <w:tcPr>
            <w:tcW w:w="801" w:type="dxa"/>
            <w:vMerge/>
            <w:tcBorders>
              <w:top w:val="nil"/>
              <w:left w:val="single" w:sz="4" w:space="0" w:color="auto"/>
              <w:bottom w:val="single" w:sz="4" w:space="0" w:color="auto"/>
              <w:right w:val="single" w:sz="4" w:space="0" w:color="auto"/>
            </w:tcBorders>
            <w:vAlign w:val="center"/>
            <w:hideMark/>
          </w:tcPr>
          <w:p w14:paraId="3200E1AC" w14:textId="77777777" w:rsidR="007664FE" w:rsidRPr="007664FE" w:rsidRDefault="007664FE" w:rsidP="007664FE">
            <w:pPr>
              <w:spacing w:after="0" w:line="240" w:lineRule="auto"/>
              <w:rPr>
                <w:rFonts w:ascii="Calibri" w:eastAsia="Times New Roman" w:hAnsi="Calibri" w:cs="Calibri"/>
                <w:b/>
                <w:bCs/>
                <w:color w:val="000000"/>
                <w:lang w:eastAsia="es-MX"/>
              </w:rPr>
            </w:pPr>
          </w:p>
        </w:tc>
        <w:tc>
          <w:tcPr>
            <w:tcW w:w="1340" w:type="dxa"/>
            <w:vMerge/>
            <w:tcBorders>
              <w:top w:val="nil"/>
              <w:left w:val="single" w:sz="4" w:space="0" w:color="auto"/>
              <w:bottom w:val="single" w:sz="4" w:space="0" w:color="auto"/>
              <w:right w:val="single" w:sz="4" w:space="0" w:color="auto"/>
            </w:tcBorders>
            <w:vAlign w:val="center"/>
            <w:hideMark/>
          </w:tcPr>
          <w:p w14:paraId="66DE5408" w14:textId="77777777" w:rsidR="007664FE" w:rsidRPr="007664FE" w:rsidRDefault="007664FE" w:rsidP="007664FE">
            <w:pPr>
              <w:spacing w:after="0" w:line="240" w:lineRule="auto"/>
              <w:rPr>
                <w:rFonts w:ascii="Calibri" w:eastAsia="Times New Roman" w:hAnsi="Calibri" w:cs="Calibri"/>
                <w:b/>
                <w:bCs/>
                <w:lang w:eastAsia="es-MX"/>
              </w:rPr>
            </w:pPr>
          </w:p>
        </w:tc>
        <w:tc>
          <w:tcPr>
            <w:tcW w:w="1351" w:type="dxa"/>
            <w:vMerge/>
            <w:tcBorders>
              <w:top w:val="nil"/>
              <w:left w:val="single" w:sz="4" w:space="0" w:color="auto"/>
              <w:bottom w:val="single" w:sz="4" w:space="0" w:color="auto"/>
              <w:right w:val="single" w:sz="4" w:space="0" w:color="auto"/>
            </w:tcBorders>
            <w:vAlign w:val="center"/>
            <w:hideMark/>
          </w:tcPr>
          <w:p w14:paraId="7A4A9ADB" w14:textId="77777777" w:rsidR="007664FE" w:rsidRPr="007664FE" w:rsidRDefault="007664FE" w:rsidP="007664FE">
            <w:pPr>
              <w:spacing w:after="0" w:line="240" w:lineRule="auto"/>
              <w:rPr>
                <w:rFonts w:ascii="Calibri" w:eastAsia="Times New Roman" w:hAnsi="Calibri" w:cs="Calibri"/>
                <w:color w:val="000000"/>
                <w:lang w:eastAsia="es-MX"/>
              </w:rPr>
            </w:pPr>
          </w:p>
        </w:tc>
        <w:tc>
          <w:tcPr>
            <w:tcW w:w="4240" w:type="dxa"/>
            <w:tcBorders>
              <w:top w:val="nil"/>
              <w:left w:val="nil"/>
              <w:bottom w:val="single" w:sz="4" w:space="0" w:color="auto"/>
              <w:right w:val="single" w:sz="4" w:space="0" w:color="auto"/>
            </w:tcBorders>
            <w:shd w:val="clear" w:color="auto" w:fill="auto"/>
            <w:vAlign w:val="bottom"/>
            <w:hideMark/>
          </w:tcPr>
          <w:p w14:paraId="1B23CF9A" w14:textId="1ACC3B13"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Serie lineal cálida de 10 metros</w:t>
            </w:r>
          </w:p>
        </w:tc>
        <w:tc>
          <w:tcPr>
            <w:tcW w:w="884" w:type="dxa"/>
            <w:tcBorders>
              <w:top w:val="nil"/>
              <w:left w:val="nil"/>
              <w:bottom w:val="single" w:sz="4" w:space="0" w:color="auto"/>
              <w:right w:val="single" w:sz="4" w:space="0" w:color="auto"/>
            </w:tcBorders>
            <w:shd w:val="clear" w:color="auto" w:fill="auto"/>
            <w:noWrap/>
            <w:vAlign w:val="center"/>
            <w:hideMark/>
          </w:tcPr>
          <w:p w14:paraId="47E00D27"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10</w:t>
            </w:r>
          </w:p>
        </w:tc>
        <w:tc>
          <w:tcPr>
            <w:tcW w:w="842" w:type="dxa"/>
            <w:tcBorders>
              <w:top w:val="nil"/>
              <w:left w:val="nil"/>
              <w:bottom w:val="single" w:sz="4" w:space="0" w:color="auto"/>
              <w:right w:val="single" w:sz="4" w:space="0" w:color="auto"/>
            </w:tcBorders>
            <w:shd w:val="clear" w:color="auto" w:fill="auto"/>
            <w:noWrap/>
            <w:vAlign w:val="center"/>
            <w:hideMark/>
          </w:tcPr>
          <w:p w14:paraId="79657292"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Pza</w:t>
            </w:r>
          </w:p>
        </w:tc>
        <w:tc>
          <w:tcPr>
            <w:tcW w:w="1282" w:type="dxa"/>
            <w:vMerge/>
            <w:tcBorders>
              <w:top w:val="nil"/>
              <w:left w:val="single" w:sz="4" w:space="0" w:color="auto"/>
              <w:bottom w:val="single" w:sz="4" w:space="0" w:color="000000"/>
              <w:right w:val="single" w:sz="4" w:space="0" w:color="auto"/>
            </w:tcBorders>
            <w:vAlign w:val="center"/>
            <w:hideMark/>
          </w:tcPr>
          <w:p w14:paraId="43E95056" w14:textId="77777777" w:rsidR="007664FE" w:rsidRPr="007664FE" w:rsidRDefault="007664FE" w:rsidP="007664FE">
            <w:pPr>
              <w:spacing w:after="0" w:line="240" w:lineRule="auto"/>
              <w:rPr>
                <w:rFonts w:ascii="Calibri" w:eastAsia="Times New Roman" w:hAnsi="Calibri" w:cs="Calibri"/>
                <w:b/>
                <w:bCs/>
                <w:color w:val="000000"/>
                <w:lang w:eastAsia="es-MX"/>
              </w:rPr>
            </w:pPr>
          </w:p>
        </w:tc>
      </w:tr>
      <w:tr w:rsidR="007664FE" w:rsidRPr="007664FE" w14:paraId="729E1812" w14:textId="77777777" w:rsidTr="007664FE">
        <w:trPr>
          <w:trHeight w:val="900"/>
        </w:trPr>
        <w:tc>
          <w:tcPr>
            <w:tcW w:w="801" w:type="dxa"/>
            <w:vMerge/>
            <w:tcBorders>
              <w:top w:val="nil"/>
              <w:left w:val="single" w:sz="4" w:space="0" w:color="auto"/>
              <w:bottom w:val="single" w:sz="4" w:space="0" w:color="auto"/>
              <w:right w:val="single" w:sz="4" w:space="0" w:color="auto"/>
            </w:tcBorders>
            <w:vAlign w:val="center"/>
            <w:hideMark/>
          </w:tcPr>
          <w:p w14:paraId="088666FE" w14:textId="77777777" w:rsidR="007664FE" w:rsidRPr="007664FE" w:rsidRDefault="007664FE" w:rsidP="007664FE">
            <w:pPr>
              <w:spacing w:after="0" w:line="240" w:lineRule="auto"/>
              <w:rPr>
                <w:rFonts w:ascii="Calibri" w:eastAsia="Times New Roman" w:hAnsi="Calibri" w:cs="Calibri"/>
                <w:b/>
                <w:bCs/>
                <w:color w:val="000000"/>
                <w:lang w:eastAsia="es-MX"/>
              </w:rPr>
            </w:pPr>
          </w:p>
        </w:tc>
        <w:tc>
          <w:tcPr>
            <w:tcW w:w="1340" w:type="dxa"/>
            <w:vMerge/>
            <w:tcBorders>
              <w:top w:val="nil"/>
              <w:left w:val="single" w:sz="4" w:space="0" w:color="auto"/>
              <w:bottom w:val="single" w:sz="4" w:space="0" w:color="auto"/>
              <w:right w:val="single" w:sz="4" w:space="0" w:color="auto"/>
            </w:tcBorders>
            <w:vAlign w:val="center"/>
            <w:hideMark/>
          </w:tcPr>
          <w:p w14:paraId="2729DB7E" w14:textId="77777777" w:rsidR="007664FE" w:rsidRPr="007664FE" w:rsidRDefault="007664FE" w:rsidP="007664FE">
            <w:pPr>
              <w:spacing w:after="0" w:line="240" w:lineRule="auto"/>
              <w:rPr>
                <w:rFonts w:ascii="Calibri" w:eastAsia="Times New Roman" w:hAnsi="Calibri" w:cs="Calibri"/>
                <w:b/>
                <w:bCs/>
                <w:lang w:eastAsia="es-MX"/>
              </w:rPr>
            </w:pPr>
          </w:p>
        </w:tc>
        <w:tc>
          <w:tcPr>
            <w:tcW w:w="1351" w:type="dxa"/>
            <w:vMerge/>
            <w:tcBorders>
              <w:top w:val="nil"/>
              <w:left w:val="single" w:sz="4" w:space="0" w:color="auto"/>
              <w:bottom w:val="single" w:sz="4" w:space="0" w:color="auto"/>
              <w:right w:val="single" w:sz="4" w:space="0" w:color="auto"/>
            </w:tcBorders>
            <w:vAlign w:val="center"/>
            <w:hideMark/>
          </w:tcPr>
          <w:p w14:paraId="0BD6339D" w14:textId="77777777" w:rsidR="007664FE" w:rsidRPr="007664FE" w:rsidRDefault="007664FE" w:rsidP="007664FE">
            <w:pPr>
              <w:spacing w:after="0" w:line="240" w:lineRule="auto"/>
              <w:rPr>
                <w:rFonts w:ascii="Calibri" w:eastAsia="Times New Roman" w:hAnsi="Calibri" w:cs="Calibri"/>
                <w:color w:val="000000"/>
                <w:lang w:eastAsia="es-MX"/>
              </w:rPr>
            </w:pPr>
          </w:p>
        </w:tc>
        <w:tc>
          <w:tcPr>
            <w:tcW w:w="4240" w:type="dxa"/>
            <w:tcBorders>
              <w:top w:val="nil"/>
              <w:left w:val="nil"/>
              <w:bottom w:val="single" w:sz="4" w:space="0" w:color="auto"/>
              <w:right w:val="single" w:sz="4" w:space="0" w:color="auto"/>
            </w:tcBorders>
            <w:shd w:val="clear" w:color="auto" w:fill="auto"/>
            <w:vAlign w:val="bottom"/>
            <w:hideMark/>
          </w:tcPr>
          <w:p w14:paraId="3386C269"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 xml:space="preserve">(6) Inflables de soldadito de plomo de 2.40 metros y (1) inflable de figura de de galleta de jengibre de 1.20 metros </w:t>
            </w:r>
          </w:p>
        </w:tc>
        <w:tc>
          <w:tcPr>
            <w:tcW w:w="884" w:type="dxa"/>
            <w:tcBorders>
              <w:top w:val="nil"/>
              <w:left w:val="nil"/>
              <w:bottom w:val="single" w:sz="4" w:space="0" w:color="auto"/>
              <w:right w:val="single" w:sz="4" w:space="0" w:color="auto"/>
            </w:tcBorders>
            <w:shd w:val="clear" w:color="auto" w:fill="auto"/>
            <w:noWrap/>
            <w:vAlign w:val="center"/>
            <w:hideMark/>
          </w:tcPr>
          <w:p w14:paraId="53DD0EB5"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7</w:t>
            </w:r>
          </w:p>
        </w:tc>
        <w:tc>
          <w:tcPr>
            <w:tcW w:w="842" w:type="dxa"/>
            <w:tcBorders>
              <w:top w:val="nil"/>
              <w:left w:val="nil"/>
              <w:bottom w:val="single" w:sz="4" w:space="0" w:color="auto"/>
              <w:right w:val="single" w:sz="4" w:space="0" w:color="auto"/>
            </w:tcBorders>
            <w:shd w:val="clear" w:color="auto" w:fill="auto"/>
            <w:noWrap/>
            <w:vAlign w:val="center"/>
            <w:hideMark/>
          </w:tcPr>
          <w:p w14:paraId="628A2A6A"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Pzs</w:t>
            </w:r>
          </w:p>
        </w:tc>
        <w:tc>
          <w:tcPr>
            <w:tcW w:w="1282" w:type="dxa"/>
            <w:vMerge/>
            <w:tcBorders>
              <w:top w:val="nil"/>
              <w:left w:val="single" w:sz="4" w:space="0" w:color="auto"/>
              <w:bottom w:val="single" w:sz="4" w:space="0" w:color="000000"/>
              <w:right w:val="single" w:sz="4" w:space="0" w:color="auto"/>
            </w:tcBorders>
            <w:vAlign w:val="center"/>
            <w:hideMark/>
          </w:tcPr>
          <w:p w14:paraId="698A1D97" w14:textId="77777777" w:rsidR="007664FE" w:rsidRPr="007664FE" w:rsidRDefault="007664FE" w:rsidP="007664FE">
            <w:pPr>
              <w:spacing w:after="0" w:line="240" w:lineRule="auto"/>
              <w:rPr>
                <w:rFonts w:ascii="Calibri" w:eastAsia="Times New Roman" w:hAnsi="Calibri" w:cs="Calibri"/>
                <w:b/>
                <w:bCs/>
                <w:color w:val="000000"/>
                <w:lang w:eastAsia="es-MX"/>
              </w:rPr>
            </w:pPr>
          </w:p>
        </w:tc>
      </w:tr>
      <w:tr w:rsidR="007664FE" w:rsidRPr="007664FE" w14:paraId="099540E5" w14:textId="77777777" w:rsidTr="007664FE">
        <w:trPr>
          <w:trHeight w:val="300"/>
        </w:trPr>
        <w:tc>
          <w:tcPr>
            <w:tcW w:w="801" w:type="dxa"/>
            <w:vMerge/>
            <w:tcBorders>
              <w:top w:val="nil"/>
              <w:left w:val="single" w:sz="4" w:space="0" w:color="auto"/>
              <w:bottom w:val="single" w:sz="4" w:space="0" w:color="auto"/>
              <w:right w:val="single" w:sz="4" w:space="0" w:color="auto"/>
            </w:tcBorders>
            <w:vAlign w:val="center"/>
            <w:hideMark/>
          </w:tcPr>
          <w:p w14:paraId="360E7229" w14:textId="77777777" w:rsidR="007664FE" w:rsidRPr="007664FE" w:rsidRDefault="007664FE" w:rsidP="007664FE">
            <w:pPr>
              <w:spacing w:after="0" w:line="240" w:lineRule="auto"/>
              <w:rPr>
                <w:rFonts w:ascii="Calibri" w:eastAsia="Times New Roman" w:hAnsi="Calibri" w:cs="Calibri"/>
                <w:b/>
                <w:bCs/>
                <w:color w:val="000000"/>
                <w:lang w:eastAsia="es-MX"/>
              </w:rPr>
            </w:pPr>
          </w:p>
        </w:tc>
        <w:tc>
          <w:tcPr>
            <w:tcW w:w="1340" w:type="dxa"/>
            <w:vMerge/>
            <w:tcBorders>
              <w:top w:val="nil"/>
              <w:left w:val="single" w:sz="4" w:space="0" w:color="auto"/>
              <w:bottom w:val="single" w:sz="4" w:space="0" w:color="auto"/>
              <w:right w:val="single" w:sz="4" w:space="0" w:color="auto"/>
            </w:tcBorders>
            <w:vAlign w:val="center"/>
            <w:hideMark/>
          </w:tcPr>
          <w:p w14:paraId="633E600A" w14:textId="77777777" w:rsidR="007664FE" w:rsidRPr="007664FE" w:rsidRDefault="007664FE" w:rsidP="007664FE">
            <w:pPr>
              <w:spacing w:after="0" w:line="240" w:lineRule="auto"/>
              <w:rPr>
                <w:rFonts w:ascii="Calibri" w:eastAsia="Times New Roman" w:hAnsi="Calibri" w:cs="Calibri"/>
                <w:b/>
                <w:bCs/>
                <w:lang w:eastAsia="es-MX"/>
              </w:rPr>
            </w:pPr>
          </w:p>
        </w:tc>
        <w:tc>
          <w:tcPr>
            <w:tcW w:w="1351" w:type="dxa"/>
            <w:vMerge/>
            <w:tcBorders>
              <w:top w:val="nil"/>
              <w:left w:val="single" w:sz="4" w:space="0" w:color="auto"/>
              <w:bottom w:val="single" w:sz="4" w:space="0" w:color="auto"/>
              <w:right w:val="single" w:sz="4" w:space="0" w:color="auto"/>
            </w:tcBorders>
            <w:vAlign w:val="center"/>
            <w:hideMark/>
          </w:tcPr>
          <w:p w14:paraId="6AF754F8" w14:textId="77777777" w:rsidR="007664FE" w:rsidRPr="007664FE" w:rsidRDefault="007664FE" w:rsidP="007664FE">
            <w:pPr>
              <w:spacing w:after="0" w:line="240" w:lineRule="auto"/>
              <w:rPr>
                <w:rFonts w:ascii="Calibri" w:eastAsia="Times New Roman" w:hAnsi="Calibri" w:cs="Calibri"/>
                <w:color w:val="000000"/>
                <w:lang w:eastAsia="es-MX"/>
              </w:rPr>
            </w:pPr>
          </w:p>
        </w:tc>
        <w:tc>
          <w:tcPr>
            <w:tcW w:w="4240" w:type="dxa"/>
            <w:tcBorders>
              <w:top w:val="nil"/>
              <w:left w:val="nil"/>
              <w:bottom w:val="single" w:sz="4" w:space="0" w:color="auto"/>
              <w:right w:val="single" w:sz="4" w:space="0" w:color="auto"/>
            </w:tcBorders>
            <w:shd w:val="clear" w:color="auto" w:fill="auto"/>
            <w:vAlign w:val="bottom"/>
            <w:hideMark/>
          </w:tcPr>
          <w:p w14:paraId="2D83992B"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Serie de luz tipo cascada de 3x2 mts</w:t>
            </w:r>
          </w:p>
        </w:tc>
        <w:tc>
          <w:tcPr>
            <w:tcW w:w="884" w:type="dxa"/>
            <w:tcBorders>
              <w:top w:val="nil"/>
              <w:left w:val="nil"/>
              <w:bottom w:val="single" w:sz="4" w:space="0" w:color="auto"/>
              <w:right w:val="single" w:sz="4" w:space="0" w:color="auto"/>
            </w:tcBorders>
            <w:shd w:val="clear" w:color="auto" w:fill="auto"/>
            <w:noWrap/>
            <w:vAlign w:val="center"/>
            <w:hideMark/>
          </w:tcPr>
          <w:p w14:paraId="2C97CFD4"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200</w:t>
            </w:r>
          </w:p>
        </w:tc>
        <w:tc>
          <w:tcPr>
            <w:tcW w:w="842" w:type="dxa"/>
            <w:tcBorders>
              <w:top w:val="nil"/>
              <w:left w:val="nil"/>
              <w:bottom w:val="single" w:sz="4" w:space="0" w:color="auto"/>
              <w:right w:val="single" w:sz="4" w:space="0" w:color="auto"/>
            </w:tcBorders>
            <w:shd w:val="clear" w:color="auto" w:fill="auto"/>
            <w:noWrap/>
            <w:vAlign w:val="center"/>
            <w:hideMark/>
          </w:tcPr>
          <w:p w14:paraId="570CBD40"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Pzs</w:t>
            </w:r>
          </w:p>
        </w:tc>
        <w:tc>
          <w:tcPr>
            <w:tcW w:w="1282" w:type="dxa"/>
            <w:vMerge/>
            <w:tcBorders>
              <w:top w:val="nil"/>
              <w:left w:val="single" w:sz="4" w:space="0" w:color="auto"/>
              <w:bottom w:val="single" w:sz="4" w:space="0" w:color="000000"/>
              <w:right w:val="single" w:sz="4" w:space="0" w:color="auto"/>
            </w:tcBorders>
            <w:vAlign w:val="center"/>
            <w:hideMark/>
          </w:tcPr>
          <w:p w14:paraId="1EC513CC" w14:textId="77777777" w:rsidR="007664FE" w:rsidRPr="007664FE" w:rsidRDefault="007664FE" w:rsidP="007664FE">
            <w:pPr>
              <w:spacing w:after="0" w:line="240" w:lineRule="auto"/>
              <w:rPr>
                <w:rFonts w:ascii="Calibri" w:eastAsia="Times New Roman" w:hAnsi="Calibri" w:cs="Calibri"/>
                <w:b/>
                <w:bCs/>
                <w:color w:val="000000"/>
                <w:lang w:eastAsia="es-MX"/>
              </w:rPr>
            </w:pPr>
          </w:p>
        </w:tc>
      </w:tr>
      <w:tr w:rsidR="007664FE" w:rsidRPr="007664FE" w14:paraId="4D987957" w14:textId="77777777" w:rsidTr="007664FE">
        <w:trPr>
          <w:trHeight w:val="300"/>
        </w:trPr>
        <w:tc>
          <w:tcPr>
            <w:tcW w:w="801" w:type="dxa"/>
            <w:vMerge/>
            <w:tcBorders>
              <w:top w:val="nil"/>
              <w:left w:val="single" w:sz="4" w:space="0" w:color="auto"/>
              <w:bottom w:val="single" w:sz="4" w:space="0" w:color="auto"/>
              <w:right w:val="single" w:sz="4" w:space="0" w:color="auto"/>
            </w:tcBorders>
            <w:vAlign w:val="center"/>
            <w:hideMark/>
          </w:tcPr>
          <w:p w14:paraId="3DE7451E" w14:textId="77777777" w:rsidR="007664FE" w:rsidRPr="007664FE" w:rsidRDefault="007664FE" w:rsidP="007664FE">
            <w:pPr>
              <w:spacing w:after="0" w:line="240" w:lineRule="auto"/>
              <w:rPr>
                <w:rFonts w:ascii="Calibri" w:eastAsia="Times New Roman" w:hAnsi="Calibri" w:cs="Calibri"/>
                <w:b/>
                <w:bCs/>
                <w:color w:val="000000"/>
                <w:lang w:eastAsia="es-MX"/>
              </w:rPr>
            </w:pPr>
          </w:p>
        </w:tc>
        <w:tc>
          <w:tcPr>
            <w:tcW w:w="1340" w:type="dxa"/>
            <w:vMerge/>
            <w:tcBorders>
              <w:top w:val="nil"/>
              <w:left w:val="single" w:sz="4" w:space="0" w:color="auto"/>
              <w:bottom w:val="single" w:sz="4" w:space="0" w:color="auto"/>
              <w:right w:val="single" w:sz="4" w:space="0" w:color="auto"/>
            </w:tcBorders>
            <w:vAlign w:val="center"/>
            <w:hideMark/>
          </w:tcPr>
          <w:p w14:paraId="6C536504" w14:textId="77777777" w:rsidR="007664FE" w:rsidRPr="007664FE" w:rsidRDefault="007664FE" w:rsidP="007664FE">
            <w:pPr>
              <w:spacing w:after="0" w:line="240" w:lineRule="auto"/>
              <w:rPr>
                <w:rFonts w:ascii="Calibri" w:eastAsia="Times New Roman" w:hAnsi="Calibri" w:cs="Calibri"/>
                <w:b/>
                <w:bCs/>
                <w:lang w:eastAsia="es-MX"/>
              </w:rPr>
            </w:pPr>
          </w:p>
        </w:tc>
        <w:tc>
          <w:tcPr>
            <w:tcW w:w="1351" w:type="dxa"/>
            <w:vMerge w:val="restart"/>
            <w:tcBorders>
              <w:top w:val="nil"/>
              <w:left w:val="single" w:sz="4" w:space="0" w:color="auto"/>
              <w:bottom w:val="single" w:sz="4" w:space="0" w:color="auto"/>
              <w:right w:val="single" w:sz="4" w:space="0" w:color="auto"/>
            </w:tcBorders>
            <w:shd w:val="clear" w:color="auto" w:fill="auto"/>
            <w:vAlign w:val="center"/>
            <w:hideMark/>
          </w:tcPr>
          <w:p w14:paraId="5657317A"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 xml:space="preserve">Kiosco </w:t>
            </w:r>
          </w:p>
        </w:tc>
        <w:tc>
          <w:tcPr>
            <w:tcW w:w="4240" w:type="dxa"/>
            <w:tcBorders>
              <w:top w:val="nil"/>
              <w:left w:val="nil"/>
              <w:bottom w:val="single" w:sz="4" w:space="0" w:color="auto"/>
              <w:right w:val="single" w:sz="4" w:space="0" w:color="auto"/>
            </w:tcBorders>
            <w:shd w:val="clear" w:color="auto" w:fill="auto"/>
            <w:vAlign w:val="bottom"/>
            <w:hideMark/>
          </w:tcPr>
          <w:p w14:paraId="6A120C3B"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Focos led tipo vintage RGB</w:t>
            </w:r>
          </w:p>
        </w:tc>
        <w:tc>
          <w:tcPr>
            <w:tcW w:w="884" w:type="dxa"/>
            <w:tcBorders>
              <w:top w:val="nil"/>
              <w:left w:val="nil"/>
              <w:bottom w:val="single" w:sz="4" w:space="0" w:color="auto"/>
              <w:right w:val="single" w:sz="4" w:space="0" w:color="auto"/>
            </w:tcBorders>
            <w:shd w:val="clear" w:color="auto" w:fill="auto"/>
            <w:noWrap/>
            <w:vAlign w:val="center"/>
            <w:hideMark/>
          </w:tcPr>
          <w:p w14:paraId="516C1763"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100</w:t>
            </w:r>
          </w:p>
        </w:tc>
        <w:tc>
          <w:tcPr>
            <w:tcW w:w="842" w:type="dxa"/>
            <w:tcBorders>
              <w:top w:val="nil"/>
              <w:left w:val="nil"/>
              <w:bottom w:val="single" w:sz="4" w:space="0" w:color="auto"/>
              <w:right w:val="single" w:sz="4" w:space="0" w:color="auto"/>
            </w:tcBorders>
            <w:shd w:val="clear" w:color="auto" w:fill="auto"/>
            <w:noWrap/>
            <w:vAlign w:val="center"/>
            <w:hideMark/>
          </w:tcPr>
          <w:p w14:paraId="3ACA16A5"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Pzs</w:t>
            </w:r>
          </w:p>
        </w:tc>
        <w:tc>
          <w:tcPr>
            <w:tcW w:w="1282" w:type="dxa"/>
            <w:vMerge/>
            <w:tcBorders>
              <w:top w:val="nil"/>
              <w:left w:val="single" w:sz="4" w:space="0" w:color="auto"/>
              <w:bottom w:val="single" w:sz="4" w:space="0" w:color="000000"/>
              <w:right w:val="single" w:sz="4" w:space="0" w:color="auto"/>
            </w:tcBorders>
            <w:vAlign w:val="center"/>
            <w:hideMark/>
          </w:tcPr>
          <w:p w14:paraId="75D37E12" w14:textId="77777777" w:rsidR="007664FE" w:rsidRPr="007664FE" w:rsidRDefault="007664FE" w:rsidP="007664FE">
            <w:pPr>
              <w:spacing w:after="0" w:line="240" w:lineRule="auto"/>
              <w:rPr>
                <w:rFonts w:ascii="Calibri" w:eastAsia="Times New Roman" w:hAnsi="Calibri" w:cs="Calibri"/>
                <w:b/>
                <w:bCs/>
                <w:color w:val="000000"/>
                <w:lang w:eastAsia="es-MX"/>
              </w:rPr>
            </w:pPr>
          </w:p>
        </w:tc>
      </w:tr>
      <w:tr w:rsidR="007664FE" w:rsidRPr="007664FE" w14:paraId="02390585" w14:textId="77777777" w:rsidTr="007664FE">
        <w:trPr>
          <w:trHeight w:val="300"/>
        </w:trPr>
        <w:tc>
          <w:tcPr>
            <w:tcW w:w="801" w:type="dxa"/>
            <w:vMerge/>
            <w:tcBorders>
              <w:top w:val="nil"/>
              <w:left w:val="single" w:sz="4" w:space="0" w:color="auto"/>
              <w:bottom w:val="single" w:sz="4" w:space="0" w:color="auto"/>
              <w:right w:val="single" w:sz="4" w:space="0" w:color="auto"/>
            </w:tcBorders>
            <w:vAlign w:val="center"/>
            <w:hideMark/>
          </w:tcPr>
          <w:p w14:paraId="6D73E1BC" w14:textId="77777777" w:rsidR="007664FE" w:rsidRPr="007664FE" w:rsidRDefault="007664FE" w:rsidP="007664FE">
            <w:pPr>
              <w:spacing w:after="0" w:line="240" w:lineRule="auto"/>
              <w:rPr>
                <w:rFonts w:ascii="Calibri" w:eastAsia="Times New Roman" w:hAnsi="Calibri" w:cs="Calibri"/>
                <w:b/>
                <w:bCs/>
                <w:color w:val="000000"/>
                <w:lang w:eastAsia="es-MX"/>
              </w:rPr>
            </w:pPr>
          </w:p>
        </w:tc>
        <w:tc>
          <w:tcPr>
            <w:tcW w:w="1340" w:type="dxa"/>
            <w:vMerge/>
            <w:tcBorders>
              <w:top w:val="nil"/>
              <w:left w:val="single" w:sz="4" w:space="0" w:color="auto"/>
              <w:bottom w:val="single" w:sz="4" w:space="0" w:color="auto"/>
              <w:right w:val="single" w:sz="4" w:space="0" w:color="auto"/>
            </w:tcBorders>
            <w:vAlign w:val="center"/>
            <w:hideMark/>
          </w:tcPr>
          <w:p w14:paraId="11A7CF0D" w14:textId="77777777" w:rsidR="007664FE" w:rsidRPr="007664FE" w:rsidRDefault="007664FE" w:rsidP="007664FE">
            <w:pPr>
              <w:spacing w:after="0" w:line="240" w:lineRule="auto"/>
              <w:rPr>
                <w:rFonts w:ascii="Calibri" w:eastAsia="Times New Roman" w:hAnsi="Calibri" w:cs="Calibri"/>
                <w:b/>
                <w:bCs/>
                <w:lang w:eastAsia="es-MX"/>
              </w:rPr>
            </w:pPr>
          </w:p>
        </w:tc>
        <w:tc>
          <w:tcPr>
            <w:tcW w:w="1351" w:type="dxa"/>
            <w:vMerge/>
            <w:tcBorders>
              <w:top w:val="nil"/>
              <w:left w:val="single" w:sz="4" w:space="0" w:color="auto"/>
              <w:bottom w:val="single" w:sz="4" w:space="0" w:color="auto"/>
              <w:right w:val="single" w:sz="4" w:space="0" w:color="auto"/>
            </w:tcBorders>
            <w:vAlign w:val="center"/>
            <w:hideMark/>
          </w:tcPr>
          <w:p w14:paraId="6DBEF2F9" w14:textId="77777777" w:rsidR="007664FE" w:rsidRPr="007664FE" w:rsidRDefault="007664FE" w:rsidP="007664FE">
            <w:pPr>
              <w:spacing w:after="0" w:line="240" w:lineRule="auto"/>
              <w:rPr>
                <w:rFonts w:ascii="Calibri" w:eastAsia="Times New Roman" w:hAnsi="Calibri" w:cs="Calibri"/>
                <w:color w:val="000000"/>
                <w:lang w:eastAsia="es-MX"/>
              </w:rPr>
            </w:pPr>
          </w:p>
        </w:tc>
        <w:tc>
          <w:tcPr>
            <w:tcW w:w="4240" w:type="dxa"/>
            <w:tcBorders>
              <w:top w:val="nil"/>
              <w:left w:val="nil"/>
              <w:bottom w:val="single" w:sz="4" w:space="0" w:color="auto"/>
              <w:right w:val="single" w:sz="4" w:space="0" w:color="auto"/>
            </w:tcBorders>
            <w:shd w:val="clear" w:color="auto" w:fill="auto"/>
            <w:vAlign w:val="bottom"/>
            <w:hideMark/>
          </w:tcPr>
          <w:p w14:paraId="517C1EB6"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Tira de festón con serie de luz de 10 mts</w:t>
            </w:r>
          </w:p>
        </w:tc>
        <w:tc>
          <w:tcPr>
            <w:tcW w:w="884" w:type="dxa"/>
            <w:tcBorders>
              <w:top w:val="nil"/>
              <w:left w:val="nil"/>
              <w:bottom w:val="single" w:sz="4" w:space="0" w:color="auto"/>
              <w:right w:val="single" w:sz="4" w:space="0" w:color="auto"/>
            </w:tcBorders>
            <w:shd w:val="clear" w:color="auto" w:fill="auto"/>
            <w:noWrap/>
            <w:vAlign w:val="center"/>
            <w:hideMark/>
          </w:tcPr>
          <w:p w14:paraId="21B30775"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16</w:t>
            </w:r>
          </w:p>
        </w:tc>
        <w:tc>
          <w:tcPr>
            <w:tcW w:w="842" w:type="dxa"/>
            <w:tcBorders>
              <w:top w:val="nil"/>
              <w:left w:val="nil"/>
              <w:bottom w:val="single" w:sz="4" w:space="0" w:color="auto"/>
              <w:right w:val="single" w:sz="4" w:space="0" w:color="auto"/>
            </w:tcBorders>
            <w:shd w:val="clear" w:color="auto" w:fill="auto"/>
            <w:noWrap/>
            <w:vAlign w:val="center"/>
            <w:hideMark/>
          </w:tcPr>
          <w:p w14:paraId="6C31D716"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Pzs</w:t>
            </w:r>
          </w:p>
        </w:tc>
        <w:tc>
          <w:tcPr>
            <w:tcW w:w="1282" w:type="dxa"/>
            <w:vMerge/>
            <w:tcBorders>
              <w:top w:val="nil"/>
              <w:left w:val="single" w:sz="4" w:space="0" w:color="auto"/>
              <w:bottom w:val="single" w:sz="4" w:space="0" w:color="000000"/>
              <w:right w:val="single" w:sz="4" w:space="0" w:color="auto"/>
            </w:tcBorders>
            <w:vAlign w:val="center"/>
            <w:hideMark/>
          </w:tcPr>
          <w:p w14:paraId="4F15610D" w14:textId="77777777" w:rsidR="007664FE" w:rsidRPr="007664FE" w:rsidRDefault="007664FE" w:rsidP="007664FE">
            <w:pPr>
              <w:spacing w:after="0" w:line="240" w:lineRule="auto"/>
              <w:rPr>
                <w:rFonts w:ascii="Calibri" w:eastAsia="Times New Roman" w:hAnsi="Calibri" w:cs="Calibri"/>
                <w:b/>
                <w:bCs/>
                <w:color w:val="000000"/>
                <w:lang w:eastAsia="es-MX"/>
              </w:rPr>
            </w:pPr>
          </w:p>
        </w:tc>
      </w:tr>
      <w:tr w:rsidR="007664FE" w:rsidRPr="007664FE" w14:paraId="545B7539" w14:textId="77777777" w:rsidTr="007664FE">
        <w:trPr>
          <w:trHeight w:val="600"/>
        </w:trPr>
        <w:tc>
          <w:tcPr>
            <w:tcW w:w="801" w:type="dxa"/>
            <w:vMerge/>
            <w:tcBorders>
              <w:top w:val="nil"/>
              <w:left w:val="single" w:sz="4" w:space="0" w:color="auto"/>
              <w:bottom w:val="single" w:sz="4" w:space="0" w:color="auto"/>
              <w:right w:val="single" w:sz="4" w:space="0" w:color="auto"/>
            </w:tcBorders>
            <w:vAlign w:val="center"/>
            <w:hideMark/>
          </w:tcPr>
          <w:p w14:paraId="609571F7" w14:textId="77777777" w:rsidR="007664FE" w:rsidRPr="007664FE" w:rsidRDefault="007664FE" w:rsidP="007664FE">
            <w:pPr>
              <w:spacing w:after="0" w:line="240" w:lineRule="auto"/>
              <w:rPr>
                <w:rFonts w:ascii="Calibri" w:eastAsia="Times New Roman" w:hAnsi="Calibri" w:cs="Calibri"/>
                <w:b/>
                <w:bCs/>
                <w:color w:val="000000"/>
                <w:lang w:eastAsia="es-MX"/>
              </w:rPr>
            </w:pPr>
          </w:p>
        </w:tc>
        <w:tc>
          <w:tcPr>
            <w:tcW w:w="1340" w:type="dxa"/>
            <w:vMerge/>
            <w:tcBorders>
              <w:top w:val="nil"/>
              <w:left w:val="single" w:sz="4" w:space="0" w:color="auto"/>
              <w:bottom w:val="single" w:sz="4" w:space="0" w:color="auto"/>
              <w:right w:val="single" w:sz="4" w:space="0" w:color="auto"/>
            </w:tcBorders>
            <w:vAlign w:val="center"/>
            <w:hideMark/>
          </w:tcPr>
          <w:p w14:paraId="604208D7" w14:textId="77777777" w:rsidR="007664FE" w:rsidRPr="007664FE" w:rsidRDefault="007664FE" w:rsidP="007664FE">
            <w:pPr>
              <w:spacing w:after="0" w:line="240" w:lineRule="auto"/>
              <w:rPr>
                <w:rFonts w:ascii="Calibri" w:eastAsia="Times New Roman" w:hAnsi="Calibri" w:cs="Calibri"/>
                <w:b/>
                <w:bCs/>
                <w:lang w:eastAsia="es-MX"/>
              </w:rPr>
            </w:pPr>
          </w:p>
        </w:tc>
        <w:tc>
          <w:tcPr>
            <w:tcW w:w="1351" w:type="dxa"/>
            <w:vMerge/>
            <w:tcBorders>
              <w:top w:val="nil"/>
              <w:left w:val="single" w:sz="4" w:space="0" w:color="auto"/>
              <w:bottom w:val="single" w:sz="4" w:space="0" w:color="auto"/>
              <w:right w:val="single" w:sz="4" w:space="0" w:color="auto"/>
            </w:tcBorders>
            <w:vAlign w:val="center"/>
            <w:hideMark/>
          </w:tcPr>
          <w:p w14:paraId="605A1777" w14:textId="77777777" w:rsidR="007664FE" w:rsidRPr="007664FE" w:rsidRDefault="007664FE" w:rsidP="007664FE">
            <w:pPr>
              <w:spacing w:after="0" w:line="240" w:lineRule="auto"/>
              <w:rPr>
                <w:rFonts w:ascii="Calibri" w:eastAsia="Times New Roman" w:hAnsi="Calibri" w:cs="Calibri"/>
                <w:color w:val="000000"/>
                <w:lang w:eastAsia="es-MX"/>
              </w:rPr>
            </w:pPr>
          </w:p>
        </w:tc>
        <w:tc>
          <w:tcPr>
            <w:tcW w:w="4240" w:type="dxa"/>
            <w:tcBorders>
              <w:top w:val="nil"/>
              <w:left w:val="nil"/>
              <w:bottom w:val="single" w:sz="4" w:space="0" w:color="auto"/>
              <w:right w:val="single" w:sz="4" w:space="0" w:color="auto"/>
            </w:tcBorders>
            <w:shd w:val="clear" w:color="auto" w:fill="auto"/>
            <w:vAlign w:val="bottom"/>
            <w:hideMark/>
          </w:tcPr>
          <w:p w14:paraId="7B4317A1"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 xml:space="preserve">Serie de luz tipo esfera con figura navideña de 3.00 metros </w:t>
            </w:r>
          </w:p>
        </w:tc>
        <w:tc>
          <w:tcPr>
            <w:tcW w:w="884" w:type="dxa"/>
            <w:tcBorders>
              <w:top w:val="nil"/>
              <w:left w:val="nil"/>
              <w:bottom w:val="single" w:sz="4" w:space="0" w:color="auto"/>
              <w:right w:val="single" w:sz="4" w:space="0" w:color="auto"/>
            </w:tcBorders>
            <w:shd w:val="clear" w:color="auto" w:fill="auto"/>
            <w:noWrap/>
            <w:vAlign w:val="center"/>
            <w:hideMark/>
          </w:tcPr>
          <w:p w14:paraId="57EE6ECD"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100</w:t>
            </w:r>
          </w:p>
        </w:tc>
        <w:tc>
          <w:tcPr>
            <w:tcW w:w="842" w:type="dxa"/>
            <w:tcBorders>
              <w:top w:val="nil"/>
              <w:left w:val="nil"/>
              <w:bottom w:val="single" w:sz="4" w:space="0" w:color="auto"/>
              <w:right w:val="single" w:sz="4" w:space="0" w:color="auto"/>
            </w:tcBorders>
            <w:shd w:val="clear" w:color="auto" w:fill="auto"/>
            <w:noWrap/>
            <w:vAlign w:val="center"/>
            <w:hideMark/>
          </w:tcPr>
          <w:p w14:paraId="711D9D4A"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Pzs</w:t>
            </w:r>
          </w:p>
        </w:tc>
        <w:tc>
          <w:tcPr>
            <w:tcW w:w="1282" w:type="dxa"/>
            <w:vMerge/>
            <w:tcBorders>
              <w:top w:val="nil"/>
              <w:left w:val="single" w:sz="4" w:space="0" w:color="auto"/>
              <w:bottom w:val="single" w:sz="4" w:space="0" w:color="000000"/>
              <w:right w:val="single" w:sz="4" w:space="0" w:color="auto"/>
            </w:tcBorders>
            <w:vAlign w:val="center"/>
            <w:hideMark/>
          </w:tcPr>
          <w:p w14:paraId="18281287" w14:textId="77777777" w:rsidR="007664FE" w:rsidRPr="007664FE" w:rsidRDefault="007664FE" w:rsidP="007664FE">
            <w:pPr>
              <w:spacing w:after="0" w:line="240" w:lineRule="auto"/>
              <w:rPr>
                <w:rFonts w:ascii="Calibri" w:eastAsia="Times New Roman" w:hAnsi="Calibri" w:cs="Calibri"/>
                <w:b/>
                <w:bCs/>
                <w:color w:val="000000"/>
                <w:lang w:eastAsia="es-MX"/>
              </w:rPr>
            </w:pPr>
          </w:p>
        </w:tc>
      </w:tr>
      <w:tr w:rsidR="007664FE" w:rsidRPr="007664FE" w14:paraId="6C1A030E" w14:textId="77777777" w:rsidTr="007664FE">
        <w:trPr>
          <w:trHeight w:val="300"/>
        </w:trPr>
        <w:tc>
          <w:tcPr>
            <w:tcW w:w="801" w:type="dxa"/>
            <w:vMerge/>
            <w:tcBorders>
              <w:top w:val="nil"/>
              <w:left w:val="single" w:sz="4" w:space="0" w:color="auto"/>
              <w:bottom w:val="single" w:sz="4" w:space="0" w:color="auto"/>
              <w:right w:val="single" w:sz="4" w:space="0" w:color="auto"/>
            </w:tcBorders>
            <w:vAlign w:val="center"/>
            <w:hideMark/>
          </w:tcPr>
          <w:p w14:paraId="53ACDDAD" w14:textId="77777777" w:rsidR="007664FE" w:rsidRPr="007664FE" w:rsidRDefault="007664FE" w:rsidP="007664FE">
            <w:pPr>
              <w:spacing w:after="0" w:line="240" w:lineRule="auto"/>
              <w:rPr>
                <w:rFonts w:ascii="Calibri" w:eastAsia="Times New Roman" w:hAnsi="Calibri" w:cs="Calibri"/>
                <w:b/>
                <w:bCs/>
                <w:color w:val="000000"/>
                <w:lang w:eastAsia="es-MX"/>
              </w:rPr>
            </w:pPr>
          </w:p>
        </w:tc>
        <w:tc>
          <w:tcPr>
            <w:tcW w:w="1340" w:type="dxa"/>
            <w:vMerge/>
            <w:tcBorders>
              <w:top w:val="nil"/>
              <w:left w:val="single" w:sz="4" w:space="0" w:color="auto"/>
              <w:bottom w:val="single" w:sz="4" w:space="0" w:color="auto"/>
              <w:right w:val="single" w:sz="4" w:space="0" w:color="auto"/>
            </w:tcBorders>
            <w:vAlign w:val="center"/>
            <w:hideMark/>
          </w:tcPr>
          <w:p w14:paraId="29C12B1D" w14:textId="77777777" w:rsidR="007664FE" w:rsidRPr="007664FE" w:rsidRDefault="007664FE" w:rsidP="007664FE">
            <w:pPr>
              <w:spacing w:after="0" w:line="240" w:lineRule="auto"/>
              <w:rPr>
                <w:rFonts w:ascii="Calibri" w:eastAsia="Times New Roman" w:hAnsi="Calibri" w:cs="Calibri"/>
                <w:b/>
                <w:bCs/>
                <w:lang w:eastAsia="es-MX"/>
              </w:rPr>
            </w:pPr>
          </w:p>
        </w:tc>
        <w:tc>
          <w:tcPr>
            <w:tcW w:w="1351" w:type="dxa"/>
            <w:vMerge/>
            <w:tcBorders>
              <w:top w:val="nil"/>
              <w:left w:val="single" w:sz="4" w:space="0" w:color="auto"/>
              <w:bottom w:val="single" w:sz="4" w:space="0" w:color="auto"/>
              <w:right w:val="single" w:sz="4" w:space="0" w:color="auto"/>
            </w:tcBorders>
            <w:vAlign w:val="center"/>
            <w:hideMark/>
          </w:tcPr>
          <w:p w14:paraId="729FB546" w14:textId="77777777" w:rsidR="007664FE" w:rsidRPr="007664FE" w:rsidRDefault="007664FE" w:rsidP="007664FE">
            <w:pPr>
              <w:spacing w:after="0" w:line="240" w:lineRule="auto"/>
              <w:rPr>
                <w:rFonts w:ascii="Calibri" w:eastAsia="Times New Roman" w:hAnsi="Calibri" w:cs="Calibri"/>
                <w:color w:val="000000"/>
                <w:lang w:eastAsia="es-MX"/>
              </w:rPr>
            </w:pPr>
          </w:p>
        </w:tc>
        <w:tc>
          <w:tcPr>
            <w:tcW w:w="4240" w:type="dxa"/>
            <w:tcBorders>
              <w:top w:val="nil"/>
              <w:left w:val="nil"/>
              <w:bottom w:val="single" w:sz="4" w:space="0" w:color="auto"/>
              <w:right w:val="single" w:sz="4" w:space="0" w:color="auto"/>
            </w:tcBorders>
            <w:shd w:val="clear" w:color="auto" w:fill="auto"/>
            <w:vAlign w:val="bottom"/>
            <w:hideMark/>
          </w:tcPr>
          <w:p w14:paraId="73FA320B"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Serie de luz tipo vintage de 14 mts</w:t>
            </w:r>
          </w:p>
        </w:tc>
        <w:tc>
          <w:tcPr>
            <w:tcW w:w="884" w:type="dxa"/>
            <w:tcBorders>
              <w:top w:val="nil"/>
              <w:left w:val="nil"/>
              <w:bottom w:val="single" w:sz="4" w:space="0" w:color="auto"/>
              <w:right w:val="single" w:sz="4" w:space="0" w:color="auto"/>
            </w:tcBorders>
            <w:shd w:val="clear" w:color="auto" w:fill="auto"/>
            <w:noWrap/>
            <w:vAlign w:val="center"/>
            <w:hideMark/>
          </w:tcPr>
          <w:p w14:paraId="605EB453"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12</w:t>
            </w:r>
          </w:p>
        </w:tc>
        <w:tc>
          <w:tcPr>
            <w:tcW w:w="842" w:type="dxa"/>
            <w:tcBorders>
              <w:top w:val="nil"/>
              <w:left w:val="nil"/>
              <w:bottom w:val="single" w:sz="4" w:space="0" w:color="auto"/>
              <w:right w:val="single" w:sz="4" w:space="0" w:color="auto"/>
            </w:tcBorders>
            <w:shd w:val="clear" w:color="auto" w:fill="auto"/>
            <w:noWrap/>
            <w:vAlign w:val="center"/>
            <w:hideMark/>
          </w:tcPr>
          <w:p w14:paraId="2C38B663"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Pzs</w:t>
            </w:r>
          </w:p>
        </w:tc>
        <w:tc>
          <w:tcPr>
            <w:tcW w:w="1282" w:type="dxa"/>
            <w:vMerge/>
            <w:tcBorders>
              <w:top w:val="nil"/>
              <w:left w:val="single" w:sz="4" w:space="0" w:color="auto"/>
              <w:bottom w:val="single" w:sz="4" w:space="0" w:color="000000"/>
              <w:right w:val="single" w:sz="4" w:space="0" w:color="auto"/>
            </w:tcBorders>
            <w:vAlign w:val="center"/>
            <w:hideMark/>
          </w:tcPr>
          <w:p w14:paraId="16B9AC77" w14:textId="77777777" w:rsidR="007664FE" w:rsidRPr="007664FE" w:rsidRDefault="007664FE" w:rsidP="007664FE">
            <w:pPr>
              <w:spacing w:after="0" w:line="240" w:lineRule="auto"/>
              <w:rPr>
                <w:rFonts w:ascii="Calibri" w:eastAsia="Times New Roman" w:hAnsi="Calibri" w:cs="Calibri"/>
                <w:b/>
                <w:bCs/>
                <w:color w:val="000000"/>
                <w:lang w:eastAsia="es-MX"/>
              </w:rPr>
            </w:pPr>
          </w:p>
        </w:tc>
      </w:tr>
      <w:tr w:rsidR="007664FE" w:rsidRPr="007664FE" w14:paraId="61964150" w14:textId="77777777" w:rsidTr="007664FE">
        <w:trPr>
          <w:trHeight w:val="300"/>
        </w:trPr>
        <w:tc>
          <w:tcPr>
            <w:tcW w:w="801" w:type="dxa"/>
            <w:vMerge/>
            <w:tcBorders>
              <w:top w:val="nil"/>
              <w:left w:val="single" w:sz="4" w:space="0" w:color="auto"/>
              <w:bottom w:val="single" w:sz="4" w:space="0" w:color="auto"/>
              <w:right w:val="single" w:sz="4" w:space="0" w:color="auto"/>
            </w:tcBorders>
            <w:vAlign w:val="center"/>
            <w:hideMark/>
          </w:tcPr>
          <w:p w14:paraId="3CF42845" w14:textId="77777777" w:rsidR="007664FE" w:rsidRPr="007664FE" w:rsidRDefault="007664FE" w:rsidP="007664FE">
            <w:pPr>
              <w:spacing w:after="0" w:line="240" w:lineRule="auto"/>
              <w:rPr>
                <w:rFonts w:ascii="Calibri" w:eastAsia="Times New Roman" w:hAnsi="Calibri" w:cs="Calibri"/>
                <w:b/>
                <w:bCs/>
                <w:color w:val="000000"/>
                <w:lang w:eastAsia="es-MX"/>
              </w:rPr>
            </w:pPr>
          </w:p>
        </w:tc>
        <w:tc>
          <w:tcPr>
            <w:tcW w:w="1340" w:type="dxa"/>
            <w:vMerge/>
            <w:tcBorders>
              <w:top w:val="nil"/>
              <w:left w:val="single" w:sz="4" w:space="0" w:color="auto"/>
              <w:bottom w:val="single" w:sz="4" w:space="0" w:color="auto"/>
              <w:right w:val="single" w:sz="4" w:space="0" w:color="auto"/>
            </w:tcBorders>
            <w:vAlign w:val="center"/>
            <w:hideMark/>
          </w:tcPr>
          <w:p w14:paraId="7DB9C664" w14:textId="77777777" w:rsidR="007664FE" w:rsidRPr="007664FE" w:rsidRDefault="007664FE" w:rsidP="007664FE">
            <w:pPr>
              <w:spacing w:after="0" w:line="240" w:lineRule="auto"/>
              <w:rPr>
                <w:rFonts w:ascii="Calibri" w:eastAsia="Times New Roman" w:hAnsi="Calibri" w:cs="Calibri"/>
                <w:b/>
                <w:bCs/>
                <w:lang w:eastAsia="es-MX"/>
              </w:rPr>
            </w:pPr>
          </w:p>
        </w:tc>
        <w:tc>
          <w:tcPr>
            <w:tcW w:w="1351" w:type="dxa"/>
            <w:vMerge/>
            <w:tcBorders>
              <w:top w:val="nil"/>
              <w:left w:val="single" w:sz="4" w:space="0" w:color="auto"/>
              <w:bottom w:val="single" w:sz="4" w:space="0" w:color="auto"/>
              <w:right w:val="single" w:sz="4" w:space="0" w:color="auto"/>
            </w:tcBorders>
            <w:vAlign w:val="center"/>
            <w:hideMark/>
          </w:tcPr>
          <w:p w14:paraId="5AFCD6AC" w14:textId="77777777" w:rsidR="007664FE" w:rsidRPr="007664FE" w:rsidRDefault="007664FE" w:rsidP="007664FE">
            <w:pPr>
              <w:spacing w:after="0" w:line="240" w:lineRule="auto"/>
              <w:rPr>
                <w:rFonts w:ascii="Calibri" w:eastAsia="Times New Roman" w:hAnsi="Calibri" w:cs="Calibri"/>
                <w:color w:val="000000"/>
                <w:lang w:eastAsia="es-MX"/>
              </w:rPr>
            </w:pPr>
          </w:p>
        </w:tc>
        <w:tc>
          <w:tcPr>
            <w:tcW w:w="4240" w:type="dxa"/>
            <w:tcBorders>
              <w:top w:val="nil"/>
              <w:left w:val="nil"/>
              <w:bottom w:val="single" w:sz="4" w:space="0" w:color="auto"/>
              <w:right w:val="single" w:sz="4" w:space="0" w:color="auto"/>
            </w:tcBorders>
            <w:shd w:val="clear" w:color="auto" w:fill="auto"/>
            <w:vAlign w:val="bottom"/>
            <w:hideMark/>
          </w:tcPr>
          <w:p w14:paraId="30C47780"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 xml:space="preserve">Noche buena "M7-Doble " </w:t>
            </w:r>
          </w:p>
        </w:tc>
        <w:tc>
          <w:tcPr>
            <w:tcW w:w="884" w:type="dxa"/>
            <w:tcBorders>
              <w:top w:val="nil"/>
              <w:left w:val="nil"/>
              <w:bottom w:val="single" w:sz="4" w:space="0" w:color="auto"/>
              <w:right w:val="single" w:sz="4" w:space="0" w:color="auto"/>
            </w:tcBorders>
            <w:shd w:val="clear" w:color="auto" w:fill="auto"/>
            <w:noWrap/>
            <w:vAlign w:val="center"/>
            <w:hideMark/>
          </w:tcPr>
          <w:p w14:paraId="7C293C5E"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170</w:t>
            </w:r>
          </w:p>
        </w:tc>
        <w:tc>
          <w:tcPr>
            <w:tcW w:w="842" w:type="dxa"/>
            <w:tcBorders>
              <w:top w:val="nil"/>
              <w:left w:val="nil"/>
              <w:bottom w:val="single" w:sz="4" w:space="0" w:color="auto"/>
              <w:right w:val="single" w:sz="4" w:space="0" w:color="auto"/>
            </w:tcBorders>
            <w:shd w:val="clear" w:color="auto" w:fill="auto"/>
            <w:noWrap/>
            <w:vAlign w:val="center"/>
            <w:hideMark/>
          </w:tcPr>
          <w:p w14:paraId="54FDDE4E"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Pzs</w:t>
            </w:r>
          </w:p>
        </w:tc>
        <w:tc>
          <w:tcPr>
            <w:tcW w:w="1282" w:type="dxa"/>
            <w:vMerge/>
            <w:tcBorders>
              <w:top w:val="nil"/>
              <w:left w:val="single" w:sz="4" w:space="0" w:color="auto"/>
              <w:bottom w:val="single" w:sz="4" w:space="0" w:color="000000"/>
              <w:right w:val="single" w:sz="4" w:space="0" w:color="auto"/>
            </w:tcBorders>
            <w:vAlign w:val="center"/>
            <w:hideMark/>
          </w:tcPr>
          <w:p w14:paraId="2A462F6D" w14:textId="77777777" w:rsidR="007664FE" w:rsidRPr="007664FE" w:rsidRDefault="007664FE" w:rsidP="007664FE">
            <w:pPr>
              <w:spacing w:after="0" w:line="240" w:lineRule="auto"/>
              <w:rPr>
                <w:rFonts w:ascii="Calibri" w:eastAsia="Times New Roman" w:hAnsi="Calibri" w:cs="Calibri"/>
                <w:b/>
                <w:bCs/>
                <w:color w:val="000000"/>
                <w:lang w:eastAsia="es-MX"/>
              </w:rPr>
            </w:pPr>
          </w:p>
        </w:tc>
      </w:tr>
      <w:tr w:rsidR="007664FE" w:rsidRPr="007664FE" w14:paraId="511795E5" w14:textId="77777777" w:rsidTr="007664FE">
        <w:trPr>
          <w:trHeight w:val="300"/>
        </w:trPr>
        <w:tc>
          <w:tcPr>
            <w:tcW w:w="801" w:type="dxa"/>
            <w:vMerge/>
            <w:tcBorders>
              <w:top w:val="nil"/>
              <w:left w:val="single" w:sz="4" w:space="0" w:color="auto"/>
              <w:bottom w:val="single" w:sz="4" w:space="0" w:color="auto"/>
              <w:right w:val="single" w:sz="4" w:space="0" w:color="auto"/>
            </w:tcBorders>
            <w:vAlign w:val="center"/>
            <w:hideMark/>
          </w:tcPr>
          <w:p w14:paraId="5C54764C" w14:textId="77777777" w:rsidR="007664FE" w:rsidRPr="007664FE" w:rsidRDefault="007664FE" w:rsidP="007664FE">
            <w:pPr>
              <w:spacing w:after="0" w:line="240" w:lineRule="auto"/>
              <w:rPr>
                <w:rFonts w:ascii="Calibri" w:eastAsia="Times New Roman" w:hAnsi="Calibri" w:cs="Calibri"/>
                <w:b/>
                <w:bCs/>
                <w:color w:val="000000"/>
                <w:lang w:eastAsia="es-MX"/>
              </w:rPr>
            </w:pPr>
          </w:p>
        </w:tc>
        <w:tc>
          <w:tcPr>
            <w:tcW w:w="1340" w:type="dxa"/>
            <w:vMerge/>
            <w:tcBorders>
              <w:top w:val="nil"/>
              <w:left w:val="single" w:sz="4" w:space="0" w:color="auto"/>
              <w:bottom w:val="single" w:sz="4" w:space="0" w:color="auto"/>
              <w:right w:val="single" w:sz="4" w:space="0" w:color="auto"/>
            </w:tcBorders>
            <w:vAlign w:val="center"/>
            <w:hideMark/>
          </w:tcPr>
          <w:p w14:paraId="2F4B3274" w14:textId="77777777" w:rsidR="007664FE" w:rsidRPr="007664FE" w:rsidRDefault="007664FE" w:rsidP="007664FE">
            <w:pPr>
              <w:spacing w:after="0" w:line="240" w:lineRule="auto"/>
              <w:rPr>
                <w:rFonts w:ascii="Calibri" w:eastAsia="Times New Roman" w:hAnsi="Calibri" w:cs="Calibri"/>
                <w:b/>
                <w:bCs/>
                <w:lang w:eastAsia="es-MX"/>
              </w:rPr>
            </w:pPr>
          </w:p>
        </w:tc>
        <w:tc>
          <w:tcPr>
            <w:tcW w:w="1351" w:type="dxa"/>
            <w:vMerge/>
            <w:tcBorders>
              <w:top w:val="nil"/>
              <w:left w:val="single" w:sz="4" w:space="0" w:color="auto"/>
              <w:bottom w:val="single" w:sz="4" w:space="0" w:color="auto"/>
              <w:right w:val="single" w:sz="4" w:space="0" w:color="auto"/>
            </w:tcBorders>
            <w:vAlign w:val="center"/>
            <w:hideMark/>
          </w:tcPr>
          <w:p w14:paraId="72DB54BE" w14:textId="77777777" w:rsidR="007664FE" w:rsidRPr="007664FE" w:rsidRDefault="007664FE" w:rsidP="007664FE">
            <w:pPr>
              <w:spacing w:after="0" w:line="240" w:lineRule="auto"/>
              <w:rPr>
                <w:rFonts w:ascii="Calibri" w:eastAsia="Times New Roman" w:hAnsi="Calibri" w:cs="Calibri"/>
                <w:color w:val="000000"/>
                <w:lang w:eastAsia="es-MX"/>
              </w:rPr>
            </w:pPr>
          </w:p>
        </w:tc>
        <w:tc>
          <w:tcPr>
            <w:tcW w:w="4240" w:type="dxa"/>
            <w:tcBorders>
              <w:top w:val="nil"/>
              <w:left w:val="nil"/>
              <w:bottom w:val="single" w:sz="4" w:space="0" w:color="auto"/>
              <w:right w:val="single" w:sz="4" w:space="0" w:color="auto"/>
            </w:tcBorders>
            <w:shd w:val="clear" w:color="auto" w:fill="auto"/>
            <w:vAlign w:val="bottom"/>
            <w:hideMark/>
          </w:tcPr>
          <w:p w14:paraId="634EFD99"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 xml:space="preserve">Serie de luz led tipo varita </w:t>
            </w:r>
          </w:p>
        </w:tc>
        <w:tc>
          <w:tcPr>
            <w:tcW w:w="884" w:type="dxa"/>
            <w:tcBorders>
              <w:top w:val="nil"/>
              <w:left w:val="nil"/>
              <w:bottom w:val="single" w:sz="4" w:space="0" w:color="auto"/>
              <w:right w:val="single" w:sz="4" w:space="0" w:color="auto"/>
            </w:tcBorders>
            <w:shd w:val="clear" w:color="auto" w:fill="auto"/>
            <w:noWrap/>
            <w:vAlign w:val="center"/>
            <w:hideMark/>
          </w:tcPr>
          <w:p w14:paraId="6863CB18"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150</w:t>
            </w:r>
          </w:p>
        </w:tc>
        <w:tc>
          <w:tcPr>
            <w:tcW w:w="842" w:type="dxa"/>
            <w:tcBorders>
              <w:top w:val="nil"/>
              <w:left w:val="nil"/>
              <w:bottom w:val="single" w:sz="4" w:space="0" w:color="auto"/>
              <w:right w:val="single" w:sz="4" w:space="0" w:color="auto"/>
            </w:tcBorders>
            <w:shd w:val="clear" w:color="auto" w:fill="auto"/>
            <w:noWrap/>
            <w:vAlign w:val="center"/>
            <w:hideMark/>
          </w:tcPr>
          <w:p w14:paraId="577342DD"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Pzs</w:t>
            </w:r>
          </w:p>
        </w:tc>
        <w:tc>
          <w:tcPr>
            <w:tcW w:w="1282" w:type="dxa"/>
            <w:vMerge/>
            <w:tcBorders>
              <w:top w:val="nil"/>
              <w:left w:val="single" w:sz="4" w:space="0" w:color="auto"/>
              <w:bottom w:val="single" w:sz="4" w:space="0" w:color="000000"/>
              <w:right w:val="single" w:sz="4" w:space="0" w:color="auto"/>
            </w:tcBorders>
            <w:vAlign w:val="center"/>
            <w:hideMark/>
          </w:tcPr>
          <w:p w14:paraId="7BD90EBE" w14:textId="77777777" w:rsidR="007664FE" w:rsidRPr="007664FE" w:rsidRDefault="007664FE" w:rsidP="007664FE">
            <w:pPr>
              <w:spacing w:after="0" w:line="240" w:lineRule="auto"/>
              <w:rPr>
                <w:rFonts w:ascii="Calibri" w:eastAsia="Times New Roman" w:hAnsi="Calibri" w:cs="Calibri"/>
                <w:b/>
                <w:bCs/>
                <w:color w:val="000000"/>
                <w:lang w:eastAsia="es-MX"/>
              </w:rPr>
            </w:pPr>
          </w:p>
        </w:tc>
      </w:tr>
      <w:tr w:rsidR="007664FE" w:rsidRPr="007664FE" w14:paraId="18306BA7" w14:textId="77777777" w:rsidTr="007664FE">
        <w:trPr>
          <w:trHeight w:val="300"/>
        </w:trPr>
        <w:tc>
          <w:tcPr>
            <w:tcW w:w="801" w:type="dxa"/>
            <w:vMerge/>
            <w:tcBorders>
              <w:top w:val="nil"/>
              <w:left w:val="single" w:sz="4" w:space="0" w:color="auto"/>
              <w:bottom w:val="single" w:sz="4" w:space="0" w:color="auto"/>
              <w:right w:val="single" w:sz="4" w:space="0" w:color="auto"/>
            </w:tcBorders>
            <w:vAlign w:val="center"/>
            <w:hideMark/>
          </w:tcPr>
          <w:p w14:paraId="10DE4A3C" w14:textId="77777777" w:rsidR="007664FE" w:rsidRPr="007664FE" w:rsidRDefault="007664FE" w:rsidP="007664FE">
            <w:pPr>
              <w:spacing w:after="0" w:line="240" w:lineRule="auto"/>
              <w:rPr>
                <w:rFonts w:ascii="Calibri" w:eastAsia="Times New Roman" w:hAnsi="Calibri" w:cs="Calibri"/>
                <w:b/>
                <w:bCs/>
                <w:color w:val="000000"/>
                <w:lang w:eastAsia="es-MX"/>
              </w:rPr>
            </w:pPr>
          </w:p>
        </w:tc>
        <w:tc>
          <w:tcPr>
            <w:tcW w:w="1340" w:type="dxa"/>
            <w:vMerge/>
            <w:tcBorders>
              <w:top w:val="nil"/>
              <w:left w:val="single" w:sz="4" w:space="0" w:color="auto"/>
              <w:bottom w:val="single" w:sz="4" w:space="0" w:color="auto"/>
              <w:right w:val="single" w:sz="4" w:space="0" w:color="auto"/>
            </w:tcBorders>
            <w:vAlign w:val="center"/>
            <w:hideMark/>
          </w:tcPr>
          <w:p w14:paraId="3AD2A3AF" w14:textId="77777777" w:rsidR="007664FE" w:rsidRPr="007664FE" w:rsidRDefault="007664FE" w:rsidP="007664FE">
            <w:pPr>
              <w:spacing w:after="0" w:line="240" w:lineRule="auto"/>
              <w:rPr>
                <w:rFonts w:ascii="Calibri" w:eastAsia="Times New Roman" w:hAnsi="Calibri" w:cs="Calibri"/>
                <w:b/>
                <w:bCs/>
                <w:lang w:eastAsia="es-MX"/>
              </w:rPr>
            </w:pPr>
          </w:p>
        </w:tc>
        <w:tc>
          <w:tcPr>
            <w:tcW w:w="1351" w:type="dxa"/>
            <w:vMerge/>
            <w:tcBorders>
              <w:top w:val="nil"/>
              <w:left w:val="single" w:sz="4" w:space="0" w:color="auto"/>
              <w:bottom w:val="single" w:sz="4" w:space="0" w:color="auto"/>
              <w:right w:val="single" w:sz="4" w:space="0" w:color="auto"/>
            </w:tcBorders>
            <w:vAlign w:val="center"/>
            <w:hideMark/>
          </w:tcPr>
          <w:p w14:paraId="3DDE39C8" w14:textId="77777777" w:rsidR="007664FE" w:rsidRPr="007664FE" w:rsidRDefault="007664FE" w:rsidP="007664FE">
            <w:pPr>
              <w:spacing w:after="0" w:line="240" w:lineRule="auto"/>
              <w:rPr>
                <w:rFonts w:ascii="Calibri" w:eastAsia="Times New Roman" w:hAnsi="Calibri" w:cs="Calibri"/>
                <w:color w:val="000000"/>
                <w:lang w:eastAsia="es-MX"/>
              </w:rPr>
            </w:pPr>
          </w:p>
        </w:tc>
        <w:tc>
          <w:tcPr>
            <w:tcW w:w="4240" w:type="dxa"/>
            <w:tcBorders>
              <w:top w:val="nil"/>
              <w:left w:val="nil"/>
              <w:bottom w:val="single" w:sz="4" w:space="0" w:color="auto"/>
              <w:right w:val="single" w:sz="4" w:space="0" w:color="auto"/>
            </w:tcBorders>
            <w:shd w:val="clear" w:color="auto" w:fill="auto"/>
            <w:vAlign w:val="bottom"/>
            <w:hideMark/>
          </w:tcPr>
          <w:p w14:paraId="115B72E5"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 xml:space="preserve">Instalación y mano de obra </w:t>
            </w:r>
          </w:p>
        </w:tc>
        <w:tc>
          <w:tcPr>
            <w:tcW w:w="884" w:type="dxa"/>
            <w:tcBorders>
              <w:top w:val="nil"/>
              <w:left w:val="nil"/>
              <w:bottom w:val="single" w:sz="4" w:space="0" w:color="auto"/>
              <w:right w:val="single" w:sz="4" w:space="0" w:color="auto"/>
            </w:tcBorders>
            <w:shd w:val="clear" w:color="auto" w:fill="auto"/>
            <w:noWrap/>
            <w:vAlign w:val="center"/>
            <w:hideMark/>
          </w:tcPr>
          <w:p w14:paraId="7C53685F"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1</w:t>
            </w:r>
          </w:p>
        </w:tc>
        <w:tc>
          <w:tcPr>
            <w:tcW w:w="842" w:type="dxa"/>
            <w:tcBorders>
              <w:top w:val="nil"/>
              <w:left w:val="nil"/>
              <w:bottom w:val="single" w:sz="4" w:space="0" w:color="auto"/>
              <w:right w:val="single" w:sz="4" w:space="0" w:color="auto"/>
            </w:tcBorders>
            <w:shd w:val="clear" w:color="auto" w:fill="auto"/>
            <w:noWrap/>
            <w:vAlign w:val="center"/>
            <w:hideMark/>
          </w:tcPr>
          <w:p w14:paraId="26D7F2A8"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Servicio</w:t>
            </w:r>
          </w:p>
        </w:tc>
        <w:tc>
          <w:tcPr>
            <w:tcW w:w="1282" w:type="dxa"/>
            <w:vMerge/>
            <w:tcBorders>
              <w:top w:val="nil"/>
              <w:left w:val="single" w:sz="4" w:space="0" w:color="auto"/>
              <w:bottom w:val="single" w:sz="4" w:space="0" w:color="000000"/>
              <w:right w:val="single" w:sz="4" w:space="0" w:color="auto"/>
            </w:tcBorders>
            <w:vAlign w:val="center"/>
            <w:hideMark/>
          </w:tcPr>
          <w:p w14:paraId="4584F178" w14:textId="77777777" w:rsidR="007664FE" w:rsidRPr="007664FE" w:rsidRDefault="007664FE" w:rsidP="007664FE">
            <w:pPr>
              <w:spacing w:after="0" w:line="240" w:lineRule="auto"/>
              <w:rPr>
                <w:rFonts w:ascii="Calibri" w:eastAsia="Times New Roman" w:hAnsi="Calibri" w:cs="Calibri"/>
                <w:b/>
                <w:bCs/>
                <w:color w:val="000000"/>
                <w:lang w:eastAsia="es-MX"/>
              </w:rPr>
            </w:pPr>
          </w:p>
        </w:tc>
      </w:tr>
      <w:tr w:rsidR="007664FE" w:rsidRPr="007664FE" w14:paraId="44062742" w14:textId="77777777" w:rsidTr="007664FE">
        <w:trPr>
          <w:trHeight w:val="600"/>
        </w:trPr>
        <w:tc>
          <w:tcPr>
            <w:tcW w:w="801" w:type="dxa"/>
            <w:vMerge/>
            <w:tcBorders>
              <w:top w:val="nil"/>
              <w:left w:val="single" w:sz="4" w:space="0" w:color="auto"/>
              <w:bottom w:val="single" w:sz="4" w:space="0" w:color="auto"/>
              <w:right w:val="single" w:sz="4" w:space="0" w:color="auto"/>
            </w:tcBorders>
            <w:vAlign w:val="center"/>
            <w:hideMark/>
          </w:tcPr>
          <w:p w14:paraId="149E9E18" w14:textId="77777777" w:rsidR="007664FE" w:rsidRPr="007664FE" w:rsidRDefault="007664FE" w:rsidP="007664FE">
            <w:pPr>
              <w:spacing w:after="0" w:line="240" w:lineRule="auto"/>
              <w:rPr>
                <w:rFonts w:ascii="Calibri" w:eastAsia="Times New Roman" w:hAnsi="Calibri" w:cs="Calibri"/>
                <w:b/>
                <w:bCs/>
                <w:color w:val="000000"/>
                <w:lang w:eastAsia="es-MX"/>
              </w:rPr>
            </w:pPr>
          </w:p>
        </w:tc>
        <w:tc>
          <w:tcPr>
            <w:tcW w:w="1340" w:type="dxa"/>
            <w:vMerge/>
            <w:tcBorders>
              <w:top w:val="nil"/>
              <w:left w:val="single" w:sz="4" w:space="0" w:color="auto"/>
              <w:bottom w:val="single" w:sz="4" w:space="0" w:color="auto"/>
              <w:right w:val="single" w:sz="4" w:space="0" w:color="auto"/>
            </w:tcBorders>
            <w:vAlign w:val="center"/>
            <w:hideMark/>
          </w:tcPr>
          <w:p w14:paraId="2423A994" w14:textId="77777777" w:rsidR="007664FE" w:rsidRPr="007664FE" w:rsidRDefault="007664FE" w:rsidP="007664FE">
            <w:pPr>
              <w:spacing w:after="0" w:line="240" w:lineRule="auto"/>
              <w:rPr>
                <w:rFonts w:ascii="Calibri" w:eastAsia="Times New Roman" w:hAnsi="Calibri" w:cs="Calibri"/>
                <w:b/>
                <w:bCs/>
                <w:lang w:eastAsia="es-MX"/>
              </w:rPr>
            </w:pPr>
          </w:p>
        </w:tc>
        <w:tc>
          <w:tcPr>
            <w:tcW w:w="1351" w:type="dxa"/>
            <w:vMerge/>
            <w:tcBorders>
              <w:top w:val="nil"/>
              <w:left w:val="single" w:sz="4" w:space="0" w:color="auto"/>
              <w:bottom w:val="single" w:sz="4" w:space="0" w:color="auto"/>
              <w:right w:val="single" w:sz="4" w:space="0" w:color="auto"/>
            </w:tcBorders>
            <w:vAlign w:val="center"/>
            <w:hideMark/>
          </w:tcPr>
          <w:p w14:paraId="072D68B6" w14:textId="77777777" w:rsidR="007664FE" w:rsidRPr="007664FE" w:rsidRDefault="007664FE" w:rsidP="007664FE">
            <w:pPr>
              <w:spacing w:after="0" w:line="240" w:lineRule="auto"/>
              <w:rPr>
                <w:rFonts w:ascii="Calibri" w:eastAsia="Times New Roman" w:hAnsi="Calibri" w:cs="Calibri"/>
                <w:color w:val="000000"/>
                <w:lang w:eastAsia="es-MX"/>
              </w:rPr>
            </w:pPr>
          </w:p>
        </w:tc>
        <w:tc>
          <w:tcPr>
            <w:tcW w:w="4240" w:type="dxa"/>
            <w:tcBorders>
              <w:top w:val="nil"/>
              <w:left w:val="nil"/>
              <w:bottom w:val="single" w:sz="4" w:space="0" w:color="auto"/>
              <w:right w:val="single" w:sz="4" w:space="0" w:color="auto"/>
            </w:tcBorders>
            <w:shd w:val="clear" w:color="auto" w:fill="auto"/>
            <w:vAlign w:val="bottom"/>
            <w:hideMark/>
          </w:tcPr>
          <w:p w14:paraId="7416CEB4" w14:textId="1849C932"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Renta por 30 días de 7 máquinas generadora de nieve artificial de 1500 watts</w:t>
            </w:r>
          </w:p>
        </w:tc>
        <w:tc>
          <w:tcPr>
            <w:tcW w:w="884" w:type="dxa"/>
            <w:tcBorders>
              <w:top w:val="nil"/>
              <w:left w:val="nil"/>
              <w:bottom w:val="single" w:sz="4" w:space="0" w:color="auto"/>
              <w:right w:val="single" w:sz="4" w:space="0" w:color="auto"/>
            </w:tcBorders>
            <w:shd w:val="clear" w:color="auto" w:fill="auto"/>
            <w:noWrap/>
            <w:vAlign w:val="center"/>
            <w:hideMark/>
          </w:tcPr>
          <w:p w14:paraId="2A04BF43"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7</w:t>
            </w:r>
          </w:p>
        </w:tc>
        <w:tc>
          <w:tcPr>
            <w:tcW w:w="842" w:type="dxa"/>
            <w:tcBorders>
              <w:top w:val="nil"/>
              <w:left w:val="nil"/>
              <w:bottom w:val="single" w:sz="4" w:space="0" w:color="auto"/>
              <w:right w:val="single" w:sz="4" w:space="0" w:color="auto"/>
            </w:tcBorders>
            <w:shd w:val="clear" w:color="auto" w:fill="auto"/>
            <w:noWrap/>
            <w:vAlign w:val="center"/>
            <w:hideMark/>
          </w:tcPr>
          <w:p w14:paraId="132A2829"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Servicio</w:t>
            </w:r>
          </w:p>
        </w:tc>
        <w:tc>
          <w:tcPr>
            <w:tcW w:w="1282" w:type="dxa"/>
            <w:vMerge/>
            <w:tcBorders>
              <w:top w:val="nil"/>
              <w:left w:val="single" w:sz="4" w:space="0" w:color="auto"/>
              <w:bottom w:val="single" w:sz="4" w:space="0" w:color="000000"/>
              <w:right w:val="single" w:sz="4" w:space="0" w:color="auto"/>
            </w:tcBorders>
            <w:vAlign w:val="center"/>
            <w:hideMark/>
          </w:tcPr>
          <w:p w14:paraId="535376EC" w14:textId="77777777" w:rsidR="007664FE" w:rsidRPr="007664FE" w:rsidRDefault="007664FE" w:rsidP="007664FE">
            <w:pPr>
              <w:spacing w:after="0" w:line="240" w:lineRule="auto"/>
              <w:rPr>
                <w:rFonts w:ascii="Calibri" w:eastAsia="Times New Roman" w:hAnsi="Calibri" w:cs="Calibri"/>
                <w:b/>
                <w:bCs/>
                <w:color w:val="000000"/>
                <w:lang w:eastAsia="es-MX"/>
              </w:rPr>
            </w:pPr>
          </w:p>
        </w:tc>
      </w:tr>
      <w:tr w:rsidR="007664FE" w:rsidRPr="007664FE" w14:paraId="775E09F0" w14:textId="77777777" w:rsidTr="007664FE">
        <w:trPr>
          <w:trHeight w:val="300"/>
        </w:trPr>
        <w:tc>
          <w:tcPr>
            <w:tcW w:w="801" w:type="dxa"/>
            <w:vMerge/>
            <w:tcBorders>
              <w:top w:val="nil"/>
              <w:left w:val="single" w:sz="4" w:space="0" w:color="auto"/>
              <w:bottom w:val="single" w:sz="4" w:space="0" w:color="auto"/>
              <w:right w:val="single" w:sz="4" w:space="0" w:color="auto"/>
            </w:tcBorders>
            <w:vAlign w:val="center"/>
            <w:hideMark/>
          </w:tcPr>
          <w:p w14:paraId="3B1CDB8E" w14:textId="77777777" w:rsidR="007664FE" w:rsidRPr="007664FE" w:rsidRDefault="007664FE" w:rsidP="007664FE">
            <w:pPr>
              <w:spacing w:after="0" w:line="240" w:lineRule="auto"/>
              <w:rPr>
                <w:rFonts w:ascii="Calibri" w:eastAsia="Times New Roman" w:hAnsi="Calibri" w:cs="Calibri"/>
                <w:b/>
                <w:bCs/>
                <w:color w:val="000000"/>
                <w:lang w:eastAsia="es-MX"/>
              </w:rPr>
            </w:pPr>
          </w:p>
        </w:tc>
        <w:tc>
          <w:tcPr>
            <w:tcW w:w="1340" w:type="dxa"/>
            <w:vMerge/>
            <w:tcBorders>
              <w:top w:val="nil"/>
              <w:left w:val="single" w:sz="4" w:space="0" w:color="auto"/>
              <w:bottom w:val="single" w:sz="4" w:space="0" w:color="auto"/>
              <w:right w:val="single" w:sz="4" w:space="0" w:color="auto"/>
            </w:tcBorders>
            <w:vAlign w:val="center"/>
            <w:hideMark/>
          </w:tcPr>
          <w:p w14:paraId="5D1FA27D" w14:textId="77777777" w:rsidR="007664FE" w:rsidRPr="007664FE" w:rsidRDefault="007664FE" w:rsidP="007664FE">
            <w:pPr>
              <w:spacing w:after="0" w:line="240" w:lineRule="auto"/>
              <w:rPr>
                <w:rFonts w:ascii="Calibri" w:eastAsia="Times New Roman" w:hAnsi="Calibri" w:cs="Calibri"/>
                <w:b/>
                <w:bCs/>
                <w:lang w:eastAsia="es-MX"/>
              </w:rPr>
            </w:pPr>
          </w:p>
        </w:tc>
        <w:tc>
          <w:tcPr>
            <w:tcW w:w="1351" w:type="dxa"/>
            <w:vMerge/>
            <w:tcBorders>
              <w:top w:val="nil"/>
              <w:left w:val="single" w:sz="4" w:space="0" w:color="auto"/>
              <w:bottom w:val="single" w:sz="4" w:space="0" w:color="auto"/>
              <w:right w:val="single" w:sz="4" w:space="0" w:color="auto"/>
            </w:tcBorders>
            <w:vAlign w:val="center"/>
            <w:hideMark/>
          </w:tcPr>
          <w:p w14:paraId="21A96F54" w14:textId="77777777" w:rsidR="007664FE" w:rsidRPr="007664FE" w:rsidRDefault="007664FE" w:rsidP="007664FE">
            <w:pPr>
              <w:spacing w:after="0" w:line="240" w:lineRule="auto"/>
              <w:rPr>
                <w:rFonts w:ascii="Calibri" w:eastAsia="Times New Roman" w:hAnsi="Calibri" w:cs="Calibri"/>
                <w:color w:val="000000"/>
                <w:lang w:eastAsia="es-MX"/>
              </w:rPr>
            </w:pPr>
          </w:p>
        </w:tc>
        <w:tc>
          <w:tcPr>
            <w:tcW w:w="4240" w:type="dxa"/>
            <w:tcBorders>
              <w:top w:val="nil"/>
              <w:left w:val="nil"/>
              <w:bottom w:val="single" w:sz="4" w:space="0" w:color="auto"/>
              <w:right w:val="single" w:sz="4" w:space="0" w:color="auto"/>
            </w:tcBorders>
            <w:shd w:val="clear" w:color="auto" w:fill="auto"/>
            <w:vAlign w:val="bottom"/>
            <w:hideMark/>
          </w:tcPr>
          <w:p w14:paraId="7C209BCA" w14:textId="71FE2FCB"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Líquido para generar nieve artificial</w:t>
            </w:r>
          </w:p>
        </w:tc>
        <w:tc>
          <w:tcPr>
            <w:tcW w:w="884" w:type="dxa"/>
            <w:tcBorders>
              <w:top w:val="nil"/>
              <w:left w:val="nil"/>
              <w:bottom w:val="single" w:sz="4" w:space="0" w:color="auto"/>
              <w:right w:val="single" w:sz="4" w:space="0" w:color="auto"/>
            </w:tcBorders>
            <w:shd w:val="clear" w:color="auto" w:fill="auto"/>
            <w:noWrap/>
            <w:vAlign w:val="center"/>
            <w:hideMark/>
          </w:tcPr>
          <w:p w14:paraId="0A059005"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400</w:t>
            </w:r>
          </w:p>
        </w:tc>
        <w:tc>
          <w:tcPr>
            <w:tcW w:w="842" w:type="dxa"/>
            <w:tcBorders>
              <w:top w:val="nil"/>
              <w:left w:val="nil"/>
              <w:bottom w:val="single" w:sz="4" w:space="0" w:color="auto"/>
              <w:right w:val="single" w:sz="4" w:space="0" w:color="auto"/>
            </w:tcBorders>
            <w:shd w:val="clear" w:color="auto" w:fill="auto"/>
            <w:noWrap/>
            <w:vAlign w:val="center"/>
            <w:hideMark/>
          </w:tcPr>
          <w:p w14:paraId="1272B835"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Lts</w:t>
            </w:r>
          </w:p>
        </w:tc>
        <w:tc>
          <w:tcPr>
            <w:tcW w:w="1282" w:type="dxa"/>
            <w:vMerge/>
            <w:tcBorders>
              <w:top w:val="nil"/>
              <w:left w:val="single" w:sz="4" w:space="0" w:color="auto"/>
              <w:bottom w:val="single" w:sz="4" w:space="0" w:color="000000"/>
              <w:right w:val="single" w:sz="4" w:space="0" w:color="auto"/>
            </w:tcBorders>
            <w:vAlign w:val="center"/>
            <w:hideMark/>
          </w:tcPr>
          <w:p w14:paraId="5611790F" w14:textId="77777777" w:rsidR="007664FE" w:rsidRPr="007664FE" w:rsidRDefault="007664FE" w:rsidP="007664FE">
            <w:pPr>
              <w:spacing w:after="0" w:line="240" w:lineRule="auto"/>
              <w:rPr>
                <w:rFonts w:ascii="Calibri" w:eastAsia="Times New Roman" w:hAnsi="Calibri" w:cs="Calibri"/>
                <w:b/>
                <w:bCs/>
                <w:color w:val="000000"/>
                <w:lang w:eastAsia="es-MX"/>
              </w:rPr>
            </w:pPr>
          </w:p>
        </w:tc>
      </w:tr>
      <w:tr w:rsidR="007664FE" w:rsidRPr="007664FE" w14:paraId="0D546399" w14:textId="77777777" w:rsidTr="007664FE">
        <w:trPr>
          <w:trHeight w:val="600"/>
        </w:trPr>
        <w:tc>
          <w:tcPr>
            <w:tcW w:w="801" w:type="dxa"/>
            <w:vMerge/>
            <w:tcBorders>
              <w:top w:val="nil"/>
              <w:left w:val="single" w:sz="4" w:space="0" w:color="auto"/>
              <w:bottom w:val="single" w:sz="4" w:space="0" w:color="auto"/>
              <w:right w:val="single" w:sz="4" w:space="0" w:color="auto"/>
            </w:tcBorders>
            <w:vAlign w:val="center"/>
            <w:hideMark/>
          </w:tcPr>
          <w:p w14:paraId="6DB0460E" w14:textId="77777777" w:rsidR="007664FE" w:rsidRPr="007664FE" w:rsidRDefault="007664FE" w:rsidP="007664FE">
            <w:pPr>
              <w:spacing w:after="0" w:line="240" w:lineRule="auto"/>
              <w:rPr>
                <w:rFonts w:ascii="Calibri" w:eastAsia="Times New Roman" w:hAnsi="Calibri" w:cs="Calibri"/>
                <w:b/>
                <w:bCs/>
                <w:color w:val="000000"/>
                <w:lang w:eastAsia="es-MX"/>
              </w:rPr>
            </w:pPr>
          </w:p>
        </w:tc>
        <w:tc>
          <w:tcPr>
            <w:tcW w:w="1340" w:type="dxa"/>
            <w:vMerge/>
            <w:tcBorders>
              <w:top w:val="nil"/>
              <w:left w:val="single" w:sz="4" w:space="0" w:color="auto"/>
              <w:bottom w:val="single" w:sz="4" w:space="0" w:color="auto"/>
              <w:right w:val="single" w:sz="4" w:space="0" w:color="auto"/>
            </w:tcBorders>
            <w:vAlign w:val="center"/>
            <w:hideMark/>
          </w:tcPr>
          <w:p w14:paraId="1E7C6952" w14:textId="77777777" w:rsidR="007664FE" w:rsidRPr="007664FE" w:rsidRDefault="007664FE" w:rsidP="007664FE">
            <w:pPr>
              <w:spacing w:after="0" w:line="240" w:lineRule="auto"/>
              <w:rPr>
                <w:rFonts w:ascii="Calibri" w:eastAsia="Times New Roman" w:hAnsi="Calibri" w:cs="Calibri"/>
                <w:b/>
                <w:bCs/>
                <w:lang w:eastAsia="es-MX"/>
              </w:rPr>
            </w:pPr>
          </w:p>
        </w:tc>
        <w:tc>
          <w:tcPr>
            <w:tcW w:w="1351" w:type="dxa"/>
            <w:vMerge/>
            <w:tcBorders>
              <w:top w:val="nil"/>
              <w:left w:val="single" w:sz="4" w:space="0" w:color="auto"/>
              <w:bottom w:val="single" w:sz="4" w:space="0" w:color="auto"/>
              <w:right w:val="single" w:sz="4" w:space="0" w:color="auto"/>
            </w:tcBorders>
            <w:vAlign w:val="center"/>
            <w:hideMark/>
          </w:tcPr>
          <w:p w14:paraId="25E1275D" w14:textId="77777777" w:rsidR="007664FE" w:rsidRPr="007664FE" w:rsidRDefault="007664FE" w:rsidP="007664FE">
            <w:pPr>
              <w:spacing w:after="0" w:line="240" w:lineRule="auto"/>
              <w:rPr>
                <w:rFonts w:ascii="Calibri" w:eastAsia="Times New Roman" w:hAnsi="Calibri" w:cs="Calibri"/>
                <w:color w:val="000000"/>
                <w:lang w:eastAsia="es-MX"/>
              </w:rPr>
            </w:pPr>
          </w:p>
        </w:tc>
        <w:tc>
          <w:tcPr>
            <w:tcW w:w="4240" w:type="dxa"/>
            <w:tcBorders>
              <w:top w:val="nil"/>
              <w:left w:val="nil"/>
              <w:bottom w:val="single" w:sz="4" w:space="0" w:color="auto"/>
              <w:right w:val="single" w:sz="4" w:space="0" w:color="auto"/>
            </w:tcBorders>
            <w:shd w:val="clear" w:color="auto" w:fill="auto"/>
            <w:vAlign w:val="bottom"/>
            <w:hideMark/>
          </w:tcPr>
          <w:p w14:paraId="49AFD395"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Alquiler por 30 días de 2 proyectores de 5 mil lúmenes</w:t>
            </w:r>
          </w:p>
        </w:tc>
        <w:tc>
          <w:tcPr>
            <w:tcW w:w="884" w:type="dxa"/>
            <w:tcBorders>
              <w:top w:val="nil"/>
              <w:left w:val="nil"/>
              <w:bottom w:val="single" w:sz="4" w:space="0" w:color="auto"/>
              <w:right w:val="single" w:sz="4" w:space="0" w:color="auto"/>
            </w:tcBorders>
            <w:shd w:val="clear" w:color="auto" w:fill="auto"/>
            <w:noWrap/>
            <w:vAlign w:val="center"/>
            <w:hideMark/>
          </w:tcPr>
          <w:p w14:paraId="7954C8D4"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2</w:t>
            </w:r>
          </w:p>
        </w:tc>
        <w:tc>
          <w:tcPr>
            <w:tcW w:w="842" w:type="dxa"/>
            <w:tcBorders>
              <w:top w:val="nil"/>
              <w:left w:val="nil"/>
              <w:bottom w:val="single" w:sz="4" w:space="0" w:color="auto"/>
              <w:right w:val="single" w:sz="4" w:space="0" w:color="auto"/>
            </w:tcBorders>
            <w:shd w:val="clear" w:color="auto" w:fill="auto"/>
            <w:noWrap/>
            <w:vAlign w:val="center"/>
            <w:hideMark/>
          </w:tcPr>
          <w:p w14:paraId="44A954B7"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Servicio</w:t>
            </w:r>
          </w:p>
        </w:tc>
        <w:tc>
          <w:tcPr>
            <w:tcW w:w="1282" w:type="dxa"/>
            <w:vMerge/>
            <w:tcBorders>
              <w:top w:val="nil"/>
              <w:left w:val="single" w:sz="4" w:space="0" w:color="auto"/>
              <w:bottom w:val="single" w:sz="4" w:space="0" w:color="000000"/>
              <w:right w:val="single" w:sz="4" w:space="0" w:color="auto"/>
            </w:tcBorders>
            <w:vAlign w:val="center"/>
            <w:hideMark/>
          </w:tcPr>
          <w:p w14:paraId="2F23D94E" w14:textId="77777777" w:rsidR="007664FE" w:rsidRPr="007664FE" w:rsidRDefault="007664FE" w:rsidP="007664FE">
            <w:pPr>
              <w:spacing w:after="0" w:line="240" w:lineRule="auto"/>
              <w:rPr>
                <w:rFonts w:ascii="Calibri" w:eastAsia="Times New Roman" w:hAnsi="Calibri" w:cs="Calibri"/>
                <w:b/>
                <w:bCs/>
                <w:color w:val="000000"/>
                <w:lang w:eastAsia="es-MX"/>
              </w:rPr>
            </w:pPr>
          </w:p>
        </w:tc>
      </w:tr>
      <w:tr w:rsidR="007664FE" w:rsidRPr="007664FE" w14:paraId="27768DCC" w14:textId="77777777" w:rsidTr="007664FE">
        <w:trPr>
          <w:trHeight w:val="600"/>
        </w:trPr>
        <w:tc>
          <w:tcPr>
            <w:tcW w:w="801" w:type="dxa"/>
            <w:vMerge/>
            <w:tcBorders>
              <w:top w:val="nil"/>
              <w:left w:val="single" w:sz="4" w:space="0" w:color="auto"/>
              <w:bottom w:val="single" w:sz="4" w:space="0" w:color="auto"/>
              <w:right w:val="single" w:sz="4" w:space="0" w:color="auto"/>
            </w:tcBorders>
            <w:vAlign w:val="center"/>
            <w:hideMark/>
          </w:tcPr>
          <w:p w14:paraId="797DAB63" w14:textId="77777777" w:rsidR="007664FE" w:rsidRPr="007664FE" w:rsidRDefault="007664FE" w:rsidP="007664FE">
            <w:pPr>
              <w:spacing w:after="0" w:line="240" w:lineRule="auto"/>
              <w:rPr>
                <w:rFonts w:ascii="Calibri" w:eastAsia="Times New Roman" w:hAnsi="Calibri" w:cs="Calibri"/>
                <w:b/>
                <w:bCs/>
                <w:color w:val="000000"/>
                <w:lang w:eastAsia="es-MX"/>
              </w:rPr>
            </w:pPr>
          </w:p>
        </w:tc>
        <w:tc>
          <w:tcPr>
            <w:tcW w:w="1340" w:type="dxa"/>
            <w:vMerge/>
            <w:tcBorders>
              <w:top w:val="nil"/>
              <w:left w:val="single" w:sz="4" w:space="0" w:color="auto"/>
              <w:bottom w:val="single" w:sz="4" w:space="0" w:color="auto"/>
              <w:right w:val="single" w:sz="4" w:space="0" w:color="auto"/>
            </w:tcBorders>
            <w:vAlign w:val="center"/>
            <w:hideMark/>
          </w:tcPr>
          <w:p w14:paraId="6524E7C1" w14:textId="77777777" w:rsidR="007664FE" w:rsidRPr="007664FE" w:rsidRDefault="007664FE" w:rsidP="007664FE">
            <w:pPr>
              <w:spacing w:after="0" w:line="240" w:lineRule="auto"/>
              <w:rPr>
                <w:rFonts w:ascii="Calibri" w:eastAsia="Times New Roman" w:hAnsi="Calibri" w:cs="Calibri"/>
                <w:b/>
                <w:bCs/>
                <w:lang w:eastAsia="es-MX"/>
              </w:rPr>
            </w:pPr>
          </w:p>
        </w:tc>
        <w:tc>
          <w:tcPr>
            <w:tcW w:w="1351" w:type="dxa"/>
            <w:vMerge/>
            <w:tcBorders>
              <w:top w:val="nil"/>
              <w:left w:val="single" w:sz="4" w:space="0" w:color="auto"/>
              <w:bottom w:val="single" w:sz="4" w:space="0" w:color="auto"/>
              <w:right w:val="single" w:sz="4" w:space="0" w:color="auto"/>
            </w:tcBorders>
            <w:vAlign w:val="center"/>
            <w:hideMark/>
          </w:tcPr>
          <w:p w14:paraId="53DBBB71" w14:textId="77777777" w:rsidR="007664FE" w:rsidRPr="007664FE" w:rsidRDefault="007664FE" w:rsidP="007664FE">
            <w:pPr>
              <w:spacing w:after="0" w:line="240" w:lineRule="auto"/>
              <w:rPr>
                <w:rFonts w:ascii="Calibri" w:eastAsia="Times New Roman" w:hAnsi="Calibri" w:cs="Calibri"/>
                <w:color w:val="000000"/>
                <w:lang w:eastAsia="es-MX"/>
              </w:rPr>
            </w:pPr>
          </w:p>
        </w:tc>
        <w:tc>
          <w:tcPr>
            <w:tcW w:w="4240" w:type="dxa"/>
            <w:tcBorders>
              <w:top w:val="nil"/>
              <w:left w:val="nil"/>
              <w:bottom w:val="single" w:sz="4" w:space="0" w:color="auto"/>
              <w:right w:val="single" w:sz="4" w:space="0" w:color="auto"/>
            </w:tcBorders>
            <w:shd w:val="clear" w:color="auto" w:fill="auto"/>
            <w:vAlign w:val="bottom"/>
            <w:hideMark/>
          </w:tcPr>
          <w:p w14:paraId="2FB2C035"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 xml:space="preserve">Alquiler por 30 días de 4 bocinas Thor led de 15 pulgadas con cableado </w:t>
            </w:r>
          </w:p>
        </w:tc>
        <w:tc>
          <w:tcPr>
            <w:tcW w:w="884" w:type="dxa"/>
            <w:tcBorders>
              <w:top w:val="nil"/>
              <w:left w:val="nil"/>
              <w:bottom w:val="single" w:sz="4" w:space="0" w:color="auto"/>
              <w:right w:val="single" w:sz="4" w:space="0" w:color="auto"/>
            </w:tcBorders>
            <w:shd w:val="clear" w:color="auto" w:fill="auto"/>
            <w:noWrap/>
            <w:vAlign w:val="center"/>
            <w:hideMark/>
          </w:tcPr>
          <w:p w14:paraId="77848924"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4</w:t>
            </w:r>
          </w:p>
        </w:tc>
        <w:tc>
          <w:tcPr>
            <w:tcW w:w="842" w:type="dxa"/>
            <w:tcBorders>
              <w:top w:val="nil"/>
              <w:left w:val="nil"/>
              <w:bottom w:val="single" w:sz="4" w:space="0" w:color="auto"/>
              <w:right w:val="single" w:sz="4" w:space="0" w:color="auto"/>
            </w:tcBorders>
            <w:shd w:val="clear" w:color="auto" w:fill="auto"/>
            <w:noWrap/>
            <w:vAlign w:val="center"/>
            <w:hideMark/>
          </w:tcPr>
          <w:p w14:paraId="328E2CC1"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Servicio</w:t>
            </w:r>
          </w:p>
        </w:tc>
        <w:tc>
          <w:tcPr>
            <w:tcW w:w="1282" w:type="dxa"/>
            <w:vMerge/>
            <w:tcBorders>
              <w:top w:val="nil"/>
              <w:left w:val="single" w:sz="4" w:space="0" w:color="auto"/>
              <w:bottom w:val="single" w:sz="4" w:space="0" w:color="000000"/>
              <w:right w:val="single" w:sz="4" w:space="0" w:color="auto"/>
            </w:tcBorders>
            <w:vAlign w:val="center"/>
            <w:hideMark/>
          </w:tcPr>
          <w:p w14:paraId="1357B990" w14:textId="77777777" w:rsidR="007664FE" w:rsidRPr="007664FE" w:rsidRDefault="007664FE" w:rsidP="007664FE">
            <w:pPr>
              <w:spacing w:after="0" w:line="240" w:lineRule="auto"/>
              <w:rPr>
                <w:rFonts w:ascii="Calibri" w:eastAsia="Times New Roman" w:hAnsi="Calibri" w:cs="Calibri"/>
                <w:b/>
                <w:bCs/>
                <w:color w:val="000000"/>
                <w:lang w:eastAsia="es-MX"/>
              </w:rPr>
            </w:pPr>
          </w:p>
        </w:tc>
      </w:tr>
      <w:tr w:rsidR="007664FE" w:rsidRPr="007664FE" w14:paraId="320C13FA" w14:textId="77777777" w:rsidTr="007664FE">
        <w:trPr>
          <w:trHeight w:val="600"/>
        </w:trPr>
        <w:tc>
          <w:tcPr>
            <w:tcW w:w="801" w:type="dxa"/>
            <w:vMerge/>
            <w:tcBorders>
              <w:top w:val="nil"/>
              <w:left w:val="single" w:sz="4" w:space="0" w:color="auto"/>
              <w:bottom w:val="single" w:sz="4" w:space="0" w:color="auto"/>
              <w:right w:val="single" w:sz="4" w:space="0" w:color="auto"/>
            </w:tcBorders>
            <w:vAlign w:val="center"/>
            <w:hideMark/>
          </w:tcPr>
          <w:p w14:paraId="0A2AA5B4" w14:textId="77777777" w:rsidR="007664FE" w:rsidRPr="007664FE" w:rsidRDefault="007664FE" w:rsidP="007664FE">
            <w:pPr>
              <w:spacing w:after="0" w:line="240" w:lineRule="auto"/>
              <w:rPr>
                <w:rFonts w:ascii="Calibri" w:eastAsia="Times New Roman" w:hAnsi="Calibri" w:cs="Calibri"/>
                <w:b/>
                <w:bCs/>
                <w:color w:val="000000"/>
                <w:lang w:eastAsia="es-MX"/>
              </w:rPr>
            </w:pPr>
          </w:p>
        </w:tc>
        <w:tc>
          <w:tcPr>
            <w:tcW w:w="1340" w:type="dxa"/>
            <w:vMerge/>
            <w:tcBorders>
              <w:top w:val="nil"/>
              <w:left w:val="single" w:sz="4" w:space="0" w:color="auto"/>
              <w:bottom w:val="single" w:sz="4" w:space="0" w:color="auto"/>
              <w:right w:val="single" w:sz="4" w:space="0" w:color="auto"/>
            </w:tcBorders>
            <w:vAlign w:val="center"/>
            <w:hideMark/>
          </w:tcPr>
          <w:p w14:paraId="21238EA8" w14:textId="77777777" w:rsidR="007664FE" w:rsidRPr="007664FE" w:rsidRDefault="007664FE" w:rsidP="007664FE">
            <w:pPr>
              <w:spacing w:after="0" w:line="240" w:lineRule="auto"/>
              <w:rPr>
                <w:rFonts w:ascii="Calibri" w:eastAsia="Times New Roman" w:hAnsi="Calibri" w:cs="Calibri"/>
                <w:b/>
                <w:bCs/>
                <w:lang w:eastAsia="es-MX"/>
              </w:rPr>
            </w:pPr>
          </w:p>
        </w:tc>
        <w:tc>
          <w:tcPr>
            <w:tcW w:w="1351" w:type="dxa"/>
            <w:vMerge/>
            <w:tcBorders>
              <w:top w:val="nil"/>
              <w:left w:val="single" w:sz="4" w:space="0" w:color="auto"/>
              <w:bottom w:val="single" w:sz="4" w:space="0" w:color="auto"/>
              <w:right w:val="single" w:sz="4" w:space="0" w:color="auto"/>
            </w:tcBorders>
            <w:vAlign w:val="center"/>
            <w:hideMark/>
          </w:tcPr>
          <w:p w14:paraId="6C249992" w14:textId="77777777" w:rsidR="007664FE" w:rsidRPr="007664FE" w:rsidRDefault="007664FE" w:rsidP="007664FE">
            <w:pPr>
              <w:spacing w:after="0" w:line="240" w:lineRule="auto"/>
              <w:rPr>
                <w:rFonts w:ascii="Calibri" w:eastAsia="Times New Roman" w:hAnsi="Calibri" w:cs="Calibri"/>
                <w:color w:val="000000"/>
                <w:lang w:eastAsia="es-MX"/>
              </w:rPr>
            </w:pPr>
          </w:p>
        </w:tc>
        <w:tc>
          <w:tcPr>
            <w:tcW w:w="4240" w:type="dxa"/>
            <w:tcBorders>
              <w:top w:val="nil"/>
              <w:left w:val="nil"/>
              <w:bottom w:val="single" w:sz="4" w:space="0" w:color="auto"/>
              <w:right w:val="single" w:sz="4" w:space="0" w:color="auto"/>
            </w:tcBorders>
            <w:shd w:val="clear" w:color="auto" w:fill="auto"/>
            <w:vAlign w:val="bottom"/>
            <w:hideMark/>
          </w:tcPr>
          <w:p w14:paraId="53246E60"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Alquiler por 30 días de 2 mezcladoras de 8 canales</w:t>
            </w:r>
          </w:p>
        </w:tc>
        <w:tc>
          <w:tcPr>
            <w:tcW w:w="884" w:type="dxa"/>
            <w:tcBorders>
              <w:top w:val="nil"/>
              <w:left w:val="nil"/>
              <w:bottom w:val="single" w:sz="4" w:space="0" w:color="auto"/>
              <w:right w:val="single" w:sz="4" w:space="0" w:color="auto"/>
            </w:tcBorders>
            <w:shd w:val="clear" w:color="auto" w:fill="auto"/>
            <w:noWrap/>
            <w:vAlign w:val="center"/>
            <w:hideMark/>
          </w:tcPr>
          <w:p w14:paraId="37AB27ED"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2</w:t>
            </w:r>
          </w:p>
        </w:tc>
        <w:tc>
          <w:tcPr>
            <w:tcW w:w="842" w:type="dxa"/>
            <w:tcBorders>
              <w:top w:val="nil"/>
              <w:left w:val="nil"/>
              <w:bottom w:val="single" w:sz="4" w:space="0" w:color="auto"/>
              <w:right w:val="single" w:sz="4" w:space="0" w:color="auto"/>
            </w:tcBorders>
            <w:shd w:val="clear" w:color="auto" w:fill="auto"/>
            <w:noWrap/>
            <w:vAlign w:val="center"/>
            <w:hideMark/>
          </w:tcPr>
          <w:p w14:paraId="3C277AC7"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Servicio</w:t>
            </w:r>
          </w:p>
        </w:tc>
        <w:tc>
          <w:tcPr>
            <w:tcW w:w="1282" w:type="dxa"/>
            <w:vMerge/>
            <w:tcBorders>
              <w:top w:val="nil"/>
              <w:left w:val="single" w:sz="4" w:space="0" w:color="auto"/>
              <w:bottom w:val="single" w:sz="4" w:space="0" w:color="000000"/>
              <w:right w:val="single" w:sz="4" w:space="0" w:color="auto"/>
            </w:tcBorders>
            <w:vAlign w:val="center"/>
            <w:hideMark/>
          </w:tcPr>
          <w:p w14:paraId="519DE94D" w14:textId="77777777" w:rsidR="007664FE" w:rsidRPr="007664FE" w:rsidRDefault="007664FE" w:rsidP="007664FE">
            <w:pPr>
              <w:spacing w:after="0" w:line="240" w:lineRule="auto"/>
              <w:rPr>
                <w:rFonts w:ascii="Calibri" w:eastAsia="Times New Roman" w:hAnsi="Calibri" w:cs="Calibri"/>
                <w:b/>
                <w:bCs/>
                <w:color w:val="000000"/>
                <w:lang w:eastAsia="es-MX"/>
              </w:rPr>
            </w:pPr>
          </w:p>
        </w:tc>
      </w:tr>
      <w:tr w:rsidR="007664FE" w:rsidRPr="007664FE" w14:paraId="7D734EDA" w14:textId="77777777" w:rsidTr="007664FE">
        <w:trPr>
          <w:trHeight w:val="600"/>
        </w:trPr>
        <w:tc>
          <w:tcPr>
            <w:tcW w:w="801" w:type="dxa"/>
            <w:vMerge/>
            <w:tcBorders>
              <w:top w:val="nil"/>
              <w:left w:val="single" w:sz="4" w:space="0" w:color="auto"/>
              <w:bottom w:val="single" w:sz="4" w:space="0" w:color="auto"/>
              <w:right w:val="single" w:sz="4" w:space="0" w:color="auto"/>
            </w:tcBorders>
            <w:vAlign w:val="center"/>
            <w:hideMark/>
          </w:tcPr>
          <w:p w14:paraId="146731F8" w14:textId="77777777" w:rsidR="007664FE" w:rsidRPr="007664FE" w:rsidRDefault="007664FE" w:rsidP="007664FE">
            <w:pPr>
              <w:spacing w:after="0" w:line="240" w:lineRule="auto"/>
              <w:rPr>
                <w:rFonts w:ascii="Calibri" w:eastAsia="Times New Roman" w:hAnsi="Calibri" w:cs="Calibri"/>
                <w:b/>
                <w:bCs/>
                <w:color w:val="000000"/>
                <w:lang w:eastAsia="es-MX"/>
              </w:rPr>
            </w:pPr>
          </w:p>
        </w:tc>
        <w:tc>
          <w:tcPr>
            <w:tcW w:w="1340" w:type="dxa"/>
            <w:vMerge/>
            <w:tcBorders>
              <w:top w:val="nil"/>
              <w:left w:val="single" w:sz="4" w:space="0" w:color="auto"/>
              <w:bottom w:val="single" w:sz="4" w:space="0" w:color="auto"/>
              <w:right w:val="single" w:sz="4" w:space="0" w:color="auto"/>
            </w:tcBorders>
            <w:vAlign w:val="center"/>
            <w:hideMark/>
          </w:tcPr>
          <w:p w14:paraId="55F4A9E5" w14:textId="77777777" w:rsidR="007664FE" w:rsidRPr="007664FE" w:rsidRDefault="007664FE" w:rsidP="007664FE">
            <w:pPr>
              <w:spacing w:after="0" w:line="240" w:lineRule="auto"/>
              <w:rPr>
                <w:rFonts w:ascii="Calibri" w:eastAsia="Times New Roman" w:hAnsi="Calibri" w:cs="Calibri"/>
                <w:b/>
                <w:bCs/>
                <w:lang w:eastAsia="es-MX"/>
              </w:rPr>
            </w:pPr>
          </w:p>
        </w:tc>
        <w:tc>
          <w:tcPr>
            <w:tcW w:w="1351" w:type="dxa"/>
            <w:vMerge/>
            <w:tcBorders>
              <w:top w:val="nil"/>
              <w:left w:val="single" w:sz="4" w:space="0" w:color="auto"/>
              <w:bottom w:val="single" w:sz="4" w:space="0" w:color="auto"/>
              <w:right w:val="single" w:sz="4" w:space="0" w:color="auto"/>
            </w:tcBorders>
            <w:vAlign w:val="center"/>
            <w:hideMark/>
          </w:tcPr>
          <w:p w14:paraId="262695E0" w14:textId="77777777" w:rsidR="007664FE" w:rsidRPr="007664FE" w:rsidRDefault="007664FE" w:rsidP="007664FE">
            <w:pPr>
              <w:spacing w:after="0" w:line="240" w:lineRule="auto"/>
              <w:rPr>
                <w:rFonts w:ascii="Calibri" w:eastAsia="Times New Roman" w:hAnsi="Calibri" w:cs="Calibri"/>
                <w:color w:val="000000"/>
                <w:lang w:eastAsia="es-MX"/>
              </w:rPr>
            </w:pPr>
          </w:p>
        </w:tc>
        <w:tc>
          <w:tcPr>
            <w:tcW w:w="4240" w:type="dxa"/>
            <w:tcBorders>
              <w:top w:val="nil"/>
              <w:left w:val="nil"/>
              <w:bottom w:val="single" w:sz="4" w:space="0" w:color="auto"/>
              <w:right w:val="single" w:sz="4" w:space="0" w:color="auto"/>
            </w:tcBorders>
            <w:shd w:val="clear" w:color="auto" w:fill="auto"/>
            <w:vAlign w:val="bottom"/>
            <w:hideMark/>
          </w:tcPr>
          <w:p w14:paraId="31508A7E"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Alquiler por 30 días de 2 juegos de micrófono inalámbrico</w:t>
            </w:r>
          </w:p>
        </w:tc>
        <w:tc>
          <w:tcPr>
            <w:tcW w:w="884" w:type="dxa"/>
            <w:tcBorders>
              <w:top w:val="nil"/>
              <w:left w:val="nil"/>
              <w:bottom w:val="single" w:sz="4" w:space="0" w:color="auto"/>
              <w:right w:val="single" w:sz="4" w:space="0" w:color="auto"/>
            </w:tcBorders>
            <w:shd w:val="clear" w:color="auto" w:fill="auto"/>
            <w:noWrap/>
            <w:vAlign w:val="center"/>
            <w:hideMark/>
          </w:tcPr>
          <w:p w14:paraId="79DDCEA0"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2</w:t>
            </w:r>
          </w:p>
        </w:tc>
        <w:tc>
          <w:tcPr>
            <w:tcW w:w="842" w:type="dxa"/>
            <w:tcBorders>
              <w:top w:val="nil"/>
              <w:left w:val="nil"/>
              <w:bottom w:val="single" w:sz="4" w:space="0" w:color="auto"/>
              <w:right w:val="single" w:sz="4" w:space="0" w:color="auto"/>
            </w:tcBorders>
            <w:shd w:val="clear" w:color="auto" w:fill="auto"/>
            <w:noWrap/>
            <w:vAlign w:val="center"/>
            <w:hideMark/>
          </w:tcPr>
          <w:p w14:paraId="4D4CBB92"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Servicio</w:t>
            </w:r>
          </w:p>
        </w:tc>
        <w:tc>
          <w:tcPr>
            <w:tcW w:w="1282" w:type="dxa"/>
            <w:vMerge/>
            <w:tcBorders>
              <w:top w:val="nil"/>
              <w:left w:val="single" w:sz="4" w:space="0" w:color="auto"/>
              <w:bottom w:val="single" w:sz="4" w:space="0" w:color="000000"/>
              <w:right w:val="single" w:sz="4" w:space="0" w:color="auto"/>
            </w:tcBorders>
            <w:vAlign w:val="center"/>
            <w:hideMark/>
          </w:tcPr>
          <w:p w14:paraId="13C4BC2A" w14:textId="77777777" w:rsidR="007664FE" w:rsidRPr="007664FE" w:rsidRDefault="007664FE" w:rsidP="007664FE">
            <w:pPr>
              <w:spacing w:after="0" w:line="240" w:lineRule="auto"/>
              <w:rPr>
                <w:rFonts w:ascii="Calibri" w:eastAsia="Times New Roman" w:hAnsi="Calibri" w:cs="Calibri"/>
                <w:b/>
                <w:bCs/>
                <w:color w:val="000000"/>
                <w:lang w:eastAsia="es-MX"/>
              </w:rPr>
            </w:pPr>
          </w:p>
        </w:tc>
      </w:tr>
      <w:tr w:rsidR="007664FE" w:rsidRPr="007664FE" w14:paraId="144DD3E6" w14:textId="77777777" w:rsidTr="007664FE">
        <w:trPr>
          <w:trHeight w:val="600"/>
        </w:trPr>
        <w:tc>
          <w:tcPr>
            <w:tcW w:w="801" w:type="dxa"/>
            <w:vMerge/>
            <w:tcBorders>
              <w:top w:val="nil"/>
              <w:left w:val="single" w:sz="4" w:space="0" w:color="auto"/>
              <w:bottom w:val="single" w:sz="4" w:space="0" w:color="auto"/>
              <w:right w:val="single" w:sz="4" w:space="0" w:color="auto"/>
            </w:tcBorders>
            <w:vAlign w:val="center"/>
            <w:hideMark/>
          </w:tcPr>
          <w:p w14:paraId="4BA4F8DB" w14:textId="77777777" w:rsidR="007664FE" w:rsidRPr="007664FE" w:rsidRDefault="007664FE" w:rsidP="007664FE">
            <w:pPr>
              <w:spacing w:after="0" w:line="240" w:lineRule="auto"/>
              <w:rPr>
                <w:rFonts w:ascii="Calibri" w:eastAsia="Times New Roman" w:hAnsi="Calibri" w:cs="Calibri"/>
                <w:b/>
                <w:bCs/>
                <w:color w:val="000000"/>
                <w:lang w:eastAsia="es-MX"/>
              </w:rPr>
            </w:pPr>
          </w:p>
        </w:tc>
        <w:tc>
          <w:tcPr>
            <w:tcW w:w="1340" w:type="dxa"/>
            <w:vMerge/>
            <w:tcBorders>
              <w:top w:val="nil"/>
              <w:left w:val="single" w:sz="4" w:space="0" w:color="auto"/>
              <w:bottom w:val="single" w:sz="4" w:space="0" w:color="auto"/>
              <w:right w:val="single" w:sz="4" w:space="0" w:color="auto"/>
            </w:tcBorders>
            <w:vAlign w:val="center"/>
            <w:hideMark/>
          </w:tcPr>
          <w:p w14:paraId="12EBC68C" w14:textId="77777777" w:rsidR="007664FE" w:rsidRPr="007664FE" w:rsidRDefault="007664FE" w:rsidP="007664FE">
            <w:pPr>
              <w:spacing w:after="0" w:line="240" w:lineRule="auto"/>
              <w:rPr>
                <w:rFonts w:ascii="Calibri" w:eastAsia="Times New Roman" w:hAnsi="Calibri" w:cs="Calibri"/>
                <w:b/>
                <w:bCs/>
                <w:lang w:eastAsia="es-MX"/>
              </w:rPr>
            </w:pPr>
          </w:p>
        </w:tc>
        <w:tc>
          <w:tcPr>
            <w:tcW w:w="1351" w:type="dxa"/>
            <w:vMerge/>
            <w:tcBorders>
              <w:top w:val="nil"/>
              <w:left w:val="single" w:sz="4" w:space="0" w:color="auto"/>
              <w:bottom w:val="single" w:sz="4" w:space="0" w:color="auto"/>
              <w:right w:val="single" w:sz="4" w:space="0" w:color="auto"/>
            </w:tcBorders>
            <w:vAlign w:val="center"/>
            <w:hideMark/>
          </w:tcPr>
          <w:p w14:paraId="7A2CAC4B" w14:textId="77777777" w:rsidR="007664FE" w:rsidRPr="007664FE" w:rsidRDefault="007664FE" w:rsidP="007664FE">
            <w:pPr>
              <w:spacing w:after="0" w:line="240" w:lineRule="auto"/>
              <w:rPr>
                <w:rFonts w:ascii="Calibri" w:eastAsia="Times New Roman" w:hAnsi="Calibri" w:cs="Calibri"/>
                <w:color w:val="000000"/>
                <w:lang w:eastAsia="es-MX"/>
              </w:rPr>
            </w:pPr>
          </w:p>
        </w:tc>
        <w:tc>
          <w:tcPr>
            <w:tcW w:w="4240" w:type="dxa"/>
            <w:tcBorders>
              <w:top w:val="nil"/>
              <w:left w:val="nil"/>
              <w:bottom w:val="single" w:sz="4" w:space="0" w:color="auto"/>
              <w:right w:val="single" w:sz="4" w:space="0" w:color="auto"/>
            </w:tcBorders>
            <w:shd w:val="clear" w:color="auto" w:fill="auto"/>
            <w:vAlign w:val="bottom"/>
            <w:hideMark/>
          </w:tcPr>
          <w:p w14:paraId="1EDAA55F"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Alquiler por 30 días de 4 reflectores luminaria LED Philips By687p L3000nw 220v 240w IP67</w:t>
            </w:r>
          </w:p>
        </w:tc>
        <w:tc>
          <w:tcPr>
            <w:tcW w:w="884" w:type="dxa"/>
            <w:tcBorders>
              <w:top w:val="nil"/>
              <w:left w:val="nil"/>
              <w:bottom w:val="single" w:sz="4" w:space="0" w:color="auto"/>
              <w:right w:val="single" w:sz="4" w:space="0" w:color="auto"/>
            </w:tcBorders>
            <w:shd w:val="clear" w:color="auto" w:fill="auto"/>
            <w:noWrap/>
            <w:vAlign w:val="center"/>
            <w:hideMark/>
          </w:tcPr>
          <w:p w14:paraId="4506E52F"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4</w:t>
            </w:r>
          </w:p>
        </w:tc>
        <w:tc>
          <w:tcPr>
            <w:tcW w:w="842" w:type="dxa"/>
            <w:tcBorders>
              <w:top w:val="nil"/>
              <w:left w:val="nil"/>
              <w:bottom w:val="single" w:sz="4" w:space="0" w:color="auto"/>
              <w:right w:val="single" w:sz="4" w:space="0" w:color="auto"/>
            </w:tcBorders>
            <w:shd w:val="clear" w:color="auto" w:fill="auto"/>
            <w:noWrap/>
            <w:vAlign w:val="center"/>
            <w:hideMark/>
          </w:tcPr>
          <w:p w14:paraId="34931457"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Servicio</w:t>
            </w:r>
          </w:p>
        </w:tc>
        <w:tc>
          <w:tcPr>
            <w:tcW w:w="1282" w:type="dxa"/>
            <w:vMerge/>
            <w:tcBorders>
              <w:top w:val="nil"/>
              <w:left w:val="single" w:sz="4" w:space="0" w:color="auto"/>
              <w:bottom w:val="single" w:sz="4" w:space="0" w:color="000000"/>
              <w:right w:val="single" w:sz="4" w:space="0" w:color="auto"/>
            </w:tcBorders>
            <w:vAlign w:val="center"/>
            <w:hideMark/>
          </w:tcPr>
          <w:p w14:paraId="09802666" w14:textId="77777777" w:rsidR="007664FE" w:rsidRPr="007664FE" w:rsidRDefault="007664FE" w:rsidP="007664FE">
            <w:pPr>
              <w:spacing w:after="0" w:line="240" w:lineRule="auto"/>
              <w:rPr>
                <w:rFonts w:ascii="Calibri" w:eastAsia="Times New Roman" w:hAnsi="Calibri" w:cs="Calibri"/>
                <w:b/>
                <w:bCs/>
                <w:color w:val="000000"/>
                <w:lang w:eastAsia="es-MX"/>
              </w:rPr>
            </w:pPr>
          </w:p>
        </w:tc>
      </w:tr>
      <w:tr w:rsidR="007664FE" w:rsidRPr="007664FE" w14:paraId="1C7E18B0" w14:textId="77777777" w:rsidTr="007664FE">
        <w:trPr>
          <w:trHeight w:val="600"/>
        </w:trPr>
        <w:tc>
          <w:tcPr>
            <w:tcW w:w="801" w:type="dxa"/>
            <w:vMerge/>
            <w:tcBorders>
              <w:top w:val="nil"/>
              <w:left w:val="single" w:sz="4" w:space="0" w:color="auto"/>
              <w:bottom w:val="single" w:sz="4" w:space="0" w:color="auto"/>
              <w:right w:val="single" w:sz="4" w:space="0" w:color="auto"/>
            </w:tcBorders>
            <w:vAlign w:val="center"/>
            <w:hideMark/>
          </w:tcPr>
          <w:p w14:paraId="08C6E4EB" w14:textId="77777777" w:rsidR="007664FE" w:rsidRPr="007664FE" w:rsidRDefault="007664FE" w:rsidP="007664FE">
            <w:pPr>
              <w:spacing w:after="0" w:line="240" w:lineRule="auto"/>
              <w:rPr>
                <w:rFonts w:ascii="Calibri" w:eastAsia="Times New Roman" w:hAnsi="Calibri" w:cs="Calibri"/>
                <w:b/>
                <w:bCs/>
                <w:color w:val="000000"/>
                <w:lang w:eastAsia="es-MX"/>
              </w:rPr>
            </w:pPr>
          </w:p>
        </w:tc>
        <w:tc>
          <w:tcPr>
            <w:tcW w:w="1340" w:type="dxa"/>
            <w:vMerge/>
            <w:tcBorders>
              <w:top w:val="nil"/>
              <w:left w:val="single" w:sz="4" w:space="0" w:color="auto"/>
              <w:bottom w:val="single" w:sz="4" w:space="0" w:color="auto"/>
              <w:right w:val="single" w:sz="4" w:space="0" w:color="auto"/>
            </w:tcBorders>
            <w:vAlign w:val="center"/>
            <w:hideMark/>
          </w:tcPr>
          <w:p w14:paraId="5148ADFD" w14:textId="77777777" w:rsidR="007664FE" w:rsidRPr="007664FE" w:rsidRDefault="007664FE" w:rsidP="007664FE">
            <w:pPr>
              <w:spacing w:after="0" w:line="240" w:lineRule="auto"/>
              <w:rPr>
                <w:rFonts w:ascii="Calibri" w:eastAsia="Times New Roman" w:hAnsi="Calibri" w:cs="Calibri"/>
                <w:b/>
                <w:bCs/>
                <w:lang w:eastAsia="es-MX"/>
              </w:rPr>
            </w:pPr>
          </w:p>
        </w:tc>
        <w:tc>
          <w:tcPr>
            <w:tcW w:w="1351" w:type="dxa"/>
            <w:vMerge/>
            <w:tcBorders>
              <w:top w:val="nil"/>
              <w:left w:val="single" w:sz="4" w:space="0" w:color="auto"/>
              <w:bottom w:val="single" w:sz="4" w:space="0" w:color="auto"/>
              <w:right w:val="single" w:sz="4" w:space="0" w:color="auto"/>
            </w:tcBorders>
            <w:vAlign w:val="center"/>
            <w:hideMark/>
          </w:tcPr>
          <w:p w14:paraId="6C47999A" w14:textId="77777777" w:rsidR="007664FE" w:rsidRPr="007664FE" w:rsidRDefault="007664FE" w:rsidP="007664FE">
            <w:pPr>
              <w:spacing w:after="0" w:line="240" w:lineRule="auto"/>
              <w:rPr>
                <w:rFonts w:ascii="Calibri" w:eastAsia="Times New Roman" w:hAnsi="Calibri" w:cs="Calibri"/>
                <w:color w:val="000000"/>
                <w:lang w:eastAsia="es-MX"/>
              </w:rPr>
            </w:pPr>
          </w:p>
        </w:tc>
        <w:tc>
          <w:tcPr>
            <w:tcW w:w="4240" w:type="dxa"/>
            <w:tcBorders>
              <w:top w:val="nil"/>
              <w:left w:val="nil"/>
              <w:bottom w:val="single" w:sz="4" w:space="0" w:color="auto"/>
              <w:right w:val="single" w:sz="4" w:space="0" w:color="auto"/>
            </w:tcBorders>
            <w:shd w:val="clear" w:color="auto" w:fill="auto"/>
            <w:vAlign w:val="bottom"/>
            <w:hideMark/>
          </w:tcPr>
          <w:p w14:paraId="11DC88DB" w14:textId="22B80923"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Alquiler por 30 días de Equipo de cómputo 2 Lap tops</w:t>
            </w:r>
          </w:p>
        </w:tc>
        <w:tc>
          <w:tcPr>
            <w:tcW w:w="884" w:type="dxa"/>
            <w:tcBorders>
              <w:top w:val="nil"/>
              <w:left w:val="nil"/>
              <w:bottom w:val="single" w:sz="4" w:space="0" w:color="auto"/>
              <w:right w:val="single" w:sz="4" w:space="0" w:color="auto"/>
            </w:tcBorders>
            <w:shd w:val="clear" w:color="auto" w:fill="auto"/>
            <w:noWrap/>
            <w:vAlign w:val="center"/>
            <w:hideMark/>
          </w:tcPr>
          <w:p w14:paraId="547B0037"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2</w:t>
            </w:r>
          </w:p>
        </w:tc>
        <w:tc>
          <w:tcPr>
            <w:tcW w:w="842" w:type="dxa"/>
            <w:tcBorders>
              <w:top w:val="nil"/>
              <w:left w:val="nil"/>
              <w:bottom w:val="single" w:sz="4" w:space="0" w:color="auto"/>
              <w:right w:val="single" w:sz="4" w:space="0" w:color="auto"/>
            </w:tcBorders>
            <w:shd w:val="clear" w:color="auto" w:fill="auto"/>
            <w:noWrap/>
            <w:vAlign w:val="center"/>
            <w:hideMark/>
          </w:tcPr>
          <w:p w14:paraId="0DC422D6"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Servicio</w:t>
            </w:r>
          </w:p>
        </w:tc>
        <w:tc>
          <w:tcPr>
            <w:tcW w:w="1282" w:type="dxa"/>
            <w:vMerge/>
            <w:tcBorders>
              <w:top w:val="nil"/>
              <w:left w:val="single" w:sz="4" w:space="0" w:color="auto"/>
              <w:bottom w:val="single" w:sz="4" w:space="0" w:color="000000"/>
              <w:right w:val="single" w:sz="4" w:space="0" w:color="auto"/>
            </w:tcBorders>
            <w:vAlign w:val="center"/>
            <w:hideMark/>
          </w:tcPr>
          <w:p w14:paraId="387931F3" w14:textId="77777777" w:rsidR="007664FE" w:rsidRPr="007664FE" w:rsidRDefault="007664FE" w:rsidP="007664FE">
            <w:pPr>
              <w:spacing w:after="0" w:line="240" w:lineRule="auto"/>
              <w:rPr>
                <w:rFonts w:ascii="Calibri" w:eastAsia="Times New Roman" w:hAnsi="Calibri" w:cs="Calibri"/>
                <w:b/>
                <w:bCs/>
                <w:color w:val="000000"/>
                <w:lang w:eastAsia="es-MX"/>
              </w:rPr>
            </w:pPr>
          </w:p>
        </w:tc>
      </w:tr>
      <w:tr w:rsidR="007664FE" w:rsidRPr="007664FE" w14:paraId="69D981DF" w14:textId="77777777" w:rsidTr="007664FE">
        <w:trPr>
          <w:trHeight w:val="600"/>
        </w:trPr>
        <w:tc>
          <w:tcPr>
            <w:tcW w:w="801" w:type="dxa"/>
            <w:vMerge/>
            <w:tcBorders>
              <w:top w:val="nil"/>
              <w:left w:val="single" w:sz="4" w:space="0" w:color="auto"/>
              <w:bottom w:val="single" w:sz="4" w:space="0" w:color="auto"/>
              <w:right w:val="single" w:sz="4" w:space="0" w:color="auto"/>
            </w:tcBorders>
            <w:vAlign w:val="center"/>
            <w:hideMark/>
          </w:tcPr>
          <w:p w14:paraId="2C85D083" w14:textId="77777777" w:rsidR="007664FE" w:rsidRPr="007664FE" w:rsidRDefault="007664FE" w:rsidP="007664FE">
            <w:pPr>
              <w:spacing w:after="0" w:line="240" w:lineRule="auto"/>
              <w:rPr>
                <w:rFonts w:ascii="Calibri" w:eastAsia="Times New Roman" w:hAnsi="Calibri" w:cs="Calibri"/>
                <w:b/>
                <w:bCs/>
                <w:color w:val="000000"/>
                <w:lang w:eastAsia="es-MX"/>
              </w:rPr>
            </w:pPr>
          </w:p>
        </w:tc>
        <w:tc>
          <w:tcPr>
            <w:tcW w:w="1340" w:type="dxa"/>
            <w:vMerge/>
            <w:tcBorders>
              <w:top w:val="nil"/>
              <w:left w:val="single" w:sz="4" w:space="0" w:color="auto"/>
              <w:bottom w:val="single" w:sz="4" w:space="0" w:color="auto"/>
              <w:right w:val="single" w:sz="4" w:space="0" w:color="auto"/>
            </w:tcBorders>
            <w:vAlign w:val="center"/>
            <w:hideMark/>
          </w:tcPr>
          <w:p w14:paraId="249CEA63" w14:textId="77777777" w:rsidR="007664FE" w:rsidRPr="007664FE" w:rsidRDefault="007664FE" w:rsidP="007664FE">
            <w:pPr>
              <w:spacing w:after="0" w:line="240" w:lineRule="auto"/>
              <w:rPr>
                <w:rFonts w:ascii="Calibri" w:eastAsia="Times New Roman" w:hAnsi="Calibri" w:cs="Calibri"/>
                <w:b/>
                <w:bCs/>
                <w:lang w:eastAsia="es-MX"/>
              </w:rPr>
            </w:pPr>
          </w:p>
        </w:tc>
        <w:tc>
          <w:tcPr>
            <w:tcW w:w="1351" w:type="dxa"/>
            <w:vMerge w:val="restart"/>
            <w:tcBorders>
              <w:top w:val="nil"/>
              <w:left w:val="single" w:sz="4" w:space="0" w:color="auto"/>
              <w:bottom w:val="single" w:sz="4" w:space="0" w:color="auto"/>
              <w:right w:val="single" w:sz="4" w:space="0" w:color="auto"/>
            </w:tcBorders>
            <w:shd w:val="clear" w:color="auto" w:fill="auto"/>
            <w:vAlign w:val="center"/>
            <w:hideMark/>
          </w:tcPr>
          <w:p w14:paraId="32D8A5AB"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Arboles de la plaza principal</w:t>
            </w:r>
          </w:p>
        </w:tc>
        <w:tc>
          <w:tcPr>
            <w:tcW w:w="4240" w:type="dxa"/>
            <w:tcBorders>
              <w:top w:val="nil"/>
              <w:left w:val="nil"/>
              <w:bottom w:val="single" w:sz="4" w:space="0" w:color="auto"/>
              <w:right w:val="single" w:sz="4" w:space="0" w:color="auto"/>
            </w:tcBorders>
            <w:shd w:val="clear" w:color="auto" w:fill="auto"/>
            <w:vAlign w:val="center"/>
            <w:hideMark/>
          </w:tcPr>
          <w:p w14:paraId="3C585276"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 xml:space="preserve">Mangueras de luz led de 10 metros </w:t>
            </w:r>
          </w:p>
        </w:tc>
        <w:tc>
          <w:tcPr>
            <w:tcW w:w="884" w:type="dxa"/>
            <w:tcBorders>
              <w:top w:val="nil"/>
              <w:left w:val="nil"/>
              <w:bottom w:val="single" w:sz="4" w:space="0" w:color="auto"/>
              <w:right w:val="single" w:sz="4" w:space="0" w:color="auto"/>
            </w:tcBorders>
            <w:shd w:val="clear" w:color="auto" w:fill="auto"/>
            <w:noWrap/>
            <w:vAlign w:val="center"/>
            <w:hideMark/>
          </w:tcPr>
          <w:p w14:paraId="23603B55"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72</w:t>
            </w:r>
          </w:p>
        </w:tc>
        <w:tc>
          <w:tcPr>
            <w:tcW w:w="842" w:type="dxa"/>
            <w:tcBorders>
              <w:top w:val="nil"/>
              <w:left w:val="nil"/>
              <w:bottom w:val="single" w:sz="4" w:space="0" w:color="auto"/>
              <w:right w:val="single" w:sz="4" w:space="0" w:color="auto"/>
            </w:tcBorders>
            <w:shd w:val="clear" w:color="auto" w:fill="auto"/>
            <w:noWrap/>
            <w:vAlign w:val="center"/>
            <w:hideMark/>
          </w:tcPr>
          <w:p w14:paraId="3DD0E3C7"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Pzs</w:t>
            </w:r>
          </w:p>
        </w:tc>
        <w:tc>
          <w:tcPr>
            <w:tcW w:w="1282" w:type="dxa"/>
            <w:vMerge/>
            <w:tcBorders>
              <w:top w:val="nil"/>
              <w:left w:val="single" w:sz="4" w:space="0" w:color="auto"/>
              <w:bottom w:val="single" w:sz="4" w:space="0" w:color="000000"/>
              <w:right w:val="single" w:sz="4" w:space="0" w:color="auto"/>
            </w:tcBorders>
            <w:vAlign w:val="center"/>
            <w:hideMark/>
          </w:tcPr>
          <w:p w14:paraId="11BF101A" w14:textId="77777777" w:rsidR="007664FE" w:rsidRPr="007664FE" w:rsidRDefault="007664FE" w:rsidP="007664FE">
            <w:pPr>
              <w:spacing w:after="0" w:line="240" w:lineRule="auto"/>
              <w:rPr>
                <w:rFonts w:ascii="Calibri" w:eastAsia="Times New Roman" w:hAnsi="Calibri" w:cs="Calibri"/>
                <w:b/>
                <w:bCs/>
                <w:color w:val="000000"/>
                <w:lang w:eastAsia="es-MX"/>
              </w:rPr>
            </w:pPr>
          </w:p>
        </w:tc>
      </w:tr>
      <w:tr w:rsidR="007664FE" w:rsidRPr="007664FE" w14:paraId="2F358B44" w14:textId="77777777" w:rsidTr="007664FE">
        <w:trPr>
          <w:trHeight w:val="300"/>
        </w:trPr>
        <w:tc>
          <w:tcPr>
            <w:tcW w:w="801" w:type="dxa"/>
            <w:vMerge/>
            <w:tcBorders>
              <w:top w:val="nil"/>
              <w:left w:val="single" w:sz="4" w:space="0" w:color="auto"/>
              <w:bottom w:val="single" w:sz="4" w:space="0" w:color="auto"/>
              <w:right w:val="single" w:sz="4" w:space="0" w:color="auto"/>
            </w:tcBorders>
            <w:vAlign w:val="center"/>
            <w:hideMark/>
          </w:tcPr>
          <w:p w14:paraId="58582C57" w14:textId="77777777" w:rsidR="007664FE" w:rsidRPr="007664FE" w:rsidRDefault="007664FE" w:rsidP="007664FE">
            <w:pPr>
              <w:spacing w:after="0" w:line="240" w:lineRule="auto"/>
              <w:rPr>
                <w:rFonts w:ascii="Calibri" w:eastAsia="Times New Roman" w:hAnsi="Calibri" w:cs="Calibri"/>
                <w:b/>
                <w:bCs/>
                <w:color w:val="000000"/>
                <w:lang w:eastAsia="es-MX"/>
              </w:rPr>
            </w:pPr>
          </w:p>
        </w:tc>
        <w:tc>
          <w:tcPr>
            <w:tcW w:w="1340" w:type="dxa"/>
            <w:vMerge/>
            <w:tcBorders>
              <w:top w:val="nil"/>
              <w:left w:val="single" w:sz="4" w:space="0" w:color="auto"/>
              <w:bottom w:val="single" w:sz="4" w:space="0" w:color="auto"/>
              <w:right w:val="single" w:sz="4" w:space="0" w:color="auto"/>
            </w:tcBorders>
            <w:vAlign w:val="center"/>
            <w:hideMark/>
          </w:tcPr>
          <w:p w14:paraId="49A9E7C3" w14:textId="77777777" w:rsidR="007664FE" w:rsidRPr="007664FE" w:rsidRDefault="007664FE" w:rsidP="007664FE">
            <w:pPr>
              <w:spacing w:after="0" w:line="240" w:lineRule="auto"/>
              <w:rPr>
                <w:rFonts w:ascii="Calibri" w:eastAsia="Times New Roman" w:hAnsi="Calibri" w:cs="Calibri"/>
                <w:b/>
                <w:bCs/>
                <w:lang w:eastAsia="es-MX"/>
              </w:rPr>
            </w:pPr>
          </w:p>
        </w:tc>
        <w:tc>
          <w:tcPr>
            <w:tcW w:w="1351" w:type="dxa"/>
            <w:vMerge/>
            <w:tcBorders>
              <w:top w:val="nil"/>
              <w:left w:val="single" w:sz="4" w:space="0" w:color="auto"/>
              <w:bottom w:val="single" w:sz="4" w:space="0" w:color="auto"/>
              <w:right w:val="single" w:sz="4" w:space="0" w:color="auto"/>
            </w:tcBorders>
            <w:vAlign w:val="center"/>
            <w:hideMark/>
          </w:tcPr>
          <w:p w14:paraId="162CFBBC" w14:textId="77777777" w:rsidR="007664FE" w:rsidRPr="007664FE" w:rsidRDefault="007664FE" w:rsidP="007664FE">
            <w:pPr>
              <w:spacing w:after="0" w:line="240" w:lineRule="auto"/>
              <w:rPr>
                <w:rFonts w:ascii="Calibri" w:eastAsia="Times New Roman" w:hAnsi="Calibri" w:cs="Calibri"/>
                <w:color w:val="000000"/>
                <w:lang w:eastAsia="es-MX"/>
              </w:rPr>
            </w:pPr>
          </w:p>
        </w:tc>
        <w:tc>
          <w:tcPr>
            <w:tcW w:w="4240" w:type="dxa"/>
            <w:tcBorders>
              <w:top w:val="nil"/>
              <w:left w:val="nil"/>
              <w:bottom w:val="single" w:sz="4" w:space="0" w:color="auto"/>
              <w:right w:val="single" w:sz="4" w:space="0" w:color="auto"/>
            </w:tcBorders>
            <w:shd w:val="clear" w:color="auto" w:fill="auto"/>
            <w:vAlign w:val="bottom"/>
            <w:hideMark/>
          </w:tcPr>
          <w:p w14:paraId="56C2113F"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Noche buena "M7-Doble "</w:t>
            </w:r>
          </w:p>
        </w:tc>
        <w:tc>
          <w:tcPr>
            <w:tcW w:w="884" w:type="dxa"/>
            <w:tcBorders>
              <w:top w:val="nil"/>
              <w:left w:val="nil"/>
              <w:bottom w:val="single" w:sz="4" w:space="0" w:color="auto"/>
              <w:right w:val="single" w:sz="4" w:space="0" w:color="auto"/>
            </w:tcBorders>
            <w:shd w:val="clear" w:color="auto" w:fill="auto"/>
            <w:noWrap/>
            <w:vAlign w:val="center"/>
            <w:hideMark/>
          </w:tcPr>
          <w:p w14:paraId="6E1C6F55"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1000</w:t>
            </w:r>
          </w:p>
        </w:tc>
        <w:tc>
          <w:tcPr>
            <w:tcW w:w="842" w:type="dxa"/>
            <w:tcBorders>
              <w:top w:val="nil"/>
              <w:left w:val="nil"/>
              <w:bottom w:val="single" w:sz="4" w:space="0" w:color="auto"/>
              <w:right w:val="single" w:sz="4" w:space="0" w:color="auto"/>
            </w:tcBorders>
            <w:shd w:val="clear" w:color="auto" w:fill="auto"/>
            <w:noWrap/>
            <w:vAlign w:val="center"/>
            <w:hideMark/>
          </w:tcPr>
          <w:p w14:paraId="53E7FABA"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Pzs</w:t>
            </w:r>
          </w:p>
        </w:tc>
        <w:tc>
          <w:tcPr>
            <w:tcW w:w="1282" w:type="dxa"/>
            <w:vMerge/>
            <w:tcBorders>
              <w:top w:val="nil"/>
              <w:left w:val="single" w:sz="4" w:space="0" w:color="auto"/>
              <w:bottom w:val="single" w:sz="4" w:space="0" w:color="000000"/>
              <w:right w:val="single" w:sz="4" w:space="0" w:color="auto"/>
            </w:tcBorders>
            <w:vAlign w:val="center"/>
            <w:hideMark/>
          </w:tcPr>
          <w:p w14:paraId="058A8C50" w14:textId="77777777" w:rsidR="007664FE" w:rsidRPr="007664FE" w:rsidRDefault="007664FE" w:rsidP="007664FE">
            <w:pPr>
              <w:spacing w:after="0" w:line="240" w:lineRule="auto"/>
              <w:rPr>
                <w:rFonts w:ascii="Calibri" w:eastAsia="Times New Roman" w:hAnsi="Calibri" w:cs="Calibri"/>
                <w:b/>
                <w:bCs/>
                <w:color w:val="000000"/>
                <w:lang w:eastAsia="es-MX"/>
              </w:rPr>
            </w:pPr>
          </w:p>
        </w:tc>
      </w:tr>
      <w:tr w:rsidR="007664FE" w:rsidRPr="007664FE" w14:paraId="411B54A7" w14:textId="77777777" w:rsidTr="007664FE">
        <w:trPr>
          <w:trHeight w:val="900"/>
        </w:trPr>
        <w:tc>
          <w:tcPr>
            <w:tcW w:w="801" w:type="dxa"/>
            <w:vMerge/>
            <w:tcBorders>
              <w:top w:val="nil"/>
              <w:left w:val="single" w:sz="4" w:space="0" w:color="auto"/>
              <w:bottom w:val="single" w:sz="4" w:space="0" w:color="auto"/>
              <w:right w:val="single" w:sz="4" w:space="0" w:color="auto"/>
            </w:tcBorders>
            <w:vAlign w:val="center"/>
            <w:hideMark/>
          </w:tcPr>
          <w:p w14:paraId="342C7E01" w14:textId="77777777" w:rsidR="007664FE" w:rsidRPr="007664FE" w:rsidRDefault="007664FE" w:rsidP="007664FE">
            <w:pPr>
              <w:spacing w:after="0" w:line="240" w:lineRule="auto"/>
              <w:rPr>
                <w:rFonts w:ascii="Calibri" w:eastAsia="Times New Roman" w:hAnsi="Calibri" w:cs="Calibri"/>
                <w:b/>
                <w:bCs/>
                <w:color w:val="000000"/>
                <w:lang w:eastAsia="es-MX"/>
              </w:rPr>
            </w:pPr>
          </w:p>
        </w:tc>
        <w:tc>
          <w:tcPr>
            <w:tcW w:w="1340" w:type="dxa"/>
            <w:vMerge/>
            <w:tcBorders>
              <w:top w:val="nil"/>
              <w:left w:val="single" w:sz="4" w:space="0" w:color="auto"/>
              <w:bottom w:val="single" w:sz="4" w:space="0" w:color="auto"/>
              <w:right w:val="single" w:sz="4" w:space="0" w:color="auto"/>
            </w:tcBorders>
            <w:vAlign w:val="center"/>
            <w:hideMark/>
          </w:tcPr>
          <w:p w14:paraId="29EABF16" w14:textId="77777777" w:rsidR="007664FE" w:rsidRPr="007664FE" w:rsidRDefault="007664FE" w:rsidP="007664FE">
            <w:pPr>
              <w:spacing w:after="0" w:line="240" w:lineRule="auto"/>
              <w:rPr>
                <w:rFonts w:ascii="Calibri" w:eastAsia="Times New Roman" w:hAnsi="Calibri" w:cs="Calibri"/>
                <w:b/>
                <w:bCs/>
                <w:lang w:eastAsia="es-MX"/>
              </w:rPr>
            </w:pPr>
          </w:p>
        </w:tc>
        <w:tc>
          <w:tcPr>
            <w:tcW w:w="1351" w:type="dxa"/>
            <w:tcBorders>
              <w:top w:val="nil"/>
              <w:left w:val="nil"/>
              <w:bottom w:val="single" w:sz="4" w:space="0" w:color="auto"/>
              <w:right w:val="single" w:sz="4" w:space="0" w:color="auto"/>
            </w:tcBorders>
            <w:shd w:val="clear" w:color="auto" w:fill="auto"/>
            <w:vAlign w:val="bottom"/>
            <w:hideMark/>
          </w:tcPr>
          <w:p w14:paraId="2DB176DA"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Andador Coronel Guerrero</w:t>
            </w:r>
          </w:p>
        </w:tc>
        <w:tc>
          <w:tcPr>
            <w:tcW w:w="4240" w:type="dxa"/>
            <w:tcBorders>
              <w:top w:val="nil"/>
              <w:left w:val="nil"/>
              <w:bottom w:val="single" w:sz="4" w:space="0" w:color="auto"/>
              <w:right w:val="single" w:sz="4" w:space="0" w:color="auto"/>
            </w:tcBorders>
            <w:shd w:val="clear" w:color="auto" w:fill="auto"/>
            <w:vAlign w:val="center"/>
            <w:hideMark/>
          </w:tcPr>
          <w:p w14:paraId="0C294418"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Serie lineal de Luz cálida led de 600 focos</w:t>
            </w:r>
          </w:p>
        </w:tc>
        <w:tc>
          <w:tcPr>
            <w:tcW w:w="884" w:type="dxa"/>
            <w:tcBorders>
              <w:top w:val="nil"/>
              <w:left w:val="nil"/>
              <w:bottom w:val="single" w:sz="4" w:space="0" w:color="auto"/>
              <w:right w:val="single" w:sz="4" w:space="0" w:color="auto"/>
            </w:tcBorders>
            <w:shd w:val="clear" w:color="auto" w:fill="auto"/>
            <w:noWrap/>
            <w:vAlign w:val="center"/>
            <w:hideMark/>
          </w:tcPr>
          <w:p w14:paraId="2625F75B"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80</w:t>
            </w:r>
          </w:p>
        </w:tc>
        <w:tc>
          <w:tcPr>
            <w:tcW w:w="842" w:type="dxa"/>
            <w:tcBorders>
              <w:top w:val="nil"/>
              <w:left w:val="nil"/>
              <w:bottom w:val="single" w:sz="4" w:space="0" w:color="auto"/>
              <w:right w:val="single" w:sz="4" w:space="0" w:color="auto"/>
            </w:tcBorders>
            <w:shd w:val="clear" w:color="auto" w:fill="auto"/>
            <w:noWrap/>
            <w:vAlign w:val="center"/>
            <w:hideMark/>
          </w:tcPr>
          <w:p w14:paraId="198F1F19"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Pzs</w:t>
            </w:r>
          </w:p>
        </w:tc>
        <w:tc>
          <w:tcPr>
            <w:tcW w:w="1282" w:type="dxa"/>
            <w:vMerge/>
            <w:tcBorders>
              <w:top w:val="nil"/>
              <w:left w:val="single" w:sz="4" w:space="0" w:color="auto"/>
              <w:bottom w:val="single" w:sz="4" w:space="0" w:color="000000"/>
              <w:right w:val="single" w:sz="4" w:space="0" w:color="auto"/>
            </w:tcBorders>
            <w:vAlign w:val="center"/>
            <w:hideMark/>
          </w:tcPr>
          <w:p w14:paraId="22A8CF09" w14:textId="77777777" w:rsidR="007664FE" w:rsidRPr="007664FE" w:rsidRDefault="007664FE" w:rsidP="007664FE">
            <w:pPr>
              <w:spacing w:after="0" w:line="240" w:lineRule="auto"/>
              <w:rPr>
                <w:rFonts w:ascii="Calibri" w:eastAsia="Times New Roman" w:hAnsi="Calibri" w:cs="Calibri"/>
                <w:b/>
                <w:bCs/>
                <w:color w:val="000000"/>
                <w:lang w:eastAsia="es-MX"/>
              </w:rPr>
            </w:pPr>
          </w:p>
        </w:tc>
      </w:tr>
      <w:tr w:rsidR="007664FE" w:rsidRPr="007664FE" w14:paraId="3C35158C" w14:textId="77777777" w:rsidTr="007664FE">
        <w:trPr>
          <w:trHeight w:val="900"/>
        </w:trPr>
        <w:tc>
          <w:tcPr>
            <w:tcW w:w="801" w:type="dxa"/>
            <w:vMerge/>
            <w:tcBorders>
              <w:top w:val="nil"/>
              <w:left w:val="single" w:sz="4" w:space="0" w:color="auto"/>
              <w:bottom w:val="single" w:sz="4" w:space="0" w:color="auto"/>
              <w:right w:val="single" w:sz="4" w:space="0" w:color="auto"/>
            </w:tcBorders>
            <w:vAlign w:val="center"/>
            <w:hideMark/>
          </w:tcPr>
          <w:p w14:paraId="508B4FFA" w14:textId="77777777" w:rsidR="007664FE" w:rsidRPr="007664FE" w:rsidRDefault="007664FE" w:rsidP="007664FE">
            <w:pPr>
              <w:spacing w:after="0" w:line="240" w:lineRule="auto"/>
              <w:rPr>
                <w:rFonts w:ascii="Calibri" w:eastAsia="Times New Roman" w:hAnsi="Calibri" w:cs="Calibri"/>
                <w:b/>
                <w:bCs/>
                <w:color w:val="000000"/>
                <w:lang w:eastAsia="es-MX"/>
              </w:rPr>
            </w:pPr>
          </w:p>
        </w:tc>
        <w:tc>
          <w:tcPr>
            <w:tcW w:w="1340" w:type="dxa"/>
            <w:vMerge/>
            <w:tcBorders>
              <w:top w:val="nil"/>
              <w:left w:val="single" w:sz="4" w:space="0" w:color="auto"/>
              <w:bottom w:val="single" w:sz="4" w:space="0" w:color="auto"/>
              <w:right w:val="single" w:sz="4" w:space="0" w:color="auto"/>
            </w:tcBorders>
            <w:vAlign w:val="center"/>
            <w:hideMark/>
          </w:tcPr>
          <w:p w14:paraId="0B880456" w14:textId="77777777" w:rsidR="007664FE" w:rsidRPr="007664FE" w:rsidRDefault="007664FE" w:rsidP="007664FE">
            <w:pPr>
              <w:spacing w:after="0" w:line="240" w:lineRule="auto"/>
              <w:rPr>
                <w:rFonts w:ascii="Calibri" w:eastAsia="Times New Roman" w:hAnsi="Calibri" w:cs="Calibri"/>
                <w:b/>
                <w:bCs/>
                <w:lang w:eastAsia="es-MX"/>
              </w:rPr>
            </w:pPr>
          </w:p>
        </w:tc>
        <w:tc>
          <w:tcPr>
            <w:tcW w:w="1351" w:type="dxa"/>
            <w:tcBorders>
              <w:top w:val="nil"/>
              <w:left w:val="nil"/>
              <w:bottom w:val="single" w:sz="4" w:space="0" w:color="auto"/>
              <w:right w:val="single" w:sz="4" w:space="0" w:color="auto"/>
            </w:tcBorders>
            <w:shd w:val="clear" w:color="auto" w:fill="auto"/>
            <w:vAlign w:val="bottom"/>
            <w:hideMark/>
          </w:tcPr>
          <w:p w14:paraId="7C1B1AE6"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Monumento al Señor de la Misericordia</w:t>
            </w:r>
          </w:p>
        </w:tc>
        <w:tc>
          <w:tcPr>
            <w:tcW w:w="4240" w:type="dxa"/>
            <w:tcBorders>
              <w:top w:val="nil"/>
              <w:left w:val="nil"/>
              <w:bottom w:val="single" w:sz="4" w:space="0" w:color="auto"/>
              <w:right w:val="single" w:sz="4" w:space="0" w:color="auto"/>
            </w:tcBorders>
            <w:shd w:val="clear" w:color="auto" w:fill="auto"/>
            <w:vAlign w:val="center"/>
            <w:hideMark/>
          </w:tcPr>
          <w:p w14:paraId="36E3EA95"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Nacimiento gigante</w:t>
            </w:r>
          </w:p>
        </w:tc>
        <w:tc>
          <w:tcPr>
            <w:tcW w:w="884" w:type="dxa"/>
            <w:tcBorders>
              <w:top w:val="nil"/>
              <w:left w:val="nil"/>
              <w:bottom w:val="single" w:sz="4" w:space="0" w:color="auto"/>
              <w:right w:val="single" w:sz="4" w:space="0" w:color="auto"/>
            </w:tcBorders>
            <w:shd w:val="clear" w:color="auto" w:fill="auto"/>
            <w:noWrap/>
            <w:vAlign w:val="center"/>
            <w:hideMark/>
          </w:tcPr>
          <w:p w14:paraId="60AB27E0"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1</w:t>
            </w:r>
          </w:p>
        </w:tc>
        <w:tc>
          <w:tcPr>
            <w:tcW w:w="842" w:type="dxa"/>
            <w:tcBorders>
              <w:top w:val="nil"/>
              <w:left w:val="nil"/>
              <w:bottom w:val="single" w:sz="4" w:space="0" w:color="auto"/>
              <w:right w:val="single" w:sz="4" w:space="0" w:color="auto"/>
            </w:tcBorders>
            <w:shd w:val="clear" w:color="auto" w:fill="auto"/>
            <w:noWrap/>
            <w:vAlign w:val="center"/>
            <w:hideMark/>
          </w:tcPr>
          <w:p w14:paraId="21259CBC"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Juego</w:t>
            </w:r>
          </w:p>
        </w:tc>
        <w:tc>
          <w:tcPr>
            <w:tcW w:w="1282" w:type="dxa"/>
            <w:vMerge/>
            <w:tcBorders>
              <w:top w:val="nil"/>
              <w:left w:val="single" w:sz="4" w:space="0" w:color="auto"/>
              <w:bottom w:val="single" w:sz="4" w:space="0" w:color="000000"/>
              <w:right w:val="single" w:sz="4" w:space="0" w:color="auto"/>
            </w:tcBorders>
            <w:vAlign w:val="center"/>
            <w:hideMark/>
          </w:tcPr>
          <w:p w14:paraId="3AFAA267" w14:textId="77777777" w:rsidR="007664FE" w:rsidRPr="007664FE" w:rsidRDefault="007664FE" w:rsidP="007664FE">
            <w:pPr>
              <w:spacing w:after="0" w:line="240" w:lineRule="auto"/>
              <w:rPr>
                <w:rFonts w:ascii="Calibri" w:eastAsia="Times New Roman" w:hAnsi="Calibri" w:cs="Calibri"/>
                <w:b/>
                <w:bCs/>
                <w:color w:val="000000"/>
                <w:lang w:eastAsia="es-MX"/>
              </w:rPr>
            </w:pPr>
          </w:p>
        </w:tc>
      </w:tr>
      <w:tr w:rsidR="007664FE" w:rsidRPr="007664FE" w14:paraId="76BF5BED" w14:textId="77777777" w:rsidTr="007664FE">
        <w:trPr>
          <w:trHeight w:val="300"/>
        </w:trPr>
        <w:tc>
          <w:tcPr>
            <w:tcW w:w="801" w:type="dxa"/>
            <w:vMerge/>
            <w:tcBorders>
              <w:top w:val="nil"/>
              <w:left w:val="single" w:sz="4" w:space="0" w:color="auto"/>
              <w:bottom w:val="single" w:sz="4" w:space="0" w:color="auto"/>
              <w:right w:val="single" w:sz="4" w:space="0" w:color="auto"/>
            </w:tcBorders>
            <w:vAlign w:val="center"/>
            <w:hideMark/>
          </w:tcPr>
          <w:p w14:paraId="5B886450" w14:textId="77777777" w:rsidR="007664FE" w:rsidRPr="007664FE" w:rsidRDefault="007664FE" w:rsidP="007664FE">
            <w:pPr>
              <w:spacing w:after="0" w:line="240" w:lineRule="auto"/>
              <w:rPr>
                <w:rFonts w:ascii="Calibri" w:eastAsia="Times New Roman" w:hAnsi="Calibri" w:cs="Calibri"/>
                <w:b/>
                <w:bCs/>
                <w:color w:val="000000"/>
                <w:lang w:eastAsia="es-MX"/>
              </w:rPr>
            </w:pPr>
          </w:p>
        </w:tc>
        <w:tc>
          <w:tcPr>
            <w:tcW w:w="1340" w:type="dxa"/>
            <w:vMerge/>
            <w:tcBorders>
              <w:top w:val="nil"/>
              <w:left w:val="single" w:sz="4" w:space="0" w:color="auto"/>
              <w:bottom w:val="single" w:sz="4" w:space="0" w:color="auto"/>
              <w:right w:val="single" w:sz="4" w:space="0" w:color="auto"/>
            </w:tcBorders>
            <w:vAlign w:val="center"/>
            <w:hideMark/>
          </w:tcPr>
          <w:p w14:paraId="1A7D43B5" w14:textId="77777777" w:rsidR="007664FE" w:rsidRPr="007664FE" w:rsidRDefault="007664FE" w:rsidP="007664FE">
            <w:pPr>
              <w:spacing w:after="0" w:line="240" w:lineRule="auto"/>
              <w:rPr>
                <w:rFonts w:ascii="Calibri" w:eastAsia="Times New Roman" w:hAnsi="Calibri" w:cs="Calibri"/>
                <w:b/>
                <w:bCs/>
                <w:lang w:eastAsia="es-MX"/>
              </w:rPr>
            </w:pPr>
          </w:p>
        </w:tc>
        <w:tc>
          <w:tcPr>
            <w:tcW w:w="1351" w:type="dxa"/>
            <w:vMerge w:val="restart"/>
            <w:tcBorders>
              <w:top w:val="nil"/>
              <w:left w:val="single" w:sz="4" w:space="0" w:color="auto"/>
              <w:bottom w:val="single" w:sz="4" w:space="0" w:color="auto"/>
              <w:right w:val="single" w:sz="4" w:space="0" w:color="auto"/>
            </w:tcBorders>
            <w:shd w:val="clear" w:color="auto" w:fill="auto"/>
            <w:vAlign w:val="center"/>
            <w:hideMark/>
          </w:tcPr>
          <w:p w14:paraId="529B26C8"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Puente San Andrés</w:t>
            </w:r>
          </w:p>
        </w:tc>
        <w:tc>
          <w:tcPr>
            <w:tcW w:w="4240" w:type="dxa"/>
            <w:tcBorders>
              <w:top w:val="nil"/>
              <w:left w:val="nil"/>
              <w:bottom w:val="single" w:sz="4" w:space="0" w:color="auto"/>
              <w:right w:val="single" w:sz="4" w:space="0" w:color="auto"/>
            </w:tcBorders>
            <w:shd w:val="clear" w:color="auto" w:fill="auto"/>
            <w:vAlign w:val="bottom"/>
            <w:hideMark/>
          </w:tcPr>
          <w:p w14:paraId="252BB10E"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Cortina de luz de 3x2 mts</w:t>
            </w:r>
          </w:p>
        </w:tc>
        <w:tc>
          <w:tcPr>
            <w:tcW w:w="884" w:type="dxa"/>
            <w:tcBorders>
              <w:top w:val="nil"/>
              <w:left w:val="nil"/>
              <w:bottom w:val="single" w:sz="4" w:space="0" w:color="auto"/>
              <w:right w:val="single" w:sz="4" w:space="0" w:color="auto"/>
            </w:tcBorders>
            <w:shd w:val="clear" w:color="auto" w:fill="auto"/>
            <w:noWrap/>
            <w:vAlign w:val="center"/>
            <w:hideMark/>
          </w:tcPr>
          <w:p w14:paraId="18343D3B"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200</w:t>
            </w:r>
          </w:p>
        </w:tc>
        <w:tc>
          <w:tcPr>
            <w:tcW w:w="842" w:type="dxa"/>
            <w:tcBorders>
              <w:top w:val="nil"/>
              <w:left w:val="nil"/>
              <w:bottom w:val="single" w:sz="4" w:space="0" w:color="auto"/>
              <w:right w:val="single" w:sz="4" w:space="0" w:color="auto"/>
            </w:tcBorders>
            <w:shd w:val="clear" w:color="auto" w:fill="auto"/>
            <w:noWrap/>
            <w:vAlign w:val="center"/>
            <w:hideMark/>
          </w:tcPr>
          <w:p w14:paraId="271DBD6D"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Pzs</w:t>
            </w:r>
          </w:p>
        </w:tc>
        <w:tc>
          <w:tcPr>
            <w:tcW w:w="1282" w:type="dxa"/>
            <w:vMerge/>
            <w:tcBorders>
              <w:top w:val="nil"/>
              <w:left w:val="single" w:sz="4" w:space="0" w:color="auto"/>
              <w:bottom w:val="single" w:sz="4" w:space="0" w:color="000000"/>
              <w:right w:val="single" w:sz="4" w:space="0" w:color="auto"/>
            </w:tcBorders>
            <w:vAlign w:val="center"/>
            <w:hideMark/>
          </w:tcPr>
          <w:p w14:paraId="3AF8D2E5" w14:textId="77777777" w:rsidR="007664FE" w:rsidRPr="007664FE" w:rsidRDefault="007664FE" w:rsidP="007664FE">
            <w:pPr>
              <w:spacing w:after="0" w:line="240" w:lineRule="auto"/>
              <w:rPr>
                <w:rFonts w:ascii="Calibri" w:eastAsia="Times New Roman" w:hAnsi="Calibri" w:cs="Calibri"/>
                <w:b/>
                <w:bCs/>
                <w:color w:val="000000"/>
                <w:lang w:eastAsia="es-MX"/>
              </w:rPr>
            </w:pPr>
          </w:p>
        </w:tc>
      </w:tr>
      <w:tr w:rsidR="007664FE" w:rsidRPr="007664FE" w14:paraId="687E287C" w14:textId="77777777" w:rsidTr="007664FE">
        <w:trPr>
          <w:trHeight w:val="600"/>
        </w:trPr>
        <w:tc>
          <w:tcPr>
            <w:tcW w:w="801" w:type="dxa"/>
            <w:vMerge/>
            <w:tcBorders>
              <w:top w:val="nil"/>
              <w:left w:val="single" w:sz="4" w:space="0" w:color="auto"/>
              <w:bottom w:val="single" w:sz="4" w:space="0" w:color="auto"/>
              <w:right w:val="single" w:sz="4" w:space="0" w:color="auto"/>
            </w:tcBorders>
            <w:vAlign w:val="center"/>
            <w:hideMark/>
          </w:tcPr>
          <w:p w14:paraId="263690E7" w14:textId="77777777" w:rsidR="007664FE" w:rsidRPr="007664FE" w:rsidRDefault="007664FE" w:rsidP="007664FE">
            <w:pPr>
              <w:spacing w:after="0" w:line="240" w:lineRule="auto"/>
              <w:rPr>
                <w:rFonts w:ascii="Calibri" w:eastAsia="Times New Roman" w:hAnsi="Calibri" w:cs="Calibri"/>
                <w:b/>
                <w:bCs/>
                <w:color w:val="000000"/>
                <w:lang w:eastAsia="es-MX"/>
              </w:rPr>
            </w:pPr>
          </w:p>
        </w:tc>
        <w:tc>
          <w:tcPr>
            <w:tcW w:w="1340" w:type="dxa"/>
            <w:vMerge/>
            <w:tcBorders>
              <w:top w:val="nil"/>
              <w:left w:val="single" w:sz="4" w:space="0" w:color="auto"/>
              <w:bottom w:val="single" w:sz="4" w:space="0" w:color="auto"/>
              <w:right w:val="single" w:sz="4" w:space="0" w:color="auto"/>
            </w:tcBorders>
            <w:vAlign w:val="center"/>
            <w:hideMark/>
          </w:tcPr>
          <w:p w14:paraId="1661C6DC" w14:textId="77777777" w:rsidR="007664FE" w:rsidRPr="007664FE" w:rsidRDefault="007664FE" w:rsidP="007664FE">
            <w:pPr>
              <w:spacing w:after="0" w:line="240" w:lineRule="auto"/>
              <w:rPr>
                <w:rFonts w:ascii="Calibri" w:eastAsia="Times New Roman" w:hAnsi="Calibri" w:cs="Calibri"/>
                <w:b/>
                <w:bCs/>
                <w:lang w:eastAsia="es-MX"/>
              </w:rPr>
            </w:pPr>
          </w:p>
        </w:tc>
        <w:tc>
          <w:tcPr>
            <w:tcW w:w="1351" w:type="dxa"/>
            <w:vMerge/>
            <w:tcBorders>
              <w:top w:val="nil"/>
              <w:left w:val="single" w:sz="4" w:space="0" w:color="auto"/>
              <w:bottom w:val="single" w:sz="4" w:space="0" w:color="auto"/>
              <w:right w:val="single" w:sz="4" w:space="0" w:color="auto"/>
            </w:tcBorders>
            <w:vAlign w:val="center"/>
            <w:hideMark/>
          </w:tcPr>
          <w:p w14:paraId="4016B0B3" w14:textId="77777777" w:rsidR="007664FE" w:rsidRPr="007664FE" w:rsidRDefault="007664FE" w:rsidP="007664FE">
            <w:pPr>
              <w:spacing w:after="0" w:line="240" w:lineRule="auto"/>
              <w:rPr>
                <w:rFonts w:ascii="Calibri" w:eastAsia="Times New Roman" w:hAnsi="Calibri" w:cs="Calibri"/>
                <w:color w:val="000000"/>
                <w:lang w:eastAsia="es-MX"/>
              </w:rPr>
            </w:pPr>
          </w:p>
        </w:tc>
        <w:tc>
          <w:tcPr>
            <w:tcW w:w="4240" w:type="dxa"/>
            <w:tcBorders>
              <w:top w:val="nil"/>
              <w:left w:val="nil"/>
              <w:bottom w:val="single" w:sz="4" w:space="0" w:color="auto"/>
              <w:right w:val="single" w:sz="4" w:space="0" w:color="auto"/>
            </w:tcBorders>
            <w:shd w:val="clear" w:color="auto" w:fill="auto"/>
            <w:vAlign w:val="bottom"/>
            <w:hideMark/>
          </w:tcPr>
          <w:p w14:paraId="4185A782"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Alquiler por 30 días de 2 torres de metal de 4 mts de altura con patas</w:t>
            </w:r>
          </w:p>
        </w:tc>
        <w:tc>
          <w:tcPr>
            <w:tcW w:w="884" w:type="dxa"/>
            <w:tcBorders>
              <w:top w:val="nil"/>
              <w:left w:val="nil"/>
              <w:bottom w:val="single" w:sz="4" w:space="0" w:color="auto"/>
              <w:right w:val="single" w:sz="4" w:space="0" w:color="auto"/>
            </w:tcBorders>
            <w:shd w:val="clear" w:color="auto" w:fill="auto"/>
            <w:noWrap/>
            <w:vAlign w:val="center"/>
            <w:hideMark/>
          </w:tcPr>
          <w:p w14:paraId="3F77EFF5"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2</w:t>
            </w:r>
          </w:p>
        </w:tc>
        <w:tc>
          <w:tcPr>
            <w:tcW w:w="842" w:type="dxa"/>
            <w:tcBorders>
              <w:top w:val="nil"/>
              <w:left w:val="nil"/>
              <w:bottom w:val="single" w:sz="4" w:space="0" w:color="auto"/>
              <w:right w:val="single" w:sz="4" w:space="0" w:color="auto"/>
            </w:tcBorders>
            <w:shd w:val="clear" w:color="auto" w:fill="auto"/>
            <w:noWrap/>
            <w:vAlign w:val="center"/>
            <w:hideMark/>
          </w:tcPr>
          <w:p w14:paraId="773D59A6" w14:textId="77777777" w:rsidR="007664FE" w:rsidRPr="007664FE" w:rsidRDefault="007664FE" w:rsidP="007664FE">
            <w:pPr>
              <w:spacing w:after="0" w:line="240" w:lineRule="auto"/>
              <w:jc w:val="center"/>
              <w:rPr>
                <w:rFonts w:ascii="Calibri" w:eastAsia="Times New Roman" w:hAnsi="Calibri" w:cs="Calibri"/>
                <w:color w:val="000000"/>
                <w:lang w:eastAsia="es-MX"/>
              </w:rPr>
            </w:pPr>
            <w:r w:rsidRPr="007664FE">
              <w:rPr>
                <w:rFonts w:ascii="Calibri" w:eastAsia="Times New Roman" w:hAnsi="Calibri" w:cs="Calibri"/>
                <w:color w:val="000000"/>
                <w:lang w:eastAsia="es-MX"/>
              </w:rPr>
              <w:t>Servicio</w:t>
            </w:r>
          </w:p>
        </w:tc>
        <w:tc>
          <w:tcPr>
            <w:tcW w:w="1282" w:type="dxa"/>
            <w:vMerge/>
            <w:tcBorders>
              <w:top w:val="nil"/>
              <w:left w:val="single" w:sz="4" w:space="0" w:color="auto"/>
              <w:bottom w:val="single" w:sz="4" w:space="0" w:color="000000"/>
              <w:right w:val="single" w:sz="4" w:space="0" w:color="auto"/>
            </w:tcBorders>
            <w:vAlign w:val="center"/>
            <w:hideMark/>
          </w:tcPr>
          <w:p w14:paraId="07A538BC" w14:textId="77777777" w:rsidR="007664FE" w:rsidRPr="007664FE" w:rsidRDefault="007664FE" w:rsidP="007664FE">
            <w:pPr>
              <w:spacing w:after="0" w:line="240" w:lineRule="auto"/>
              <w:rPr>
                <w:rFonts w:ascii="Calibri" w:eastAsia="Times New Roman" w:hAnsi="Calibri" w:cs="Calibri"/>
                <w:b/>
                <w:bCs/>
                <w:color w:val="000000"/>
                <w:lang w:eastAsia="es-MX"/>
              </w:rPr>
            </w:pPr>
          </w:p>
        </w:tc>
      </w:tr>
    </w:tbl>
    <w:p w14:paraId="6F5D5852" w14:textId="77777777" w:rsidR="00FD6602" w:rsidRDefault="00FD6602" w:rsidP="0044200A">
      <w:pPr>
        <w:jc w:val="both"/>
        <w:rPr>
          <w:rFonts w:eastAsia="Times New Roman" w:cstheme="minorHAnsi"/>
          <w:lang w:eastAsia="es-MX"/>
        </w:rPr>
      </w:pPr>
    </w:p>
    <w:p w14:paraId="40678BCB" w14:textId="51F9569E" w:rsidR="00114590" w:rsidRPr="007664FE" w:rsidRDefault="00C50774" w:rsidP="007664FE">
      <w:pPr>
        <w:jc w:val="center"/>
      </w:pPr>
      <w:r>
        <w:br w:type="page"/>
      </w:r>
      <w:r w:rsidR="00114590" w:rsidRPr="00114590">
        <w:rPr>
          <w:rFonts w:eastAsia="Times New Roman" w:cstheme="minorHAnsi"/>
          <w:lang w:eastAsia="es-MX"/>
        </w:rPr>
        <w:lastRenderedPageBreak/>
        <w:t xml:space="preserve">LICITACIÓN PÚBLICA LOCAL UC/001/2024 PARA LA CONTRATACIÓN DE SERVICIO DE INSTALACIÓN, DECORACIÓN E ILUMINACIÓN DEL ÁRBOL </w:t>
      </w:r>
      <w:r w:rsidR="007E392B">
        <w:rPr>
          <w:rFonts w:eastAsia="Times New Roman" w:cstheme="minorHAnsi"/>
          <w:lang w:eastAsia="es-MX"/>
        </w:rPr>
        <w:t>MONUMENTAL</w:t>
      </w:r>
      <w:r w:rsidR="007E392B" w:rsidRPr="00114590">
        <w:rPr>
          <w:rFonts w:eastAsia="Times New Roman" w:cstheme="minorHAnsi"/>
          <w:lang w:eastAsia="es-MX"/>
        </w:rPr>
        <w:t xml:space="preserve"> </w:t>
      </w:r>
      <w:r w:rsidR="00114590" w:rsidRPr="00114590">
        <w:rPr>
          <w:rFonts w:eastAsia="Times New Roman" w:cstheme="minorHAnsi"/>
          <w:lang w:eastAsia="es-MX"/>
        </w:rPr>
        <w:t>NAVIDEÑO, ASÍ COMO, DECORACIÓN E ILUMINACIÓN DE PRESIDENCIA Y ESPACIOS PÚBLICOS MUNICIPALES</w:t>
      </w:r>
    </w:p>
    <w:p w14:paraId="6F18100F" w14:textId="77777777" w:rsidR="00114590" w:rsidRDefault="00114590" w:rsidP="00E80881">
      <w:pPr>
        <w:jc w:val="center"/>
      </w:pPr>
    </w:p>
    <w:p w14:paraId="21757FE6" w14:textId="1CBF39C6" w:rsidR="009D0C26" w:rsidRDefault="009D0C26" w:rsidP="00E80881">
      <w:pPr>
        <w:jc w:val="center"/>
      </w:pPr>
      <w:r>
        <w:t>ANEXO 3</w:t>
      </w:r>
    </w:p>
    <w:p w14:paraId="33B85D51" w14:textId="77777777" w:rsidR="009D0C26" w:rsidRDefault="009D0C26" w:rsidP="00E80881">
      <w:pPr>
        <w:jc w:val="center"/>
      </w:pPr>
      <w:r>
        <w:t>JUNTA DE ACLARACIONES.</w:t>
      </w:r>
    </w:p>
    <w:p w14:paraId="42E0C032" w14:textId="203E6B44" w:rsidR="009D0C26" w:rsidRDefault="009D0C26" w:rsidP="009D0C26"/>
    <w:p w14:paraId="433A1ADA" w14:textId="77777777" w:rsidR="009D0C26" w:rsidRDefault="009D0C26" w:rsidP="009D0C26">
      <w:r>
        <w:t>C. TITULAR DE LA UNIDAD CENTRALIZADA DE COMPRAS</w:t>
      </w:r>
    </w:p>
    <w:p w14:paraId="2724EB1F" w14:textId="04B51F19" w:rsidR="009D0C26" w:rsidRDefault="00A64745" w:rsidP="009D0C26">
      <w:r>
        <w:t>DE OCOTLÁN, JALISCO.</w:t>
      </w:r>
    </w:p>
    <w:p w14:paraId="4E5CDA81" w14:textId="77777777" w:rsidR="009D0C26" w:rsidRDefault="009D0C26" w:rsidP="009D0C26">
      <w:r>
        <w:t xml:space="preserve"> </w:t>
      </w:r>
    </w:p>
    <w:p w14:paraId="14A0D861" w14:textId="70907A21" w:rsidR="009D0C26" w:rsidRDefault="009D0C26" w:rsidP="009D0C26">
      <w:r>
        <w:t xml:space="preserve">Por medio del presente, se manifiesta interés de participar en el procedimiento de </w:t>
      </w:r>
      <w:r w:rsidR="006D7784" w:rsidRPr="006D7784">
        <w:rPr>
          <w:b/>
        </w:rPr>
        <w:t xml:space="preserve">LICITACIÓN </w:t>
      </w:r>
      <w:r w:rsidR="00114590" w:rsidRPr="005D7921">
        <w:rPr>
          <w:b/>
        </w:rPr>
        <w:t>PÚBLICA</w:t>
      </w:r>
      <w:r w:rsidR="00114590">
        <w:rPr>
          <w:b/>
        </w:rPr>
        <w:t xml:space="preserve"> LOCAL</w:t>
      </w:r>
      <w:r w:rsidR="00114590" w:rsidRPr="005D7921">
        <w:rPr>
          <w:b/>
        </w:rPr>
        <w:t xml:space="preserve"> </w:t>
      </w:r>
      <w:r w:rsidR="00114590">
        <w:rPr>
          <w:b/>
        </w:rPr>
        <w:t>U</w:t>
      </w:r>
      <w:r w:rsidR="00114590" w:rsidRPr="005D7921">
        <w:rPr>
          <w:b/>
        </w:rPr>
        <w:t>C/001/2024</w:t>
      </w:r>
      <w:r w:rsidRPr="005D7921">
        <w:t>, por lo que se solicita registro para asistir a la junta de</w:t>
      </w:r>
      <w:r>
        <w:t xml:space="preserve"> aclaraciones, para lo cual se manifiestan los siguientes datos:</w:t>
      </w:r>
    </w:p>
    <w:p w14:paraId="7999B636" w14:textId="77777777" w:rsidR="009D0C26" w:rsidRDefault="009D0C26" w:rsidP="009D0C26">
      <w:r>
        <w:t>NOMBRE PERSONA FÍSICA O RAZÓN SOCIAL:</w:t>
      </w:r>
    </w:p>
    <w:p w14:paraId="4EF7D185" w14:textId="722023A3" w:rsidR="009D0C26" w:rsidRDefault="009D0C26" w:rsidP="009D0C26">
      <w:r>
        <w:t xml:space="preserve"> ________________________________________________________________________________</w:t>
      </w:r>
    </w:p>
    <w:p w14:paraId="142DBEF9" w14:textId="4002E4BE" w:rsidR="009D0C26" w:rsidRDefault="009D0C26" w:rsidP="009D0C26"/>
    <w:p w14:paraId="4B5680F5" w14:textId="77777777" w:rsidR="009D0C26" w:rsidRDefault="009D0C26" w:rsidP="009D0C26">
      <w:r>
        <w:t>NOMBRE DEL REPRESENTANTE LEGAL DEL MISMO:</w:t>
      </w:r>
    </w:p>
    <w:p w14:paraId="40E08D63" w14:textId="560405EC" w:rsidR="009D0C26" w:rsidRDefault="009D0C26" w:rsidP="009D0C26">
      <w:r>
        <w:t xml:space="preserve"> ________________________________________________________________________________</w:t>
      </w:r>
    </w:p>
    <w:p w14:paraId="6DF0DFBC" w14:textId="019CDE9E" w:rsidR="009D0C26" w:rsidRDefault="009D0C26" w:rsidP="009D0C26">
      <w:r>
        <w:t>PREGUNTAS:</w:t>
      </w:r>
    </w:p>
    <w:p w14:paraId="1A4B76AF" w14:textId="162F021C" w:rsidR="009D0C26" w:rsidRDefault="009D0C26" w:rsidP="00E80881">
      <w:pPr>
        <w:pStyle w:val="Prrafodelista"/>
        <w:numPr>
          <w:ilvl w:val="0"/>
          <w:numId w:val="10"/>
        </w:numPr>
      </w:pPr>
    </w:p>
    <w:p w14:paraId="0FBEF30D" w14:textId="2470AF62" w:rsidR="00E80881" w:rsidRDefault="00E80881" w:rsidP="00E80881">
      <w:pPr>
        <w:pStyle w:val="Prrafodelista"/>
        <w:numPr>
          <w:ilvl w:val="0"/>
          <w:numId w:val="10"/>
        </w:numPr>
      </w:pPr>
    </w:p>
    <w:p w14:paraId="19333686" w14:textId="120519D2" w:rsidR="00E80881" w:rsidRDefault="00E80881" w:rsidP="00E80881">
      <w:pPr>
        <w:pStyle w:val="Prrafodelista"/>
        <w:numPr>
          <w:ilvl w:val="0"/>
          <w:numId w:val="10"/>
        </w:numPr>
      </w:pPr>
    </w:p>
    <w:p w14:paraId="27D7E5BB" w14:textId="77777777" w:rsidR="00E80881" w:rsidRDefault="00E80881" w:rsidP="00114590">
      <w:pPr>
        <w:pStyle w:val="Prrafodelista"/>
        <w:numPr>
          <w:ilvl w:val="0"/>
          <w:numId w:val="10"/>
        </w:numPr>
      </w:pPr>
    </w:p>
    <w:p w14:paraId="27536280" w14:textId="77777777" w:rsidR="00E80881" w:rsidRPr="007B7652" w:rsidRDefault="00E80881" w:rsidP="00E80881">
      <w:pPr>
        <w:spacing w:after="0" w:line="330" w:lineRule="atLeast"/>
        <w:jc w:val="center"/>
        <w:rPr>
          <w:rFonts w:eastAsia="Times New Roman" w:cstheme="minorHAnsi"/>
          <w:b/>
          <w:bCs/>
          <w:lang w:eastAsia="es-MX"/>
        </w:rPr>
      </w:pPr>
      <w:r w:rsidRPr="007B7652">
        <w:rPr>
          <w:rFonts w:eastAsia="Times New Roman" w:cstheme="minorHAnsi"/>
          <w:b/>
          <w:bCs/>
          <w:lang w:eastAsia="es-MX"/>
        </w:rPr>
        <w:t>ATENTAMENTE.</w:t>
      </w:r>
    </w:p>
    <w:p w14:paraId="44F6838B" w14:textId="77777777" w:rsidR="00E80881" w:rsidRPr="007B7652" w:rsidRDefault="00E80881" w:rsidP="00E80881">
      <w:pPr>
        <w:spacing w:after="0" w:line="330" w:lineRule="atLeast"/>
        <w:jc w:val="center"/>
        <w:rPr>
          <w:rFonts w:eastAsia="Times New Roman" w:cstheme="minorHAnsi"/>
          <w:b/>
          <w:bCs/>
          <w:lang w:eastAsia="es-MX"/>
        </w:rPr>
      </w:pPr>
    </w:p>
    <w:p w14:paraId="40214A6E" w14:textId="77777777" w:rsidR="00E80881" w:rsidRPr="007B7652" w:rsidRDefault="00E80881" w:rsidP="00E80881">
      <w:pPr>
        <w:spacing w:after="0" w:line="330" w:lineRule="atLeast"/>
        <w:jc w:val="center"/>
        <w:rPr>
          <w:rFonts w:eastAsia="Times New Roman" w:cstheme="minorHAnsi"/>
          <w:b/>
          <w:bCs/>
          <w:lang w:eastAsia="es-MX"/>
        </w:rPr>
      </w:pPr>
    </w:p>
    <w:p w14:paraId="74029BF6" w14:textId="77777777" w:rsidR="00E80881" w:rsidRPr="007B7652" w:rsidRDefault="00E80881" w:rsidP="00E80881">
      <w:pPr>
        <w:spacing w:after="0" w:line="330" w:lineRule="atLeast"/>
        <w:jc w:val="center"/>
        <w:rPr>
          <w:rFonts w:eastAsia="Times New Roman" w:cstheme="minorHAnsi"/>
          <w:lang w:eastAsia="es-MX"/>
        </w:rPr>
      </w:pPr>
      <w:r w:rsidRPr="007B7652">
        <w:rPr>
          <w:rFonts w:eastAsia="Times New Roman" w:cstheme="minorHAnsi"/>
          <w:u w:val="single"/>
          <w:lang w:eastAsia="es-MX"/>
        </w:rPr>
        <w:t>_____________________________________________</w:t>
      </w:r>
    </w:p>
    <w:p w14:paraId="37A2B4ED" w14:textId="657CC4DC" w:rsidR="00415515" w:rsidRPr="007B7652" w:rsidRDefault="00E80881" w:rsidP="007664FE">
      <w:pPr>
        <w:spacing w:after="0" w:line="330" w:lineRule="atLeast"/>
        <w:jc w:val="center"/>
        <w:rPr>
          <w:rFonts w:eastAsia="Times New Roman" w:cstheme="minorHAnsi"/>
          <w:b/>
          <w:bCs/>
          <w:lang w:eastAsia="es-MX"/>
        </w:rPr>
      </w:pPr>
      <w:r w:rsidRPr="007B7652">
        <w:rPr>
          <w:rFonts w:eastAsia="Times New Roman" w:cstheme="minorHAnsi"/>
          <w:b/>
          <w:bCs/>
          <w:lang w:eastAsia="es-MX"/>
        </w:rPr>
        <w:t>FIRMA DEL PARTICIPANTE O REPRESENTANTE LEGAL DEL MISMO.</w:t>
      </w:r>
    </w:p>
    <w:p w14:paraId="2055085C" w14:textId="5AE99346" w:rsidR="00114590" w:rsidRPr="007664FE" w:rsidRDefault="00114590" w:rsidP="00114590">
      <w:pPr>
        <w:spacing w:after="0" w:line="330" w:lineRule="atLeast"/>
        <w:jc w:val="center"/>
        <w:rPr>
          <w:rFonts w:eastAsia="Times New Roman" w:cstheme="minorHAnsi"/>
          <w:lang w:eastAsia="es-MX"/>
        </w:rPr>
      </w:pPr>
      <w:r w:rsidRPr="007664FE">
        <w:rPr>
          <w:rFonts w:eastAsia="Times New Roman" w:cstheme="minorHAnsi"/>
          <w:lang w:eastAsia="es-MX"/>
        </w:rPr>
        <w:lastRenderedPageBreak/>
        <w:t xml:space="preserve">LICITACIÓN PÚBLICA LOCAL UC/001/2024 PARA LA CONTRATACIÓN DE SERVICIO DE INSTALACIÓN, DECORACIÓN E ILUMINACIÓN DEL ÁRBOL </w:t>
      </w:r>
      <w:r w:rsidR="007E392B" w:rsidRPr="007664FE">
        <w:rPr>
          <w:rFonts w:eastAsia="Times New Roman" w:cstheme="minorHAnsi"/>
          <w:lang w:eastAsia="es-MX"/>
        </w:rPr>
        <w:t>MONUMENTAL</w:t>
      </w:r>
      <w:r w:rsidRPr="007664FE">
        <w:rPr>
          <w:rFonts w:eastAsia="Times New Roman" w:cstheme="minorHAnsi"/>
          <w:lang w:eastAsia="es-MX"/>
        </w:rPr>
        <w:t xml:space="preserve"> NAVIDEÑO, ASÍ COMO, DECORACIÓN E ILUMINACIÓN DE PRESIDENCIA Y ESPACIOS PÚBLICOS MUNICIPALES </w:t>
      </w:r>
    </w:p>
    <w:p w14:paraId="24ADA2A6" w14:textId="77777777" w:rsidR="00114590" w:rsidRPr="007664FE" w:rsidRDefault="00114590" w:rsidP="00E80881">
      <w:pPr>
        <w:jc w:val="center"/>
      </w:pPr>
    </w:p>
    <w:p w14:paraId="48A5FF81" w14:textId="0496B515" w:rsidR="00E80881" w:rsidRPr="007664FE" w:rsidRDefault="00E80881" w:rsidP="00E80881">
      <w:pPr>
        <w:jc w:val="center"/>
      </w:pPr>
      <w:r w:rsidRPr="007664FE">
        <w:t>ANEXO 4</w:t>
      </w:r>
    </w:p>
    <w:p w14:paraId="142DE49C" w14:textId="77777777" w:rsidR="00E80881" w:rsidRPr="007664FE" w:rsidRDefault="00E80881" w:rsidP="00FD6602">
      <w:pPr>
        <w:rPr>
          <w:sz w:val="20"/>
          <w:szCs w:val="20"/>
        </w:rPr>
      </w:pPr>
      <w:r w:rsidRPr="007664FE">
        <w:rPr>
          <w:sz w:val="20"/>
          <w:szCs w:val="20"/>
        </w:rPr>
        <w:t>MANIFESTACIÓN DE NO IMPEDIMENTO, INTEGRIDAD, NO COLUSIÓN O CONFLICTO DE INTERÉS.</w:t>
      </w:r>
    </w:p>
    <w:p w14:paraId="40E453DC" w14:textId="77777777" w:rsidR="00E80881" w:rsidRPr="007664FE" w:rsidRDefault="00E80881" w:rsidP="00E80881">
      <w:pPr>
        <w:rPr>
          <w:sz w:val="20"/>
          <w:szCs w:val="20"/>
        </w:rPr>
      </w:pPr>
      <w:r w:rsidRPr="007664FE">
        <w:rPr>
          <w:sz w:val="20"/>
          <w:szCs w:val="20"/>
        </w:rPr>
        <w:t>C. TITULAR DE LA UNIDAD CENTRALIZADA DE COMPRAS</w:t>
      </w:r>
    </w:p>
    <w:p w14:paraId="1271EEB9" w14:textId="5BC44E47" w:rsidR="00E80881" w:rsidRPr="007664FE" w:rsidRDefault="00A64745" w:rsidP="00E80881">
      <w:pPr>
        <w:rPr>
          <w:sz w:val="20"/>
          <w:szCs w:val="20"/>
        </w:rPr>
      </w:pPr>
      <w:r w:rsidRPr="007664FE">
        <w:rPr>
          <w:sz w:val="20"/>
          <w:szCs w:val="20"/>
        </w:rPr>
        <w:t>DE OCOTLÁN, JALISCO.</w:t>
      </w:r>
    </w:p>
    <w:p w14:paraId="259A67A2" w14:textId="77777777" w:rsidR="00E80881" w:rsidRPr="007664FE" w:rsidRDefault="00E80881" w:rsidP="00E80881">
      <w:pPr>
        <w:rPr>
          <w:sz w:val="20"/>
          <w:szCs w:val="20"/>
        </w:rPr>
      </w:pPr>
      <w:r w:rsidRPr="007664FE">
        <w:rPr>
          <w:sz w:val="20"/>
          <w:szCs w:val="20"/>
        </w:rPr>
        <w:t>NOMBRE PERSONA FÍSICA O RAZÓN SOCIAL:</w:t>
      </w:r>
    </w:p>
    <w:p w14:paraId="2F86743D" w14:textId="773AE23B" w:rsidR="00E80881" w:rsidRPr="007664FE" w:rsidRDefault="00E80881" w:rsidP="00E80881">
      <w:pPr>
        <w:rPr>
          <w:sz w:val="20"/>
          <w:szCs w:val="20"/>
        </w:rPr>
      </w:pPr>
      <w:r w:rsidRPr="007664FE">
        <w:rPr>
          <w:sz w:val="20"/>
          <w:szCs w:val="20"/>
        </w:rPr>
        <w:t>________________________________________________________________________________</w:t>
      </w:r>
    </w:p>
    <w:p w14:paraId="55917011" w14:textId="728C4683" w:rsidR="00E80881" w:rsidRPr="007664FE" w:rsidRDefault="00E80881" w:rsidP="00E80881">
      <w:pPr>
        <w:rPr>
          <w:sz w:val="20"/>
          <w:szCs w:val="20"/>
        </w:rPr>
      </w:pPr>
      <w:r w:rsidRPr="007664FE">
        <w:rPr>
          <w:sz w:val="20"/>
          <w:szCs w:val="20"/>
        </w:rPr>
        <w:t>NOMBRE DEL REPRESENTANTE LEGAL DEL MISMO:</w:t>
      </w:r>
    </w:p>
    <w:p w14:paraId="5B593EB4" w14:textId="77777777" w:rsidR="00E80881" w:rsidRPr="007664FE" w:rsidRDefault="00E80881" w:rsidP="00E80881">
      <w:pPr>
        <w:rPr>
          <w:sz w:val="20"/>
          <w:szCs w:val="20"/>
        </w:rPr>
      </w:pPr>
      <w:r w:rsidRPr="007664FE">
        <w:rPr>
          <w:sz w:val="20"/>
          <w:szCs w:val="20"/>
        </w:rPr>
        <w:t>ACCIONISTAS:</w:t>
      </w:r>
    </w:p>
    <w:p w14:paraId="09C77628" w14:textId="3A869D30" w:rsidR="00E80881" w:rsidRPr="007664FE" w:rsidRDefault="00E80881" w:rsidP="00E80881">
      <w:pPr>
        <w:rPr>
          <w:sz w:val="20"/>
          <w:szCs w:val="20"/>
        </w:rPr>
      </w:pPr>
      <w:r w:rsidRPr="007664FE">
        <w:rPr>
          <w:sz w:val="20"/>
          <w:szCs w:val="20"/>
        </w:rPr>
        <w:t>________________________________________________________________________________</w:t>
      </w:r>
    </w:p>
    <w:p w14:paraId="306AD4FF" w14:textId="77777777" w:rsidR="00E80881" w:rsidRPr="007664FE" w:rsidRDefault="00E80881" w:rsidP="00E80881">
      <w:pPr>
        <w:rPr>
          <w:sz w:val="20"/>
          <w:szCs w:val="20"/>
        </w:rPr>
      </w:pPr>
      <w:r w:rsidRPr="007664FE">
        <w:rPr>
          <w:sz w:val="20"/>
          <w:szCs w:val="20"/>
        </w:rPr>
        <w:t>Por medio del presente, BAJO PROTESTA DE DECIR VERDAD, se manifiesta que:</w:t>
      </w:r>
    </w:p>
    <w:p w14:paraId="1C5FA14D" w14:textId="0A930751" w:rsidR="00E80881" w:rsidRPr="007664FE" w:rsidRDefault="00E80881" w:rsidP="00E80881">
      <w:pPr>
        <w:pStyle w:val="Prrafodelista"/>
        <w:numPr>
          <w:ilvl w:val="0"/>
          <w:numId w:val="8"/>
        </w:numPr>
        <w:jc w:val="both"/>
        <w:rPr>
          <w:sz w:val="20"/>
          <w:szCs w:val="20"/>
        </w:rPr>
      </w:pPr>
      <w:r w:rsidRPr="007664FE">
        <w:rPr>
          <w:sz w:val="20"/>
          <w:szCs w:val="20"/>
        </w:rPr>
        <w:t xml:space="preserve">Para efectos de la fracción IX, del artículo 49 de la Ley general de Responsabilidades Administrativas, no se desempeña empleo, cargo o comisión en el servicio público o, en su caso, </w:t>
      </w:r>
      <w:r w:rsidR="00415515" w:rsidRPr="007664FE">
        <w:rPr>
          <w:sz w:val="20"/>
          <w:szCs w:val="20"/>
        </w:rPr>
        <w:t>que,</w:t>
      </w:r>
      <w:r w:rsidRPr="007664FE">
        <w:rPr>
          <w:sz w:val="20"/>
          <w:szCs w:val="20"/>
        </w:rPr>
        <w:t xml:space="preserve"> a pesar de desempeñarlo, con la formalización del contrato no se actualiza un Conflicto de Interés.</w:t>
      </w:r>
    </w:p>
    <w:p w14:paraId="1BBBC684" w14:textId="237AFA95" w:rsidR="00E80881" w:rsidRPr="007664FE" w:rsidRDefault="00E80881" w:rsidP="00E80881">
      <w:pPr>
        <w:pStyle w:val="Prrafodelista"/>
        <w:numPr>
          <w:ilvl w:val="0"/>
          <w:numId w:val="8"/>
        </w:numPr>
        <w:jc w:val="both"/>
        <w:rPr>
          <w:sz w:val="20"/>
          <w:szCs w:val="20"/>
        </w:rPr>
      </w:pPr>
      <w:r w:rsidRPr="007664FE">
        <w:rPr>
          <w:sz w:val="20"/>
          <w:szCs w:val="20"/>
        </w:rPr>
        <w:t>No se configura impedimento para participar por ubicarse en alguna de las hipótesis contenidas en el artículo 52 de la Ley de Compras Gubernamentales, Enajenaciones y Contratación de Servicios del Estado de Jalisco y sus Municipios.</w:t>
      </w:r>
    </w:p>
    <w:p w14:paraId="0DBB6AA2" w14:textId="2ED3C8BA" w:rsidR="00E80881" w:rsidRPr="007664FE" w:rsidRDefault="00E80881" w:rsidP="00E80881">
      <w:pPr>
        <w:pStyle w:val="Prrafodelista"/>
        <w:numPr>
          <w:ilvl w:val="0"/>
          <w:numId w:val="8"/>
        </w:numPr>
        <w:jc w:val="both"/>
        <w:rPr>
          <w:sz w:val="20"/>
          <w:szCs w:val="20"/>
        </w:rPr>
      </w:pPr>
      <w:r w:rsidRPr="007664FE">
        <w:rPr>
          <w:sz w:val="20"/>
          <w:szCs w:val="20"/>
        </w:rPr>
        <w:t>Por nuestra vía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14:paraId="0DC84ADC" w14:textId="46C82B8D" w:rsidR="00E80881" w:rsidRPr="007664FE" w:rsidRDefault="00E80881" w:rsidP="00E80881">
      <w:pPr>
        <w:pStyle w:val="Prrafodelista"/>
        <w:numPr>
          <w:ilvl w:val="0"/>
          <w:numId w:val="8"/>
        </w:numPr>
        <w:jc w:val="both"/>
        <w:rPr>
          <w:sz w:val="20"/>
          <w:szCs w:val="20"/>
        </w:rPr>
      </w:pPr>
      <w:r w:rsidRPr="007664FE">
        <w:rPr>
          <w:sz w:val="20"/>
          <w:szCs w:val="20"/>
        </w:rPr>
        <w:t>Contamos con una política de Integridad de acuerdo a lo dispuesto en la Ley de Compras Gubernamentales, Enajenaciones y Contratación de Servicios del Estado de Jalisco y sus Municipios.</w:t>
      </w:r>
    </w:p>
    <w:p w14:paraId="52718658" w14:textId="13733BAE" w:rsidR="00E80881" w:rsidRPr="007664FE" w:rsidRDefault="00E80881" w:rsidP="00E80881">
      <w:pPr>
        <w:jc w:val="center"/>
        <w:rPr>
          <w:b/>
          <w:bCs/>
        </w:rPr>
      </w:pPr>
      <w:r w:rsidRPr="007664FE">
        <w:rPr>
          <w:b/>
          <w:bCs/>
        </w:rPr>
        <w:t>ATENTAMENTE</w:t>
      </w:r>
    </w:p>
    <w:p w14:paraId="2109E3C2" w14:textId="77777777" w:rsidR="007664FE" w:rsidRPr="007664FE" w:rsidRDefault="007664FE" w:rsidP="00E80881">
      <w:pPr>
        <w:jc w:val="center"/>
        <w:rPr>
          <w:b/>
          <w:bCs/>
        </w:rPr>
      </w:pPr>
    </w:p>
    <w:p w14:paraId="55D39433" w14:textId="77777777" w:rsidR="00E80881" w:rsidRPr="007664FE" w:rsidRDefault="00E80881" w:rsidP="00E80881">
      <w:pPr>
        <w:jc w:val="center"/>
        <w:rPr>
          <w:b/>
          <w:bCs/>
        </w:rPr>
      </w:pPr>
      <w:r w:rsidRPr="007664FE">
        <w:rPr>
          <w:b/>
          <w:bCs/>
        </w:rPr>
        <w:t>________________________________________________</w:t>
      </w:r>
    </w:p>
    <w:p w14:paraId="5CB21342" w14:textId="083BAC46" w:rsidR="00E80881" w:rsidRPr="007664FE" w:rsidRDefault="00E80881" w:rsidP="00E80881">
      <w:pPr>
        <w:jc w:val="center"/>
        <w:rPr>
          <w:b/>
          <w:bCs/>
        </w:rPr>
      </w:pPr>
      <w:r w:rsidRPr="007664FE">
        <w:rPr>
          <w:b/>
          <w:bCs/>
        </w:rPr>
        <w:t>FIRMA DEL PARTICIPANTE O REPRESENTANTE LEGAL DEL MISMO.</w:t>
      </w:r>
      <w:bookmarkEnd w:id="0"/>
    </w:p>
    <w:sectPr w:rsidR="00E80881" w:rsidRPr="007664FE" w:rsidSect="00415515">
      <w:headerReference w:type="default" r:id="rId11"/>
      <w:pgSz w:w="12240" w:h="15840"/>
      <w:pgMar w:top="1417" w:right="1701" w:bottom="1417" w:left="1701" w:header="2835"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87C39" w14:textId="77777777" w:rsidR="00E416FF" w:rsidRDefault="00E416FF" w:rsidP="00415515">
      <w:pPr>
        <w:spacing w:after="0" w:line="240" w:lineRule="auto"/>
      </w:pPr>
      <w:r>
        <w:separator/>
      </w:r>
    </w:p>
  </w:endnote>
  <w:endnote w:type="continuationSeparator" w:id="0">
    <w:p w14:paraId="529DAD54" w14:textId="77777777" w:rsidR="00E416FF" w:rsidRDefault="00E416FF" w:rsidP="00415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E8BFB" w14:textId="77777777" w:rsidR="00E416FF" w:rsidRDefault="00E416FF" w:rsidP="00415515">
      <w:pPr>
        <w:spacing w:after="0" w:line="240" w:lineRule="auto"/>
      </w:pPr>
      <w:r>
        <w:separator/>
      </w:r>
    </w:p>
  </w:footnote>
  <w:footnote w:type="continuationSeparator" w:id="0">
    <w:p w14:paraId="74D9944C" w14:textId="77777777" w:rsidR="00E416FF" w:rsidRDefault="00E416FF" w:rsidP="00415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BC25C" w14:textId="77777777" w:rsidR="00415515" w:rsidRDefault="00415515">
    <w:pPr>
      <w:pStyle w:val="Encabezado"/>
    </w:pPr>
  </w:p>
  <w:p w14:paraId="3C4F5B13" w14:textId="77777777" w:rsidR="00415515" w:rsidRDefault="0041551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351B5"/>
    <w:multiLevelType w:val="hybridMultilevel"/>
    <w:tmpl w:val="D0365BF0"/>
    <w:lvl w:ilvl="0" w:tplc="F014E97C">
      <w:start w:val="1"/>
      <w:numFmt w:val="upperRoman"/>
      <w:lvlText w:val="%1."/>
      <w:lvlJc w:val="left"/>
      <w:pPr>
        <w:ind w:left="1866" w:hanging="720"/>
      </w:pPr>
      <w:rPr>
        <w:rFonts w:hint="default"/>
        <w:b/>
      </w:r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1" w15:restartNumberingAfterBreak="0">
    <w:nsid w:val="1C800EF3"/>
    <w:multiLevelType w:val="hybridMultilevel"/>
    <w:tmpl w:val="259E8E74"/>
    <w:lvl w:ilvl="0" w:tplc="04F48718">
      <w:start w:val="1"/>
      <w:numFmt w:val="upperRoman"/>
      <w:lvlText w:val="%1."/>
      <w:lvlJc w:val="left"/>
      <w:pPr>
        <w:ind w:left="1146" w:hanging="72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15:restartNumberingAfterBreak="0">
    <w:nsid w:val="20FF7DEA"/>
    <w:multiLevelType w:val="hybridMultilevel"/>
    <w:tmpl w:val="509850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A895829"/>
    <w:multiLevelType w:val="hybridMultilevel"/>
    <w:tmpl w:val="A5CAA682"/>
    <w:lvl w:ilvl="0" w:tplc="FFF04D5E">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3D2D31BA"/>
    <w:multiLevelType w:val="multilevel"/>
    <w:tmpl w:val="CF64B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8B4308"/>
    <w:multiLevelType w:val="hybridMultilevel"/>
    <w:tmpl w:val="BC8242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19E05DA"/>
    <w:multiLevelType w:val="hybridMultilevel"/>
    <w:tmpl w:val="D08C00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67365F5"/>
    <w:multiLevelType w:val="hybridMultilevel"/>
    <w:tmpl w:val="A39871B8"/>
    <w:lvl w:ilvl="0" w:tplc="2E9EC91A">
      <w:start w:val="1"/>
      <w:numFmt w:val="decimal"/>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8" w15:restartNumberingAfterBreak="0">
    <w:nsid w:val="4C0C1D9F"/>
    <w:multiLevelType w:val="hybridMultilevel"/>
    <w:tmpl w:val="32B24B88"/>
    <w:lvl w:ilvl="0" w:tplc="B332257A">
      <w:start w:val="1"/>
      <w:numFmt w:val="decimal"/>
      <w:lvlText w:val="%1."/>
      <w:lvlJc w:val="left"/>
      <w:pPr>
        <w:ind w:left="786" w:hanging="360"/>
      </w:pPr>
      <w:rPr>
        <w:rFonts w:ascii="Calibri" w:hAnsi="Calibri" w:cs="Arial" w:hint="default"/>
        <w:b/>
        <w:sz w:val="2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9" w15:restartNumberingAfterBreak="0">
    <w:nsid w:val="4EAA0AD0"/>
    <w:multiLevelType w:val="hybridMultilevel"/>
    <w:tmpl w:val="F0DE30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0EB112B"/>
    <w:multiLevelType w:val="hybridMultilevel"/>
    <w:tmpl w:val="8F86A6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4614CCA"/>
    <w:multiLevelType w:val="hybridMultilevel"/>
    <w:tmpl w:val="29F4E0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88A5E7A"/>
    <w:multiLevelType w:val="hybridMultilevel"/>
    <w:tmpl w:val="841E03CC"/>
    <w:lvl w:ilvl="0" w:tplc="8E8AD6D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61C21310"/>
    <w:multiLevelType w:val="hybridMultilevel"/>
    <w:tmpl w:val="D4321ED0"/>
    <w:lvl w:ilvl="0" w:tplc="8450624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4" w15:restartNumberingAfterBreak="0">
    <w:nsid w:val="6D6E6DC1"/>
    <w:multiLevelType w:val="hybridMultilevel"/>
    <w:tmpl w:val="A40249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D7C04C4"/>
    <w:multiLevelType w:val="hybridMultilevel"/>
    <w:tmpl w:val="F4947A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37801004">
    <w:abstractNumId w:val="8"/>
  </w:num>
  <w:num w:numId="2" w16cid:durableId="2024890786">
    <w:abstractNumId w:val="1"/>
  </w:num>
  <w:num w:numId="3" w16cid:durableId="563224764">
    <w:abstractNumId w:val="4"/>
  </w:num>
  <w:num w:numId="4" w16cid:durableId="129518443">
    <w:abstractNumId w:val="13"/>
  </w:num>
  <w:num w:numId="5" w16cid:durableId="1780641181">
    <w:abstractNumId w:val="9"/>
  </w:num>
  <w:num w:numId="6" w16cid:durableId="869874850">
    <w:abstractNumId w:val="5"/>
  </w:num>
  <w:num w:numId="7" w16cid:durableId="1278564707">
    <w:abstractNumId w:val="0"/>
  </w:num>
  <w:num w:numId="8" w16cid:durableId="1908151987">
    <w:abstractNumId w:val="11"/>
  </w:num>
  <w:num w:numId="9" w16cid:durableId="1181286471">
    <w:abstractNumId w:val="6"/>
  </w:num>
  <w:num w:numId="10" w16cid:durableId="2007780932">
    <w:abstractNumId w:val="14"/>
  </w:num>
  <w:num w:numId="11" w16cid:durableId="629168268">
    <w:abstractNumId w:val="15"/>
  </w:num>
  <w:num w:numId="12" w16cid:durableId="1815289284">
    <w:abstractNumId w:val="10"/>
  </w:num>
  <w:num w:numId="13" w16cid:durableId="1636371984">
    <w:abstractNumId w:val="12"/>
  </w:num>
  <w:num w:numId="14" w16cid:durableId="605112804">
    <w:abstractNumId w:val="3"/>
  </w:num>
  <w:num w:numId="15" w16cid:durableId="906500182">
    <w:abstractNumId w:val="7"/>
  </w:num>
  <w:num w:numId="16" w16cid:durableId="893390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7CE"/>
    <w:rsid w:val="00003395"/>
    <w:rsid w:val="00003B69"/>
    <w:rsid w:val="00044325"/>
    <w:rsid w:val="00074951"/>
    <w:rsid w:val="00097EA3"/>
    <w:rsid w:val="000A55DD"/>
    <w:rsid w:val="000B75DA"/>
    <w:rsid w:val="000D041C"/>
    <w:rsid w:val="000D2978"/>
    <w:rsid w:val="000E0C8F"/>
    <w:rsid w:val="00104947"/>
    <w:rsid w:val="001101A5"/>
    <w:rsid w:val="001129D1"/>
    <w:rsid w:val="00114590"/>
    <w:rsid w:val="00127FCC"/>
    <w:rsid w:val="001410A5"/>
    <w:rsid w:val="00151B8C"/>
    <w:rsid w:val="00184F4D"/>
    <w:rsid w:val="001D5ED8"/>
    <w:rsid w:val="00206224"/>
    <w:rsid w:val="00207706"/>
    <w:rsid w:val="00211368"/>
    <w:rsid w:val="002440A0"/>
    <w:rsid w:val="00254449"/>
    <w:rsid w:val="00262E3D"/>
    <w:rsid w:val="00285D59"/>
    <w:rsid w:val="002B3FD9"/>
    <w:rsid w:val="002D2F5A"/>
    <w:rsid w:val="002D5D34"/>
    <w:rsid w:val="002E1D0A"/>
    <w:rsid w:val="002F4F4D"/>
    <w:rsid w:val="00300D1C"/>
    <w:rsid w:val="00317109"/>
    <w:rsid w:val="0036187E"/>
    <w:rsid w:val="00361E9B"/>
    <w:rsid w:val="003A237A"/>
    <w:rsid w:val="003D6459"/>
    <w:rsid w:val="0040169B"/>
    <w:rsid w:val="00415515"/>
    <w:rsid w:val="00420841"/>
    <w:rsid w:val="0044200A"/>
    <w:rsid w:val="004504D3"/>
    <w:rsid w:val="00463F17"/>
    <w:rsid w:val="00473BA3"/>
    <w:rsid w:val="004B00D9"/>
    <w:rsid w:val="004F274B"/>
    <w:rsid w:val="00513283"/>
    <w:rsid w:val="0053159D"/>
    <w:rsid w:val="00542CE6"/>
    <w:rsid w:val="00552DD8"/>
    <w:rsid w:val="00596CCB"/>
    <w:rsid w:val="005C26CB"/>
    <w:rsid w:val="005C3058"/>
    <w:rsid w:val="005D7921"/>
    <w:rsid w:val="00601F87"/>
    <w:rsid w:val="00607517"/>
    <w:rsid w:val="00614366"/>
    <w:rsid w:val="00621ED7"/>
    <w:rsid w:val="00641D64"/>
    <w:rsid w:val="00653C3B"/>
    <w:rsid w:val="00654910"/>
    <w:rsid w:val="00660E72"/>
    <w:rsid w:val="006D7784"/>
    <w:rsid w:val="006F5D41"/>
    <w:rsid w:val="00736BED"/>
    <w:rsid w:val="007550E3"/>
    <w:rsid w:val="0075725C"/>
    <w:rsid w:val="007664FE"/>
    <w:rsid w:val="00770C90"/>
    <w:rsid w:val="007740BC"/>
    <w:rsid w:val="007777CE"/>
    <w:rsid w:val="00787C76"/>
    <w:rsid w:val="007A5CFB"/>
    <w:rsid w:val="007E392B"/>
    <w:rsid w:val="007E4BCE"/>
    <w:rsid w:val="00800B25"/>
    <w:rsid w:val="00825F9F"/>
    <w:rsid w:val="00861126"/>
    <w:rsid w:val="00883E0E"/>
    <w:rsid w:val="00885061"/>
    <w:rsid w:val="008C6C80"/>
    <w:rsid w:val="008D447B"/>
    <w:rsid w:val="00903638"/>
    <w:rsid w:val="00910709"/>
    <w:rsid w:val="0093261E"/>
    <w:rsid w:val="00962AB4"/>
    <w:rsid w:val="00973BB2"/>
    <w:rsid w:val="009878DB"/>
    <w:rsid w:val="009D0C26"/>
    <w:rsid w:val="009E1EE5"/>
    <w:rsid w:val="009F466F"/>
    <w:rsid w:val="009F6BCF"/>
    <w:rsid w:val="00A04DD4"/>
    <w:rsid w:val="00A23DCB"/>
    <w:rsid w:val="00A613BA"/>
    <w:rsid w:val="00A64745"/>
    <w:rsid w:val="00A653DD"/>
    <w:rsid w:val="00A92B02"/>
    <w:rsid w:val="00AB0695"/>
    <w:rsid w:val="00AC176B"/>
    <w:rsid w:val="00B01B83"/>
    <w:rsid w:val="00BB126D"/>
    <w:rsid w:val="00BE2337"/>
    <w:rsid w:val="00BE7D88"/>
    <w:rsid w:val="00BF2D88"/>
    <w:rsid w:val="00C3733C"/>
    <w:rsid w:val="00C42FAD"/>
    <w:rsid w:val="00C50774"/>
    <w:rsid w:val="00C777FB"/>
    <w:rsid w:val="00CB53FF"/>
    <w:rsid w:val="00CC0883"/>
    <w:rsid w:val="00D05673"/>
    <w:rsid w:val="00D11E16"/>
    <w:rsid w:val="00D924D8"/>
    <w:rsid w:val="00E03D0A"/>
    <w:rsid w:val="00E24003"/>
    <w:rsid w:val="00E3721D"/>
    <w:rsid w:val="00E416FF"/>
    <w:rsid w:val="00E65754"/>
    <w:rsid w:val="00E80881"/>
    <w:rsid w:val="00E86329"/>
    <w:rsid w:val="00E8785D"/>
    <w:rsid w:val="00EA58A5"/>
    <w:rsid w:val="00EB1D6B"/>
    <w:rsid w:val="00EC5027"/>
    <w:rsid w:val="00ED2144"/>
    <w:rsid w:val="00EE1667"/>
    <w:rsid w:val="00F3497F"/>
    <w:rsid w:val="00F4370A"/>
    <w:rsid w:val="00FA6AF3"/>
    <w:rsid w:val="00FD6602"/>
    <w:rsid w:val="00FF2B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4E6AA"/>
  <w15:chartTrackingRefBased/>
  <w15:docId w15:val="{94F431DE-C1DA-4C73-832E-71F143BE6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7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777CE"/>
    <w:rPr>
      <w:color w:val="0000FF"/>
      <w:u w:val="single"/>
    </w:rPr>
  </w:style>
  <w:style w:type="paragraph" w:styleId="Prrafodelista">
    <w:name w:val="List Paragraph"/>
    <w:basedOn w:val="Normal"/>
    <w:uiPriority w:val="34"/>
    <w:qFormat/>
    <w:rsid w:val="007777CE"/>
    <w:pPr>
      <w:ind w:left="720"/>
      <w:contextualSpacing/>
    </w:pPr>
  </w:style>
  <w:style w:type="table" w:styleId="Tablaconcuadrcula">
    <w:name w:val="Table Grid"/>
    <w:basedOn w:val="Tablanormal"/>
    <w:uiPriority w:val="39"/>
    <w:rsid w:val="002F4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E1667"/>
    <w:pPr>
      <w:spacing w:after="0" w:line="240" w:lineRule="auto"/>
    </w:pPr>
  </w:style>
  <w:style w:type="character" w:customStyle="1" w:styleId="Mencinsinresolver1">
    <w:name w:val="Mención sin resolver1"/>
    <w:basedOn w:val="Fuentedeprrafopredeter"/>
    <w:uiPriority w:val="99"/>
    <w:semiHidden/>
    <w:unhideWhenUsed/>
    <w:rsid w:val="007740BC"/>
    <w:rPr>
      <w:color w:val="605E5C"/>
      <w:shd w:val="clear" w:color="auto" w:fill="E1DFDD"/>
    </w:rPr>
  </w:style>
  <w:style w:type="character" w:styleId="Mencinsinresolver">
    <w:name w:val="Unresolved Mention"/>
    <w:basedOn w:val="Fuentedeprrafopredeter"/>
    <w:uiPriority w:val="99"/>
    <w:semiHidden/>
    <w:unhideWhenUsed/>
    <w:rsid w:val="00C777FB"/>
    <w:rPr>
      <w:color w:val="605E5C"/>
      <w:shd w:val="clear" w:color="auto" w:fill="E1DFDD"/>
    </w:rPr>
  </w:style>
  <w:style w:type="paragraph" w:styleId="Encabezado">
    <w:name w:val="header"/>
    <w:basedOn w:val="Normal"/>
    <w:link w:val="EncabezadoCar"/>
    <w:uiPriority w:val="99"/>
    <w:unhideWhenUsed/>
    <w:rsid w:val="004155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5515"/>
  </w:style>
  <w:style w:type="paragraph" w:styleId="Piedepgina">
    <w:name w:val="footer"/>
    <w:basedOn w:val="Normal"/>
    <w:link w:val="PiedepginaCar"/>
    <w:uiPriority w:val="99"/>
    <w:unhideWhenUsed/>
    <w:rsid w:val="004155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5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93003">
      <w:bodyDiv w:val="1"/>
      <w:marLeft w:val="0"/>
      <w:marRight w:val="0"/>
      <w:marTop w:val="0"/>
      <w:marBottom w:val="0"/>
      <w:divBdr>
        <w:top w:val="none" w:sz="0" w:space="0" w:color="auto"/>
        <w:left w:val="none" w:sz="0" w:space="0" w:color="auto"/>
        <w:bottom w:val="none" w:sz="0" w:space="0" w:color="auto"/>
        <w:right w:val="none" w:sz="0" w:space="0" w:color="auto"/>
      </w:divBdr>
    </w:div>
    <w:div w:id="885531390">
      <w:bodyDiv w:val="1"/>
      <w:marLeft w:val="0"/>
      <w:marRight w:val="0"/>
      <w:marTop w:val="0"/>
      <w:marBottom w:val="0"/>
      <w:divBdr>
        <w:top w:val="none" w:sz="0" w:space="0" w:color="auto"/>
        <w:left w:val="none" w:sz="0" w:space="0" w:color="auto"/>
        <w:bottom w:val="none" w:sz="0" w:space="0" w:color="auto"/>
        <w:right w:val="none" w:sz="0" w:space="0" w:color="auto"/>
      </w:divBdr>
    </w:div>
    <w:div w:id="1296835630">
      <w:bodyDiv w:val="1"/>
      <w:marLeft w:val="0"/>
      <w:marRight w:val="0"/>
      <w:marTop w:val="0"/>
      <w:marBottom w:val="0"/>
      <w:divBdr>
        <w:top w:val="none" w:sz="0" w:space="0" w:color="auto"/>
        <w:left w:val="none" w:sz="0" w:space="0" w:color="auto"/>
        <w:bottom w:val="none" w:sz="0" w:space="0" w:color="auto"/>
        <w:right w:val="none" w:sz="0" w:space="0" w:color="auto"/>
      </w:divBdr>
    </w:div>
    <w:div w:id="1354302039">
      <w:bodyDiv w:val="1"/>
      <w:marLeft w:val="0"/>
      <w:marRight w:val="0"/>
      <w:marTop w:val="0"/>
      <w:marBottom w:val="0"/>
      <w:divBdr>
        <w:top w:val="none" w:sz="0" w:space="0" w:color="auto"/>
        <w:left w:val="none" w:sz="0" w:space="0" w:color="auto"/>
        <w:bottom w:val="none" w:sz="0" w:space="0" w:color="auto"/>
        <w:right w:val="none" w:sz="0" w:space="0" w:color="auto"/>
      </w:divBdr>
    </w:div>
    <w:div w:id="1407874326">
      <w:bodyDiv w:val="1"/>
      <w:marLeft w:val="0"/>
      <w:marRight w:val="0"/>
      <w:marTop w:val="0"/>
      <w:marBottom w:val="0"/>
      <w:divBdr>
        <w:top w:val="none" w:sz="0" w:space="0" w:color="auto"/>
        <w:left w:val="none" w:sz="0" w:space="0" w:color="auto"/>
        <w:bottom w:val="none" w:sz="0" w:space="0" w:color="auto"/>
        <w:right w:val="none" w:sz="0" w:space="0" w:color="auto"/>
      </w:divBdr>
    </w:div>
    <w:div w:id="1641767523">
      <w:bodyDiv w:val="1"/>
      <w:marLeft w:val="0"/>
      <w:marRight w:val="0"/>
      <w:marTop w:val="0"/>
      <w:marBottom w:val="0"/>
      <w:divBdr>
        <w:top w:val="none" w:sz="0" w:space="0" w:color="auto"/>
        <w:left w:val="none" w:sz="0" w:space="0" w:color="auto"/>
        <w:bottom w:val="none" w:sz="0" w:space="0" w:color="auto"/>
        <w:right w:val="none" w:sz="0" w:space="0" w:color="auto"/>
      </w:divBdr>
    </w:div>
    <w:div w:id="1902979346">
      <w:bodyDiv w:val="1"/>
      <w:marLeft w:val="0"/>
      <w:marRight w:val="0"/>
      <w:marTop w:val="0"/>
      <w:marBottom w:val="0"/>
      <w:divBdr>
        <w:top w:val="none" w:sz="0" w:space="0" w:color="auto"/>
        <w:left w:val="none" w:sz="0" w:space="0" w:color="auto"/>
        <w:bottom w:val="none" w:sz="0" w:space="0" w:color="auto"/>
        <w:right w:val="none" w:sz="0" w:space="0" w:color="auto"/>
      </w:divBdr>
    </w:div>
    <w:div w:id="2027172743">
      <w:bodyDiv w:val="1"/>
      <w:marLeft w:val="0"/>
      <w:marRight w:val="0"/>
      <w:marTop w:val="0"/>
      <w:marBottom w:val="0"/>
      <w:divBdr>
        <w:top w:val="none" w:sz="0" w:space="0" w:color="auto"/>
        <w:left w:val="none" w:sz="0" w:space="0" w:color="auto"/>
        <w:bottom w:val="none" w:sz="0" w:space="0" w:color="auto"/>
        <w:right w:val="none" w:sz="0" w:space="0" w:color="auto"/>
      </w:divBdr>
    </w:div>
    <w:div w:id="204243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xxxxxxxx.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icitaciones@XXXXXXX.gob.mx" TargetMode="External"/><Relationship Id="rId4" Type="http://schemas.openxmlformats.org/officeDocument/2006/relationships/settings" Target="settings.xml"/><Relationship Id="rId9" Type="http://schemas.openxmlformats.org/officeDocument/2006/relationships/hyperlink" Target="mailto:proveeduria@ocotlan.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9AB93-CC4A-4B7C-A99B-60F1A499C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3717</Words>
  <Characters>20448</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Adrian Alejandro Nuñez Romero</dc:creator>
  <cp:keywords/>
  <dc:description/>
  <cp:lastModifiedBy>soco work</cp:lastModifiedBy>
  <cp:revision>2</cp:revision>
  <dcterms:created xsi:type="dcterms:W3CDTF">2024-11-30T04:30:00Z</dcterms:created>
  <dcterms:modified xsi:type="dcterms:W3CDTF">2024-11-30T04:30:00Z</dcterms:modified>
</cp:coreProperties>
</file>