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37" w:rsidRPr="00515C8F" w:rsidRDefault="00F35F37" w:rsidP="00F35F37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F35F37" w:rsidRPr="00515C8F" w:rsidRDefault="00F35F37" w:rsidP="00F35F37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F35F37" w:rsidRDefault="00F35F37" w:rsidP="00F35F37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35F37" w:rsidTr="006E4783">
        <w:tc>
          <w:tcPr>
            <w:tcW w:w="8644" w:type="dxa"/>
            <w:gridSpan w:val="3"/>
          </w:tcPr>
          <w:p w:rsidR="00F35F37" w:rsidRPr="00C80E8F" w:rsidRDefault="00F35F37" w:rsidP="006E47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03B60">
              <w:rPr>
                <w:rFonts w:ascii="Verdana" w:hAnsi="Verdana"/>
                <w:sz w:val="28"/>
                <w:szCs w:val="18"/>
              </w:rPr>
              <w:t>MARZO 2022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02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F35F37" w:rsidRPr="00C80E8F" w:rsidRDefault="00F35F37" w:rsidP="006E4783">
            <w:pPr>
              <w:rPr>
                <w:rFonts w:ascii="Verdana" w:hAnsi="Verdana"/>
                <w:sz w:val="18"/>
                <w:szCs w:val="18"/>
              </w:rPr>
            </w:pPr>
            <w:r w:rsidRPr="00F03B60">
              <w:rPr>
                <w:rFonts w:ascii="Verdana" w:hAnsi="Verdana"/>
                <w:sz w:val="18"/>
                <w:szCs w:val="18"/>
              </w:rPr>
              <w:t>entrevista en la radio</w:t>
            </w:r>
          </w:p>
        </w:tc>
        <w:tc>
          <w:tcPr>
            <w:tcW w:w="2882" w:type="dxa"/>
          </w:tcPr>
          <w:p w:rsidR="00F35F37" w:rsidRPr="00C80E8F" w:rsidRDefault="00F35F37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10:00am-11:00am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09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F35F37" w:rsidRPr="00C80E8F" w:rsidRDefault="00F35F37" w:rsidP="006E4783">
            <w:pPr>
              <w:rPr>
                <w:rFonts w:ascii="Verdana" w:hAnsi="Verdana"/>
                <w:sz w:val="18"/>
                <w:szCs w:val="18"/>
              </w:rPr>
            </w:pPr>
            <w:r w:rsidRPr="00F03B60">
              <w:rPr>
                <w:rFonts w:ascii="Verdana" w:hAnsi="Verdana"/>
                <w:sz w:val="18"/>
                <w:szCs w:val="18"/>
              </w:rPr>
              <w:t>entrevista en la radio</w:t>
            </w:r>
          </w:p>
        </w:tc>
        <w:tc>
          <w:tcPr>
            <w:tcW w:w="2882" w:type="dxa"/>
          </w:tcPr>
          <w:p w:rsidR="00F35F37" w:rsidRPr="00C80E8F" w:rsidRDefault="00F35F37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10:00am-11:00am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2881" w:type="dxa"/>
          </w:tcPr>
          <w:p w:rsidR="00F35F37" w:rsidRPr="00C80E8F" w:rsidRDefault="00F35F37" w:rsidP="006E4783">
            <w:pPr>
              <w:rPr>
                <w:rFonts w:ascii="Verdana" w:hAnsi="Verdana"/>
                <w:sz w:val="18"/>
                <w:szCs w:val="18"/>
              </w:rPr>
            </w:pPr>
            <w:r w:rsidRPr="008B687B">
              <w:rPr>
                <w:rFonts w:ascii="Verdana" w:hAnsi="Verdana"/>
                <w:sz w:val="18"/>
                <w:szCs w:val="18"/>
              </w:rPr>
              <w:t>inauguración de la escuela de voleibol tapatías y firma de convenio</w:t>
            </w:r>
          </w:p>
        </w:tc>
        <w:tc>
          <w:tcPr>
            <w:tcW w:w="2882" w:type="dxa"/>
          </w:tcPr>
          <w:p w:rsidR="00F35F37" w:rsidRPr="00C80E8F" w:rsidRDefault="00F35F37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18:00pm-21:30pm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F35F37" w:rsidTr="006E4783">
        <w:tc>
          <w:tcPr>
            <w:tcW w:w="2881" w:type="dxa"/>
          </w:tcPr>
          <w:p w:rsidR="00F35F37" w:rsidRDefault="00F35F37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2881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F35F37" w:rsidRPr="00977403" w:rsidRDefault="00F35F37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37"/>
    <w:rsid w:val="00F35F37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2023-03-07T19:56:00Z</dcterms:created>
  <dcterms:modified xsi:type="dcterms:W3CDTF">2023-03-07T19:56:00Z</dcterms:modified>
</cp:coreProperties>
</file>