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70" w:rsidRDefault="00876970" w:rsidP="006F4286">
      <w:pPr>
        <w:spacing w:after="0" w:line="240" w:lineRule="auto"/>
        <w:rPr>
          <w:rFonts w:ascii="Book Antiqua" w:hAnsi="Book Antiqua"/>
          <w:b/>
        </w:rPr>
      </w:pPr>
    </w:p>
    <w:p w:rsidR="00876970" w:rsidRDefault="00876970" w:rsidP="006F4286">
      <w:pPr>
        <w:spacing w:after="0" w:line="240" w:lineRule="auto"/>
        <w:rPr>
          <w:rFonts w:ascii="Book Antiqua" w:hAnsi="Book Antiqua"/>
          <w:b/>
        </w:rPr>
      </w:pPr>
    </w:p>
    <w:p w:rsidR="00876970" w:rsidRDefault="00876970" w:rsidP="006F4286">
      <w:pPr>
        <w:spacing w:after="0" w:line="240" w:lineRule="auto"/>
        <w:rPr>
          <w:rFonts w:ascii="Book Antiqua" w:hAnsi="Book Antiqua"/>
          <w:b/>
        </w:rPr>
      </w:pPr>
    </w:p>
    <w:p w:rsidR="00876970" w:rsidRDefault="00876970" w:rsidP="006F4286">
      <w:pPr>
        <w:spacing w:after="0" w:line="240" w:lineRule="auto"/>
        <w:rPr>
          <w:rFonts w:ascii="Book Antiqua" w:hAnsi="Book Antiqua"/>
          <w:b/>
        </w:rPr>
      </w:pPr>
    </w:p>
    <w:p w:rsidR="00064B24" w:rsidRPr="002E1583" w:rsidRDefault="00064B24" w:rsidP="00064B24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Bold-22931-Identity-H"/>
          <w:b/>
          <w:bCs/>
          <w:sz w:val="28"/>
          <w:szCs w:val="28"/>
        </w:rPr>
      </w:pPr>
      <w:r w:rsidRPr="002E1583">
        <w:rPr>
          <w:rFonts w:ascii="Lucida Bright" w:hAnsi="Lucida Bright" w:cs="*Calibri-Bold-22931-Identity-H"/>
          <w:b/>
          <w:bCs/>
          <w:sz w:val="28"/>
          <w:szCs w:val="28"/>
        </w:rPr>
        <w:t>INFORME DE ACTIVIDADES DE LA COMISIÓ</w:t>
      </w:r>
      <w:r>
        <w:rPr>
          <w:rFonts w:ascii="Lucida Bright" w:hAnsi="Lucida Bright" w:cs="*Calibri-Bold-22931-Identity-H"/>
          <w:b/>
          <w:bCs/>
          <w:sz w:val="28"/>
          <w:szCs w:val="28"/>
        </w:rPr>
        <w:t>N DE JUVENTUD</w:t>
      </w:r>
    </w:p>
    <w:p w:rsidR="00064B24" w:rsidRPr="002E1583" w:rsidRDefault="00064B24" w:rsidP="00064B24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Bold-22931-Identity-H"/>
          <w:b/>
          <w:bCs/>
          <w:sz w:val="28"/>
          <w:szCs w:val="28"/>
        </w:rPr>
      </w:pPr>
    </w:p>
    <w:p w:rsidR="00064B24" w:rsidRPr="002E1583" w:rsidRDefault="00064B24" w:rsidP="00064B24">
      <w:pPr>
        <w:jc w:val="center"/>
        <w:rPr>
          <w:rFonts w:ascii="Lucida Bright" w:hAnsi="Lucida Bright"/>
        </w:rPr>
      </w:pPr>
      <w:r w:rsidRPr="002E1583">
        <w:rPr>
          <w:rFonts w:ascii="Lucida Bright" w:hAnsi="Lucida Bright" w:cs="*Calibri-22930-Identity-H"/>
          <w:sz w:val="24"/>
          <w:szCs w:val="24"/>
        </w:rPr>
        <w:t>SEPTIEMBRE 2019 A AGOSTO 2020</w:t>
      </w:r>
    </w:p>
    <w:p w:rsidR="00064B24" w:rsidRPr="002E1583" w:rsidRDefault="00064B24" w:rsidP="00064B24">
      <w:pPr>
        <w:rPr>
          <w:rFonts w:ascii="Lucida Bright" w:hAnsi="Lucida Bright"/>
        </w:rPr>
      </w:pPr>
      <w:bookmarkStart w:id="0" w:name="_GoBack"/>
      <w:bookmarkEnd w:id="0"/>
    </w:p>
    <w:p w:rsidR="00064B24" w:rsidRDefault="00064B24" w:rsidP="00064B24">
      <w:pPr>
        <w:autoSpaceDE w:val="0"/>
        <w:autoSpaceDN w:val="0"/>
        <w:adjustRightInd w:val="0"/>
        <w:spacing w:after="0" w:line="240" w:lineRule="auto"/>
        <w:rPr>
          <w:rFonts w:ascii="Lucida Bright" w:hAnsi="Lucida Bright" w:cs="*Calibri-22930-Identity-H"/>
          <w:color w:val="010101"/>
          <w:sz w:val="24"/>
          <w:szCs w:val="24"/>
        </w:rPr>
      </w:pPr>
      <w:r>
        <w:rPr>
          <w:rFonts w:ascii="Lucida Bright" w:hAnsi="Lucida Bright" w:cs="*Calibri-22930-Identity-H"/>
          <w:color w:val="010101"/>
          <w:sz w:val="24"/>
          <w:szCs w:val="24"/>
        </w:rPr>
        <w:t>La Comisión de Juventud</w:t>
      </w:r>
      <w:r w:rsidRPr="002E1583">
        <w:rPr>
          <w:rFonts w:ascii="Lucida Bright" w:hAnsi="Lucida Bright" w:cs="*Calibri-22930-Identity-H"/>
          <w:color w:val="010101"/>
          <w:sz w:val="24"/>
          <w:szCs w:val="24"/>
        </w:rPr>
        <w:t xml:space="preserve"> está integrada por las siguientes personas:</w:t>
      </w:r>
    </w:p>
    <w:p w:rsidR="00064B24" w:rsidRPr="002E1583" w:rsidRDefault="00064B24" w:rsidP="00064B24">
      <w:pPr>
        <w:autoSpaceDE w:val="0"/>
        <w:autoSpaceDN w:val="0"/>
        <w:adjustRightInd w:val="0"/>
        <w:spacing w:after="0" w:line="240" w:lineRule="auto"/>
        <w:rPr>
          <w:rFonts w:ascii="Lucida Bright" w:hAnsi="Lucida Bright" w:cs="*Calibri-22930-Identity-H"/>
          <w:color w:val="010101"/>
          <w:sz w:val="24"/>
          <w:szCs w:val="24"/>
        </w:rPr>
      </w:pPr>
    </w:p>
    <w:p w:rsidR="00064B24" w:rsidRPr="002E1583" w:rsidRDefault="00064B24" w:rsidP="00064B24">
      <w:pPr>
        <w:rPr>
          <w:rFonts w:ascii="Lucida Bright" w:hAnsi="Lucida Br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64B24" w:rsidRPr="002E1583" w:rsidTr="00715EDD">
        <w:tc>
          <w:tcPr>
            <w:tcW w:w="4414" w:type="dxa"/>
          </w:tcPr>
          <w:p w:rsidR="00064B24" w:rsidRPr="002E1583" w:rsidRDefault="003650F9" w:rsidP="00715EDD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C. </w:t>
            </w:r>
            <w:r w:rsidR="00064B24" w:rsidRPr="002E1583">
              <w:rPr>
                <w:rFonts w:ascii="Lucida Bright" w:hAnsi="Lucida Bright"/>
              </w:rPr>
              <w:t>MIGUEL ÁNGEL ROBLES LIMÓN</w:t>
            </w:r>
          </w:p>
        </w:tc>
        <w:tc>
          <w:tcPr>
            <w:tcW w:w="4414" w:type="dxa"/>
          </w:tcPr>
          <w:p w:rsidR="00064B24" w:rsidRPr="002E1583" w:rsidRDefault="00064B24" w:rsidP="00715EDD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PRESIDENTE DE LA COMISIÓ</w:t>
            </w:r>
            <w:r w:rsidRPr="002E1583">
              <w:rPr>
                <w:rFonts w:ascii="Lucida Bright" w:hAnsi="Lucida Bright"/>
              </w:rPr>
              <w:t>N</w:t>
            </w:r>
          </w:p>
        </w:tc>
      </w:tr>
      <w:tr w:rsidR="00064B24" w:rsidRPr="002E1583" w:rsidTr="00715EDD">
        <w:tc>
          <w:tcPr>
            <w:tcW w:w="4414" w:type="dxa"/>
          </w:tcPr>
          <w:p w:rsidR="00064B24" w:rsidRPr="002E1583" w:rsidRDefault="003650F9" w:rsidP="00715EDD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C. </w:t>
            </w:r>
            <w:r w:rsidR="00064B24">
              <w:rPr>
                <w:rFonts w:ascii="Lucida Bright" w:hAnsi="Lucida Bright"/>
              </w:rPr>
              <w:t>LILIA DENISSE CHÁVEZ OCHOA</w:t>
            </w:r>
          </w:p>
        </w:tc>
        <w:tc>
          <w:tcPr>
            <w:tcW w:w="4414" w:type="dxa"/>
          </w:tcPr>
          <w:p w:rsidR="00064B24" w:rsidRPr="002E1583" w:rsidRDefault="00064B24" w:rsidP="00715EDD">
            <w:pPr>
              <w:rPr>
                <w:rFonts w:ascii="Lucida Bright" w:hAnsi="Lucida Bright"/>
              </w:rPr>
            </w:pPr>
            <w:r w:rsidRPr="002E1583">
              <w:rPr>
                <w:rFonts w:ascii="Lucida Bright" w:hAnsi="Lucida Bright"/>
              </w:rPr>
              <w:t>VOCAL DE LA COMISIÓN</w:t>
            </w:r>
          </w:p>
        </w:tc>
      </w:tr>
      <w:tr w:rsidR="00064B24" w:rsidRPr="002E1583" w:rsidTr="00715EDD">
        <w:tc>
          <w:tcPr>
            <w:tcW w:w="4414" w:type="dxa"/>
          </w:tcPr>
          <w:p w:rsidR="00064B24" w:rsidRPr="002E1583" w:rsidRDefault="003650F9" w:rsidP="00715EDD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C. </w:t>
            </w:r>
            <w:r w:rsidR="00064B24">
              <w:rPr>
                <w:rFonts w:ascii="Lucida Bright" w:hAnsi="Lucida Bright"/>
              </w:rPr>
              <w:t>KARINNA ROMO PLASCENCIA</w:t>
            </w:r>
          </w:p>
        </w:tc>
        <w:tc>
          <w:tcPr>
            <w:tcW w:w="4414" w:type="dxa"/>
          </w:tcPr>
          <w:p w:rsidR="00064B24" w:rsidRPr="002E1583" w:rsidRDefault="00064B24" w:rsidP="00715EDD">
            <w:pPr>
              <w:rPr>
                <w:rFonts w:ascii="Lucida Bright" w:hAnsi="Lucida Bright"/>
              </w:rPr>
            </w:pPr>
            <w:r w:rsidRPr="002E1583">
              <w:rPr>
                <w:rFonts w:ascii="Lucida Bright" w:hAnsi="Lucida Bright"/>
              </w:rPr>
              <w:t>VOCAL DE LA COMISIÓN</w:t>
            </w:r>
          </w:p>
        </w:tc>
      </w:tr>
    </w:tbl>
    <w:p w:rsidR="00064B24" w:rsidRPr="002E1583" w:rsidRDefault="00064B24" w:rsidP="00064B24">
      <w:pPr>
        <w:rPr>
          <w:rFonts w:ascii="Lucida Bright" w:hAnsi="Lucida Bright"/>
        </w:rPr>
      </w:pPr>
    </w:p>
    <w:p w:rsidR="00064B24" w:rsidRDefault="00064B24" w:rsidP="00EA2476">
      <w:pPr>
        <w:autoSpaceDE w:val="0"/>
        <w:autoSpaceDN w:val="0"/>
        <w:adjustRightInd w:val="0"/>
        <w:spacing w:after="0" w:line="240" w:lineRule="auto"/>
        <w:jc w:val="both"/>
        <w:rPr>
          <w:rFonts w:ascii="Lucida Bright" w:hAnsi="Lucida Bright" w:cs="*Calibri-Bold-22929-Identity-H"/>
          <w:b/>
          <w:bCs/>
          <w:color w:val="010101"/>
          <w:sz w:val="23"/>
          <w:szCs w:val="23"/>
        </w:rPr>
      </w:pPr>
      <w:r w:rsidRPr="002E1583">
        <w:rPr>
          <w:rFonts w:ascii="Lucida Bright" w:hAnsi="Lucida Bright" w:cs="*Calibri-Bold-22929-Identity-H"/>
          <w:b/>
          <w:bCs/>
          <w:color w:val="010101"/>
          <w:sz w:val="23"/>
          <w:szCs w:val="23"/>
        </w:rPr>
        <w:t>Durante el periodo que se informa, la Comisió</w:t>
      </w:r>
      <w:r>
        <w:rPr>
          <w:rFonts w:ascii="Lucida Bright" w:hAnsi="Lucida Bright" w:cs="*Calibri-Bold-22929-Identity-H"/>
          <w:b/>
          <w:bCs/>
          <w:color w:val="010101"/>
          <w:sz w:val="23"/>
          <w:szCs w:val="23"/>
        </w:rPr>
        <w:t>n de Juventud sesionó en 11</w:t>
      </w:r>
      <w:r w:rsidRPr="002E1583">
        <w:rPr>
          <w:rFonts w:ascii="Lucida Bright" w:hAnsi="Lucida Bright" w:cs="*Calibri-Bold-22929-Identity-H"/>
          <w:b/>
          <w:bCs/>
          <w:color w:val="010101"/>
          <w:sz w:val="23"/>
          <w:szCs w:val="23"/>
        </w:rPr>
        <w:t xml:space="preserve"> o</w:t>
      </w:r>
      <w:r w:rsidR="00EA2476">
        <w:rPr>
          <w:rFonts w:ascii="Lucida Bright" w:hAnsi="Lucida Bright" w:cs="*Calibri-Bold-22929-Identity-H"/>
          <w:b/>
          <w:bCs/>
          <w:color w:val="010101"/>
          <w:sz w:val="23"/>
          <w:szCs w:val="23"/>
        </w:rPr>
        <w:t>casiones, siendo 9 de manera O</w:t>
      </w:r>
      <w:r>
        <w:rPr>
          <w:rFonts w:ascii="Lucida Bright" w:hAnsi="Lucida Bright" w:cs="*Calibri-Bold-22929-Identity-H"/>
          <w:b/>
          <w:bCs/>
          <w:color w:val="010101"/>
          <w:sz w:val="23"/>
          <w:szCs w:val="23"/>
        </w:rPr>
        <w:t>rdinaria y 2</w:t>
      </w:r>
      <w:r w:rsidR="00EA2476">
        <w:rPr>
          <w:rFonts w:ascii="Lucida Bright" w:hAnsi="Lucida Bright" w:cs="*Calibri-Bold-22929-Identity-H"/>
          <w:b/>
          <w:bCs/>
          <w:color w:val="010101"/>
          <w:sz w:val="23"/>
          <w:szCs w:val="23"/>
        </w:rPr>
        <w:t xml:space="preserve"> en conjunto con otras comisiones</w:t>
      </w:r>
      <w:r w:rsidRPr="002E1583">
        <w:rPr>
          <w:rFonts w:ascii="Lucida Bright" w:hAnsi="Lucida Bright" w:cs="*Calibri-Bold-22929-Identity-H"/>
          <w:b/>
          <w:bCs/>
          <w:color w:val="010101"/>
          <w:sz w:val="23"/>
          <w:szCs w:val="23"/>
        </w:rPr>
        <w:t>.</w:t>
      </w:r>
    </w:p>
    <w:p w:rsidR="00EA2476" w:rsidRDefault="00EA2476" w:rsidP="00EA2476">
      <w:pPr>
        <w:autoSpaceDE w:val="0"/>
        <w:autoSpaceDN w:val="0"/>
        <w:adjustRightInd w:val="0"/>
        <w:spacing w:after="0" w:line="240" w:lineRule="auto"/>
        <w:jc w:val="both"/>
        <w:rPr>
          <w:rFonts w:ascii="Lucida Bright" w:hAnsi="Lucida Bright" w:cs="*Calibri-Bold-22929-Identity-H"/>
          <w:b/>
          <w:bCs/>
          <w:color w:val="010101"/>
          <w:sz w:val="23"/>
          <w:szCs w:val="23"/>
        </w:rPr>
      </w:pPr>
    </w:p>
    <w:p w:rsidR="00064B24" w:rsidRPr="002E1583" w:rsidRDefault="00064B24" w:rsidP="00064B24">
      <w:pPr>
        <w:autoSpaceDE w:val="0"/>
        <w:autoSpaceDN w:val="0"/>
        <w:adjustRightInd w:val="0"/>
        <w:spacing w:after="0" w:line="240" w:lineRule="auto"/>
        <w:rPr>
          <w:rFonts w:ascii="Lucida Bright" w:hAnsi="Lucida Bright" w:cs="*Calibri-Bold-22929-Identity-H"/>
          <w:b/>
          <w:bCs/>
          <w:color w:val="010101"/>
          <w:sz w:val="23"/>
          <w:szCs w:val="23"/>
        </w:rPr>
      </w:pPr>
    </w:p>
    <w:p w:rsidR="00064B24" w:rsidRDefault="00064B24" w:rsidP="00064B24"/>
    <w:p w:rsidR="00064B24" w:rsidRDefault="00064B24" w:rsidP="00064B24"/>
    <w:p w:rsidR="00064B24" w:rsidRDefault="00064B24" w:rsidP="00064B24"/>
    <w:tbl>
      <w:tblPr>
        <w:tblStyle w:val="Tablaconcuadrcula"/>
        <w:tblpPr w:leftFromText="141" w:rightFromText="141" w:vertAnchor="page" w:horzAnchor="margin" w:tblpY="7141"/>
        <w:tblW w:w="9351" w:type="dxa"/>
        <w:tblLook w:val="04A0" w:firstRow="1" w:lastRow="0" w:firstColumn="1" w:lastColumn="0" w:noHBand="0" w:noVBand="1"/>
      </w:tblPr>
      <w:tblGrid>
        <w:gridCol w:w="1288"/>
        <w:gridCol w:w="2393"/>
        <w:gridCol w:w="1094"/>
        <w:gridCol w:w="939"/>
        <w:gridCol w:w="1783"/>
        <w:gridCol w:w="1854"/>
      </w:tblGrid>
      <w:tr w:rsidR="00064B24" w:rsidRPr="00D814B4" w:rsidTr="00715EDD">
        <w:tc>
          <w:tcPr>
            <w:tcW w:w="1288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SEPTIEMBRE</w:t>
            </w:r>
          </w:p>
        </w:tc>
        <w:tc>
          <w:tcPr>
            <w:tcW w:w="2393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9ª Sesión Ordinaria de Comisión Edilicia</w:t>
            </w:r>
          </w:p>
        </w:tc>
        <w:tc>
          <w:tcPr>
            <w:tcW w:w="1094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939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783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854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064B24" w:rsidTr="00715EDD">
        <w:tc>
          <w:tcPr>
            <w:tcW w:w="1288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23/2019</w:t>
            </w:r>
          </w:p>
        </w:tc>
        <w:tc>
          <w:tcPr>
            <w:tcW w:w="2393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II. Lectura y aprobación del orden del día y dispensa de lectura de los documentos presentados.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III. Resumen de actividades del Instituto de la Juventud, presentación y entrega del Reglamento de Charrería.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094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Iniciativa por escrito</w:t>
            </w:r>
          </w:p>
        </w:tc>
        <w:tc>
          <w:tcPr>
            <w:tcW w:w="939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Estudio y análisis</w:t>
            </w:r>
          </w:p>
        </w:tc>
        <w:tc>
          <w:tcPr>
            <w:tcW w:w="1783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Argumentación jurídica y técnica de los puntos correspondientes.</w:t>
            </w: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1854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 xml:space="preserve">Presentación y posible  aprobación por la </w:t>
            </w:r>
            <w:r>
              <w:rPr>
                <w:rFonts w:ascii="Lucida Bright" w:hAnsi="Lucida Bright"/>
                <w:sz w:val="18"/>
                <w:szCs w:val="18"/>
              </w:rPr>
              <w:t>Comisión de Juventud.</w:t>
            </w:r>
          </w:p>
        </w:tc>
      </w:tr>
    </w:tbl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417"/>
        <w:gridCol w:w="993"/>
        <w:gridCol w:w="1842"/>
        <w:gridCol w:w="1418"/>
      </w:tblGrid>
      <w:tr w:rsidR="00064B24" w:rsidRPr="002663D7" w:rsidTr="00715EDD">
        <w:tc>
          <w:tcPr>
            <w:tcW w:w="1129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OCTUBRE</w:t>
            </w:r>
          </w:p>
        </w:tc>
        <w:tc>
          <w:tcPr>
            <w:tcW w:w="2552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10ª Sesión Ordina</w:t>
            </w:r>
            <w:r>
              <w:rPr>
                <w:rFonts w:ascii="Lucida Bright" w:hAnsi="Lucida Bright"/>
                <w:sz w:val="18"/>
                <w:szCs w:val="18"/>
              </w:rPr>
              <w:t>ria de la Comisión Edilicia en C</w:t>
            </w:r>
            <w:r w:rsidRPr="002663D7">
              <w:rPr>
                <w:rFonts w:ascii="Lucida Bright" w:hAnsi="Lucida Bright"/>
                <w:sz w:val="18"/>
                <w:szCs w:val="18"/>
              </w:rPr>
              <w:t>onjunto con la Comisión de Educación, Cultura y Fiestas Cívicas.</w:t>
            </w:r>
          </w:p>
        </w:tc>
        <w:tc>
          <w:tcPr>
            <w:tcW w:w="1417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993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842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418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064B24" w:rsidRPr="002663D7" w:rsidTr="00715EDD">
        <w:tc>
          <w:tcPr>
            <w:tcW w:w="1129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28/2019</w:t>
            </w:r>
          </w:p>
        </w:tc>
        <w:tc>
          <w:tcPr>
            <w:tcW w:w="2552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II. Lectura y aprobación del orden del día y dispensa de lectura de los documentos presentados.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</w:t>
            </w:r>
            <w:r>
              <w:rPr>
                <w:rFonts w:ascii="Lucida Bright" w:hAnsi="Lucida Bright"/>
                <w:sz w:val="18"/>
                <w:szCs w:val="18"/>
              </w:rPr>
              <w:t>I. Presentación del anteproyecto de iniciativa para la promoción y difusión del conocimiento para los jóvenes a través del libro y su lectura, Ocotlán 2019.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417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Anteproyecto de Iniciativa </w:t>
            </w:r>
            <w:r w:rsidRPr="002663D7">
              <w:rPr>
                <w:rFonts w:ascii="Lucida Bright" w:hAnsi="Lucida Bright"/>
                <w:sz w:val="18"/>
                <w:szCs w:val="18"/>
              </w:rPr>
              <w:t>por escrito</w:t>
            </w:r>
          </w:p>
        </w:tc>
        <w:tc>
          <w:tcPr>
            <w:tcW w:w="993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Estudio y análisis</w:t>
            </w:r>
          </w:p>
        </w:tc>
        <w:tc>
          <w:tcPr>
            <w:tcW w:w="1842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Argumentación jurídica y técnica</w:t>
            </w:r>
            <w:r>
              <w:rPr>
                <w:rFonts w:ascii="Lucida Bright" w:hAnsi="Lucida Bright"/>
                <w:sz w:val="18"/>
                <w:szCs w:val="18"/>
              </w:rPr>
              <w:t xml:space="preserve"> de los puntos correspondientes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Presentación para su posterior </w:t>
            </w:r>
            <w:r w:rsidRPr="002663D7">
              <w:rPr>
                <w:rFonts w:ascii="Lucida Bright" w:hAnsi="Lucida Bright"/>
                <w:sz w:val="18"/>
                <w:szCs w:val="18"/>
              </w:rPr>
              <w:t xml:space="preserve"> apro</w:t>
            </w:r>
            <w:r>
              <w:rPr>
                <w:rFonts w:ascii="Lucida Bright" w:hAnsi="Lucida Bright"/>
                <w:sz w:val="18"/>
                <w:szCs w:val="18"/>
              </w:rPr>
              <w:t>bación por la C</w:t>
            </w:r>
            <w:r w:rsidRPr="002663D7">
              <w:rPr>
                <w:rFonts w:ascii="Lucida Bright" w:hAnsi="Lucida Bright"/>
                <w:sz w:val="18"/>
                <w:szCs w:val="18"/>
              </w:rPr>
              <w:t xml:space="preserve">omisión de </w:t>
            </w:r>
            <w:r>
              <w:rPr>
                <w:rFonts w:ascii="Lucida Bright" w:hAnsi="Lucida Bright"/>
                <w:sz w:val="18"/>
                <w:szCs w:val="18"/>
              </w:rPr>
              <w:t>Juventud</w:t>
            </w:r>
            <w:r w:rsidRPr="002663D7">
              <w:rPr>
                <w:rFonts w:ascii="Lucida Bright" w:hAnsi="Lucida Bright"/>
                <w:sz w:val="18"/>
                <w:szCs w:val="18"/>
              </w:rPr>
              <w:t>.</w:t>
            </w:r>
          </w:p>
        </w:tc>
      </w:tr>
    </w:tbl>
    <w:p w:rsidR="00064B24" w:rsidRDefault="00064B24" w:rsidP="00064B24"/>
    <w:p w:rsidR="00064B24" w:rsidRDefault="00064B24" w:rsidP="00064B24"/>
    <w:p w:rsidR="00064B24" w:rsidRDefault="00064B24" w:rsidP="00064B24"/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417"/>
        <w:gridCol w:w="1276"/>
        <w:gridCol w:w="1418"/>
        <w:gridCol w:w="1559"/>
      </w:tblGrid>
      <w:tr w:rsidR="00064B24" w:rsidTr="00715EDD">
        <w:tc>
          <w:tcPr>
            <w:tcW w:w="1271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NOVIEMBRE</w:t>
            </w:r>
          </w:p>
        </w:tc>
        <w:tc>
          <w:tcPr>
            <w:tcW w:w="2410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11°Sesión Ordinaria de la Comisión Edilicia de Movilidad</w:t>
            </w:r>
          </w:p>
        </w:tc>
        <w:tc>
          <w:tcPr>
            <w:tcW w:w="1417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1276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418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559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064B24" w:rsidTr="00715EDD">
        <w:tc>
          <w:tcPr>
            <w:tcW w:w="1271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26</w:t>
            </w:r>
            <w:r w:rsidRPr="002663D7">
              <w:rPr>
                <w:rFonts w:ascii="Lucida Bright" w:hAnsi="Lucida Bright"/>
                <w:sz w:val="18"/>
                <w:szCs w:val="18"/>
              </w:rPr>
              <w:t>/2019</w:t>
            </w:r>
          </w:p>
        </w:tc>
        <w:tc>
          <w:tcPr>
            <w:tcW w:w="2410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II. Lectura y aprobación del orden del día y dispensa de lectura de los documentos presentados.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 xml:space="preserve">III. </w:t>
            </w:r>
            <w:r>
              <w:rPr>
                <w:rFonts w:ascii="Lucida Bright" w:hAnsi="Lucida Bright"/>
                <w:sz w:val="18"/>
                <w:szCs w:val="18"/>
              </w:rPr>
              <w:t>Presentación del Plan de trabajo del Instituto de la Juventud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417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Plan de Trabajo </w:t>
            </w:r>
            <w:r w:rsidRPr="002663D7">
              <w:rPr>
                <w:rFonts w:ascii="Lucida Bright" w:hAnsi="Lucida Bright"/>
                <w:sz w:val="18"/>
                <w:szCs w:val="18"/>
              </w:rPr>
              <w:t>por escrito.</w:t>
            </w:r>
          </w:p>
        </w:tc>
        <w:tc>
          <w:tcPr>
            <w:tcW w:w="1276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Estudio y revisión</w:t>
            </w:r>
          </w:p>
        </w:tc>
        <w:tc>
          <w:tcPr>
            <w:tcW w:w="1418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Recepción del Plan de Trabajo</w:t>
            </w:r>
          </w:p>
        </w:tc>
        <w:tc>
          <w:tcPr>
            <w:tcW w:w="1559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Presentación para su posterior  aprobación por la C</w:t>
            </w:r>
            <w:r w:rsidRPr="002663D7">
              <w:rPr>
                <w:rFonts w:ascii="Lucida Bright" w:hAnsi="Lucida Bright"/>
                <w:sz w:val="18"/>
                <w:szCs w:val="18"/>
              </w:rPr>
              <w:t xml:space="preserve">omisión de </w:t>
            </w:r>
            <w:r>
              <w:rPr>
                <w:rFonts w:ascii="Lucida Bright" w:hAnsi="Lucida Bright"/>
                <w:sz w:val="18"/>
                <w:szCs w:val="18"/>
              </w:rPr>
              <w:t>Juventud</w:t>
            </w:r>
            <w:r w:rsidRPr="002663D7">
              <w:rPr>
                <w:rFonts w:ascii="Lucida Bright" w:hAnsi="Lucida Bright"/>
                <w:sz w:val="18"/>
                <w:szCs w:val="18"/>
              </w:rPr>
              <w:t>.</w:t>
            </w:r>
          </w:p>
        </w:tc>
      </w:tr>
    </w:tbl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258"/>
        <w:gridCol w:w="2423"/>
        <w:gridCol w:w="1134"/>
        <w:gridCol w:w="980"/>
        <w:gridCol w:w="1855"/>
        <w:gridCol w:w="1701"/>
      </w:tblGrid>
      <w:tr w:rsidR="00064B24" w:rsidTr="00715EDD">
        <w:tc>
          <w:tcPr>
            <w:tcW w:w="1258" w:type="dxa"/>
          </w:tcPr>
          <w:p w:rsidR="00064B24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DICIEMBRE</w:t>
            </w:r>
          </w:p>
        </w:tc>
        <w:tc>
          <w:tcPr>
            <w:tcW w:w="2423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Sesión Ordinaria de l</w:t>
            </w:r>
            <w:r>
              <w:rPr>
                <w:rFonts w:ascii="Lucida Bright" w:hAnsi="Lucida Bright"/>
                <w:sz w:val="18"/>
                <w:szCs w:val="18"/>
              </w:rPr>
              <w:t>a Comisión Edilicia de Puntos  Constitucionales en Conjunto con Gobernación, Deportes y Juventud.</w:t>
            </w:r>
          </w:p>
        </w:tc>
        <w:tc>
          <w:tcPr>
            <w:tcW w:w="1134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980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855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701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064B24" w:rsidTr="00715EDD">
        <w:tc>
          <w:tcPr>
            <w:tcW w:w="1258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10</w:t>
            </w:r>
            <w:r w:rsidRPr="002663D7">
              <w:rPr>
                <w:rFonts w:ascii="Lucida Bright" w:hAnsi="Lucida Bright"/>
                <w:sz w:val="18"/>
                <w:szCs w:val="18"/>
              </w:rPr>
              <w:t>/2019</w:t>
            </w:r>
          </w:p>
        </w:tc>
        <w:tc>
          <w:tcPr>
            <w:tcW w:w="2423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II. Lectura y aprobación del orden del día y dispensa de lectura de los documentos presentados.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III. Análisis, discusión y en su caso aprobación del dictamen que crea el Reglamento de Charrería como símbolo de la </w:t>
            </w:r>
            <w:proofErr w:type="spellStart"/>
            <w:r>
              <w:rPr>
                <w:rFonts w:ascii="Lucida Bright" w:hAnsi="Lucida Bright"/>
                <w:sz w:val="18"/>
                <w:szCs w:val="18"/>
              </w:rPr>
              <w:t>Mexicaneidad</w:t>
            </w:r>
            <w:proofErr w:type="spellEnd"/>
            <w:r>
              <w:rPr>
                <w:rFonts w:ascii="Lucida Bright" w:hAnsi="Lucida Bright"/>
                <w:sz w:val="18"/>
                <w:szCs w:val="18"/>
              </w:rPr>
              <w:t xml:space="preserve"> e Identidad Nacional del Municipio de Ocotlán.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IV. Asuntos </w:t>
            </w:r>
            <w:r w:rsidRPr="002663D7">
              <w:rPr>
                <w:rFonts w:ascii="Lucida Bright" w:hAnsi="Lucida Bright"/>
                <w:sz w:val="18"/>
                <w:szCs w:val="18"/>
              </w:rPr>
              <w:t>varios.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134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F375CF">
              <w:rPr>
                <w:rFonts w:ascii="Lucida Bright" w:hAnsi="Lucida Bright"/>
                <w:sz w:val="18"/>
                <w:szCs w:val="18"/>
              </w:rPr>
              <w:t>Iniciativa por escrito</w:t>
            </w:r>
          </w:p>
        </w:tc>
        <w:tc>
          <w:tcPr>
            <w:tcW w:w="980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F375CF">
              <w:rPr>
                <w:rFonts w:ascii="Lucida Bright" w:hAnsi="Lucida Bright"/>
                <w:sz w:val="18"/>
                <w:szCs w:val="18"/>
              </w:rPr>
              <w:t>Estudio y análisis</w:t>
            </w:r>
          </w:p>
        </w:tc>
        <w:tc>
          <w:tcPr>
            <w:tcW w:w="1855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Argumentación jurídica y técnica</w:t>
            </w:r>
            <w:r>
              <w:rPr>
                <w:rFonts w:ascii="Lucida Bright" w:hAnsi="Lucida Bright"/>
                <w:sz w:val="18"/>
                <w:szCs w:val="18"/>
              </w:rPr>
              <w:t xml:space="preserve"> de los puntos correspondientes</w:t>
            </w:r>
          </w:p>
        </w:tc>
        <w:tc>
          <w:tcPr>
            <w:tcW w:w="1701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 xml:space="preserve">Presentación y posible  aprobación por la </w:t>
            </w:r>
            <w:r>
              <w:rPr>
                <w:rFonts w:ascii="Lucida Bright" w:hAnsi="Lucida Bright"/>
                <w:sz w:val="18"/>
                <w:szCs w:val="18"/>
              </w:rPr>
              <w:t>Comisión de Juventud</w:t>
            </w:r>
          </w:p>
        </w:tc>
      </w:tr>
    </w:tbl>
    <w:p w:rsidR="00064B24" w:rsidRDefault="00064B24" w:rsidP="00064B24"/>
    <w:p w:rsidR="00064B24" w:rsidRDefault="00064B24" w:rsidP="00064B24"/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258"/>
        <w:gridCol w:w="2423"/>
        <w:gridCol w:w="1134"/>
        <w:gridCol w:w="980"/>
        <w:gridCol w:w="1855"/>
        <w:gridCol w:w="1701"/>
      </w:tblGrid>
      <w:tr w:rsidR="00064B24" w:rsidTr="00715EDD">
        <w:tc>
          <w:tcPr>
            <w:tcW w:w="1258" w:type="dxa"/>
          </w:tcPr>
          <w:p w:rsidR="00064B24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DICIEMBRE</w:t>
            </w:r>
          </w:p>
        </w:tc>
        <w:tc>
          <w:tcPr>
            <w:tcW w:w="2423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12</w:t>
            </w:r>
            <w:r w:rsidRPr="002663D7">
              <w:rPr>
                <w:rFonts w:ascii="Lucida Bright" w:hAnsi="Lucida Bright"/>
                <w:sz w:val="18"/>
                <w:szCs w:val="18"/>
              </w:rPr>
              <w:t>°Sesión Ordinaria de la Comisión Edilicia de Movilidad</w:t>
            </w:r>
          </w:p>
        </w:tc>
        <w:tc>
          <w:tcPr>
            <w:tcW w:w="1134" w:type="dxa"/>
          </w:tcPr>
          <w:p w:rsidR="00064B24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980" w:type="dxa"/>
          </w:tcPr>
          <w:p w:rsidR="00064B24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</w:t>
            </w:r>
            <w:r w:rsidRPr="002663D7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855" w:type="dxa"/>
          </w:tcPr>
          <w:p w:rsidR="00064B24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</w:t>
            </w:r>
            <w:r w:rsidRPr="002663D7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701" w:type="dxa"/>
          </w:tcPr>
          <w:p w:rsidR="00064B24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</w:t>
            </w:r>
            <w:r w:rsidRPr="002663D7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064B24" w:rsidTr="00715EDD">
        <w:tc>
          <w:tcPr>
            <w:tcW w:w="1258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19/2019</w:t>
            </w:r>
          </w:p>
        </w:tc>
        <w:tc>
          <w:tcPr>
            <w:tcW w:w="2423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II. Lectura y aprobación del orden del día y dispensa de lectura de los documentos presentados.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III. Presentación del Plan de trabajo del Instituto de la Juventud.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134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Plan de Trabajo por escrito</w:t>
            </w:r>
          </w:p>
        </w:tc>
        <w:tc>
          <w:tcPr>
            <w:tcW w:w="980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Estudio y revisión</w:t>
            </w:r>
          </w:p>
        </w:tc>
        <w:tc>
          <w:tcPr>
            <w:tcW w:w="1855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Recepción del Plan de Trabajo</w:t>
            </w:r>
          </w:p>
        </w:tc>
        <w:tc>
          <w:tcPr>
            <w:tcW w:w="1701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Presentación para su posterior </w:t>
            </w:r>
            <w:r w:rsidRPr="002663D7">
              <w:rPr>
                <w:rFonts w:ascii="Lucida Bright" w:hAnsi="Lucida Bright"/>
                <w:sz w:val="18"/>
                <w:szCs w:val="18"/>
              </w:rPr>
              <w:t xml:space="preserve"> aprobación por la comisión de </w:t>
            </w:r>
            <w:r>
              <w:rPr>
                <w:rFonts w:ascii="Lucida Bright" w:hAnsi="Lucida Bright"/>
                <w:sz w:val="18"/>
                <w:szCs w:val="18"/>
              </w:rPr>
              <w:t>Juventud</w:t>
            </w:r>
            <w:r w:rsidRPr="002663D7">
              <w:rPr>
                <w:rFonts w:ascii="Lucida Bright" w:hAnsi="Lucida Bright"/>
                <w:sz w:val="18"/>
                <w:szCs w:val="18"/>
              </w:rPr>
              <w:t>.</w:t>
            </w:r>
          </w:p>
        </w:tc>
      </w:tr>
    </w:tbl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1418"/>
        <w:gridCol w:w="1417"/>
        <w:gridCol w:w="1701"/>
        <w:gridCol w:w="1418"/>
      </w:tblGrid>
      <w:tr w:rsidR="00064B24" w:rsidTr="00715EDD">
        <w:tc>
          <w:tcPr>
            <w:tcW w:w="988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ENERO</w:t>
            </w:r>
          </w:p>
        </w:tc>
        <w:tc>
          <w:tcPr>
            <w:tcW w:w="2409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1°Sesión Ordinaria de l</w:t>
            </w:r>
            <w:r>
              <w:rPr>
                <w:rFonts w:ascii="Lucida Bright" w:hAnsi="Lucida Bright"/>
                <w:sz w:val="18"/>
                <w:szCs w:val="18"/>
              </w:rPr>
              <w:t>a Comisión Edilicia de Juventud.</w:t>
            </w:r>
          </w:p>
        </w:tc>
        <w:tc>
          <w:tcPr>
            <w:tcW w:w="1418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1417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701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418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064B24" w:rsidTr="00715EDD">
        <w:tc>
          <w:tcPr>
            <w:tcW w:w="988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27/2020</w:t>
            </w:r>
          </w:p>
        </w:tc>
        <w:tc>
          <w:tcPr>
            <w:tcW w:w="2409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II. Lectura y aprobación del orden del día y dispensa de lectura de los documentos presentados.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III. Informe que presenta el responsable del Instituto de la Juventud con relación al plan de trabajo 2020.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418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Informe</w:t>
            </w:r>
            <w:r w:rsidRPr="002663D7">
              <w:rPr>
                <w:rFonts w:ascii="Lucida Bright" w:hAnsi="Lucida Bright"/>
                <w:sz w:val="18"/>
                <w:szCs w:val="18"/>
              </w:rPr>
              <w:t xml:space="preserve"> por escrito.</w:t>
            </w:r>
          </w:p>
        </w:tc>
        <w:tc>
          <w:tcPr>
            <w:tcW w:w="1417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Estudio y revisión 100% </w:t>
            </w:r>
          </w:p>
        </w:tc>
        <w:tc>
          <w:tcPr>
            <w:tcW w:w="1701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Recepción del Plan de Trabajo</w:t>
            </w:r>
          </w:p>
        </w:tc>
        <w:tc>
          <w:tcPr>
            <w:tcW w:w="1418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100%</w:t>
            </w:r>
          </w:p>
        </w:tc>
      </w:tr>
    </w:tbl>
    <w:p w:rsidR="00064B24" w:rsidRDefault="00064B24" w:rsidP="00064B24"/>
    <w:p w:rsidR="00064B24" w:rsidRDefault="00064B24" w:rsidP="00064B24"/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418"/>
        <w:gridCol w:w="992"/>
        <w:gridCol w:w="1843"/>
        <w:gridCol w:w="1559"/>
      </w:tblGrid>
      <w:tr w:rsidR="00064B24" w:rsidTr="00715EDD">
        <w:tc>
          <w:tcPr>
            <w:tcW w:w="1129" w:type="dxa"/>
          </w:tcPr>
          <w:p w:rsidR="00064B24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FEBRERO</w:t>
            </w:r>
          </w:p>
        </w:tc>
        <w:tc>
          <w:tcPr>
            <w:tcW w:w="2410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Sesión </w:t>
            </w:r>
            <w:r w:rsidRPr="002663D7">
              <w:rPr>
                <w:rFonts w:ascii="Lucida Bright" w:hAnsi="Lucida Bright"/>
                <w:sz w:val="18"/>
                <w:szCs w:val="18"/>
              </w:rPr>
              <w:t>de la Comision</w:t>
            </w:r>
            <w:r>
              <w:rPr>
                <w:rFonts w:ascii="Lucida Bright" w:hAnsi="Lucida Bright"/>
                <w:sz w:val="18"/>
                <w:szCs w:val="18"/>
              </w:rPr>
              <w:t>es</w:t>
            </w:r>
            <w:r w:rsidRPr="002663D7">
              <w:rPr>
                <w:rFonts w:ascii="Lucida Bright" w:hAnsi="Lucida Bright"/>
                <w:sz w:val="18"/>
                <w:szCs w:val="18"/>
              </w:rPr>
              <w:t xml:space="preserve"> Edilicia</w:t>
            </w:r>
            <w:r>
              <w:rPr>
                <w:rFonts w:ascii="Lucida Bright" w:hAnsi="Lucida Bright"/>
                <w:sz w:val="18"/>
                <w:szCs w:val="18"/>
              </w:rPr>
              <w:t>s</w:t>
            </w:r>
            <w:r w:rsidRPr="002663D7">
              <w:rPr>
                <w:rFonts w:ascii="Lucida Bright" w:hAnsi="Lucida Bright"/>
                <w:sz w:val="18"/>
                <w:szCs w:val="18"/>
              </w:rPr>
              <w:t xml:space="preserve"> de</w:t>
            </w:r>
            <w:r>
              <w:rPr>
                <w:rFonts w:ascii="Lucida Bright" w:hAnsi="Lucida Bright"/>
                <w:sz w:val="18"/>
                <w:szCs w:val="18"/>
              </w:rPr>
              <w:t xml:space="preserve"> Puntos Constitucionales y Reglamentos en conjunto con Juventud en conjunto con Gobernación y Deportes</w:t>
            </w:r>
          </w:p>
        </w:tc>
        <w:tc>
          <w:tcPr>
            <w:tcW w:w="1418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992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843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559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064B24" w:rsidTr="00715EDD">
        <w:tc>
          <w:tcPr>
            <w:tcW w:w="1129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28/2020</w:t>
            </w:r>
          </w:p>
        </w:tc>
        <w:tc>
          <w:tcPr>
            <w:tcW w:w="2410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II. Lectura y aprobación del orden del día y dispensa de lectura de los documentos presentados.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III. </w:t>
            </w:r>
            <w:r w:rsidRPr="00791195">
              <w:rPr>
                <w:rFonts w:ascii="Lucida Bright" w:hAnsi="Lucida Bright"/>
                <w:sz w:val="18"/>
                <w:szCs w:val="18"/>
              </w:rPr>
              <w:t xml:space="preserve">Análisis, discusión y en su caso aprobación del dictamen que crea el Reglamento de Charrería como símbolo de la </w:t>
            </w:r>
            <w:proofErr w:type="spellStart"/>
            <w:r w:rsidRPr="00791195">
              <w:rPr>
                <w:rFonts w:ascii="Lucida Bright" w:hAnsi="Lucida Bright"/>
                <w:sz w:val="18"/>
                <w:szCs w:val="18"/>
              </w:rPr>
              <w:t>Mexicaneidad</w:t>
            </w:r>
            <w:proofErr w:type="spellEnd"/>
            <w:r w:rsidRPr="00791195">
              <w:rPr>
                <w:rFonts w:ascii="Lucida Bright" w:hAnsi="Lucida Bright"/>
                <w:sz w:val="18"/>
                <w:szCs w:val="18"/>
              </w:rPr>
              <w:t xml:space="preserve"> e Identidad Nacional del Municipio de Ocotlán.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418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Iniciativa</w:t>
            </w:r>
            <w:r w:rsidRPr="002663D7">
              <w:rPr>
                <w:rFonts w:ascii="Lucida Bright" w:hAnsi="Lucida Bright"/>
                <w:sz w:val="18"/>
                <w:szCs w:val="18"/>
              </w:rPr>
              <w:t xml:space="preserve"> por escrito.</w:t>
            </w:r>
          </w:p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992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Estudio y Análisis</w:t>
            </w:r>
          </w:p>
        </w:tc>
        <w:tc>
          <w:tcPr>
            <w:tcW w:w="1843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Argumentación jurídica y técnica</w:t>
            </w:r>
            <w:r>
              <w:rPr>
                <w:rFonts w:ascii="Lucida Bright" w:hAnsi="Lucida Bright"/>
                <w:sz w:val="18"/>
                <w:szCs w:val="18"/>
              </w:rPr>
              <w:t xml:space="preserve"> de los puntos correspondientes</w:t>
            </w:r>
          </w:p>
        </w:tc>
        <w:tc>
          <w:tcPr>
            <w:tcW w:w="1559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1B136C">
              <w:rPr>
                <w:rFonts w:ascii="Lucida Bright" w:hAnsi="Lucida Bright"/>
                <w:sz w:val="18"/>
                <w:szCs w:val="18"/>
              </w:rPr>
              <w:t xml:space="preserve">Presentación y posible  aprobación por la </w:t>
            </w:r>
            <w:r>
              <w:rPr>
                <w:rFonts w:ascii="Lucida Bright" w:hAnsi="Lucida Bright"/>
                <w:sz w:val="18"/>
                <w:szCs w:val="18"/>
              </w:rPr>
              <w:t>Comisión de J</w:t>
            </w:r>
            <w:r w:rsidRPr="001B136C">
              <w:rPr>
                <w:rFonts w:ascii="Lucida Bright" w:hAnsi="Lucida Bright"/>
                <w:sz w:val="18"/>
                <w:szCs w:val="18"/>
              </w:rPr>
              <w:t>uventud</w:t>
            </w:r>
          </w:p>
        </w:tc>
      </w:tr>
    </w:tbl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471"/>
        <w:gridCol w:w="2068"/>
        <w:gridCol w:w="874"/>
        <w:gridCol w:w="1471"/>
        <w:gridCol w:w="1472"/>
        <w:gridCol w:w="1995"/>
      </w:tblGrid>
      <w:tr w:rsidR="00064B24" w:rsidTr="00715EDD">
        <w:tc>
          <w:tcPr>
            <w:tcW w:w="1471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MARZO</w:t>
            </w:r>
          </w:p>
        </w:tc>
        <w:tc>
          <w:tcPr>
            <w:tcW w:w="2068" w:type="dxa"/>
          </w:tcPr>
          <w:p w:rsidR="00064B24" w:rsidRPr="002663D7" w:rsidRDefault="00064B24" w:rsidP="00715EDD">
            <w:pPr>
              <w:rPr>
                <w:rFonts w:ascii="Lucida Bright" w:hAnsi="Lucida Bright"/>
              </w:rPr>
            </w:pPr>
          </w:p>
        </w:tc>
        <w:tc>
          <w:tcPr>
            <w:tcW w:w="874" w:type="dxa"/>
          </w:tcPr>
          <w:p w:rsidR="00064B24" w:rsidRDefault="00064B24" w:rsidP="00715EDD"/>
        </w:tc>
        <w:tc>
          <w:tcPr>
            <w:tcW w:w="1471" w:type="dxa"/>
          </w:tcPr>
          <w:p w:rsidR="00064B24" w:rsidRDefault="00064B24" w:rsidP="00715EDD"/>
        </w:tc>
        <w:tc>
          <w:tcPr>
            <w:tcW w:w="1472" w:type="dxa"/>
          </w:tcPr>
          <w:p w:rsidR="00064B24" w:rsidRDefault="00064B24" w:rsidP="00715EDD"/>
        </w:tc>
        <w:tc>
          <w:tcPr>
            <w:tcW w:w="1995" w:type="dxa"/>
          </w:tcPr>
          <w:p w:rsidR="00064B24" w:rsidRDefault="00064B24" w:rsidP="00715EDD"/>
        </w:tc>
      </w:tr>
      <w:tr w:rsidR="00064B24" w:rsidTr="00715EDD">
        <w:trPr>
          <w:trHeight w:val="1188"/>
        </w:trPr>
        <w:tc>
          <w:tcPr>
            <w:tcW w:w="1471" w:type="dxa"/>
          </w:tcPr>
          <w:p w:rsidR="00064B24" w:rsidRPr="002663D7" w:rsidRDefault="00064B24" w:rsidP="00715EDD">
            <w:pPr>
              <w:rPr>
                <w:rFonts w:ascii="Lucida Bright" w:hAnsi="Lucida Bright"/>
              </w:rPr>
            </w:pPr>
          </w:p>
        </w:tc>
        <w:tc>
          <w:tcPr>
            <w:tcW w:w="2068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 xml:space="preserve">No se ha llevado sesión con motivo de la pandemia provocada por el </w:t>
            </w:r>
            <w:proofErr w:type="spellStart"/>
            <w:r w:rsidRPr="002663D7">
              <w:rPr>
                <w:rFonts w:ascii="Lucida Bright" w:hAnsi="Lucida Bright"/>
                <w:sz w:val="18"/>
                <w:szCs w:val="18"/>
              </w:rPr>
              <w:t>Covid</w:t>
            </w:r>
            <w:proofErr w:type="spellEnd"/>
            <w:r w:rsidRPr="002663D7">
              <w:rPr>
                <w:rFonts w:ascii="Lucida Bright" w:hAnsi="Lucida Bright"/>
                <w:sz w:val="18"/>
                <w:szCs w:val="18"/>
              </w:rPr>
              <w:t xml:space="preserve"> 19</w:t>
            </w:r>
          </w:p>
          <w:p w:rsidR="00064B24" w:rsidRPr="002663D7" w:rsidRDefault="00064B24" w:rsidP="00715EDD">
            <w:pPr>
              <w:rPr>
                <w:rFonts w:ascii="Lucida Bright" w:hAnsi="Lucida Bright"/>
              </w:rPr>
            </w:pPr>
          </w:p>
        </w:tc>
        <w:tc>
          <w:tcPr>
            <w:tcW w:w="874" w:type="dxa"/>
          </w:tcPr>
          <w:p w:rsidR="00064B24" w:rsidRDefault="00064B24" w:rsidP="00715EDD"/>
        </w:tc>
        <w:tc>
          <w:tcPr>
            <w:tcW w:w="1471" w:type="dxa"/>
          </w:tcPr>
          <w:p w:rsidR="00064B24" w:rsidRDefault="00064B24" w:rsidP="00715EDD"/>
        </w:tc>
        <w:tc>
          <w:tcPr>
            <w:tcW w:w="1472" w:type="dxa"/>
          </w:tcPr>
          <w:p w:rsidR="00064B24" w:rsidRDefault="00064B24" w:rsidP="00715EDD"/>
        </w:tc>
        <w:tc>
          <w:tcPr>
            <w:tcW w:w="1995" w:type="dxa"/>
          </w:tcPr>
          <w:p w:rsidR="00064B24" w:rsidRDefault="00064B24" w:rsidP="00715EDD"/>
        </w:tc>
      </w:tr>
    </w:tbl>
    <w:p w:rsidR="00064B24" w:rsidRDefault="00064B24" w:rsidP="00064B24"/>
    <w:p w:rsidR="00064B24" w:rsidRDefault="00064B24" w:rsidP="00064B24"/>
    <w:p w:rsidR="00064B24" w:rsidRDefault="00064B24" w:rsidP="00064B24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471"/>
        <w:gridCol w:w="2068"/>
        <w:gridCol w:w="874"/>
        <w:gridCol w:w="1471"/>
        <w:gridCol w:w="1472"/>
        <w:gridCol w:w="1995"/>
      </w:tblGrid>
      <w:tr w:rsidR="00064B24" w:rsidTr="00715EDD">
        <w:tc>
          <w:tcPr>
            <w:tcW w:w="1471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ABRIL</w:t>
            </w:r>
          </w:p>
        </w:tc>
        <w:tc>
          <w:tcPr>
            <w:tcW w:w="2068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874" w:type="dxa"/>
          </w:tcPr>
          <w:p w:rsidR="00064B24" w:rsidRDefault="00064B24" w:rsidP="00715EDD"/>
        </w:tc>
        <w:tc>
          <w:tcPr>
            <w:tcW w:w="1471" w:type="dxa"/>
          </w:tcPr>
          <w:p w:rsidR="00064B24" w:rsidRDefault="00064B24" w:rsidP="00715EDD"/>
        </w:tc>
        <w:tc>
          <w:tcPr>
            <w:tcW w:w="1472" w:type="dxa"/>
          </w:tcPr>
          <w:p w:rsidR="00064B24" w:rsidRDefault="00064B24" w:rsidP="00715EDD"/>
        </w:tc>
        <w:tc>
          <w:tcPr>
            <w:tcW w:w="1995" w:type="dxa"/>
          </w:tcPr>
          <w:p w:rsidR="00064B24" w:rsidRDefault="00064B24" w:rsidP="00715EDD"/>
        </w:tc>
      </w:tr>
      <w:tr w:rsidR="00064B24" w:rsidTr="00715EDD">
        <w:tc>
          <w:tcPr>
            <w:tcW w:w="1471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2068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 xml:space="preserve">No se ha llevado sesión con motivo de la pandemia provocada por el </w:t>
            </w:r>
            <w:proofErr w:type="spellStart"/>
            <w:r w:rsidRPr="002663D7">
              <w:rPr>
                <w:rFonts w:ascii="Lucida Bright" w:hAnsi="Lucida Bright"/>
                <w:sz w:val="18"/>
                <w:szCs w:val="18"/>
              </w:rPr>
              <w:t>Covid</w:t>
            </w:r>
            <w:proofErr w:type="spellEnd"/>
            <w:r w:rsidRPr="002663D7">
              <w:rPr>
                <w:rFonts w:ascii="Lucida Bright" w:hAnsi="Lucida Bright"/>
                <w:sz w:val="18"/>
                <w:szCs w:val="18"/>
              </w:rPr>
              <w:t xml:space="preserve"> 19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874" w:type="dxa"/>
          </w:tcPr>
          <w:p w:rsidR="00064B24" w:rsidRDefault="00064B24" w:rsidP="00715EDD"/>
        </w:tc>
        <w:tc>
          <w:tcPr>
            <w:tcW w:w="1471" w:type="dxa"/>
          </w:tcPr>
          <w:p w:rsidR="00064B24" w:rsidRDefault="00064B24" w:rsidP="00715EDD"/>
        </w:tc>
        <w:tc>
          <w:tcPr>
            <w:tcW w:w="1472" w:type="dxa"/>
          </w:tcPr>
          <w:p w:rsidR="00064B24" w:rsidRDefault="00064B24" w:rsidP="00715EDD"/>
        </w:tc>
        <w:tc>
          <w:tcPr>
            <w:tcW w:w="1995" w:type="dxa"/>
          </w:tcPr>
          <w:p w:rsidR="00064B24" w:rsidRDefault="00064B24" w:rsidP="00715EDD"/>
        </w:tc>
      </w:tr>
    </w:tbl>
    <w:p w:rsidR="00064B24" w:rsidRDefault="00064B24" w:rsidP="00064B24"/>
    <w:p w:rsidR="00064B24" w:rsidRDefault="00064B24" w:rsidP="00064B24"/>
    <w:p w:rsidR="00064B24" w:rsidRDefault="00064B24" w:rsidP="00064B24"/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1418"/>
        <w:gridCol w:w="1417"/>
        <w:gridCol w:w="1701"/>
        <w:gridCol w:w="1418"/>
      </w:tblGrid>
      <w:tr w:rsidR="00064B24" w:rsidTr="00715EDD">
        <w:tc>
          <w:tcPr>
            <w:tcW w:w="988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MAYO</w:t>
            </w:r>
          </w:p>
        </w:tc>
        <w:tc>
          <w:tcPr>
            <w:tcW w:w="2409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3°Sesión Ordinaria de l</w:t>
            </w:r>
            <w:r>
              <w:rPr>
                <w:rFonts w:ascii="Lucida Bright" w:hAnsi="Lucida Bright"/>
                <w:sz w:val="18"/>
                <w:szCs w:val="18"/>
              </w:rPr>
              <w:t>a Comisión Edilicia de Juventud.</w:t>
            </w:r>
          </w:p>
        </w:tc>
        <w:tc>
          <w:tcPr>
            <w:tcW w:w="1418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1417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701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418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064B24" w:rsidTr="00715EDD">
        <w:tc>
          <w:tcPr>
            <w:tcW w:w="988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28/2020</w:t>
            </w:r>
          </w:p>
        </w:tc>
        <w:tc>
          <w:tcPr>
            <w:tcW w:w="2409" w:type="dxa"/>
          </w:tcPr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II. lectura y aprobación del orden del día.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III. Cuenta de asuntos turnados.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064B24" w:rsidRPr="002663D7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418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Convocatoria por escrito.</w:t>
            </w:r>
          </w:p>
        </w:tc>
        <w:tc>
          <w:tcPr>
            <w:tcW w:w="1417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Atención al 100%</w:t>
            </w:r>
          </w:p>
        </w:tc>
        <w:tc>
          <w:tcPr>
            <w:tcW w:w="1701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Cantidad Variable</w:t>
            </w:r>
          </w:p>
        </w:tc>
        <w:tc>
          <w:tcPr>
            <w:tcW w:w="1418" w:type="dxa"/>
          </w:tcPr>
          <w:p w:rsidR="00064B24" w:rsidRPr="002663D7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100%</w:t>
            </w:r>
          </w:p>
        </w:tc>
      </w:tr>
    </w:tbl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972"/>
        <w:gridCol w:w="2425"/>
        <w:gridCol w:w="1276"/>
        <w:gridCol w:w="1559"/>
        <w:gridCol w:w="1701"/>
        <w:gridCol w:w="1418"/>
      </w:tblGrid>
      <w:tr w:rsidR="00064B24" w:rsidTr="00715EDD">
        <w:tc>
          <w:tcPr>
            <w:tcW w:w="972" w:type="dxa"/>
          </w:tcPr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JUNIO</w:t>
            </w:r>
          </w:p>
        </w:tc>
        <w:tc>
          <w:tcPr>
            <w:tcW w:w="2425" w:type="dxa"/>
          </w:tcPr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4°Sesión Ordinaria de l</w:t>
            </w:r>
            <w:r>
              <w:rPr>
                <w:rFonts w:ascii="Lucida Bright" w:hAnsi="Lucida Bright"/>
                <w:sz w:val="18"/>
                <w:szCs w:val="18"/>
              </w:rPr>
              <w:t>a Comisión Edilicia de Juventud.</w:t>
            </w:r>
          </w:p>
        </w:tc>
        <w:tc>
          <w:tcPr>
            <w:tcW w:w="1276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1559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701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418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064B24" w:rsidTr="00715EDD">
        <w:tc>
          <w:tcPr>
            <w:tcW w:w="972" w:type="dxa"/>
          </w:tcPr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30/2020</w:t>
            </w:r>
          </w:p>
        </w:tc>
        <w:tc>
          <w:tcPr>
            <w:tcW w:w="2425" w:type="dxa"/>
          </w:tcPr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II. lectura y aprobación del orden del día.</w:t>
            </w:r>
          </w:p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III. Informe del proyecto de juventud prospectado a un mejoramiento de la movilidad sustentable.</w:t>
            </w:r>
          </w:p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276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Informe  por escrito</w:t>
            </w:r>
          </w:p>
        </w:tc>
        <w:tc>
          <w:tcPr>
            <w:tcW w:w="1559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Estudio y revisión 100%</w:t>
            </w:r>
          </w:p>
        </w:tc>
        <w:tc>
          <w:tcPr>
            <w:tcW w:w="1701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Recepción del proyecto</w:t>
            </w:r>
          </w:p>
        </w:tc>
        <w:tc>
          <w:tcPr>
            <w:tcW w:w="1418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100%</w:t>
            </w:r>
          </w:p>
        </w:tc>
      </w:tr>
    </w:tbl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87"/>
        <w:gridCol w:w="2386"/>
        <w:gridCol w:w="1300"/>
        <w:gridCol w:w="1559"/>
        <w:gridCol w:w="1701"/>
        <w:gridCol w:w="1418"/>
      </w:tblGrid>
      <w:tr w:rsidR="00064B24" w:rsidTr="00715EDD">
        <w:tc>
          <w:tcPr>
            <w:tcW w:w="987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JULIO</w:t>
            </w:r>
          </w:p>
        </w:tc>
        <w:tc>
          <w:tcPr>
            <w:tcW w:w="2386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5°Sesión Ordinaria de l</w:t>
            </w:r>
            <w:r>
              <w:rPr>
                <w:rFonts w:ascii="Lucida Bright" w:hAnsi="Lucida Bright"/>
                <w:sz w:val="18"/>
                <w:szCs w:val="18"/>
              </w:rPr>
              <w:t>a Comisión Edilicia de Juventud.</w:t>
            </w:r>
          </w:p>
        </w:tc>
        <w:tc>
          <w:tcPr>
            <w:tcW w:w="1300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1559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701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418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064B24" w:rsidTr="00715EDD">
        <w:tc>
          <w:tcPr>
            <w:tcW w:w="987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31/2020</w:t>
            </w:r>
          </w:p>
        </w:tc>
        <w:tc>
          <w:tcPr>
            <w:tcW w:w="2386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II. Lectura y aprobación del orden del día</w:t>
            </w:r>
          </w:p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III. Informe acerca del concurso de Talentos Jóvenes Ocotlán Si Canta, Coordinado por el Instituto de la Juventud.</w:t>
            </w:r>
          </w:p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300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Informe por escrito.</w:t>
            </w:r>
          </w:p>
        </w:tc>
        <w:tc>
          <w:tcPr>
            <w:tcW w:w="1559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Atención al 100%</w:t>
            </w:r>
          </w:p>
        </w:tc>
        <w:tc>
          <w:tcPr>
            <w:tcW w:w="1701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Lectura y análisis</w:t>
            </w:r>
          </w:p>
        </w:tc>
        <w:tc>
          <w:tcPr>
            <w:tcW w:w="1418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100%</w:t>
            </w:r>
          </w:p>
        </w:tc>
      </w:tr>
    </w:tbl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p w:rsidR="00064B24" w:rsidRDefault="00064B24" w:rsidP="00064B24"/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418"/>
        <w:gridCol w:w="1417"/>
        <w:gridCol w:w="1701"/>
        <w:gridCol w:w="1418"/>
      </w:tblGrid>
      <w:tr w:rsidR="00064B24" w:rsidTr="00715EDD">
        <w:tc>
          <w:tcPr>
            <w:tcW w:w="987" w:type="dxa"/>
          </w:tcPr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AGOSTO</w:t>
            </w:r>
          </w:p>
        </w:tc>
        <w:tc>
          <w:tcPr>
            <w:tcW w:w="2410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6</w:t>
            </w:r>
            <w:r w:rsidRPr="007126FB">
              <w:rPr>
                <w:rFonts w:ascii="Lucida Bright" w:hAnsi="Lucida Bright"/>
                <w:sz w:val="18"/>
                <w:szCs w:val="18"/>
              </w:rPr>
              <w:t>°Sesión Ordinaria de l</w:t>
            </w:r>
            <w:r>
              <w:rPr>
                <w:rFonts w:ascii="Lucida Bright" w:hAnsi="Lucida Bright"/>
                <w:sz w:val="18"/>
                <w:szCs w:val="18"/>
              </w:rPr>
              <w:t>a Comisión Edilicia de Juventud.</w:t>
            </w:r>
          </w:p>
        </w:tc>
        <w:tc>
          <w:tcPr>
            <w:tcW w:w="1418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1417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701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418" w:type="dxa"/>
          </w:tcPr>
          <w:p w:rsidR="00064B24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064B24" w:rsidTr="00715EDD">
        <w:tc>
          <w:tcPr>
            <w:tcW w:w="987" w:type="dxa"/>
          </w:tcPr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27/2020</w:t>
            </w:r>
          </w:p>
        </w:tc>
        <w:tc>
          <w:tcPr>
            <w:tcW w:w="2410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II. Lectura y aprobación del orden del día.</w:t>
            </w:r>
          </w:p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III. Presentación de la convocatoria ”Humanos emprendedores con una visión de un mundo que trabaja en equipo”</w:t>
            </w:r>
          </w:p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064B24" w:rsidRPr="007126FB" w:rsidRDefault="00064B24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418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Convocatoria por escrito</w:t>
            </w:r>
          </w:p>
        </w:tc>
        <w:tc>
          <w:tcPr>
            <w:tcW w:w="1417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Presentación estudio y análisis 100%</w:t>
            </w:r>
          </w:p>
        </w:tc>
        <w:tc>
          <w:tcPr>
            <w:tcW w:w="1701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Recepción de la Convocatoria</w:t>
            </w:r>
          </w:p>
        </w:tc>
        <w:tc>
          <w:tcPr>
            <w:tcW w:w="1418" w:type="dxa"/>
          </w:tcPr>
          <w:p w:rsidR="00064B24" w:rsidRPr="007126FB" w:rsidRDefault="00064B24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100%</w:t>
            </w:r>
          </w:p>
        </w:tc>
      </w:tr>
    </w:tbl>
    <w:p w:rsidR="00064B24" w:rsidRDefault="00064B24" w:rsidP="00064B24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32323"/>
          <w:sz w:val="23"/>
          <w:szCs w:val="23"/>
        </w:rPr>
      </w:pPr>
    </w:p>
    <w:p w:rsidR="00064B24" w:rsidRDefault="00064B24" w:rsidP="00064B24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32323"/>
          <w:sz w:val="23"/>
          <w:szCs w:val="23"/>
        </w:rPr>
      </w:pPr>
    </w:p>
    <w:p w:rsidR="00064B24" w:rsidRDefault="00064B24" w:rsidP="00064B24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32323"/>
          <w:sz w:val="23"/>
          <w:szCs w:val="23"/>
        </w:rPr>
      </w:pPr>
    </w:p>
    <w:p w:rsidR="00064B24" w:rsidRDefault="00064B24" w:rsidP="00064B24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32323"/>
          <w:sz w:val="23"/>
          <w:szCs w:val="23"/>
        </w:rPr>
      </w:pPr>
      <w:r>
        <w:rPr>
          <w:rFonts w:ascii="*Calibri-13462-Identity-H" w:hAnsi="*Calibri-13462-Identity-H" w:cs="*Calibri-13462-Identity-H"/>
          <w:color w:val="232323"/>
          <w:sz w:val="23"/>
          <w:szCs w:val="23"/>
        </w:rPr>
        <w:t>Se presentaron 2 Iniciativas, siendo esta identificada como:</w:t>
      </w:r>
    </w:p>
    <w:p w:rsidR="00064B24" w:rsidRDefault="00064B24" w:rsidP="00064B24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32323"/>
          <w:sz w:val="23"/>
          <w:szCs w:val="23"/>
        </w:rPr>
      </w:pPr>
    </w:p>
    <w:p w:rsidR="00064B24" w:rsidRDefault="00064B24" w:rsidP="00064B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*Calibri-13462-Identity-H" w:hAnsi="*Calibri-13462-Identity-H" w:cs="*Calibri-13462-Identity-H"/>
          <w:color w:val="232323"/>
          <w:sz w:val="23"/>
          <w:szCs w:val="23"/>
        </w:rPr>
      </w:pPr>
      <w:r w:rsidRPr="002E1583">
        <w:rPr>
          <w:rFonts w:ascii="*Calibri-13462-Identity-H" w:hAnsi="*Calibri-13462-Identity-H" w:cs="*Calibri-13462-Identity-H"/>
          <w:color w:val="232323"/>
          <w:sz w:val="23"/>
          <w:szCs w:val="23"/>
        </w:rPr>
        <w:t xml:space="preserve">iniciativa de </w:t>
      </w:r>
      <w:r w:rsidRPr="00C81E2C">
        <w:rPr>
          <w:rFonts w:ascii="*Calibri-13462-Identity-H" w:hAnsi="*Calibri-13462-Identity-H" w:cs="*Calibri-13462-Identity-H"/>
          <w:color w:val="232323"/>
          <w:sz w:val="23"/>
          <w:szCs w:val="23"/>
        </w:rPr>
        <w:t xml:space="preserve">Reglamento de Charrería como símbolo de la </w:t>
      </w:r>
      <w:proofErr w:type="spellStart"/>
      <w:r w:rsidRPr="00C81E2C">
        <w:rPr>
          <w:rFonts w:ascii="*Calibri-13462-Identity-H" w:hAnsi="*Calibri-13462-Identity-H" w:cs="*Calibri-13462-Identity-H"/>
          <w:color w:val="232323"/>
          <w:sz w:val="23"/>
          <w:szCs w:val="23"/>
        </w:rPr>
        <w:t>Mexicaneidad</w:t>
      </w:r>
      <w:proofErr w:type="spellEnd"/>
      <w:r w:rsidRPr="00C81E2C">
        <w:rPr>
          <w:rFonts w:ascii="*Calibri-13462-Identity-H" w:hAnsi="*Calibri-13462-Identity-H" w:cs="*Calibri-13462-Identity-H"/>
          <w:color w:val="232323"/>
          <w:sz w:val="23"/>
          <w:szCs w:val="23"/>
        </w:rPr>
        <w:t xml:space="preserve"> e Identidad Nacional del Municipio de Ocotlán.</w:t>
      </w:r>
    </w:p>
    <w:p w:rsidR="00064B24" w:rsidRPr="00C81E2C" w:rsidRDefault="00064B24" w:rsidP="00064B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*Calibri-13462-Identity-H" w:hAnsi="*Calibri-13462-Identity-H" w:cs="*Calibri-13462-Identity-H"/>
          <w:color w:val="232323"/>
          <w:sz w:val="23"/>
          <w:szCs w:val="23"/>
        </w:rPr>
      </w:pPr>
      <w:r w:rsidRPr="00C81E2C">
        <w:rPr>
          <w:rFonts w:ascii="*Calibri-13462-Identity-H" w:hAnsi="*Calibri-13462-Identity-H" w:cs="*Calibri-13462-Identity-H"/>
          <w:color w:val="232323"/>
          <w:sz w:val="23"/>
          <w:szCs w:val="23"/>
        </w:rPr>
        <w:t>anteproyecto de iniciativa para la promoción y difusión del conocimiento para los jóvenes a través del libro y su lectura, Ocotlán 2019.</w:t>
      </w:r>
    </w:p>
    <w:p w:rsidR="00064B24" w:rsidRDefault="00064B24" w:rsidP="00064B24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32323"/>
          <w:sz w:val="23"/>
          <w:szCs w:val="23"/>
        </w:rPr>
      </w:pPr>
    </w:p>
    <w:p w:rsidR="00064B24" w:rsidRDefault="00064B24" w:rsidP="00064B24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32323"/>
          <w:sz w:val="23"/>
          <w:szCs w:val="23"/>
        </w:rPr>
      </w:pPr>
    </w:p>
    <w:p w:rsidR="00064B24" w:rsidRDefault="00064B24" w:rsidP="00064B24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32323"/>
          <w:sz w:val="23"/>
          <w:szCs w:val="23"/>
        </w:rPr>
      </w:pPr>
    </w:p>
    <w:p w:rsidR="00064B24" w:rsidRDefault="00064B24" w:rsidP="00064B24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32323"/>
          <w:sz w:val="23"/>
          <w:szCs w:val="23"/>
        </w:rPr>
      </w:pPr>
    </w:p>
    <w:p w:rsidR="00064B24" w:rsidRDefault="00064B24" w:rsidP="00064B24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13462-Identity-H"/>
          <w:color w:val="232323"/>
          <w:sz w:val="20"/>
          <w:szCs w:val="20"/>
        </w:rPr>
      </w:pPr>
    </w:p>
    <w:p w:rsidR="00064B24" w:rsidRPr="009A0FF2" w:rsidRDefault="00064B24" w:rsidP="00064B24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13462-Identity-H"/>
          <w:color w:val="232323"/>
          <w:sz w:val="20"/>
          <w:szCs w:val="20"/>
        </w:rPr>
      </w:pPr>
      <w:r w:rsidRPr="009A0FF2">
        <w:rPr>
          <w:rFonts w:ascii="Lucida Bright" w:hAnsi="Lucida Bright" w:cs="*Calibri-13462-Identity-H"/>
          <w:color w:val="232323"/>
          <w:sz w:val="20"/>
          <w:szCs w:val="20"/>
        </w:rPr>
        <w:t>C. MIGUEL ÁNGEL ROBLES LIMÓN</w:t>
      </w:r>
    </w:p>
    <w:p w:rsidR="00064B24" w:rsidRPr="009A0FF2" w:rsidRDefault="00064B24" w:rsidP="00064B24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13462-Identity-H"/>
          <w:color w:val="232323"/>
          <w:sz w:val="20"/>
          <w:szCs w:val="20"/>
        </w:rPr>
      </w:pPr>
    </w:p>
    <w:p w:rsidR="00064B24" w:rsidRPr="009A0FF2" w:rsidRDefault="00064B24" w:rsidP="00064B24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13462-Identity-H"/>
          <w:color w:val="232323"/>
          <w:sz w:val="20"/>
          <w:szCs w:val="20"/>
        </w:rPr>
      </w:pPr>
    </w:p>
    <w:p w:rsidR="00064B24" w:rsidRPr="009A0FF2" w:rsidRDefault="00064B24" w:rsidP="00064B24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13462-Identity-H"/>
          <w:color w:val="232323"/>
          <w:sz w:val="20"/>
          <w:szCs w:val="20"/>
        </w:rPr>
      </w:pPr>
    </w:p>
    <w:p w:rsidR="00064B24" w:rsidRPr="009A0FF2" w:rsidRDefault="00064B24" w:rsidP="00064B24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13462-Identity-H"/>
          <w:color w:val="232323"/>
          <w:sz w:val="20"/>
          <w:szCs w:val="20"/>
        </w:rPr>
      </w:pPr>
      <w:r w:rsidRPr="009A0FF2">
        <w:rPr>
          <w:rFonts w:ascii="Lucida Bright" w:hAnsi="Lucida Bright" w:cs="*Calibri-13462-Identity-H"/>
          <w:color w:val="232323"/>
          <w:sz w:val="20"/>
          <w:szCs w:val="20"/>
        </w:rPr>
        <w:t>________________________________</w:t>
      </w:r>
      <w:r>
        <w:rPr>
          <w:rFonts w:ascii="Lucida Bright" w:hAnsi="Lucida Bright" w:cs="*Calibri-13462-Identity-H"/>
          <w:color w:val="232323"/>
          <w:sz w:val="20"/>
          <w:szCs w:val="20"/>
        </w:rPr>
        <w:t>___</w:t>
      </w:r>
    </w:p>
    <w:p w:rsidR="00064B24" w:rsidRPr="009A0FF2" w:rsidRDefault="00064B24" w:rsidP="00064B24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13462-Identity-H"/>
          <w:color w:val="232323"/>
          <w:sz w:val="20"/>
          <w:szCs w:val="20"/>
        </w:rPr>
      </w:pPr>
    </w:p>
    <w:p w:rsidR="00064B24" w:rsidRDefault="00064B24" w:rsidP="00064B24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13462-Identity-H"/>
          <w:color w:val="232323"/>
          <w:sz w:val="20"/>
          <w:szCs w:val="20"/>
        </w:rPr>
      </w:pPr>
      <w:r>
        <w:rPr>
          <w:rFonts w:ascii="Lucida Bright" w:hAnsi="Lucida Bright" w:cs="*Calibri-13462-Identity-H"/>
          <w:color w:val="232323"/>
          <w:sz w:val="20"/>
          <w:szCs w:val="20"/>
        </w:rPr>
        <w:t xml:space="preserve">REGIDOR </w:t>
      </w:r>
      <w:r w:rsidRPr="009A0FF2">
        <w:rPr>
          <w:rFonts w:ascii="Lucida Bright" w:hAnsi="Lucida Bright" w:cs="*Calibri-13462-Identity-H"/>
          <w:color w:val="232323"/>
          <w:sz w:val="20"/>
          <w:szCs w:val="20"/>
        </w:rPr>
        <w:t>PRESID</w:t>
      </w:r>
      <w:r>
        <w:rPr>
          <w:rFonts w:ascii="Lucida Bright" w:hAnsi="Lucida Bright" w:cs="*Calibri-13462-Identity-H"/>
          <w:color w:val="232323"/>
          <w:sz w:val="20"/>
          <w:szCs w:val="20"/>
        </w:rPr>
        <w:t>ENTE DE LA COMISIÓN DE JUVENTUD</w:t>
      </w:r>
    </w:p>
    <w:p w:rsidR="00064B24" w:rsidRDefault="00064B24" w:rsidP="00064B24">
      <w:pPr>
        <w:jc w:val="center"/>
        <w:rPr>
          <w:rFonts w:ascii="Lucida Bright" w:hAnsi="Lucida Bright" w:cs="*Calibri-13462-Identity-H"/>
          <w:sz w:val="20"/>
          <w:szCs w:val="20"/>
        </w:rPr>
      </w:pPr>
    </w:p>
    <w:p w:rsidR="00064B24" w:rsidRPr="009A0FF2" w:rsidRDefault="00064B24" w:rsidP="00064B24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Bold-22931-Identity-H"/>
          <w:b/>
          <w:bCs/>
          <w:sz w:val="16"/>
          <w:szCs w:val="16"/>
        </w:rPr>
      </w:pPr>
      <w:r w:rsidRPr="009A0FF2">
        <w:rPr>
          <w:rFonts w:ascii="Lucida Bright" w:hAnsi="Lucida Bright" w:cs="*Calibri-Bold-22931-Identity-H"/>
          <w:b/>
          <w:bCs/>
          <w:sz w:val="16"/>
          <w:szCs w:val="16"/>
        </w:rPr>
        <w:t>INFORME DE ACTIVID</w:t>
      </w:r>
      <w:r>
        <w:rPr>
          <w:rFonts w:ascii="Lucida Bright" w:hAnsi="Lucida Bright" w:cs="*Calibri-Bold-22931-Identity-H"/>
          <w:b/>
          <w:bCs/>
          <w:sz w:val="16"/>
          <w:szCs w:val="16"/>
        </w:rPr>
        <w:t>ADES DE LA COMISIÓN DE JUVENTUD</w:t>
      </w:r>
    </w:p>
    <w:p w:rsidR="00064B24" w:rsidRPr="009A0FF2" w:rsidRDefault="00064B24" w:rsidP="00064B24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Bold-22931-Identity-H"/>
          <w:b/>
          <w:bCs/>
          <w:sz w:val="16"/>
          <w:szCs w:val="16"/>
        </w:rPr>
      </w:pPr>
    </w:p>
    <w:p w:rsidR="00064B24" w:rsidRPr="006A3B5A" w:rsidRDefault="00064B24" w:rsidP="00064B24">
      <w:pPr>
        <w:jc w:val="center"/>
        <w:rPr>
          <w:rFonts w:ascii="Lucida Bright" w:hAnsi="Lucida Bright"/>
          <w:sz w:val="16"/>
          <w:szCs w:val="16"/>
        </w:rPr>
      </w:pPr>
      <w:r w:rsidRPr="009A0FF2">
        <w:rPr>
          <w:rFonts w:ascii="Lucida Bright" w:hAnsi="Lucida Bright" w:cs="*Calibri-22930-Identity-H"/>
          <w:sz w:val="16"/>
          <w:szCs w:val="16"/>
        </w:rPr>
        <w:t>SEPTIEMBRE 2019 A AGOSTO 2020</w:t>
      </w:r>
    </w:p>
    <w:p w:rsidR="00BE6D56" w:rsidRPr="006F4286" w:rsidRDefault="00BE6D56" w:rsidP="006F4286">
      <w:pPr>
        <w:jc w:val="center"/>
        <w:rPr>
          <w:rFonts w:ascii="Lucida Bright" w:hAnsi="Lucida Bright"/>
          <w:b/>
        </w:rPr>
      </w:pPr>
    </w:p>
    <w:sectPr w:rsidR="00BE6D56" w:rsidRPr="006F4286" w:rsidSect="00AD0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85" w:rsidRDefault="005B0785" w:rsidP="00E978A5">
      <w:pPr>
        <w:spacing w:after="0" w:line="240" w:lineRule="auto"/>
      </w:pPr>
      <w:r>
        <w:separator/>
      </w:r>
    </w:p>
  </w:endnote>
  <w:endnote w:type="continuationSeparator" w:id="0">
    <w:p w:rsidR="005B0785" w:rsidRDefault="005B0785" w:rsidP="00E9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*Calibri-Bold-22931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2293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22929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1346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24" w:rsidRDefault="00064B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s-ES"/>
      </w:rPr>
      <w:id w:val="1355459458"/>
      <w:docPartObj>
        <w:docPartGallery w:val="Page Numbers (Bottom of Page)"/>
        <w:docPartUnique/>
      </w:docPartObj>
    </w:sdtPr>
    <w:sdtEndPr/>
    <w:sdtContent>
      <w:p w:rsidR="00064B24" w:rsidRDefault="00064B24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650F9" w:rsidRPr="003650F9">
          <w:rPr>
            <w:noProof/>
            <w:lang w:val="es-ES"/>
          </w:rPr>
          <w:t>7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:rsidR="00AD07DB" w:rsidRDefault="00AD07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24" w:rsidRDefault="00064B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85" w:rsidRDefault="005B0785" w:rsidP="00E978A5">
      <w:pPr>
        <w:spacing w:after="0" w:line="240" w:lineRule="auto"/>
      </w:pPr>
      <w:r>
        <w:separator/>
      </w:r>
    </w:p>
  </w:footnote>
  <w:footnote w:type="continuationSeparator" w:id="0">
    <w:p w:rsidR="005B0785" w:rsidRDefault="005B0785" w:rsidP="00E9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24" w:rsidRDefault="00064B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970" w:rsidRDefault="00AD07DB" w:rsidP="00876970">
    <w:pPr>
      <w:pStyle w:val="Encabezado"/>
      <w:tabs>
        <w:tab w:val="clear" w:pos="4419"/>
        <w:tab w:val="clear" w:pos="8838"/>
        <w:tab w:val="left" w:pos="6101"/>
        <w:tab w:val="left" w:pos="6632"/>
      </w:tabs>
      <w:jc w:val="center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0A405B" wp14:editId="7553A571">
          <wp:simplePos x="0" y="0"/>
          <wp:positionH relativeFrom="page">
            <wp:posOffset>0</wp:posOffset>
          </wp:positionH>
          <wp:positionV relativeFrom="paragraph">
            <wp:posOffset>-680041</wp:posOffset>
          </wp:positionV>
          <wp:extent cx="7737910" cy="10072047"/>
          <wp:effectExtent l="0" t="0" r="0" b="571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910" cy="1007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6970">
      <w:rPr>
        <w:noProof/>
        <w:lang w:eastAsia="es-MX"/>
      </w:rPr>
      <w:t xml:space="preserve">                                                                                                        </w:t>
    </w:r>
    <w:r w:rsidR="00064B24">
      <w:rPr>
        <w:noProof/>
        <w:lang w:eastAsia="es-MX"/>
      </w:rPr>
      <w:t xml:space="preserve">           </w:t>
    </w:r>
  </w:p>
  <w:p w:rsidR="00AD07DB" w:rsidRDefault="00876970" w:rsidP="00876970">
    <w:pPr>
      <w:pStyle w:val="Encabezado"/>
      <w:tabs>
        <w:tab w:val="clear" w:pos="4419"/>
        <w:tab w:val="clear" w:pos="8838"/>
        <w:tab w:val="left" w:pos="6101"/>
        <w:tab w:val="left" w:pos="6632"/>
      </w:tabs>
      <w:jc w:val="right"/>
    </w:pPr>
    <w:r>
      <w:rPr>
        <w:noProof/>
        <w:lang w:eastAsia="es-MX"/>
      </w:rPr>
      <w:t xml:space="preserve">                                                                                                       </w:t>
    </w:r>
    <w:r w:rsidR="00064B24">
      <w:rPr>
        <w:noProof/>
        <w:lang w:eastAsia="es-MX"/>
      </w:rPr>
      <w:t xml:space="preserve">               </w:t>
    </w:r>
    <w:r w:rsidR="00AD07D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24" w:rsidRDefault="00064B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F35C4"/>
    <w:multiLevelType w:val="hybridMultilevel"/>
    <w:tmpl w:val="BAB0A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A5"/>
    <w:rsid w:val="0000268B"/>
    <w:rsid w:val="00064B24"/>
    <w:rsid w:val="003650F9"/>
    <w:rsid w:val="005B0785"/>
    <w:rsid w:val="006F4286"/>
    <w:rsid w:val="00876970"/>
    <w:rsid w:val="008E126E"/>
    <w:rsid w:val="00940228"/>
    <w:rsid w:val="00AD07DB"/>
    <w:rsid w:val="00B843F3"/>
    <w:rsid w:val="00BE6D56"/>
    <w:rsid w:val="00C54076"/>
    <w:rsid w:val="00C77DB0"/>
    <w:rsid w:val="00E978A5"/>
    <w:rsid w:val="00EA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6E085DB-FA8A-42CF-94FC-37790DD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B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78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8A5"/>
  </w:style>
  <w:style w:type="paragraph" w:styleId="Piedepgina">
    <w:name w:val="footer"/>
    <w:basedOn w:val="Normal"/>
    <w:link w:val="PiedepginaCar"/>
    <w:uiPriority w:val="99"/>
    <w:unhideWhenUsed/>
    <w:rsid w:val="00E978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8A5"/>
  </w:style>
  <w:style w:type="table" w:styleId="Tablaconcuadrcula">
    <w:name w:val="Table Grid"/>
    <w:basedOn w:val="Tablanormal"/>
    <w:uiPriority w:val="39"/>
    <w:rsid w:val="0006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4B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D234-98D3-4C25-BB0B-8DBDBDC4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1141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chavez flores</dc:creator>
  <cp:keywords/>
  <dc:description/>
  <cp:lastModifiedBy>juan carlos chavez flores</cp:lastModifiedBy>
  <cp:revision>4</cp:revision>
  <cp:lastPrinted>2020-09-14T16:39:00Z</cp:lastPrinted>
  <dcterms:created xsi:type="dcterms:W3CDTF">2020-09-14T16:21:00Z</dcterms:created>
  <dcterms:modified xsi:type="dcterms:W3CDTF">2020-09-15T19:34:00Z</dcterms:modified>
</cp:coreProperties>
</file>