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67"/>
        <w:ind w:left="122" w:right="5565"/>
        <w:jc w:val="both"/>
      </w:pPr>
      <w:r>
        <w:rPr>
          <w:b w:val="0"/>
          <w:bCs w:val="0"/>
          <w:spacing w:val="0"/>
          <w:w w:val="95"/>
        </w:rPr>
        <w:t>DAVID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EDUARDO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GARCÍAS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SANDOVAL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90" w:lineRule="auto"/>
        <w:ind w:right="4169" w:firstLine="7"/>
        <w:jc w:val="left"/>
      </w:pPr>
      <w:r>
        <w:rPr>
          <w:b w:val="0"/>
          <w:bCs w:val="0"/>
          <w:spacing w:val="0"/>
          <w:w w:val="90"/>
        </w:rPr>
        <w:t>DIRECCIÓN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8"/>
          <w:w w:val="90"/>
        </w:rPr>
        <w:t> </w:t>
      </w:r>
      <w:r>
        <w:rPr>
          <w:b w:val="0"/>
          <w:bCs w:val="0"/>
          <w:spacing w:val="0"/>
          <w:w w:val="90"/>
        </w:rPr>
        <w:t>TRANSPARENCIA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Y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BUENAS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PRÁCTICAS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90"/>
        </w:rPr>
        <w:t>DEL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GOBIERNO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MUNICIPAL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OCOTLÁN,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JAL[SCO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0"/>
        </w:rPr>
        <w:t>PRESENTE: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06" w:lineRule="auto" w:before="13"/>
        <w:ind w:left="122" w:right="113"/>
        <w:jc w:val="both"/>
      </w:pP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relación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su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oficio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número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882/2019,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el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cual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solicitan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el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informe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anual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cada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uno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los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Regidores,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Presidente</w:t>
      </w:r>
      <w:r>
        <w:rPr>
          <w:b w:val="0"/>
          <w:bCs w:val="0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0"/>
          <w:szCs w:val="20"/>
        </w:rPr>
        <w:t> </w:t>
      </w:r>
      <w:r>
        <w:rPr>
          <w:b w:val="0"/>
          <w:bCs w:val="0"/>
          <w:spacing w:val="0"/>
          <w:w w:val="105"/>
        </w:rPr>
        <w:t>Síndico,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me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permito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informarle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siguiente: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0" w:lineRule="auto"/>
        <w:ind w:right="131" w:firstLine="7"/>
        <w:jc w:val="both"/>
      </w:pPr>
      <w:r>
        <w:rPr>
          <w:b w:val="0"/>
          <w:bCs w:val="0"/>
          <w:spacing w:val="0"/>
          <w:w w:val="95"/>
        </w:rPr>
        <w:t>INFORME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ANUAL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ACTIVIDADES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2018-2019,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COMISIÓN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ASISTENCIA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SOCIAL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Y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PARTICIPACIÓN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CIUDADANA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318" w:lineRule="auto"/>
        <w:ind w:right="117" w:firstLine="14"/>
        <w:jc w:val="both"/>
      </w:pP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conformidad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con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lo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establece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el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artículo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49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fracción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IV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Ley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Gobierno</w:t>
      </w:r>
      <w:r>
        <w:rPr>
          <w:b w:val="0"/>
          <w:bCs w:val="0"/>
          <w:spacing w:val="54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Administración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pública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Municipal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Estado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Jalisco;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49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fracción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VIl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51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Reglamento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Organización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Funcionamiento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Ayuntamiento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Ocotlán,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Jalisco,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me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permito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rendir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el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informe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anual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las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actividades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comisión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antes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citada.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122" w:right="8091"/>
        <w:jc w:val="both"/>
      </w:pPr>
      <w:r>
        <w:rPr>
          <w:b w:val="0"/>
          <w:bCs w:val="0"/>
          <w:spacing w:val="0"/>
          <w:w w:val="105"/>
        </w:rPr>
        <w:t>Objetivos: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5" w:lineRule="auto"/>
        <w:ind w:left="129" w:right="119"/>
        <w:jc w:val="both"/>
      </w:pPr>
      <w:r>
        <w:rPr>
          <w:b w:val="0"/>
          <w:bCs w:val="0"/>
          <w:spacing w:val="0"/>
          <w:w w:val="100"/>
        </w:rPr>
        <w:t>Estudiar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proponer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tendientes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proporcionar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asistencia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habitantes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municipio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necesiten,</w:t>
      </w:r>
      <w:r>
        <w:rPr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indigentes,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ancianos,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niños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desamparados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discapacitados;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22" w:right="710"/>
        <w:jc w:val="both"/>
      </w:pPr>
      <w:r>
        <w:rPr>
          <w:b w:val="0"/>
          <w:bCs w:val="0"/>
          <w:spacing w:val="0"/>
          <w:w w:val="100"/>
        </w:rPr>
        <w:t>Coadyuvar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autoridades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organismos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encargados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Asistencia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Estado;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16" w:lineRule="auto"/>
        <w:ind w:right="119"/>
        <w:jc w:val="both"/>
      </w:pPr>
      <w:r>
        <w:rPr>
          <w:b w:val="0"/>
          <w:bCs w:val="0"/>
          <w:spacing w:val="0"/>
          <w:w w:val="105"/>
        </w:rPr>
        <w:t>Visitar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periódicamente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las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dependencias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o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instalaciones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los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organismos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municipales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Asistencia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Social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para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constatar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su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desarrollo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proyección;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16" w:lineRule="auto"/>
        <w:ind w:right="119" w:firstLine="14"/>
        <w:jc w:val="both"/>
      </w:pPr>
      <w:r>
        <w:rPr>
          <w:b w:val="0"/>
          <w:bCs w:val="0"/>
          <w:spacing w:val="0"/>
          <w:w w:val="105"/>
        </w:rPr>
        <w:t>Llevar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directorio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o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control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'de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todos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los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organismos,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unidades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o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autoridades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asistenciales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funcionan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dentro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municipio,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para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fomentar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las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relaciones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interinstitucionales.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36" w:right="7861"/>
        <w:jc w:val="both"/>
      </w:pPr>
      <w:r>
        <w:rPr>
          <w:b w:val="0"/>
          <w:bCs w:val="0"/>
          <w:spacing w:val="0"/>
          <w:w w:val="90"/>
        </w:rPr>
        <w:t>INICIATIVAS: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05" w:lineRule="auto"/>
        <w:ind w:left="136" w:right="114"/>
        <w:jc w:val="both"/>
      </w:pPr>
      <w:r>
        <w:rPr>
          <w:b w:val="0"/>
          <w:bCs w:val="0"/>
          <w:spacing w:val="0"/>
          <w:w w:val="105"/>
        </w:rPr>
        <w:t>Iniciativa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acuerdo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con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carácter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dictamen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por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medio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cual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designa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al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Presidente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Municipal,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encargado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Hacienda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Municipal,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Director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Catastro,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Director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Obras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Públicas</w:t>
      </w:r>
      <w:r>
        <w:rPr>
          <w:b w:val="0"/>
          <w:bCs w:val="0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Director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Ordenamiento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Territorio,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como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responsables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directos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ejercicio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fiscal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2018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dos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mil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dieciocho,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dentro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periodo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constitucional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2018-2021.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18" w:lineRule="auto"/>
        <w:ind w:left="129" w:right="111" w:firstLine="7"/>
        <w:jc w:val="both"/>
      </w:pPr>
      <w:r>
        <w:rPr>
          <w:b w:val="0"/>
          <w:bCs w:val="0"/>
          <w:spacing w:val="0"/>
          <w:w w:val="100"/>
        </w:rPr>
        <w:t>Iniciativa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ordenamiento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municipal,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reforman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12,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Comercio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Municipio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Ocotlán,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Jalisco,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adiciona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25-Bis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Protección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Municipio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Ocotlán,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Jalisco;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06" w:lineRule="auto"/>
        <w:ind w:left="136" w:right="100" w:firstLine="7"/>
        <w:jc w:val="both"/>
      </w:pPr>
      <w:r>
        <w:rPr>
          <w:b w:val="0"/>
          <w:bCs w:val="0"/>
          <w:spacing w:val="0"/>
          <w:w w:val="105"/>
        </w:rPr>
        <w:t>Iniciativa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acuerdo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con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carácter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dictamen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mediante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cual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solicita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autorización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inicio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procedimiento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para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formulación,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evaluación,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modificación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actualización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Programa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Ordenamiento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Ecológico,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Territorial</w:t>
      </w:r>
      <w:r>
        <w:rPr>
          <w:b w:val="0"/>
          <w:bCs w:val="0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Desarrollo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Urbano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correspondiente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Región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Cuenca</w:t>
      </w:r>
      <w:r>
        <w:rPr>
          <w:b w:val="0"/>
          <w:bCs w:val="0"/>
          <w:spacing w:val="0"/>
          <w:w w:val="100"/>
        </w:rPr>
      </w:r>
    </w:p>
    <w:p>
      <w:pPr>
        <w:spacing w:after="0" w:line="306" w:lineRule="auto"/>
        <w:jc w:val="both"/>
        <w:sectPr>
          <w:type w:val="continuous"/>
          <w:pgSz w:w="12240" w:h="15840"/>
          <w:pgMar w:top="1360" w:bottom="280" w:left="1620" w:right="1520"/>
        </w:sectPr>
      </w:pPr>
    </w:p>
    <w:p>
      <w:pPr>
        <w:spacing w:line="195" w:lineRule="exact"/>
        <w:ind w:left="13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679993pt;margin-top:6.746568pt;width:2.513120pt;height:4pt;mso-position-horizontal-relative:page;mso-position-vertical-relative:paragraph;z-index:-211" type="#_x0000_t202" filled="f" stroked="f">
            <v:textbox inset="0,0,0,0">
              <w:txbxContent>
                <w:p>
                  <w:pPr>
                    <w:spacing w:line="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15"/>
                      <w:sz w:val="8"/>
                      <w:szCs w:val="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95"/>
          <w:sz w:val="18"/>
          <w:szCs w:val="18"/>
        </w:rPr>
        <w:t>del</w:t>
      </w:r>
      <w:r>
        <w:rPr>
          <w:rFonts w:ascii="Arial" w:hAnsi="Arial" w:cs="Arial" w:eastAsia="Arial"/>
          <w:b/>
          <w:bCs/>
          <w:spacing w:val="26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8"/>
          <w:szCs w:val="18"/>
        </w:rPr>
        <w:t>Río</w:t>
      </w:r>
      <w:r>
        <w:rPr>
          <w:rFonts w:ascii="Arial" w:hAnsi="Arial" w:cs="Arial" w:eastAsia="Arial"/>
          <w:b/>
          <w:bCs/>
          <w:spacing w:val="5"/>
          <w:w w:val="9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8"/>
          <w:szCs w:val="18"/>
        </w:rPr>
        <w:t>Zula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95" w:lineRule="exact"/>
        <w:ind w:left="1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así</w:t>
      </w:r>
      <w:r>
        <w:rPr>
          <w:rFonts w:ascii="Arial" w:hAnsi="Arial" w:cs="Arial" w:eastAsia="Arial"/>
          <w:b/>
          <w:bCs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como</w:t>
      </w:r>
      <w:r>
        <w:rPr>
          <w:rFonts w:ascii="Arial" w:hAnsi="Arial" w:cs="Arial" w:eastAsia="Arial"/>
          <w:b/>
          <w:bCs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suscripción</w:t>
      </w:r>
      <w:r>
        <w:rPr>
          <w:rFonts w:ascii="Arial" w:hAnsi="Arial" w:cs="Arial" w:eastAsia="Arial"/>
          <w:b/>
          <w:bCs/>
          <w:spacing w:val="2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del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convenio</w:t>
      </w:r>
      <w:r>
        <w:rPr>
          <w:rFonts w:ascii="Arial" w:hAnsi="Arial" w:cs="Arial" w:eastAsia="Arial"/>
          <w:b/>
          <w:bCs/>
          <w:spacing w:val="2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/>
          <w:bCs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coordinación</w:t>
      </w:r>
      <w:r>
        <w:rPr>
          <w:rFonts w:ascii="Arial" w:hAnsi="Arial" w:cs="Arial" w:eastAsia="Arial"/>
          <w:b/>
          <w:bCs/>
          <w:spacing w:val="2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para</w:t>
      </w:r>
      <w:r>
        <w:rPr>
          <w:rFonts w:ascii="Arial" w:hAnsi="Arial" w:cs="Arial" w:eastAsia="Arial"/>
          <w:b/>
          <w:bCs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establecer</w:t>
      </w:r>
      <w:r>
        <w:rPr>
          <w:rFonts w:ascii="Arial" w:hAnsi="Arial" w:cs="Arial" w:eastAsia="Arial"/>
          <w:b/>
          <w:bCs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las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bases</w:t>
      </w:r>
      <w:r>
        <w:rPr>
          <w:rFonts w:ascii="Arial" w:hAnsi="Arial" w:cs="Arial" w:eastAsia="Arial"/>
          <w:b/>
          <w:bCs/>
          <w:spacing w:val="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para</w:t>
      </w:r>
      <w:r>
        <w:rPr>
          <w:rFonts w:ascii="Arial" w:hAnsi="Arial" w:cs="Arial" w:eastAsia="Arial"/>
          <w:b/>
          <w:bCs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195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360" w:bottom="280" w:left="1620" w:right="1520"/>
          <w:cols w:num="2" w:equalWidth="0">
            <w:col w:w="1224" w:space="40"/>
            <w:col w:w="7836"/>
          </w:cols>
        </w:sectPr>
      </w:pPr>
    </w:p>
    <w:p>
      <w:pPr>
        <w:pStyle w:val="BodyText"/>
        <w:spacing w:before="46"/>
        <w:ind w:left="144" w:right="0"/>
        <w:jc w:val="left"/>
      </w:pPr>
      <w:r>
        <w:rPr>
          <w:b w:val="0"/>
          <w:bCs w:val="0"/>
          <w:spacing w:val="0"/>
          <w:w w:val="105"/>
        </w:rPr>
        <w:t>instrumentación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dicho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programa</w:t>
      </w:r>
      <w:r>
        <w:rPr>
          <w:b w:val="0"/>
          <w:bCs w:val="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formar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parte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Consejo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Regional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Desarrollo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Urbano;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360" w:bottom="280" w:left="1620" w:right="1520"/>
        </w:sectPr>
      </w:pPr>
    </w:p>
    <w:p>
      <w:pPr>
        <w:spacing w:line="327" w:lineRule="auto" w:before="84"/>
        <w:ind w:left="212" w:right="122" w:firstLine="14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2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2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2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medio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cambia</w:t>
      </w:r>
      <w:r>
        <w:rPr>
          <w:rFonts w:ascii="Arial" w:hAnsi="Arial" w:cs="Arial" w:eastAsia="Arial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densidad</w:t>
      </w:r>
      <w:r>
        <w:rPr>
          <w:rFonts w:ascii="Arial" w:hAnsi="Arial" w:cs="Arial" w:eastAsia="Arial"/>
          <w:b w:val="0"/>
          <w:bCs w:val="0"/>
          <w:spacing w:val="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2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zona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través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su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incremento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H2</w:t>
      </w:r>
      <w:r>
        <w:rPr>
          <w:rFonts w:ascii="Arial" w:hAnsi="Arial" w:cs="Arial" w:eastAsia="Arial"/>
          <w:b w:val="0"/>
          <w:bCs w:val="0"/>
          <w:spacing w:val="-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H4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predio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ubicado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que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pretende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acción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urbanística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denominada</w:t>
      </w:r>
      <w:r>
        <w:rPr>
          <w:rFonts w:ascii="Arial" w:hAnsi="Arial" w:cs="Arial" w:eastAsia="Arial"/>
          <w:b w:val="0"/>
          <w:bCs w:val="0"/>
          <w:spacing w:val="2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"Valle</w:t>
      </w:r>
      <w:r>
        <w:rPr>
          <w:rFonts w:ascii="Arial" w:hAnsi="Arial" w:cs="Arial" w:eastAsia="Arial"/>
          <w:b w:val="0"/>
          <w:bCs w:val="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Alto"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colonia</w:t>
      </w:r>
      <w:r>
        <w:rPr>
          <w:rFonts w:ascii="Arial" w:hAnsi="Arial" w:cs="Arial" w:eastAsia="Arial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Torrecillas;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334" w:lineRule="auto"/>
        <w:ind w:left="212" w:right="127" w:firstLine="21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2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medio</w:t>
      </w:r>
      <w:r>
        <w:rPr>
          <w:rFonts w:ascii="Arial" w:hAnsi="Arial" w:cs="Arial" w:eastAsia="Arial"/>
          <w:b w:val="0"/>
          <w:bCs w:val="0"/>
          <w:spacing w:val="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crea</w:t>
      </w:r>
      <w:r>
        <w:rPr>
          <w:rFonts w:ascii="Arial" w:hAnsi="Arial" w:cs="Arial" w:eastAsia="Arial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subdistrito</w:t>
      </w:r>
      <w:r>
        <w:rPr>
          <w:rFonts w:ascii="Arial" w:hAnsi="Arial" w:cs="Arial" w:eastAsia="Arial"/>
          <w:b w:val="0"/>
          <w:bCs w:val="0"/>
          <w:spacing w:val="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urbano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través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elaboración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Plan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Parcial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Desarrollo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Urbano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área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conocida</w:t>
      </w:r>
      <w:r>
        <w:rPr>
          <w:rFonts w:ascii="Arial" w:hAnsi="Arial" w:cs="Arial" w:eastAsia="Arial"/>
          <w:b w:val="0"/>
          <w:bCs w:val="0"/>
          <w:spacing w:val="2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como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"Ojo</w:t>
      </w:r>
      <w:r>
        <w:rPr>
          <w:rFonts w:ascii="Arial" w:hAnsi="Arial" w:cs="Arial" w:eastAsia="Arial"/>
          <w:b w:val="0"/>
          <w:bCs w:val="0"/>
          <w:spacing w:val="0"/>
          <w:w w:val="11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Agua";</w:t>
      </w:r>
      <w:r>
        <w:rPr>
          <w:rFonts w:ascii="Arial" w:hAnsi="Arial" w:cs="Arial" w:eastAsia="Arial"/>
          <w:b w:val="0"/>
          <w:bCs w:val="0"/>
          <w:spacing w:val="3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efecto</w:t>
      </w:r>
      <w:r>
        <w:rPr>
          <w:rFonts w:ascii="Arial" w:hAnsi="Arial" w:cs="Arial" w:eastAsia="Arial"/>
          <w:b w:val="0"/>
          <w:bCs w:val="0"/>
          <w:spacing w:val="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que</w:t>
      </w:r>
      <w:r>
        <w:rPr>
          <w:rFonts w:ascii="Arial" w:hAnsi="Arial" w:cs="Arial" w:eastAsia="Arial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autorice</w:t>
      </w:r>
      <w:r>
        <w:rPr>
          <w:rFonts w:ascii="Arial" w:hAnsi="Arial" w:cs="Arial" w:eastAsia="Arial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retomar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iniciar</w:t>
      </w:r>
      <w:r>
        <w:rPr>
          <w:rFonts w:ascii="Arial" w:hAnsi="Arial" w:cs="Arial" w:eastAsia="Arial"/>
          <w:b w:val="0"/>
          <w:bCs w:val="0"/>
          <w:spacing w:val="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3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los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trabajos</w:t>
      </w:r>
      <w:r>
        <w:rPr>
          <w:rFonts w:ascii="Arial" w:hAnsi="Arial" w:cs="Arial" w:eastAsia="Arial"/>
          <w:b w:val="0"/>
          <w:bCs w:val="0"/>
          <w:spacing w:val="4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4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elaboración,</w:t>
      </w:r>
      <w:r>
        <w:rPr>
          <w:rFonts w:ascii="Arial" w:hAnsi="Arial" w:cs="Arial" w:eastAsia="Arial"/>
          <w:b w:val="0"/>
          <w:bCs w:val="0"/>
          <w:spacing w:val="5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modificación</w:t>
      </w:r>
      <w:r>
        <w:rPr>
          <w:rFonts w:ascii="Arial" w:hAnsi="Arial" w:cs="Arial" w:eastAsia="Arial"/>
          <w:b w:val="0"/>
          <w:bCs w:val="0"/>
          <w:spacing w:val="3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3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actualización</w:t>
      </w:r>
      <w:r>
        <w:rPr>
          <w:rFonts w:ascii="Arial" w:hAnsi="Arial" w:cs="Arial" w:eastAsia="Arial"/>
          <w:b w:val="0"/>
          <w:bCs w:val="0"/>
          <w:spacing w:val="4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3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Plan</w:t>
      </w:r>
      <w:r>
        <w:rPr>
          <w:rFonts w:ascii="Arial" w:hAnsi="Arial" w:cs="Arial" w:eastAsia="Arial"/>
          <w:b w:val="0"/>
          <w:bCs w:val="0"/>
          <w:spacing w:val="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Desarrollo</w:t>
      </w:r>
      <w:r>
        <w:rPr>
          <w:rFonts w:ascii="Arial" w:hAnsi="Arial" w:cs="Arial" w:eastAsia="Arial"/>
          <w:b w:val="0"/>
          <w:bCs w:val="0"/>
          <w:spacing w:val="0"/>
          <w:w w:val="109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Urbano</w:t>
      </w:r>
      <w:r>
        <w:rPr>
          <w:rFonts w:ascii="Arial" w:hAnsi="Arial" w:cs="Arial" w:eastAsia="Arial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-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Centro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Población</w:t>
      </w:r>
      <w:r>
        <w:rPr>
          <w:rFonts w:ascii="Arial" w:hAnsi="Arial" w:cs="Arial" w:eastAsia="Arial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Ocotlán,</w:t>
      </w:r>
      <w:r>
        <w:rPr>
          <w:rFonts w:ascii="Arial" w:hAnsi="Arial" w:cs="Arial" w:eastAsia="Arial"/>
          <w:b w:val="0"/>
          <w:bCs w:val="0"/>
          <w:spacing w:val="-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Jalisco;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340" w:lineRule="auto"/>
        <w:ind w:left="219" w:right="117" w:firstLine="7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2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medio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autorizan</w:t>
      </w:r>
      <w:r>
        <w:rPr>
          <w:rFonts w:ascii="Arial" w:hAnsi="Arial" w:cs="Arial" w:eastAsia="Arial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recursos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una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cantidad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hasta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$10,000.00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pesos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mensuales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realización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clases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artísticas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2" w:lineRule="exact"/>
        <w:ind w:left="219" w:right="58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contribuir</w:t>
      </w:r>
      <w:r>
        <w:rPr>
          <w:rFonts w:ascii="Arial" w:hAnsi="Arial" w:cs="Arial" w:eastAsia="Arial"/>
          <w:b w:val="0"/>
          <w:bCs w:val="0"/>
          <w:spacing w:val="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atención</w:t>
      </w:r>
      <w:r>
        <w:rPr>
          <w:rFonts w:ascii="Arial" w:hAnsi="Arial" w:cs="Arial" w:eastAsia="Arial"/>
          <w:b w:val="0"/>
          <w:bCs w:val="0"/>
          <w:spacing w:val="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integral</w:t>
      </w:r>
      <w:r>
        <w:rPr>
          <w:rFonts w:ascii="Arial" w:hAnsi="Arial" w:cs="Arial" w:eastAsia="Arial"/>
          <w:b w:val="0"/>
          <w:bCs w:val="0"/>
          <w:spacing w:val="1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las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niñas,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niños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adolescentes</w:t>
      </w:r>
      <w:r>
        <w:rPr>
          <w:rFonts w:ascii="Arial" w:hAnsi="Arial" w:cs="Arial" w:eastAsia="Arial"/>
          <w:b w:val="0"/>
          <w:bCs w:val="0"/>
          <w:i w:val="0"/>
          <w:spacing w:val="3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NNA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2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i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situación</w:t>
      </w:r>
      <w:r>
        <w:rPr>
          <w:rFonts w:ascii="Arial" w:hAnsi="Arial" w:cs="Arial" w:eastAsia="Arial"/>
          <w:b w:val="0"/>
          <w:bCs w:val="0"/>
          <w:i w:val="0"/>
          <w:spacing w:val="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2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calle;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12" w:lineRule="auto"/>
        <w:ind w:left="226" w:right="122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4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3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2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3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3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3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medio</w:t>
      </w:r>
      <w:r>
        <w:rPr>
          <w:rFonts w:ascii="Arial" w:hAnsi="Arial" w:cs="Arial" w:eastAsia="Arial"/>
          <w:b w:val="0"/>
          <w:bCs w:val="0"/>
          <w:spacing w:val="4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3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autoriza</w:t>
      </w:r>
      <w:r>
        <w:rPr>
          <w:rFonts w:ascii="Arial" w:hAnsi="Arial" w:cs="Arial" w:eastAsia="Arial"/>
          <w:b w:val="0"/>
          <w:bCs w:val="0"/>
          <w:spacing w:val="4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suscripción</w:t>
      </w:r>
      <w:r>
        <w:rPr>
          <w:rFonts w:ascii="Arial" w:hAnsi="Arial" w:cs="Arial" w:eastAsia="Arial"/>
          <w:b w:val="0"/>
          <w:bCs w:val="0"/>
          <w:spacing w:val="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1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convenio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4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colaboración</w:t>
      </w:r>
      <w:r>
        <w:rPr>
          <w:rFonts w:ascii="Arial" w:hAnsi="Arial" w:cs="Arial" w:eastAsia="Arial"/>
          <w:b w:val="0"/>
          <w:bCs w:val="0"/>
          <w:spacing w:val="5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4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coordinación</w:t>
      </w:r>
      <w:r>
        <w:rPr>
          <w:rFonts w:ascii="Arial" w:hAnsi="Arial" w:cs="Arial" w:eastAsia="Arial"/>
          <w:b w:val="0"/>
          <w:bCs w:val="0"/>
          <w:spacing w:val="1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48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4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Gobierno</w:t>
      </w:r>
      <w:r>
        <w:rPr>
          <w:rFonts w:ascii="Arial" w:hAnsi="Arial" w:cs="Arial" w:eastAsia="Arial"/>
          <w:b w:val="0"/>
          <w:bCs w:val="0"/>
          <w:spacing w:val="1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Estado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37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Jalisco</w:t>
      </w:r>
      <w:r>
        <w:rPr>
          <w:rFonts w:ascii="Arial" w:hAnsi="Arial" w:cs="Arial" w:eastAsia="Arial"/>
          <w:b w:val="0"/>
          <w:bCs w:val="0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5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ejecutar</w:t>
      </w:r>
      <w:r>
        <w:rPr>
          <w:rFonts w:ascii="Arial" w:hAnsi="Arial" w:cs="Arial" w:eastAsia="Arial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4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programa</w:t>
      </w:r>
      <w:r>
        <w:rPr>
          <w:rFonts w:ascii="Arial" w:hAnsi="Arial" w:cs="Arial" w:eastAsia="Arial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"RETO,</w:t>
      </w:r>
      <w:r>
        <w:rPr>
          <w:rFonts w:ascii="Arial" w:hAnsi="Arial" w:cs="Arial" w:eastAsia="Arial"/>
          <w:b w:val="0"/>
          <w:bCs w:val="0"/>
          <w:spacing w:val="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REactivación</w:t>
      </w:r>
      <w:r>
        <w:rPr>
          <w:rFonts w:ascii="Arial" w:hAnsi="Arial" w:cs="Arial" w:eastAsia="Arial"/>
          <w:b w:val="0"/>
          <w:bCs w:val="0"/>
          <w:spacing w:val="1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TOdas</w:t>
      </w:r>
      <w:r>
        <w:rPr>
          <w:rFonts w:ascii="Arial" w:hAnsi="Arial" w:cs="Arial" w:eastAsia="Arial"/>
          <w:b w:val="0"/>
          <w:bCs w:val="0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8"/>
          <w:szCs w:val="18"/>
        </w:rPr>
        <w:t>TOdos";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331" w:lineRule="auto"/>
        <w:ind w:left="219" w:right="122" w:firstLine="14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2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3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medio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propone</w:t>
      </w:r>
      <w:r>
        <w:rPr>
          <w:rFonts w:ascii="Arial" w:hAnsi="Arial" w:cs="Arial" w:eastAsia="Arial"/>
          <w:b w:val="0"/>
          <w:bCs w:val="0"/>
          <w:spacing w:val="2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apoyo</w:t>
      </w:r>
      <w:r>
        <w:rPr>
          <w:rFonts w:ascii="Arial" w:hAnsi="Arial" w:cs="Arial" w:eastAsia="Arial"/>
          <w:b w:val="0"/>
          <w:bCs w:val="0"/>
          <w:spacing w:val="2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económico</w:t>
      </w:r>
      <w:r>
        <w:rPr>
          <w:rFonts w:ascii="Arial" w:hAnsi="Arial" w:cs="Arial" w:eastAsia="Arial"/>
          <w:b w:val="0"/>
          <w:bCs w:val="0"/>
          <w:spacing w:val="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$45,000.00</w:t>
      </w:r>
      <w:r>
        <w:rPr>
          <w:rFonts w:ascii="Arial" w:hAnsi="Arial" w:cs="Arial" w:eastAsia="Arial"/>
          <w:b w:val="0"/>
          <w:bCs w:val="0"/>
          <w:spacing w:val="3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pesos</w:t>
      </w:r>
      <w:r>
        <w:rPr>
          <w:rFonts w:ascii="Arial" w:hAnsi="Arial" w:cs="Arial" w:eastAsia="Arial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para</w:t>
      </w:r>
      <w:r>
        <w:rPr>
          <w:rFonts w:ascii="Arial" w:hAnsi="Arial" w:cs="Arial" w:eastAsia="Arial"/>
          <w:b w:val="0"/>
          <w:bCs w:val="0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proyecto</w:t>
      </w:r>
      <w:r>
        <w:rPr>
          <w:rFonts w:ascii="Arial" w:hAnsi="Arial" w:cs="Arial" w:eastAsia="Arial"/>
          <w:b w:val="0"/>
          <w:bCs w:val="0"/>
          <w:spacing w:val="-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futbol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"Bravos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Ocotlán</w:t>
      </w:r>
      <w:r>
        <w:rPr>
          <w:rFonts w:ascii="Arial" w:hAnsi="Arial" w:cs="Arial" w:eastAsia="Arial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F.C.";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327" w:lineRule="auto"/>
        <w:ind w:left="219" w:right="129" w:firstLine="7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Iniciativa</w:t>
      </w:r>
      <w:r>
        <w:rPr>
          <w:rFonts w:ascii="Arial" w:hAnsi="Arial" w:cs="Arial" w:eastAsia="Arial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acuerdo</w:t>
      </w:r>
      <w:r>
        <w:rPr>
          <w:rFonts w:ascii="Arial" w:hAnsi="Arial" w:cs="Arial" w:eastAsia="Arial"/>
          <w:b w:val="0"/>
          <w:bCs w:val="0"/>
          <w:spacing w:val="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carácter</w:t>
      </w:r>
      <w:r>
        <w:rPr>
          <w:rFonts w:ascii="Arial" w:hAnsi="Arial" w:cs="Arial" w:eastAsia="Arial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dictamen</w:t>
      </w:r>
      <w:r>
        <w:rPr>
          <w:rFonts w:ascii="Arial" w:hAnsi="Arial" w:cs="Arial" w:eastAsia="Arial"/>
          <w:b w:val="0"/>
          <w:bCs w:val="0"/>
          <w:spacing w:val="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mediante</w:t>
      </w:r>
      <w:r>
        <w:rPr>
          <w:rFonts w:ascii="Arial" w:hAnsi="Arial" w:cs="Arial" w:eastAsia="Arial"/>
          <w:b w:val="0"/>
          <w:bCs w:val="0"/>
          <w:spacing w:val="1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cual</w:t>
      </w:r>
      <w:r>
        <w:rPr>
          <w:rFonts w:ascii="Arial" w:hAnsi="Arial" w:cs="Arial" w:eastAsia="Arial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se</w:t>
      </w:r>
      <w:r>
        <w:rPr>
          <w:rFonts w:ascii="Arial" w:hAnsi="Arial" w:cs="Arial" w:eastAsia="Arial"/>
          <w:b w:val="0"/>
          <w:bCs w:val="0"/>
          <w:spacing w:val="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propone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realizar</w:t>
      </w:r>
      <w:r>
        <w:rPr>
          <w:rFonts w:ascii="Arial" w:hAnsi="Arial" w:cs="Arial" w:eastAsia="Arial"/>
          <w:b w:val="0"/>
          <w:bCs w:val="0"/>
          <w:spacing w:val="17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un</w:t>
      </w:r>
      <w:r>
        <w:rPr>
          <w:rFonts w:ascii="Arial" w:hAnsi="Arial" w:cs="Arial" w:eastAsia="Arial"/>
          <w:b w:val="0"/>
          <w:bCs w:val="0"/>
          <w:spacing w:val="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homenaje</w:t>
      </w:r>
      <w:r>
        <w:rPr>
          <w:rFonts w:ascii="Arial" w:hAnsi="Arial" w:cs="Arial" w:eastAsia="Arial"/>
          <w:b w:val="0"/>
          <w:bCs w:val="0"/>
          <w:spacing w:val="0"/>
          <w:w w:val="11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reconocimiento</w:t>
      </w:r>
      <w:r>
        <w:rPr>
          <w:rFonts w:ascii="Arial" w:hAnsi="Arial" w:cs="Arial" w:eastAsia="Arial"/>
          <w:b w:val="0"/>
          <w:bCs w:val="0"/>
          <w:spacing w:val="2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post-mortem</w:t>
      </w:r>
      <w:r>
        <w:rPr>
          <w:rFonts w:ascii="Arial" w:hAnsi="Arial" w:cs="Arial" w:eastAsia="Arial"/>
          <w:b w:val="0"/>
          <w:bCs w:val="0"/>
          <w:spacing w:val="2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Ernesto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del</w:t>
      </w:r>
      <w:r>
        <w:rPr>
          <w:rFonts w:ascii="Arial" w:hAnsi="Arial" w:cs="Arial" w:eastAsia="Arial"/>
          <w:b w:val="0"/>
          <w:bCs w:val="0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Toro</w:t>
      </w:r>
      <w:r>
        <w:rPr>
          <w:rFonts w:ascii="Arial" w:hAnsi="Arial" w:cs="Arial" w:eastAsia="Arial"/>
          <w:b w:val="0"/>
          <w:bCs w:val="0"/>
          <w:spacing w:val="2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Bustos,</w:t>
      </w:r>
      <w:r>
        <w:rPr>
          <w:rFonts w:ascii="Arial" w:hAnsi="Arial" w:cs="Arial" w:eastAsia="Arial"/>
          <w:b w:val="0"/>
          <w:bCs w:val="0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por</w:t>
      </w:r>
      <w:r>
        <w:rPr>
          <w:rFonts w:ascii="Arial" w:hAnsi="Arial" w:cs="Arial" w:eastAsia="Arial"/>
          <w:b w:val="0"/>
          <w:bCs w:val="0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su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destacada</w:t>
      </w:r>
      <w:r>
        <w:rPr>
          <w:rFonts w:ascii="Arial" w:hAnsi="Arial" w:cs="Arial" w:eastAsia="Arial"/>
          <w:b w:val="0"/>
          <w:bCs w:val="0"/>
          <w:spacing w:val="3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labor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el</w:t>
      </w:r>
      <w:r>
        <w:rPr>
          <w:rFonts w:ascii="Arial" w:hAnsi="Arial" w:cs="Arial" w:eastAsia="Arial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fomento</w:t>
      </w:r>
      <w:r>
        <w:rPr>
          <w:rFonts w:ascii="Arial" w:hAnsi="Arial" w:cs="Arial" w:eastAsia="Arial"/>
          <w:b w:val="0"/>
          <w:bCs w:val="0"/>
          <w:spacing w:val="1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apoyo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deporte.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2" w:right="8016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SESIONES: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6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8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16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20"/>
                <w:szCs w:val="20"/>
              </w:rPr>
              <w:t>DÍA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44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3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INSTALACIÓN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COMISIÓN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65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31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03-0CTUBRE-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65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12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307" w:lineRule="auto" w:before="38"/>
              <w:ind w:left="110" w:right="400" w:hanging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ORDINARIA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NOVIEMBRE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307" w:lineRule="auto" w:before="38"/>
              <w:ind w:left="121" w:right="353" w:hanging="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29-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NOVIEMBRE-</w:t>
            </w:r>
          </w:p>
          <w:p>
            <w:pPr>
              <w:pStyle w:val="TableParagraph"/>
              <w:spacing w:before="1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37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35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ENERO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8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31-ENERO-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48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35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FEBRERO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8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8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28-FEBRERO-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65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077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311" w:lineRule="auto" w:before="31"/>
              <w:ind w:left="110" w:right="264" w:hanging="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ABRIL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CONJUNTO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PARTICIPACION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CIUDADANA,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DERECHOS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HUMANOS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EQUIDAD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GENERO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5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17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12-ABRIL-2019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87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307" w:lineRule="auto" w:before="28"/>
              <w:ind w:left="103" w:right="122" w:firstLine="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MAYO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1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31-MAY0-2019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30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1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JUNIO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6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28-JUNI0-2019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2" w:hRule="exact"/>
        </w:trPr>
        <w:tc>
          <w:tcPr>
            <w:tcW w:w="7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28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JULIO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13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29-JULI0-2019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400" w:bottom="280" w:left="1620" w:right="1500"/>
        </w:sectPr>
      </w:pPr>
    </w:p>
    <w:p>
      <w:pPr>
        <w:spacing w:line="80" w:lineRule="exact" w:before="8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5" w:hRule="exact"/>
        </w:trPr>
        <w:tc>
          <w:tcPr>
            <w:tcW w:w="2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5"/>
              <w:ind w:left="102" w:right="-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87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38"/>
              <w:ind w:left="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7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306" w:lineRule="auto" w:before="27"/>
              <w:ind w:left="117" w:right="701" w:hanging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AGOSTO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COMIS!ON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29-AGOSTO-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7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13" w:hRule="exact"/>
        </w:trPr>
        <w:tc>
          <w:tcPr>
            <w:tcW w:w="7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97" w:lineRule="auto" w:before="41"/>
              <w:ind w:left="117" w:right="717" w:hanging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SESIÓN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SEPTIEMBRE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COMISION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ASISTENCIA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SOCIAL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PARTICIPACIÓN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CIUDADANA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H.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AYUNTAMIENTO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CONSTITUCIONAL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23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OCOTLÁN,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JALISCO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auto" w:before="34"/>
              <w:ind w:left="110" w:right="334" w:firstLine="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30-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SEPTIEMBRE-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2019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7"/>
        <w:ind w:left="175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ATENTAMENTE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504" w:lineRule="auto"/>
        <w:ind w:left="2200" w:right="2002" w:firstLine="432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253.440002pt;margin-top:38.376976pt;width:115.2pt;height:84.96pt;mso-position-horizontal-relative:page;mso-position-vertical-relative:paragraph;z-index:-210" type="#_x0000_t75">
            <v:imagedata r:id="rId5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OCOTLÁN,</w:t>
      </w:r>
      <w:r>
        <w:rPr>
          <w:rFonts w:ascii="Arial" w:hAnsi="Arial" w:cs="Arial" w:eastAsia="Arial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JALISCO</w:t>
      </w:r>
      <w:r>
        <w:rPr>
          <w:rFonts w:ascii="Arial" w:hAnsi="Arial" w:cs="Arial" w:eastAsia="Arial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14</w:t>
      </w:r>
      <w:r>
        <w:rPr>
          <w:rFonts w:ascii="Arial" w:hAnsi="Arial" w:cs="Arial" w:eastAsia="Arial"/>
          <w:b w:val="0"/>
          <w:bCs w:val="0"/>
          <w:spacing w:val="-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2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OCTUBRE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2019</w:t>
      </w:r>
      <w:r>
        <w:rPr>
          <w:rFonts w:ascii="Arial" w:hAnsi="Arial" w:cs="Arial" w:eastAsia="Arial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"2019,</w:t>
      </w:r>
      <w:r>
        <w:rPr>
          <w:rFonts w:ascii="Arial" w:hAnsi="Arial" w:cs="Arial" w:eastAsia="Arial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AÑO</w:t>
      </w:r>
      <w:r>
        <w:rPr>
          <w:rFonts w:ascii="Arial" w:hAnsi="Arial" w:cs="Arial" w:eastAsia="Arial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IGUALDAD</w:t>
      </w:r>
      <w:r>
        <w:rPr>
          <w:rFonts w:ascii="Arial" w:hAnsi="Arial" w:cs="Arial" w:eastAsia="Arial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GÉNERO</w:t>
      </w:r>
      <w:r>
        <w:rPr>
          <w:rFonts w:ascii="Arial" w:hAnsi="Arial" w:cs="Arial" w:eastAsia="Arial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Arial" w:hAnsi="Arial" w:cs="Arial" w:eastAsia="Arial"/>
          <w:b w:val="0"/>
          <w:bCs w:val="0"/>
          <w:spacing w:val="-1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JALISCO"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954" w:val="left" w:leader="none"/>
        </w:tabs>
        <w:spacing w:line="291" w:lineRule="exact"/>
        <w:ind w:left="332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---:_·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:_:.·;:;,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;\',-r::r//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30" w:lineRule="exact"/>
        <w:ind w:left="231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PRESIDENTA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COMISION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DEASfS'H'NCIAi&gt;OCIAL</w:t>
      </w:r>
      <w:r>
        <w:rPr>
          <w:rFonts w:ascii="Arial" w:hAnsi="Arial" w:cs="Arial" w:eastAsia="Arial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PARTICIPACION</w:t>
      </w:r>
      <w:r>
        <w:rPr>
          <w:rFonts w:ascii="Arial" w:hAnsi="Arial" w:cs="Arial" w:eastAsia="Arial"/>
          <w:b w:val="0"/>
          <w:bCs w:val="0"/>
          <w:spacing w:val="47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CIUDADANA</w:t>
      </w:r>
    </w:p>
    <w:p>
      <w:pPr>
        <w:tabs>
          <w:tab w:pos="581" w:val="left" w:leader="none"/>
          <w:tab w:pos="1262" w:val="left" w:leader="none"/>
        </w:tabs>
        <w:spacing w:line="148" w:lineRule="exact"/>
        <w:ind w:left="0" w:right="62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8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8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4"/>
          <w:szCs w:val="1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6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60"/>
          <w:sz w:val="19"/>
          <w:szCs w:val="19"/>
        </w:rPr>
        <w:t>--,---</w:t>
      </w:r>
      <w:r>
        <w:rPr>
          <w:rFonts w:ascii="Arial" w:hAnsi="Arial" w:cs="Arial" w:eastAsia="Arial"/>
          <w:b w:val="0"/>
          <w:bCs w:val="0"/>
          <w:spacing w:val="0"/>
          <w:w w:val="6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225"/>
          <w:sz w:val="7"/>
          <w:szCs w:val="7"/>
        </w:rPr>
        <w:t>/',</w:t>
      </w:r>
      <w:r>
        <w:rPr>
          <w:rFonts w:ascii="Arial" w:hAnsi="Arial" w:cs="Arial" w:eastAsia="Arial"/>
          <w:b w:val="0"/>
          <w:bCs w:val="0"/>
          <w:spacing w:val="0"/>
          <w:w w:val="225"/>
          <w:sz w:val="7"/>
          <w:szCs w:val="7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225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9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9.92pt;height:99.36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1360" w:bottom="280" w:left="15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2019-10-23T12:59:22Z</dcterms:created>
  <dcterms:modified xsi:type="dcterms:W3CDTF">2019-10-23T12:59:22Z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LastSaved">
    <vt:filetime>2019-10-23T00:00:00Z</vt:filetime>
  </property>
</Properties>
</file>