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1DEDCC90" wp14:editId="46CD6B6E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OSCAR MAURICIO RODRIGUEZ GOMEZ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JUEZ MUNICIPAL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DIRECCIÓN DE JUSTICIA MUNICIPAL</w:t>
                                </w:r>
                              </w:p>
                              <w:p w:rsidR="006A4FB7" w:rsidRPr="006A4FB7" w:rsidRDefault="008F5AF8" w:rsidP="006A4FB7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6A4FB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6A4FB7" w:rsidRPr="006A4FB7">
                                    <w:rPr>
                                      <w:rFonts w:ascii="Calibri" w:eastAsia="Times New Roman" w:hAnsi="Calibri" w:cs="Calibri"/>
                                      <w:color w:val="0563C1"/>
                                      <w:u w:val="single"/>
                                      <w:lang w:eastAsia="es-MX"/>
                                    </w:rPr>
                                    <w:t>juezmunicipal@ocotlan.gob.mx</w:t>
                                  </w:r>
                                </w:hyperlink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DEDCC90" id="2 Rectángulo" o:spid="_x0000_s1026" style="position:absolute;margin-left:57.95pt;margin-top:-23.85pt;width:336.75pt;height:221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OSCAR MAURICIO RODRIGUEZ GOMEZ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JUEZ MUNICIPAL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DE JUSTICIA MUNICIPAL</w:t>
                          </w:r>
                        </w:p>
                        <w:p w:rsidR="006A4FB7" w:rsidRPr="006A4FB7" w:rsidRDefault="008F5AF8" w:rsidP="006A4FB7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6A4FB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6A4FB7" w:rsidRPr="006A4FB7">
                              <w:rPr>
                                <w:rFonts w:ascii="Calibri" w:eastAsia="Times New Roman" w:hAnsi="Calibri" w:cs="Calibri"/>
                                <w:color w:val="0563C1"/>
                                <w:u w:val="single"/>
                                <w:lang w:eastAsia="es-MX"/>
                              </w:rPr>
                              <w:t>juezmunicipal@ocotlan.gob.mx</w:t>
                            </w:r>
                          </w:hyperlink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3936" behindDoc="0" locked="0" layoutInCell="1" allowOverlap="1" wp14:anchorId="519F40DD" wp14:editId="65883952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19F40DD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39296" behindDoc="0" locked="0" layoutInCell="1" allowOverlap="1" wp14:anchorId="3B52D561" wp14:editId="73D0C01A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2A66ABCB" wp14:editId="3FD95872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56D6E25" id="20 Conector recto" o:spid="_x0000_s1026" style="position:absolute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C81ABE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5920" behindDoc="0" locked="0" layoutInCell="1" allowOverlap="1" wp14:anchorId="1022F51E" wp14:editId="2822425D">
                    <wp:simplePos x="0" y="0"/>
                    <wp:positionH relativeFrom="column">
                      <wp:posOffset>516890</wp:posOffset>
                    </wp:positionH>
                    <wp:positionV relativeFrom="paragraph">
                      <wp:posOffset>112395</wp:posOffset>
                    </wp:positionV>
                    <wp:extent cx="5619750" cy="13811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0" cy="1381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E53B5" w:rsidRDefault="006A4FB7" w:rsidP="00FE53B5">
                                <w:p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LICENCIATURA EN DERECHO. 2004-2009 UNIVERSIDAD DE GUADALAJARA.</w:t>
                                </w:r>
                              </w:p>
                              <w:p w:rsidR="00C81ABE" w:rsidRPr="00C81ABE" w:rsidRDefault="00C81ABE" w:rsidP="00C81ABE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  <w:t>DIPLOMADOEN JUICIOS ORALES MERCANTILES, IMOARTIDO POR JUECES DEL PRIMER PARTIDO JUDICIAL DEL CONSEJO DE LA JUDICATURA DEL ESTADO DE JALISCO. COLEGIO DE ABOGADOS</w:t>
                                </w:r>
                              </w:p>
                              <w:p w:rsidR="006A4FB7" w:rsidRPr="00FE53B5" w:rsidRDefault="006A4FB7" w:rsidP="00FE53B5">
                                <w:pPr>
                                  <w:jc w:val="both"/>
                                  <w:rPr>
                                    <w:rFonts w:ascii="Arial" w:eastAsia="MingLiU-ExtB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F5AF8" w:rsidRPr="00FE53B5" w:rsidRDefault="00FE53B5" w:rsidP="008F5AF8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22F51E" id="Cuadro de texto 18" o:spid="_x0000_s1028" type="#_x0000_t202" style="position:absolute;margin-left:40.7pt;margin-top:8.85pt;width:442.5pt;height:10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E53B5" w:rsidRDefault="006A4FB7" w:rsidP="00FE53B5">
                          <w:p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LICENCIATURA EN DERECHO. 2004-2009 UNIVERSIDAD DE GUADALAJARA.</w:t>
                          </w:r>
                        </w:p>
                        <w:p w:rsidR="00C81ABE" w:rsidRPr="00C81ABE" w:rsidRDefault="00C81ABE" w:rsidP="00C81ABE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  <w:t>DIPLOMADOEN JUICIOS ORALES MERCANTILES, IMOARTIDO POR JUECES DEL PRIMER PARTIDO JUDICIAL DEL CONSEJO DE LA JUDICATURA DEL ESTADO DE JALISCO. COLEGIO DE ABOGADOS</w:t>
                          </w:r>
                        </w:p>
                        <w:p w:rsidR="006A4FB7" w:rsidRPr="00FE53B5" w:rsidRDefault="006A4FB7" w:rsidP="00FE53B5">
                          <w:pPr>
                            <w:jc w:val="both"/>
                            <w:rPr>
                              <w:rFonts w:ascii="Arial" w:eastAsia="MingLiU-ExtB" w:hAnsi="Arial" w:cs="Arial"/>
                              <w:sz w:val="20"/>
                              <w:szCs w:val="20"/>
                            </w:rPr>
                          </w:pPr>
                        </w:p>
                        <w:p w:rsidR="008F5AF8" w:rsidRPr="00FE53B5" w:rsidRDefault="00FE53B5" w:rsidP="008F5AF8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6A4FB7" w:rsidP="00215E6C">
          <w:r w:rsidRPr="00B16DF6">
            <w:rPr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702784" behindDoc="0" locked="0" layoutInCell="1" allowOverlap="1" wp14:anchorId="4226A0F6" wp14:editId="5EF9CDD7">
                    <wp:simplePos x="0" y="0"/>
                    <wp:positionH relativeFrom="column">
                      <wp:posOffset>526415</wp:posOffset>
                    </wp:positionH>
                    <wp:positionV relativeFrom="paragraph">
                      <wp:posOffset>10795</wp:posOffset>
                    </wp:positionV>
                    <wp:extent cx="5438775" cy="3286125"/>
                    <wp:effectExtent l="0" t="0" r="9525" b="9525"/>
                    <wp:wrapNone/>
                    <wp:docPr id="15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3286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A4FB7" w:rsidRPr="00505548" w:rsidRDefault="006A4FB7" w:rsidP="006A4FB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6A4FB7" w:rsidRDefault="006A4FB7" w:rsidP="00C81AB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1566B5" w:rsidRDefault="001566B5" w:rsidP="00C81AB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C81ABE" w:rsidRDefault="00C81ABE" w:rsidP="00C81ABE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C81ABE" w:rsidRPr="001566B5" w:rsidRDefault="00C81ABE" w:rsidP="001566B5">
                                <w:pPr>
                                  <w:pStyle w:val="Sinespaciado"/>
                                  <w:numPr>
                                    <w:ilvl w:val="0"/>
                                    <w:numId w:val="28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1566B5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 xml:space="preserve">JUEZ MUNICIPAL DEL GOBIERNO MUNICIPAL DE OCOTLAN, JALISCO 01 DE DICIEMBRE DE </w:t>
                                </w:r>
                                <w:r w:rsidR="001566B5" w:rsidRPr="001566B5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2018 A LA FECHA</w:t>
                                </w:r>
                              </w:p>
                              <w:p w:rsidR="006A4FB7" w:rsidRDefault="006A4FB7" w:rsidP="006A4FB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MIEMBRO DEL COLEGIO DE ABOGADOS DE LA CIUDAD DE OCOTLAN, JALISCO A.C., DESDE EL MES DE ENERO DEL AÑO 2018.</w:t>
                                </w:r>
                              </w:p>
                              <w:p w:rsidR="006A4FB7" w:rsidRDefault="006A4FB7" w:rsidP="006A4FB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CORPORATIVO  JURIDICO Y FINANZAS.</w:t>
                                </w:r>
                              </w:p>
                              <w:p w:rsidR="006A4FB7" w:rsidRDefault="006A4FB7" w:rsidP="006A4FB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 xml:space="preserve">GESTOR DE COBRANZA DE LAS EMPRESAS MUEBLES AMERICA Y ELEKTRA, DE DICIEMBRE DEL 2011 A OCTUBRE </w:t>
                                </w:r>
                                <w:r w:rsidR="00D61837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DEL AÑO 2012.</w:t>
                                </w:r>
                              </w:p>
                              <w:p w:rsidR="00D61837" w:rsidRPr="00D61837" w:rsidRDefault="00D61837" w:rsidP="00D61837">
                                <w:pPr>
                                  <w:pStyle w:val="Prrafodelista"/>
                                  <w:numPr>
                                    <w:ilvl w:val="0"/>
                                    <w:numId w:val="22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EMPLEADO DE BODEGA AURRERA OCOTLAN DEL 2 DE NOVIEMBRE DE 2009</w:t>
                                </w:r>
                                <w:r w:rsidR="00C81ABE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AL 1 DE MAYO DE 2010.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226A0F6" id="Cuadro de texto 2" o:spid="_x0000_s1029" type="#_x0000_t202" style="position:absolute;margin-left:41.45pt;margin-top:.85pt;width:428.25pt;height:258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" stroked="f">
                    <v:textbox>
                      <w:txbxContent>
                        <w:p w:rsidR="006A4FB7" w:rsidRPr="00505548" w:rsidRDefault="006A4FB7" w:rsidP="006A4FB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6A4FB7" w:rsidRDefault="006A4FB7" w:rsidP="00C81AB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1566B5" w:rsidRDefault="001566B5" w:rsidP="00C81AB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C81ABE" w:rsidRDefault="00C81ABE" w:rsidP="00C81ABE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C81ABE" w:rsidRPr="001566B5" w:rsidRDefault="00C81ABE" w:rsidP="001566B5">
                          <w:pPr>
                            <w:pStyle w:val="Sinespaciado"/>
                            <w:numPr>
                              <w:ilvl w:val="0"/>
                              <w:numId w:val="28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1566B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 xml:space="preserve">JUEZ MUNICIPAL DEL GOBIERNO MUNICIPAL DE OCOTLAN, JALISCO 01 DE DICIEMBRE DE </w:t>
                          </w:r>
                          <w:r w:rsidR="001566B5" w:rsidRPr="001566B5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2018 A LA FECHA</w:t>
                          </w:r>
                        </w:p>
                        <w:p w:rsidR="006A4FB7" w:rsidRDefault="006A4FB7" w:rsidP="006A4FB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MIEMBRO DEL COLEGIO DE ABOGADOS DE LA CIUDAD DE OCOTLAN, JALISCO A.C., DESDE EL MES DE ENERO DEL AÑO 2018.</w:t>
                          </w:r>
                        </w:p>
                        <w:p w:rsidR="006A4FB7" w:rsidRDefault="006A4FB7" w:rsidP="006A4FB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CORPORATIVO  JURIDICO Y FINANZAS.</w:t>
                          </w:r>
                        </w:p>
                        <w:p w:rsidR="006A4FB7" w:rsidRDefault="006A4FB7" w:rsidP="006A4FB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 xml:space="preserve">GESTOR DE COBRANZA DE LAS EMPRESAS MUEBLES AMERICA Y ELEKTRA, DE DICIEMBRE DEL 2011 A OCTUBRE </w:t>
                          </w:r>
                          <w:r w:rsidR="00D61837"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DEL AÑO 2012.</w:t>
                          </w:r>
                        </w:p>
                        <w:p w:rsidR="00D61837" w:rsidRPr="00D61837" w:rsidRDefault="00D61837" w:rsidP="00D61837">
                          <w:pPr>
                            <w:pStyle w:val="Prrafodelista"/>
                            <w:numPr>
                              <w:ilvl w:val="0"/>
                              <w:numId w:val="22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EMPLEADO DE BODEGA AURRERA OCOTLAN DEL 2 DE NOVIEMBRE DE 2009</w:t>
                          </w:r>
                          <w:r w:rsidR="00C81ABE"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AL 1 DE MAYO DE 2010.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6A4FB7" w:rsidP="006A4FB7">
          <w:pPr>
            <w:tabs>
              <w:tab w:val="left" w:pos="2205"/>
            </w:tabs>
            <w:rPr>
              <w:color w:val="984806" w:themeColor="accent6" w:themeShade="80"/>
            </w:rPr>
          </w:pPr>
          <w:r>
            <w:rPr>
              <w:color w:val="984806" w:themeColor="accent6" w:themeShade="80"/>
            </w:rPr>
            <w:tab/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75293A" w:rsidP="000B50E3">
          <w:pPr>
            <w:tabs>
              <w:tab w:val="left" w:pos="5475"/>
            </w:tabs>
          </w:pPr>
        </w:p>
      </w:sdtContent>
    </w:sdt>
    <w:p w:rsidR="00763BAD" w:rsidRPr="00763BAD" w:rsidRDefault="00763BAD" w:rsidP="00521323">
      <w:bookmarkStart w:id="0" w:name="_GoBack"/>
      <w:bookmarkEnd w:id="0"/>
    </w:p>
    <w:sectPr w:rsidR="00763B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3A" w:rsidRDefault="0075293A" w:rsidP="007534E1">
      <w:pPr>
        <w:spacing w:after="0" w:line="240" w:lineRule="auto"/>
      </w:pPr>
      <w:r>
        <w:separator/>
      </w:r>
    </w:p>
  </w:endnote>
  <w:endnote w:type="continuationSeparator" w:id="0">
    <w:p w:rsidR="0075293A" w:rsidRDefault="0075293A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3A" w:rsidRDefault="0075293A" w:rsidP="007534E1">
      <w:pPr>
        <w:spacing w:after="0" w:line="240" w:lineRule="auto"/>
      </w:pPr>
      <w:r>
        <w:separator/>
      </w:r>
    </w:p>
  </w:footnote>
  <w:footnote w:type="continuationSeparator" w:id="0">
    <w:p w:rsidR="0075293A" w:rsidRDefault="0075293A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90A7F7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BBCB6A4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FFF6194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19F40D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9E6515"/>
    <w:multiLevelType w:val="hybridMultilevel"/>
    <w:tmpl w:val="4FCA881C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63A9A"/>
    <w:multiLevelType w:val="hybridMultilevel"/>
    <w:tmpl w:val="E45C642E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B02DA"/>
    <w:multiLevelType w:val="hybridMultilevel"/>
    <w:tmpl w:val="2D6E18D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D7742"/>
    <w:multiLevelType w:val="hybridMultilevel"/>
    <w:tmpl w:val="03B4636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5E537A"/>
    <w:multiLevelType w:val="hybridMultilevel"/>
    <w:tmpl w:val="8374597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024670"/>
    <w:multiLevelType w:val="hybridMultilevel"/>
    <w:tmpl w:val="A16E6A1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5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851BF9"/>
    <w:multiLevelType w:val="hybridMultilevel"/>
    <w:tmpl w:val="B31E1AE8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"/>
  </w:num>
  <w:num w:numId="5">
    <w:abstractNumId w:val="4"/>
  </w:num>
  <w:num w:numId="6">
    <w:abstractNumId w:val="15"/>
  </w:num>
  <w:num w:numId="7">
    <w:abstractNumId w:val="17"/>
  </w:num>
  <w:num w:numId="8">
    <w:abstractNumId w:val="24"/>
  </w:num>
  <w:num w:numId="9">
    <w:abstractNumId w:val="13"/>
  </w:num>
  <w:num w:numId="10">
    <w:abstractNumId w:val="23"/>
  </w:num>
  <w:num w:numId="11">
    <w:abstractNumId w:val="8"/>
  </w:num>
  <w:num w:numId="12">
    <w:abstractNumId w:val="9"/>
  </w:num>
  <w:num w:numId="13">
    <w:abstractNumId w:val="20"/>
  </w:num>
  <w:num w:numId="14">
    <w:abstractNumId w:val="16"/>
  </w:num>
  <w:num w:numId="15">
    <w:abstractNumId w:val="11"/>
  </w:num>
  <w:num w:numId="16">
    <w:abstractNumId w:val="14"/>
  </w:num>
  <w:num w:numId="17">
    <w:abstractNumId w:val="25"/>
  </w:num>
  <w:num w:numId="18">
    <w:abstractNumId w:val="18"/>
  </w:num>
  <w:num w:numId="19">
    <w:abstractNumId w:val="7"/>
  </w:num>
  <w:num w:numId="20">
    <w:abstractNumId w:val="3"/>
  </w:num>
  <w:num w:numId="21">
    <w:abstractNumId w:val="27"/>
  </w:num>
  <w:num w:numId="22">
    <w:abstractNumId w:val="22"/>
  </w:num>
  <w:num w:numId="23">
    <w:abstractNumId w:val="19"/>
  </w:num>
  <w:num w:numId="24">
    <w:abstractNumId w:val="6"/>
  </w:num>
  <w:num w:numId="25">
    <w:abstractNumId w:val="12"/>
  </w:num>
  <w:num w:numId="26">
    <w:abstractNumId w:val="5"/>
  </w:num>
  <w:num w:numId="27">
    <w:abstractNumId w:val="1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B50E3"/>
    <w:rsid w:val="00117959"/>
    <w:rsid w:val="001566B5"/>
    <w:rsid w:val="0016213B"/>
    <w:rsid w:val="00171E35"/>
    <w:rsid w:val="001B2AE6"/>
    <w:rsid w:val="00215E6C"/>
    <w:rsid w:val="00283306"/>
    <w:rsid w:val="00285E1C"/>
    <w:rsid w:val="002A4B1C"/>
    <w:rsid w:val="002D2FFB"/>
    <w:rsid w:val="00331B88"/>
    <w:rsid w:val="003F6BD5"/>
    <w:rsid w:val="00432598"/>
    <w:rsid w:val="0046294D"/>
    <w:rsid w:val="004733AE"/>
    <w:rsid w:val="004D3329"/>
    <w:rsid w:val="00505548"/>
    <w:rsid w:val="00506052"/>
    <w:rsid w:val="0051227D"/>
    <w:rsid w:val="00521323"/>
    <w:rsid w:val="00553741"/>
    <w:rsid w:val="00566451"/>
    <w:rsid w:val="005B4630"/>
    <w:rsid w:val="00604DE9"/>
    <w:rsid w:val="00621F03"/>
    <w:rsid w:val="0067540E"/>
    <w:rsid w:val="00692CCD"/>
    <w:rsid w:val="006A0C09"/>
    <w:rsid w:val="006A4FB7"/>
    <w:rsid w:val="006F1798"/>
    <w:rsid w:val="00730234"/>
    <w:rsid w:val="0075293A"/>
    <w:rsid w:val="007534E1"/>
    <w:rsid w:val="00763BAD"/>
    <w:rsid w:val="007C397E"/>
    <w:rsid w:val="00823C5C"/>
    <w:rsid w:val="00845B67"/>
    <w:rsid w:val="00860BE0"/>
    <w:rsid w:val="008E6431"/>
    <w:rsid w:val="008F5AF8"/>
    <w:rsid w:val="008F7895"/>
    <w:rsid w:val="00986896"/>
    <w:rsid w:val="009D23CB"/>
    <w:rsid w:val="00A20559"/>
    <w:rsid w:val="00A27CDF"/>
    <w:rsid w:val="00A858F5"/>
    <w:rsid w:val="00B16DF6"/>
    <w:rsid w:val="00B43C65"/>
    <w:rsid w:val="00B71B90"/>
    <w:rsid w:val="00B7680C"/>
    <w:rsid w:val="00BE0AE3"/>
    <w:rsid w:val="00C203F1"/>
    <w:rsid w:val="00C47186"/>
    <w:rsid w:val="00C63E11"/>
    <w:rsid w:val="00C81ABE"/>
    <w:rsid w:val="00C82720"/>
    <w:rsid w:val="00CB0972"/>
    <w:rsid w:val="00CB0F14"/>
    <w:rsid w:val="00CD3E81"/>
    <w:rsid w:val="00D426D5"/>
    <w:rsid w:val="00D61837"/>
    <w:rsid w:val="00DB6031"/>
    <w:rsid w:val="00DE46EC"/>
    <w:rsid w:val="00DF29B8"/>
    <w:rsid w:val="00E241E0"/>
    <w:rsid w:val="00E67250"/>
    <w:rsid w:val="00E972F3"/>
    <w:rsid w:val="00EC7A44"/>
    <w:rsid w:val="00ED6987"/>
    <w:rsid w:val="00F9599A"/>
    <w:rsid w:val="00FD0CF9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2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ezmunicipal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uezmunicipal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2527-44CA-4514-A09A-640213DC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2016-10-11T20:01:00Z</cp:lastPrinted>
  <dcterms:created xsi:type="dcterms:W3CDTF">2020-11-25T19:10:00Z</dcterms:created>
  <dcterms:modified xsi:type="dcterms:W3CDTF">2020-11-25T19:10:00Z</dcterms:modified>
</cp:coreProperties>
</file>