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aps/>
          <w:sz w:val="20"/>
          <w:szCs w:val="20"/>
        </w:rPr>
        <w:id w:val="63414755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aps w:val="0"/>
          <w:sz w:val="22"/>
          <w:szCs w:val="22"/>
        </w:rPr>
      </w:sdtEndPr>
      <w:sdtContent>
        <w:p w:rsidR="00DE46E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1BD4E70" wp14:editId="6676EE69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5592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BD4E7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408.95pt;margin-top:.45pt;width:110.25pt;height:1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845B67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566E5B74" wp14:editId="62B743E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1294" w:rsidRPr="009D2FD9" w:rsidRDefault="004C1294" w:rsidP="004C129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PALOMA ALEJANDRA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NEGRETE LOMELI</w:t>
                                </w:r>
                              </w:p>
                              <w:p w:rsidR="004C1294" w:rsidRPr="009D2FD9" w:rsidRDefault="004C1294" w:rsidP="004C129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COORDINADORA</w:t>
                                </w:r>
                              </w:p>
                              <w:p w:rsidR="004C1294" w:rsidRPr="009D2FD9" w:rsidRDefault="004C1294" w:rsidP="004C129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COORDINACIÓND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 ENLACE DE RELACIONES EXTERIORES</w:t>
                                </w:r>
                              </w:p>
                              <w:p w:rsidR="0046294D" w:rsidRPr="005C65DC" w:rsidRDefault="004C1294" w:rsidP="004C129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(392) 9259940</w:t>
                                </w: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EXTENSIÓN: </w:t>
                                </w:r>
                                <w:r w:rsidRPr="005828F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2061 Y 2062</w:t>
                                </w: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</w:t>
                                </w:r>
                                <w:r w:rsidRPr="009D2FD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D2FD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66E5B74" id="2 Rectángulo" o:spid="_x0000_s1027" style="position:absolute;left:0;text-align:left;margin-left:51.85pt;margin-top:-4pt;width:336.75pt;height:233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" fillcolor="white [3201]" stroked="f" strokeweight="2pt">
                    <v:textbox>
                      <w:txbxContent>
                        <w:p w:rsidR="004C1294" w:rsidRPr="009D2FD9" w:rsidRDefault="004C1294" w:rsidP="004C129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PALOMA ALEJANDRA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NEGRETE LOMELI</w:t>
                          </w:r>
                        </w:p>
                        <w:p w:rsidR="004C1294" w:rsidRPr="009D2FD9" w:rsidRDefault="004C1294" w:rsidP="004C129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COORDINADORA</w:t>
                          </w:r>
                        </w:p>
                        <w:p w:rsidR="004C1294" w:rsidRPr="009D2FD9" w:rsidRDefault="004C1294" w:rsidP="004C129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COORDINACIÓND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 ENLACE DE RELACIONES EXTERIORES</w:t>
                          </w:r>
                        </w:p>
                        <w:p w:rsidR="0046294D" w:rsidRPr="005C65DC" w:rsidRDefault="004C1294" w:rsidP="004C129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(392) 9259940</w:t>
                          </w: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EXTENSIÓN: </w:t>
                          </w:r>
                          <w:r w:rsidRPr="005828F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2061 Y 2062</w:t>
                          </w: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</w:t>
                          </w:r>
                          <w:r w:rsidRPr="009D2F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9D2FD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CORREO ELECTRÓNICO:  </w:t>
                          </w: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E6616" w:rsidRDefault="00DE46EC" w:rsidP="00DE35D1">
          <w:pPr>
            <w:tabs>
              <w:tab w:val="left" w:pos="1440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29F13BAD" wp14:editId="268B29A0">
                <wp:simplePos x="0" y="0"/>
                <wp:positionH relativeFrom="column">
                  <wp:posOffset>6111336</wp:posOffset>
                </wp:positionH>
                <wp:positionV relativeFrom="paragraph">
                  <wp:posOffset>6468</wp:posOffset>
                </wp:positionV>
                <wp:extent cx="568325" cy="568325"/>
                <wp:effectExtent l="0" t="0" r="3175" b="3175"/>
                <wp:wrapSquare wrapText="bothSides"/>
                <wp:docPr id="16" name="Imagen 16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E6616" w:rsidRDefault="005C65D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5080830" wp14:editId="202EBB15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303530</wp:posOffset>
                    </wp:positionV>
                    <wp:extent cx="5318125" cy="16668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2C3E64" w:rsidRDefault="002C3E64" w:rsidP="002C3E64">
                                <w:pPr>
                                  <w:pStyle w:val="Sinespaciado"/>
                                  <w:ind w:left="360"/>
                                  <w:rPr>
                                    <w:rFonts w:cstheme="minorHAnsi"/>
                                    <w:b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1"/>
                                  </w:numPr>
                                  <w:ind w:left="72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  <w:b/>
                                  </w:rPr>
                                  <w:t>LICENCIADA EN MERCADOTECNIA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rPr>
                                    <w:rFonts w:ascii="Arial" w:hAnsi="Arial" w:cs="Arial"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</w:rPr>
                                  <w:t>UNIV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ERSIDAD DE GUADALAJARA</w:t>
                                </w:r>
                              </w:p>
                              <w:p w:rsidR="004C1294" w:rsidRPr="009D2FD9" w:rsidRDefault="004C1294" w:rsidP="004C1294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B64911" w:rsidRPr="00B64911" w:rsidRDefault="00B64911" w:rsidP="009F05F1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left:0;text-align:left;margin-left:57.2pt;margin-top:23.9pt;width:418.75pt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2C3E64" w:rsidRDefault="002C3E64" w:rsidP="002C3E64">
                          <w:pPr>
                            <w:pStyle w:val="Sinespaciado"/>
                            <w:ind w:left="360"/>
                            <w:rPr>
                              <w:rFonts w:cstheme="minorHAnsi"/>
                              <w:b/>
                              <w:sz w:val="28"/>
                              <w:szCs w:val="24"/>
                            </w:rPr>
                          </w:pPr>
                        </w:p>
                        <w:p w:rsidR="004C1294" w:rsidRP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1"/>
                            </w:numPr>
                            <w:ind w:left="7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C1294">
                            <w:rPr>
                              <w:rFonts w:ascii="Arial" w:hAnsi="Arial" w:cs="Arial"/>
                              <w:b/>
                            </w:rPr>
                            <w:t>LICENCIADA EN MERCADOTECNIA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  <w:r w:rsidRPr="004C1294">
                            <w:rPr>
                              <w:rFonts w:ascii="Arial" w:hAnsi="Arial" w:cs="Arial"/>
                            </w:rPr>
                            <w:t>UNIV</w:t>
                          </w:r>
                          <w:r>
                            <w:rPr>
                              <w:rFonts w:ascii="Arial" w:hAnsi="Arial" w:cs="Arial"/>
                            </w:rPr>
                            <w:t>ERSIDAD DE GUADALAJARA</w:t>
                          </w:r>
                        </w:p>
                        <w:p w:rsidR="004C1294" w:rsidRPr="009D2FD9" w:rsidRDefault="004C1294" w:rsidP="004C1294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B64911" w:rsidRPr="00B64911" w:rsidRDefault="00B64911" w:rsidP="009F05F1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E6616">
            <w:rPr>
              <w:rFonts w:ascii="Arial" w:hAnsi="Arial" w:cs="Arial"/>
              <w:caps/>
              <w:noProof/>
              <w:color w:val="632423" w:themeColor="accent2" w:themeShade="80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7747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4331F95" id="20 Conector recto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1E6616" w:rsidRDefault="00566451" w:rsidP="00DE35D1">
          <w:pPr>
            <w:tabs>
              <w:tab w:val="left" w:pos="4095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7750F8A" wp14:editId="70E205E9">
                <wp:simplePos x="0" y="0"/>
                <wp:positionH relativeFrom="column">
                  <wp:posOffset>6067169</wp:posOffset>
                </wp:positionH>
                <wp:positionV relativeFrom="paragraph">
                  <wp:posOffset>402531</wp:posOffset>
                </wp:positionV>
                <wp:extent cx="568325" cy="568325"/>
                <wp:effectExtent l="0" t="0" r="3175" b="3175"/>
                <wp:wrapSquare wrapText="bothSides"/>
                <wp:docPr id="15" name="Imagen 15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383AE2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5706EE8" wp14:editId="155B6FB5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121285</wp:posOffset>
                    </wp:positionV>
                    <wp:extent cx="5521960" cy="3781425"/>
                    <wp:effectExtent l="0" t="0" r="254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78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383AE2" w:rsidRPr="00383AE2" w:rsidRDefault="00383AE2" w:rsidP="00383AE2">
                                <w:pPr>
                                  <w:spacing w:after="0" w:line="240" w:lineRule="auto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C1294" w:rsidRPr="004C1294" w:rsidRDefault="002001DE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4C1294" w:rsidRPr="004C1294">
                                  <w:rPr>
                                    <w:rFonts w:ascii="Arial" w:hAnsi="Arial" w:cs="Arial"/>
                                  </w:rPr>
                                  <w:t>DOS AÑOS EN VENTAS EN UNA SALA DE EXHIBICIÓN DE MUEBLES.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</w:rPr>
                                  <w:t>UN AÑO COMO RECEPCIONISTA EN UN DESPACHO CONTABLE.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</w:rPr>
                                  <w:t>UN AÑO Y MEDIO EN LA PRESIDENCIA MUNICIPAL DENTRO DEL DEPARTAMENTO DE TESORERÍA.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</w:rPr>
                                  <w:t>UN AÑO EN VENTA DE LOS LOCALES DE PLAZA SAN FELIPE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 w:rsidRPr="004C1294">
                                  <w:rPr>
                                    <w:rFonts w:ascii="Arial" w:hAnsi="Arial" w:cs="Arial"/>
                                  </w:rPr>
                                  <w:t>2015-2018 GOBIERNO MUNICIPAL DE OCOTLÁN, JALISCO COORDINACIÓN DE ENLACE DE RELACIONES EXTERIORES</w:t>
                                </w:r>
                              </w:p>
                              <w:p w:rsidR="004C1294" w:rsidRDefault="004C1294" w:rsidP="004C1294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2018-2021</w:t>
                                </w:r>
                                <w:r w:rsidRPr="004C1294">
                                  <w:rPr>
                                    <w:rFonts w:ascii="Arial" w:hAnsi="Arial" w:cs="Arial"/>
                                  </w:rPr>
                                  <w:t xml:space="preserve"> GOBIERNO MUNICIPAL DE OCOTLÁN, JALISCO COORDINACIÓN DE ENLACE DE RELACIONES EXTERIORES</w:t>
                                </w:r>
                              </w:p>
                              <w:p w:rsidR="004C1294" w:rsidRPr="004C1294" w:rsidRDefault="004C1294" w:rsidP="004C1294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2001DE" w:rsidRPr="00966C56" w:rsidRDefault="002001DE" w:rsidP="004C1294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left:0;text-align:left;margin-left:51.95pt;margin-top:9.55pt;width:434.8pt;height:29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383AE2" w:rsidRPr="00383AE2" w:rsidRDefault="00383AE2" w:rsidP="00383AE2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C1294" w:rsidRPr="004C1294" w:rsidRDefault="002001DE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4C1294" w:rsidRPr="004C1294">
                            <w:rPr>
                              <w:rFonts w:ascii="Arial" w:hAnsi="Arial" w:cs="Arial"/>
                            </w:rPr>
                            <w:t>DOS AÑOS EN VENTAS EN UNA SALA DE EXHIBICIÓN DE MUEBLES.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 w:rsidRPr="004C1294">
                            <w:rPr>
                              <w:rFonts w:ascii="Arial" w:hAnsi="Arial" w:cs="Arial"/>
                            </w:rPr>
                            <w:t>UN AÑO COMO RECEPCIONISTA EN UN DESPACHO CONTABLE.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 w:rsidRPr="004C1294">
                            <w:rPr>
                              <w:rFonts w:ascii="Arial" w:hAnsi="Arial" w:cs="Arial"/>
                            </w:rPr>
                            <w:t>UN AÑO Y MEDIO EN LA PRESIDENCIA MUNICIPAL DENTRO DEL DEPARTAMENTO DE TESORERÍA.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 w:rsidRPr="004C1294">
                            <w:rPr>
                              <w:rFonts w:ascii="Arial" w:hAnsi="Arial" w:cs="Arial"/>
                            </w:rPr>
                            <w:t>UN AÑO EN VENTA DE LOS LOCALES DE PLAZA SAN FELIPE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 w:rsidRPr="004C1294">
                            <w:rPr>
                              <w:rFonts w:ascii="Arial" w:hAnsi="Arial" w:cs="Arial"/>
                            </w:rPr>
                            <w:t>2015-2018 GOBIERNO MUNICIPAL DE OCOTLÁN, JALISCO COORDINACIÓN DE ENLACE DE RELACIONES EXTERIORES</w:t>
                          </w:r>
                        </w:p>
                        <w:p w:rsidR="004C1294" w:rsidRDefault="004C1294" w:rsidP="004C1294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2018-2021</w:t>
                          </w:r>
                          <w:r w:rsidRPr="004C1294">
                            <w:rPr>
                              <w:rFonts w:ascii="Arial" w:hAnsi="Arial" w:cs="Arial"/>
                            </w:rPr>
                            <w:t xml:space="preserve"> GOBIERNO MUNICIPAL DE OCOTLÁN, JALISCO COORDINACIÓN DE ENLACE DE RELACIONES EXTERIORES</w:t>
                          </w:r>
                        </w:p>
                        <w:p w:rsidR="004C1294" w:rsidRPr="004C1294" w:rsidRDefault="004C1294" w:rsidP="004C1294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</w:rPr>
                          </w:pPr>
                        </w:p>
                        <w:p w:rsidR="002001DE" w:rsidRPr="00966C56" w:rsidRDefault="002001DE" w:rsidP="004C1294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B275D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254DE7" wp14:editId="572A8656">
                    <wp:simplePos x="0" y="0"/>
                    <wp:positionH relativeFrom="column">
                      <wp:posOffset>418465</wp:posOffset>
                    </wp:positionH>
                    <wp:positionV relativeFrom="paragraph">
                      <wp:posOffset>45085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8AC261B" id="2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.55pt" to="47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9F05F1" w:rsidRPr="001E6616" w:rsidRDefault="009F05F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CB6930" w:rsidRDefault="00D24CEE" w:rsidP="00CB6930">
          <w:pPr>
            <w:autoSpaceDE w:val="0"/>
            <w:autoSpaceDN w:val="0"/>
            <w:adjustRightInd w:val="0"/>
            <w:spacing w:after="0"/>
            <w:jc w:val="both"/>
          </w:pPr>
        </w:p>
      </w:sdtContent>
    </w:sdt>
    <w:p w:rsidR="004C1294" w:rsidRPr="004C1294" w:rsidRDefault="004C1294" w:rsidP="004C12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1294">
        <w:rPr>
          <w:rFonts w:ascii="Arial" w:hAnsi="Arial" w:cs="Arial"/>
          <w:b/>
          <w:bCs/>
          <w:color w:val="000000"/>
        </w:rPr>
        <w:t xml:space="preserve">REGLAMENTO DE LA ADMINISTRACION PUBLICA MUNICIPAL DE OCOTLAN 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1294">
        <w:rPr>
          <w:rFonts w:ascii="Arial" w:hAnsi="Arial" w:cs="Arial"/>
          <w:b/>
          <w:bCs/>
          <w:color w:val="000000"/>
        </w:rPr>
        <w:t>COORDINACIÓN ENLACE DE RELACIONES EXTERIORES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/>
          <w:bCs/>
          <w:color w:val="000000"/>
        </w:rPr>
        <w:t xml:space="preserve">ARTÍCULO 121.- </w:t>
      </w:r>
      <w:r w:rsidRPr="004C1294">
        <w:rPr>
          <w:rFonts w:ascii="Arial" w:hAnsi="Arial" w:cs="Arial"/>
          <w:bCs/>
          <w:color w:val="000000"/>
        </w:rPr>
        <w:t>LE CORRESPONDE AL  COORDINADOR  ENLACE DE RELACIONES EXTERIORES LA EJECUCIÓN DE LAS SIGUIENTES FUNCIONES: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I. COORDINAR EL SERVICIO DE TRÁMITES DE EXPEDICIÓN DE PASAPORTES.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II. PROPORCIONAR INFORMACIÓN SOBRE LOS REQUISITOS Y TRÁMITES NECESARIOS PARA LA OBTENCIÓN DE PASAPORTES ORDINARIOS; PERMISOS PARA LA CONSTITUCIÓN DE SOCIEDADES O ASOCIACIONES Y CERTIFICADOS DE NACIONALIDAD MEXICANA; SOBRE POSTRADOS DE ESPECIALIZACIÓN EN EL EXTERIOR, PROTECCIÓN PREVENTIVA Y DIFUSIÓN DE LA POLÍTICA EXTERIOR DE MÉXICO.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III. DISTRIBUIR GRATUITAMENTE A LOS SOLICITANTES LAS FORMAS DE SOLICITUDES NECESARIAS PARA LA EXPEDICIÓN DE PASAPORTES, PERMISOS PARA LA CONSTITUCIÓN DE SOCIEDADES O ASOCIACIONES Y CERTIFICADOS DE NACIONALIDAD MEXICANA, Y LOS FOLLETOS SOBRE  PROTECCIÓN PREVENTIVA Y DIFUSIÓN DE LA POLÍTICA EXTERIOR DE MÉXICO.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IV. ASESORAR Y AUXILIAR AL PÚBLICO EN EL LLENADO DE LAS SOLICITUDES PARA LA EXPEDICIÓN DE PASAPORTES, PERMISOS PARA LA CONSTITUCIÓN DE SOCIEDADES O ASOCIACIONES Y CERTIFICADOS DE NACIONALIDAD MEXICANA Y PARA LA OBTENCIÓN DE BECAS DE POSTRADO DE ESPECIALIZACIÓN EN EL EXTERIOR.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V. RECIBIR LAS SOLICITUDES Y DOCUMENTOS NECESARIOS, APLICANDO ÚNICA Y EXCLUSIVAMENTE LOS REQUISITOS QUE SEÑALEN LOS RESPECTIVOS REGLAMENTOS PARA LA EXPEDICIÓN DE PASAPORTES, PERMISOS PARA LA CONSTITUCIÓN DE SOCIEDADES O ASOCIACIONES,  CERTIFICADOS DE NACIONALIDAD MEXICANA, PARA LA OBTENCIÓN DE BECAS DE POSGRADO Y CURSOS DE ESPECIALIZACIÓN Y AQUELLOS QUE ESPECÍFICAMENTE SEÑALE LA SECRETARIA DE RELACIONES EXTERIORES.</w:t>
      </w:r>
    </w:p>
    <w:p w:rsid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VI. RECIBIR EL DOCUMENTO QUE AMPARE EL PAGO DE LOS DERECHOS QUE ESTABLECE LA LEY FEDERAL DE DERECHOS VIGENTE, PARA EL TRÁMITE DE PASAPORTE Y DE PERMISOS  PARA LA CONSTITUCIÓN DE SOCIEDADES O ASOCIACIONES.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VII. EFECTUAR, EN SU CASO, EL COBRO DE DERECHOS QUE EL AYUNTAMIENTO APLIQUE POR LOS SERVICIOS QUE PRESTA LA OFICINA MUNICIPAL DE ENLACE.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VIII. REMITIR A LA DELEGACIÓN DE LA SECRETARÍA DE RELACIONES EXTERIORES EN LA CIUDAD DE GUADALAJARA, LOS EXPEDIENTES COMPLETOS DE LOS SOLICITANTES EN LOS TÉRMINOS Y MODALIDADES INDICADAS.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IX. CANALIZAR A LA DELEGACIÓN DE LA   SECRETARÍA DE RELACIONES EXTERIORES EN LA CIUDAD DE GUADALAJARA, LOS ASUNTOS QUE SEAN DE SU COMPETENCIA.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 xml:space="preserve">X. RECIBIR LOS PAQUETES </w:t>
      </w:r>
      <w:proofErr w:type="spellStart"/>
      <w:r w:rsidRPr="004C1294">
        <w:rPr>
          <w:rFonts w:ascii="Arial" w:hAnsi="Arial" w:cs="Arial"/>
          <w:bCs/>
          <w:color w:val="000000"/>
        </w:rPr>
        <w:t>Ó</w:t>
      </w:r>
      <w:proofErr w:type="spellEnd"/>
      <w:r w:rsidRPr="004C1294">
        <w:rPr>
          <w:rFonts w:ascii="Arial" w:hAnsi="Arial" w:cs="Arial"/>
          <w:bCs/>
          <w:color w:val="000000"/>
        </w:rPr>
        <w:t xml:space="preserve"> DOCUMENTACIÓN DIRECTAMENTE DE LA SECRETARIA DE RELACIONES EXTERIORES “PASAPORTES”.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 xml:space="preserve">XI. ENTREGAR LOS PASAPORTES PROCESADOS, Y EN SU CASO LOS EXPEDIENTES QUE NO PROSPEREN, A LOS INTERESADOS EN EXACTO CUMPLIMIENTO DE LOS LINEAMIENTOS CORRESPONDIENTES. 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t>XII.  PROPORCIONAR  LA INFORMACIÓN PÚBLICA O FUNDAMENTAL A LA UNIDAD DE TRANSPARENCIA PARA SU PUBLICACIÓN, CONFORME LO INDICA LA LEY DE TRANSPARENCIA E INFORMACIÓN PÚBLICA DEL ESTADO DE JALISCO.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1294">
        <w:rPr>
          <w:rFonts w:ascii="Arial" w:hAnsi="Arial" w:cs="Arial"/>
          <w:bCs/>
          <w:color w:val="000000"/>
        </w:rPr>
        <w:lastRenderedPageBreak/>
        <w:t>XIII. LAS DEMÁS QUE ESTABLEZCAN LAS CONSTITUCIONES FEDERAL, ESTATAL Y DEMÁS LEYES Y REGLAMENTOS.</w:t>
      </w:r>
    </w:p>
    <w:p w:rsidR="004C1294" w:rsidRPr="004C1294" w:rsidRDefault="004C1294" w:rsidP="004C12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CB0F14" w:rsidRPr="004C1294" w:rsidRDefault="00CB0F14" w:rsidP="002001D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B0F14" w:rsidRPr="004C1294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EE" w:rsidRDefault="00D24CEE" w:rsidP="007534E1">
      <w:pPr>
        <w:spacing w:after="0" w:line="240" w:lineRule="auto"/>
      </w:pPr>
      <w:r>
        <w:separator/>
      </w:r>
    </w:p>
  </w:endnote>
  <w:endnote w:type="continuationSeparator" w:id="0">
    <w:p w:rsidR="00D24CEE" w:rsidRDefault="00D24CE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EE" w:rsidRDefault="00D24CEE" w:rsidP="007534E1">
      <w:pPr>
        <w:spacing w:after="0" w:line="240" w:lineRule="auto"/>
      </w:pPr>
      <w:r>
        <w:separator/>
      </w:r>
    </w:p>
  </w:footnote>
  <w:footnote w:type="continuationSeparator" w:id="0">
    <w:p w:rsidR="00D24CEE" w:rsidRDefault="00D24CE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0110A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  <w:r>
      <w:rPr>
        <w:rFonts w:ascii="Century Schoolbook" w:eastAsia="Century Schoolbook" w:hAnsi="Century Schoolbook" w:cs="Times New Roman"/>
        <w:noProof/>
        <w:color w:val="41475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91D5B0" wp14:editId="48BFB932">
              <wp:simplePos x="0" y="0"/>
              <wp:positionH relativeFrom="column">
                <wp:posOffset>-282575</wp:posOffset>
              </wp:positionH>
              <wp:positionV relativeFrom="paragraph">
                <wp:posOffset>672086</wp:posOffset>
              </wp:positionV>
              <wp:extent cx="0" cy="8523605"/>
              <wp:effectExtent l="57150" t="19050" r="76200" b="8699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2360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53501" id="7 Conector recto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52.9pt" to="-22.25pt,7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" strokecolor="#622423 [1605]" strokeweight="2pt">
              <v:shadow on="t" color="black" opacity="24903f" origin=",.5" offset="0,.55556mm"/>
            </v:line>
          </w:pict>
        </mc:Fallback>
      </mc:AlternateContent>
    </w: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474EF6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 w:rsidRPr="00474EF6"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3EDFEBA2" wp14:editId="2F5F83AA">
                <wp:simplePos x="0" y="0"/>
                <wp:positionH relativeFrom="column">
                  <wp:posOffset>491490</wp:posOffset>
                </wp:positionH>
                <wp:positionV relativeFrom="paragraph">
                  <wp:posOffset>176530</wp:posOffset>
                </wp:positionV>
                <wp:extent cx="1057910" cy="1057910"/>
                <wp:effectExtent l="0" t="0" r="0" b="8890"/>
                <wp:wrapSquare wrapText="bothSides"/>
                <wp:docPr id="12" name="Imagen 12" descr="C:\Users\User\Desktop\logo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logo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860BE0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CA33B0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4F688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2021-2024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628B37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474EF6">
          <w:pPr>
            <w:tabs>
              <w:tab w:val="center" w:pos="4680"/>
              <w:tab w:val="right" w:pos="9360"/>
            </w:tabs>
            <w:jc w:val="right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75E"/>
      </v:shape>
    </w:pict>
  </w:numPicBullet>
  <w:abstractNum w:abstractNumId="0" w15:restartNumberingAfterBreak="0">
    <w:nsid w:val="003C1AD7"/>
    <w:multiLevelType w:val="hybridMultilevel"/>
    <w:tmpl w:val="DEFAAF0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F5DBD"/>
    <w:multiLevelType w:val="hybridMultilevel"/>
    <w:tmpl w:val="88C4550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D92"/>
    <w:multiLevelType w:val="hybridMultilevel"/>
    <w:tmpl w:val="2CDEA9E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F5570"/>
    <w:multiLevelType w:val="hybridMultilevel"/>
    <w:tmpl w:val="E7E4AF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53C6F"/>
    <w:multiLevelType w:val="hybridMultilevel"/>
    <w:tmpl w:val="C5167C8C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79B3"/>
    <w:multiLevelType w:val="hybridMultilevel"/>
    <w:tmpl w:val="5AB43B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3B20"/>
    <w:multiLevelType w:val="hybridMultilevel"/>
    <w:tmpl w:val="3A66B5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3AC8"/>
    <w:multiLevelType w:val="hybridMultilevel"/>
    <w:tmpl w:val="7CEE1E7E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0B7652"/>
    <w:multiLevelType w:val="hybridMultilevel"/>
    <w:tmpl w:val="E642282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535611"/>
    <w:multiLevelType w:val="hybridMultilevel"/>
    <w:tmpl w:val="204AF86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8496C"/>
    <w:multiLevelType w:val="hybridMultilevel"/>
    <w:tmpl w:val="0788708A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B70AAF"/>
    <w:multiLevelType w:val="hybridMultilevel"/>
    <w:tmpl w:val="FEBC28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64E94"/>
    <w:multiLevelType w:val="hybridMultilevel"/>
    <w:tmpl w:val="26F026A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31B"/>
    <w:multiLevelType w:val="hybridMultilevel"/>
    <w:tmpl w:val="73A85F50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100D1"/>
    <w:multiLevelType w:val="hybridMultilevel"/>
    <w:tmpl w:val="E9C616AA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EB614BE"/>
    <w:multiLevelType w:val="hybridMultilevel"/>
    <w:tmpl w:val="81CE38F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14043"/>
    <w:multiLevelType w:val="hybridMultilevel"/>
    <w:tmpl w:val="32A68F8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4D5"/>
    <w:multiLevelType w:val="hybridMultilevel"/>
    <w:tmpl w:val="36F24B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531F4"/>
    <w:multiLevelType w:val="hybridMultilevel"/>
    <w:tmpl w:val="628AD5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60890"/>
    <w:multiLevelType w:val="hybridMultilevel"/>
    <w:tmpl w:val="64602A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990AEB"/>
    <w:multiLevelType w:val="hybridMultilevel"/>
    <w:tmpl w:val="FC68ED3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1A7B4C"/>
    <w:multiLevelType w:val="hybridMultilevel"/>
    <w:tmpl w:val="C57CA8B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333F22"/>
    <w:multiLevelType w:val="hybridMultilevel"/>
    <w:tmpl w:val="97D20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471E0"/>
    <w:multiLevelType w:val="hybridMultilevel"/>
    <w:tmpl w:val="BADE5F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56748"/>
    <w:multiLevelType w:val="hybridMultilevel"/>
    <w:tmpl w:val="854660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CF36C4"/>
    <w:multiLevelType w:val="hybridMultilevel"/>
    <w:tmpl w:val="83606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54C8"/>
    <w:multiLevelType w:val="hybridMultilevel"/>
    <w:tmpl w:val="9DD8FAAE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C4B0B36"/>
    <w:multiLevelType w:val="hybridMultilevel"/>
    <w:tmpl w:val="A6F8F9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358B6"/>
    <w:multiLevelType w:val="hybridMultilevel"/>
    <w:tmpl w:val="15EAF3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"/>
  </w:num>
  <w:num w:numId="4">
    <w:abstractNumId w:val="23"/>
  </w:num>
  <w:num w:numId="5">
    <w:abstractNumId w:val="28"/>
  </w:num>
  <w:num w:numId="6">
    <w:abstractNumId w:val="15"/>
  </w:num>
  <w:num w:numId="7">
    <w:abstractNumId w:val="21"/>
  </w:num>
  <w:num w:numId="8">
    <w:abstractNumId w:val="27"/>
  </w:num>
  <w:num w:numId="9">
    <w:abstractNumId w:val="19"/>
  </w:num>
  <w:num w:numId="10">
    <w:abstractNumId w:val="32"/>
  </w:num>
  <w:num w:numId="11">
    <w:abstractNumId w:val="33"/>
  </w:num>
  <w:num w:numId="12">
    <w:abstractNumId w:val="6"/>
  </w:num>
  <w:num w:numId="13">
    <w:abstractNumId w:val="17"/>
  </w:num>
  <w:num w:numId="14">
    <w:abstractNumId w:val="10"/>
  </w:num>
  <w:num w:numId="15">
    <w:abstractNumId w:val="8"/>
  </w:num>
  <w:num w:numId="16">
    <w:abstractNumId w:val="0"/>
  </w:num>
  <w:num w:numId="17">
    <w:abstractNumId w:val="5"/>
  </w:num>
  <w:num w:numId="18">
    <w:abstractNumId w:val="13"/>
  </w:num>
  <w:num w:numId="19">
    <w:abstractNumId w:val="20"/>
  </w:num>
  <w:num w:numId="20">
    <w:abstractNumId w:val="24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22"/>
  </w:num>
  <w:num w:numId="26">
    <w:abstractNumId w:val="3"/>
  </w:num>
  <w:num w:numId="27">
    <w:abstractNumId w:val="34"/>
  </w:num>
  <w:num w:numId="28">
    <w:abstractNumId w:val="9"/>
  </w:num>
  <w:num w:numId="29">
    <w:abstractNumId w:val="29"/>
  </w:num>
  <w:num w:numId="30">
    <w:abstractNumId w:val="31"/>
  </w:num>
  <w:num w:numId="31">
    <w:abstractNumId w:val="26"/>
  </w:num>
  <w:num w:numId="32">
    <w:abstractNumId w:val="12"/>
  </w:num>
  <w:num w:numId="33">
    <w:abstractNumId w:val="14"/>
  </w:num>
  <w:num w:numId="34">
    <w:abstractNumId w:val="25"/>
  </w:num>
  <w:num w:numId="35">
    <w:abstractNumId w:val="1"/>
  </w:num>
  <w:num w:numId="36">
    <w:abstractNumId w:val="36"/>
  </w:num>
  <w:num w:numId="37">
    <w:abstractNumId w:val="1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6213B"/>
    <w:rsid w:val="001B2AE6"/>
    <w:rsid w:val="001D44CE"/>
    <w:rsid w:val="001E6616"/>
    <w:rsid w:val="001E7AAC"/>
    <w:rsid w:val="001F4B7D"/>
    <w:rsid w:val="002001DE"/>
    <w:rsid w:val="00215E6C"/>
    <w:rsid w:val="00230244"/>
    <w:rsid w:val="00255571"/>
    <w:rsid w:val="00285E1C"/>
    <w:rsid w:val="002C3E64"/>
    <w:rsid w:val="002D2FFB"/>
    <w:rsid w:val="002F0577"/>
    <w:rsid w:val="003142B7"/>
    <w:rsid w:val="00331B88"/>
    <w:rsid w:val="00375D2F"/>
    <w:rsid w:val="00380373"/>
    <w:rsid w:val="00383AE2"/>
    <w:rsid w:val="003A2895"/>
    <w:rsid w:val="003B275D"/>
    <w:rsid w:val="003F478E"/>
    <w:rsid w:val="003F6BD5"/>
    <w:rsid w:val="0046294D"/>
    <w:rsid w:val="00474EF6"/>
    <w:rsid w:val="00475E1D"/>
    <w:rsid w:val="004A7DB5"/>
    <w:rsid w:val="004C1294"/>
    <w:rsid w:val="004D3329"/>
    <w:rsid w:val="004F0BDC"/>
    <w:rsid w:val="004F688B"/>
    <w:rsid w:val="00506052"/>
    <w:rsid w:val="00566451"/>
    <w:rsid w:val="00572919"/>
    <w:rsid w:val="005A0373"/>
    <w:rsid w:val="005A28F6"/>
    <w:rsid w:val="005C65DC"/>
    <w:rsid w:val="00636F41"/>
    <w:rsid w:val="0067540E"/>
    <w:rsid w:val="00692CCD"/>
    <w:rsid w:val="00695A0F"/>
    <w:rsid w:val="006C6673"/>
    <w:rsid w:val="006E2E93"/>
    <w:rsid w:val="006F71A2"/>
    <w:rsid w:val="007534E1"/>
    <w:rsid w:val="00787708"/>
    <w:rsid w:val="007C397E"/>
    <w:rsid w:val="007E16CC"/>
    <w:rsid w:val="007F3709"/>
    <w:rsid w:val="00824F11"/>
    <w:rsid w:val="00845B67"/>
    <w:rsid w:val="00860BE0"/>
    <w:rsid w:val="008E1603"/>
    <w:rsid w:val="00910A43"/>
    <w:rsid w:val="009350AB"/>
    <w:rsid w:val="0095209C"/>
    <w:rsid w:val="00966C56"/>
    <w:rsid w:val="00996845"/>
    <w:rsid w:val="009D23CB"/>
    <w:rsid w:val="009F05F1"/>
    <w:rsid w:val="00A20559"/>
    <w:rsid w:val="00A640EB"/>
    <w:rsid w:val="00A858F5"/>
    <w:rsid w:val="00B16DF6"/>
    <w:rsid w:val="00B43C65"/>
    <w:rsid w:val="00B51886"/>
    <w:rsid w:val="00B64911"/>
    <w:rsid w:val="00BB0654"/>
    <w:rsid w:val="00BE0AE3"/>
    <w:rsid w:val="00C1620E"/>
    <w:rsid w:val="00C203F1"/>
    <w:rsid w:val="00C30700"/>
    <w:rsid w:val="00C54AB2"/>
    <w:rsid w:val="00C55C2F"/>
    <w:rsid w:val="00C82720"/>
    <w:rsid w:val="00C86705"/>
    <w:rsid w:val="00CB0F14"/>
    <w:rsid w:val="00CB6930"/>
    <w:rsid w:val="00CE46C9"/>
    <w:rsid w:val="00CF72D6"/>
    <w:rsid w:val="00D0110A"/>
    <w:rsid w:val="00D24CEE"/>
    <w:rsid w:val="00D33B42"/>
    <w:rsid w:val="00D542F4"/>
    <w:rsid w:val="00DB6031"/>
    <w:rsid w:val="00DE35D1"/>
    <w:rsid w:val="00DE46EC"/>
    <w:rsid w:val="00DE5A23"/>
    <w:rsid w:val="00DF0218"/>
    <w:rsid w:val="00E54A1B"/>
    <w:rsid w:val="00E57FC7"/>
    <w:rsid w:val="00E67250"/>
    <w:rsid w:val="00E972F3"/>
    <w:rsid w:val="00F34183"/>
    <w:rsid w:val="00FC3E4D"/>
    <w:rsid w:val="00FC7514"/>
    <w:rsid w:val="00FF0367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968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6BE9-BC98-485F-B297-7B75B3EA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23</cp:revision>
  <dcterms:created xsi:type="dcterms:W3CDTF">2021-10-25T18:58:00Z</dcterms:created>
  <dcterms:modified xsi:type="dcterms:W3CDTF">2021-11-18T18:09:00Z</dcterms:modified>
</cp:coreProperties>
</file>