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caps/>
          <w:sz w:val="20"/>
          <w:szCs w:val="20"/>
        </w:rPr>
        <w:id w:val="634147551"/>
        <w:docPartObj>
          <w:docPartGallery w:val="Cover Pages"/>
          <w:docPartUnique/>
        </w:docPartObj>
      </w:sdtPr>
      <w:sdtEndPr>
        <w:rPr>
          <w:rFonts w:asciiTheme="minorHAnsi" w:hAnsiTheme="minorHAnsi" w:cstheme="minorBidi"/>
          <w:caps w:val="0"/>
          <w:sz w:val="22"/>
          <w:szCs w:val="22"/>
        </w:rPr>
      </w:sdtEndPr>
      <w:sdtContent>
        <w:p w:rsidR="00DE46EC"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51072" behindDoc="0" locked="0" layoutInCell="1" allowOverlap="1" wp14:anchorId="3F754236" wp14:editId="1079F49A">
                    <wp:simplePos x="0" y="0"/>
                    <wp:positionH relativeFrom="column">
                      <wp:posOffset>5193665</wp:posOffset>
                    </wp:positionH>
                    <wp:positionV relativeFrom="paragraph">
                      <wp:posOffset>5592</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BD4E70" id="_x0000_t202" coordsize="21600,21600" o:spt="202" path="m,l,21600r21600,l21600,xe">
                    <v:stroke joinstyle="miter"/>
                    <v:path gradientshapeok="t" o:connecttype="rect"/>
                  </v:shapetype>
                  <v:shape id="Cuadro de texto 4" o:spid="_x0000_s1026" type="#_x0000_t202" style="position:absolute;left:0;text-align:left;margin-left:408.95pt;margin-top:.45pt;width:110.25pt;height:1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" strokecolor="black [3213]">
                    <v:textbox inset=",7.2pt,,7.2pt">
                      <w:txbxContent>
                        <w:p w:rsidR="007534E1" w:rsidRPr="006C1C59" w:rsidRDefault="007534E1" w:rsidP="00D13FAA">
                          <w:pPr>
                            <w:jc w:val="center"/>
                            <w:rPr>
                              <w:b/>
                            </w:rPr>
                          </w:pPr>
                        </w:p>
                      </w:txbxContent>
                    </v:textbox>
                    <w10:wrap type="tight"/>
                  </v:shape>
                </w:pict>
              </mc:Fallback>
            </mc:AlternateContent>
          </w:r>
          <w:r w:rsidR="00845B67" w:rsidRPr="001E6616">
            <w:rPr>
              <w:rFonts w:ascii="Arial" w:hAnsi="Arial" w:cs="Arial"/>
              <w:caps/>
              <w:noProof/>
              <w:sz w:val="20"/>
              <w:szCs w:val="20"/>
              <w:lang w:eastAsia="es-MX"/>
            </w:rPr>
            <mc:AlternateContent>
              <mc:Choice Requires="wps">
                <w:drawing>
                  <wp:anchor distT="0" distB="0" distL="114300" distR="114300" simplePos="0" relativeHeight="251653120" behindDoc="1" locked="0" layoutInCell="1" allowOverlap="1" wp14:anchorId="31A96966" wp14:editId="4B3D4366">
                    <wp:simplePos x="0" y="0"/>
                    <wp:positionH relativeFrom="column">
                      <wp:posOffset>658495</wp:posOffset>
                    </wp:positionH>
                    <wp:positionV relativeFrom="paragraph">
                      <wp:posOffset>-50800</wp:posOffset>
                    </wp:positionV>
                    <wp:extent cx="4276725" cy="2968625"/>
                    <wp:effectExtent l="0" t="0" r="9525" b="3175"/>
                    <wp:wrapThrough wrapText="bothSides">
                      <wp:wrapPolygon edited="0">
                        <wp:start x="0" y="0"/>
                        <wp:lineTo x="0" y="21484"/>
                        <wp:lineTo x="21552" y="21484"/>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96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673" w:rsidRPr="00CD0DBC" w:rsidRDefault="00CD0DBC" w:rsidP="006C6673">
                                <w:pPr>
                                  <w:rPr>
                                    <w:rFonts w:ascii="Arial" w:hAnsi="Arial" w:cs="Arial"/>
                                    <w:sz w:val="24"/>
                                    <w:szCs w:val="24"/>
                                    <w:lang w:val="es-419"/>
                                  </w:rPr>
                                </w:pPr>
                                <w:r>
                                  <w:rPr>
                                    <w:rFonts w:ascii="Arial" w:hAnsi="Arial" w:cs="Arial"/>
                                    <w:b/>
                                    <w:sz w:val="24"/>
                                    <w:szCs w:val="24"/>
                                  </w:rPr>
                                  <w:t>NOMBRE:</w:t>
                                </w:r>
                                <w:r w:rsidR="00E115AE">
                                  <w:rPr>
                                    <w:rFonts w:ascii="Arial" w:hAnsi="Arial" w:cs="Arial"/>
                                    <w:b/>
                                    <w:sz w:val="24"/>
                                    <w:szCs w:val="24"/>
                                    <w:lang w:val="es-419"/>
                                  </w:rPr>
                                  <w:t xml:space="preserve"> </w:t>
                                </w:r>
                                <w:r>
                                  <w:rPr>
                                    <w:rFonts w:ascii="Arial" w:hAnsi="Arial" w:cs="Arial"/>
                                    <w:b/>
                                    <w:sz w:val="24"/>
                                    <w:szCs w:val="24"/>
                                    <w:lang w:val="es-419"/>
                                  </w:rPr>
                                  <w:t>EDGAR HUERTA SEVILLA</w:t>
                                </w:r>
                              </w:p>
                              <w:p w:rsidR="006C6673" w:rsidRPr="00CD0DBC" w:rsidRDefault="006C6673" w:rsidP="006C6673">
                                <w:pPr>
                                  <w:rPr>
                                    <w:rFonts w:ascii="Arial" w:hAnsi="Arial" w:cs="Arial"/>
                                    <w:sz w:val="24"/>
                                    <w:szCs w:val="24"/>
                                    <w:lang w:val="es-419"/>
                                  </w:rPr>
                                </w:pPr>
                                <w:r w:rsidRPr="005C65DC">
                                  <w:rPr>
                                    <w:rFonts w:ascii="Arial" w:hAnsi="Arial" w:cs="Arial"/>
                                    <w:b/>
                                    <w:sz w:val="24"/>
                                    <w:szCs w:val="24"/>
                                  </w:rPr>
                                  <w:t xml:space="preserve">NOMBRAMIENTO: </w:t>
                                </w:r>
                                <w:r w:rsidR="00CD0DBC">
                                  <w:rPr>
                                    <w:rFonts w:ascii="Arial" w:hAnsi="Arial" w:cs="Arial"/>
                                    <w:sz w:val="24"/>
                                    <w:szCs w:val="24"/>
                                  </w:rPr>
                                  <w:t>DIRECTO</w:t>
                                </w:r>
                                <w:r w:rsidR="00CD0DBC">
                                  <w:rPr>
                                    <w:rFonts w:ascii="Arial" w:hAnsi="Arial" w:cs="Arial"/>
                                    <w:sz w:val="24"/>
                                    <w:szCs w:val="24"/>
                                    <w:lang w:val="es-419"/>
                                  </w:rPr>
                                  <w:t>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733FA1">
                                  <w:rPr>
                                    <w:rFonts w:ascii="Arial" w:hAnsi="Arial" w:cs="Arial"/>
                                    <w:sz w:val="24"/>
                                    <w:szCs w:val="24"/>
                                  </w:rPr>
                                  <w:t>DIRECCIÓ</w:t>
                                </w:r>
                                <w:r w:rsidR="00526459">
                                  <w:rPr>
                                    <w:rFonts w:ascii="Arial" w:hAnsi="Arial" w:cs="Arial"/>
                                    <w:sz w:val="24"/>
                                    <w:szCs w:val="24"/>
                                  </w:rPr>
                                  <w:t>N DE TRANSPARENCIA Y BUENAS PRACTICAS</w:t>
                                </w:r>
                              </w:p>
                              <w:p w:rsidR="006C6673" w:rsidRPr="005C65DC" w:rsidRDefault="006C6673" w:rsidP="006C6673">
                                <w:pPr>
                                  <w:rPr>
                                    <w:rFonts w:ascii="Arial" w:hAnsi="Arial" w:cs="Arial"/>
                                    <w:b/>
                                    <w:sz w:val="24"/>
                                    <w:szCs w:val="24"/>
                                  </w:rPr>
                                </w:pPr>
                                <w:r w:rsidRPr="005C65DC">
                                  <w:rPr>
                                    <w:rFonts w:ascii="Arial" w:hAnsi="Arial" w:cs="Arial"/>
                                    <w:b/>
                                    <w:sz w:val="24"/>
                                    <w:szCs w:val="24"/>
                                  </w:rPr>
                                  <w:t>TELÉFONO</w:t>
                                </w:r>
                                <w:r w:rsidR="00966C56" w:rsidRPr="005C65DC">
                                  <w:rPr>
                                    <w:rFonts w:ascii="Arial" w:hAnsi="Arial" w:cs="Arial"/>
                                    <w:b/>
                                    <w:sz w:val="24"/>
                                    <w:szCs w:val="24"/>
                                  </w:rPr>
                                  <w:t>:</w:t>
                                </w:r>
                                <w:r w:rsidR="007E16CC" w:rsidRPr="007E16CC">
                                  <w:rPr>
                                    <w:rFonts w:ascii="Arial" w:hAnsi="Arial" w:cs="Arial"/>
                                    <w:sz w:val="24"/>
                                    <w:szCs w:val="24"/>
                                  </w:rPr>
                                  <w:t xml:space="preserve"> </w:t>
                                </w:r>
                                <w:r w:rsidR="007E16CC">
                                  <w:rPr>
                                    <w:rFonts w:ascii="Arial" w:hAnsi="Arial" w:cs="Arial"/>
                                    <w:sz w:val="24"/>
                                    <w:szCs w:val="24"/>
                                  </w:rPr>
                                  <w:t xml:space="preserve">(392) </w:t>
                                </w:r>
                                <w:r w:rsidR="007E16CC" w:rsidRPr="00576441">
                                  <w:rPr>
                                    <w:rFonts w:ascii="Arial" w:hAnsi="Arial" w:cs="Arial"/>
                                    <w:sz w:val="24"/>
                                    <w:szCs w:val="24"/>
                                  </w:rPr>
                                  <w:t>92</w:t>
                                </w:r>
                                <w:r w:rsidR="007E16CC">
                                  <w:rPr>
                                    <w:rFonts w:ascii="Arial" w:hAnsi="Arial" w:cs="Arial"/>
                                    <w:sz w:val="24"/>
                                    <w:szCs w:val="24"/>
                                  </w:rPr>
                                  <w:t xml:space="preserve">59940 </w:t>
                                </w:r>
                                <w:r w:rsidR="00966C56" w:rsidRPr="00966C56">
                                  <w:rPr>
                                    <w:rFonts w:ascii="Arial" w:hAnsi="Arial" w:cs="Arial"/>
                                    <w:sz w:val="24"/>
                                    <w:szCs w:val="24"/>
                                  </w:rPr>
                                  <w:t xml:space="preserve"> </w:t>
                                </w:r>
                                <w:r w:rsidR="00966C56">
                                  <w:rPr>
                                    <w:rFonts w:ascii="Arial" w:hAnsi="Arial" w:cs="Arial"/>
                                    <w:b/>
                                    <w:sz w:val="24"/>
                                    <w:szCs w:val="24"/>
                                  </w:rPr>
                                  <w:t>EXTENSIÓN</w:t>
                                </w:r>
                                <w:r w:rsidR="007E16CC">
                                  <w:rPr>
                                    <w:rFonts w:ascii="Arial" w:hAnsi="Arial" w:cs="Arial"/>
                                    <w:b/>
                                    <w:sz w:val="24"/>
                                    <w:szCs w:val="24"/>
                                  </w:rPr>
                                  <w:t xml:space="preserve">: </w:t>
                                </w:r>
                                <w:r w:rsidR="00526459">
                                  <w:rPr>
                                    <w:rFonts w:ascii="Arial" w:hAnsi="Arial" w:cs="Arial"/>
                                    <w:sz w:val="24"/>
                                    <w:szCs w:val="24"/>
                                  </w:rPr>
                                  <w:t>1005</w:t>
                                </w:r>
                                <w:r w:rsidR="00255571">
                                  <w:rPr>
                                    <w:rFonts w:ascii="Arial" w:hAnsi="Arial" w:cs="Arial"/>
                                    <w:sz w:val="24"/>
                                    <w:szCs w:val="24"/>
                                  </w:rPr>
                                  <w:t xml:space="preserve">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ELECTRÓNICO: </w:t>
                                </w:r>
                                <w:r w:rsidR="007832DB">
                                  <w:rPr>
                                    <w:rFonts w:ascii="Arial" w:hAnsi="Arial" w:cs="Arial"/>
                                    <w:sz w:val="24"/>
                                    <w:szCs w:val="24"/>
                                  </w:rPr>
                                  <w:t>transparencia@ocotlan.gob.mx</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left:0;text-align:left;margin-left:51.85pt;margin-top:-4pt;width:336.75pt;height:2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" fillcolor="white [3201]" stroked="f" strokeweight="2pt">
                    <v:textbox>
                      <w:txbxContent>
                        <w:p w:rsidR="006C6673" w:rsidRPr="00CD0DBC" w:rsidRDefault="00CD0DBC" w:rsidP="006C6673">
                          <w:pPr>
                            <w:rPr>
                              <w:rFonts w:ascii="Arial" w:hAnsi="Arial" w:cs="Arial"/>
                              <w:sz w:val="24"/>
                              <w:szCs w:val="24"/>
                              <w:lang w:val="es-419"/>
                            </w:rPr>
                          </w:pPr>
                          <w:r>
                            <w:rPr>
                              <w:rFonts w:ascii="Arial" w:hAnsi="Arial" w:cs="Arial"/>
                              <w:b/>
                              <w:sz w:val="24"/>
                              <w:szCs w:val="24"/>
                            </w:rPr>
                            <w:t>NOMBRE:</w:t>
                          </w:r>
                          <w:r w:rsidR="00E115AE">
                            <w:rPr>
                              <w:rFonts w:ascii="Arial" w:hAnsi="Arial" w:cs="Arial"/>
                              <w:b/>
                              <w:sz w:val="24"/>
                              <w:szCs w:val="24"/>
                              <w:lang w:val="es-419"/>
                            </w:rPr>
                            <w:t xml:space="preserve"> </w:t>
                          </w:r>
                          <w:r>
                            <w:rPr>
                              <w:rFonts w:ascii="Arial" w:hAnsi="Arial" w:cs="Arial"/>
                              <w:b/>
                              <w:sz w:val="24"/>
                              <w:szCs w:val="24"/>
                              <w:lang w:val="es-419"/>
                            </w:rPr>
                            <w:t>EDGAR HUERTA SEVILLA</w:t>
                          </w:r>
                        </w:p>
                        <w:p w:rsidR="006C6673" w:rsidRPr="00CD0DBC" w:rsidRDefault="006C6673" w:rsidP="006C6673">
                          <w:pPr>
                            <w:rPr>
                              <w:rFonts w:ascii="Arial" w:hAnsi="Arial" w:cs="Arial"/>
                              <w:sz w:val="24"/>
                              <w:szCs w:val="24"/>
                              <w:lang w:val="es-419"/>
                            </w:rPr>
                          </w:pPr>
                          <w:r w:rsidRPr="005C65DC">
                            <w:rPr>
                              <w:rFonts w:ascii="Arial" w:hAnsi="Arial" w:cs="Arial"/>
                              <w:b/>
                              <w:sz w:val="24"/>
                              <w:szCs w:val="24"/>
                            </w:rPr>
                            <w:t xml:space="preserve">NOMBRAMIENTO: </w:t>
                          </w:r>
                          <w:r w:rsidR="00CD0DBC">
                            <w:rPr>
                              <w:rFonts w:ascii="Arial" w:hAnsi="Arial" w:cs="Arial"/>
                              <w:sz w:val="24"/>
                              <w:szCs w:val="24"/>
                            </w:rPr>
                            <w:t>DIRECTO</w:t>
                          </w:r>
                          <w:r w:rsidR="00CD0DBC">
                            <w:rPr>
                              <w:rFonts w:ascii="Arial" w:hAnsi="Arial" w:cs="Arial"/>
                              <w:sz w:val="24"/>
                              <w:szCs w:val="24"/>
                              <w:lang w:val="es-419"/>
                            </w:rPr>
                            <w:t>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733FA1">
                            <w:rPr>
                              <w:rFonts w:ascii="Arial" w:hAnsi="Arial" w:cs="Arial"/>
                              <w:sz w:val="24"/>
                              <w:szCs w:val="24"/>
                            </w:rPr>
                            <w:t>DIRECCIÓ</w:t>
                          </w:r>
                          <w:r w:rsidR="00526459">
                            <w:rPr>
                              <w:rFonts w:ascii="Arial" w:hAnsi="Arial" w:cs="Arial"/>
                              <w:sz w:val="24"/>
                              <w:szCs w:val="24"/>
                            </w:rPr>
                            <w:t>N DE TRANSPARENCIA Y BUENAS PRACTICAS</w:t>
                          </w:r>
                        </w:p>
                        <w:p w:rsidR="006C6673" w:rsidRPr="005C65DC" w:rsidRDefault="006C6673" w:rsidP="006C6673">
                          <w:pPr>
                            <w:rPr>
                              <w:rFonts w:ascii="Arial" w:hAnsi="Arial" w:cs="Arial"/>
                              <w:b/>
                              <w:sz w:val="24"/>
                              <w:szCs w:val="24"/>
                            </w:rPr>
                          </w:pPr>
                          <w:r w:rsidRPr="005C65DC">
                            <w:rPr>
                              <w:rFonts w:ascii="Arial" w:hAnsi="Arial" w:cs="Arial"/>
                              <w:b/>
                              <w:sz w:val="24"/>
                              <w:szCs w:val="24"/>
                            </w:rPr>
                            <w:t>TELÉFONO</w:t>
                          </w:r>
                          <w:r w:rsidR="00966C56" w:rsidRPr="005C65DC">
                            <w:rPr>
                              <w:rFonts w:ascii="Arial" w:hAnsi="Arial" w:cs="Arial"/>
                              <w:b/>
                              <w:sz w:val="24"/>
                              <w:szCs w:val="24"/>
                            </w:rPr>
                            <w:t>:</w:t>
                          </w:r>
                          <w:r w:rsidR="007E16CC" w:rsidRPr="007E16CC">
                            <w:rPr>
                              <w:rFonts w:ascii="Arial" w:hAnsi="Arial" w:cs="Arial"/>
                              <w:sz w:val="24"/>
                              <w:szCs w:val="24"/>
                            </w:rPr>
                            <w:t xml:space="preserve"> </w:t>
                          </w:r>
                          <w:r w:rsidR="007E16CC">
                            <w:rPr>
                              <w:rFonts w:ascii="Arial" w:hAnsi="Arial" w:cs="Arial"/>
                              <w:sz w:val="24"/>
                              <w:szCs w:val="24"/>
                            </w:rPr>
                            <w:t xml:space="preserve">(392) </w:t>
                          </w:r>
                          <w:r w:rsidR="007E16CC" w:rsidRPr="00576441">
                            <w:rPr>
                              <w:rFonts w:ascii="Arial" w:hAnsi="Arial" w:cs="Arial"/>
                              <w:sz w:val="24"/>
                              <w:szCs w:val="24"/>
                            </w:rPr>
                            <w:t>92</w:t>
                          </w:r>
                          <w:r w:rsidR="007E16CC">
                            <w:rPr>
                              <w:rFonts w:ascii="Arial" w:hAnsi="Arial" w:cs="Arial"/>
                              <w:sz w:val="24"/>
                              <w:szCs w:val="24"/>
                            </w:rPr>
                            <w:t xml:space="preserve">59940 </w:t>
                          </w:r>
                          <w:r w:rsidR="00966C56" w:rsidRPr="00966C56">
                            <w:rPr>
                              <w:rFonts w:ascii="Arial" w:hAnsi="Arial" w:cs="Arial"/>
                              <w:sz w:val="24"/>
                              <w:szCs w:val="24"/>
                            </w:rPr>
                            <w:t xml:space="preserve"> </w:t>
                          </w:r>
                          <w:r w:rsidR="00966C56">
                            <w:rPr>
                              <w:rFonts w:ascii="Arial" w:hAnsi="Arial" w:cs="Arial"/>
                              <w:b/>
                              <w:sz w:val="24"/>
                              <w:szCs w:val="24"/>
                            </w:rPr>
                            <w:t>EXTENSIÓN</w:t>
                          </w:r>
                          <w:r w:rsidR="007E16CC">
                            <w:rPr>
                              <w:rFonts w:ascii="Arial" w:hAnsi="Arial" w:cs="Arial"/>
                              <w:b/>
                              <w:sz w:val="24"/>
                              <w:szCs w:val="24"/>
                            </w:rPr>
                            <w:t xml:space="preserve">: </w:t>
                          </w:r>
                          <w:r w:rsidR="00526459">
                            <w:rPr>
                              <w:rFonts w:ascii="Arial" w:hAnsi="Arial" w:cs="Arial"/>
                              <w:sz w:val="24"/>
                              <w:szCs w:val="24"/>
                            </w:rPr>
                            <w:t>1005</w:t>
                          </w:r>
                          <w:r w:rsidR="00255571">
                            <w:rPr>
                              <w:rFonts w:ascii="Arial" w:hAnsi="Arial" w:cs="Arial"/>
                              <w:sz w:val="24"/>
                              <w:szCs w:val="24"/>
                            </w:rPr>
                            <w:t xml:space="preserve">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ELECTRÓNICO: </w:t>
                          </w:r>
                          <w:r w:rsidR="007832DB">
                            <w:rPr>
                              <w:rFonts w:ascii="Arial" w:hAnsi="Arial" w:cs="Arial"/>
                              <w:sz w:val="24"/>
                              <w:szCs w:val="24"/>
                            </w:rPr>
                            <w:t>transparencia@ocotlan.gob.mx</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v:textbox>
                    <w10:wrap type="through"/>
                  </v:rect>
                </w:pict>
              </mc:Fallback>
            </mc:AlternateContent>
          </w:r>
        </w:p>
        <w:p w:rsidR="00DE46EC" w:rsidRPr="001E6616" w:rsidRDefault="00DE46EC" w:rsidP="00DE35D1">
          <w:pPr>
            <w:tabs>
              <w:tab w:val="left" w:pos="1440"/>
            </w:tabs>
            <w:jc w:val="both"/>
            <w:rPr>
              <w:rFonts w:ascii="Arial" w:hAnsi="Arial" w:cs="Arial"/>
              <w:caps/>
              <w:sz w:val="20"/>
              <w:szCs w:val="20"/>
            </w:rPr>
          </w:pPr>
          <w:r w:rsidRPr="001E6616">
            <w:rPr>
              <w:rFonts w:ascii="Arial" w:hAnsi="Arial" w:cs="Arial"/>
              <w:caps/>
              <w:sz w:val="20"/>
              <w:szCs w:val="20"/>
            </w:rPr>
            <w:tab/>
          </w: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7832DB">
          <w:pPr>
            <w:jc w:val="both"/>
            <w:rPr>
              <w:rFonts w:ascii="Arial" w:hAnsi="Arial" w:cs="Arial"/>
              <w:caps/>
              <w:sz w:val="20"/>
              <w:szCs w:val="20"/>
            </w:rPr>
          </w:pPr>
          <w:r w:rsidRPr="001E6616">
            <w:rPr>
              <w:rFonts w:ascii="Arial" w:hAnsi="Arial" w:cs="Arial"/>
              <w:caps/>
              <w:sz w:val="20"/>
              <w:szCs w:val="20"/>
            </w:rPr>
            <w:tab/>
          </w:r>
        </w:p>
        <w:p w:rsidR="00215E6C" w:rsidRPr="001E6616" w:rsidRDefault="00215E6C" w:rsidP="00DE35D1">
          <w:pPr>
            <w:jc w:val="both"/>
            <w:rPr>
              <w:rFonts w:ascii="Arial" w:hAnsi="Arial" w:cs="Arial"/>
              <w:caps/>
              <w:sz w:val="20"/>
              <w:szCs w:val="20"/>
            </w:rPr>
          </w:pPr>
        </w:p>
        <w:p w:rsidR="007832DB" w:rsidRPr="001E6616" w:rsidRDefault="007832DB" w:rsidP="007832DB">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67456" behindDoc="0" locked="0" layoutInCell="1" allowOverlap="1" wp14:anchorId="084F75A0" wp14:editId="6B603F3C">
                    <wp:simplePos x="0" y="0"/>
                    <wp:positionH relativeFrom="column">
                      <wp:posOffset>726440</wp:posOffset>
                    </wp:positionH>
                    <wp:positionV relativeFrom="paragraph">
                      <wp:posOffset>303530</wp:posOffset>
                    </wp:positionV>
                    <wp:extent cx="5318125" cy="16668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2DB" w:rsidRDefault="007832DB" w:rsidP="007832DB">
                                <w:pPr>
                                  <w:pStyle w:val="Sinespaciado"/>
                                  <w:jc w:val="center"/>
                                  <w:rPr>
                                    <w:rFonts w:ascii="Arial" w:hAnsi="Arial" w:cs="Arial"/>
                                    <w:b/>
                                    <w:sz w:val="24"/>
                                    <w:szCs w:val="24"/>
                                  </w:rPr>
                                </w:pPr>
                                <w:r w:rsidRPr="005C65DC">
                                  <w:rPr>
                                    <w:rFonts w:ascii="Arial" w:hAnsi="Arial" w:cs="Arial"/>
                                    <w:b/>
                                    <w:sz w:val="24"/>
                                    <w:szCs w:val="24"/>
                                  </w:rPr>
                                  <w:t>FORMACIÓN ACADÉMICA</w:t>
                                </w:r>
                              </w:p>
                              <w:p w:rsidR="007832DB" w:rsidRDefault="007832DB" w:rsidP="007832DB">
                                <w:pPr>
                                  <w:pStyle w:val="Sinespaciado"/>
                                  <w:ind w:left="360"/>
                                  <w:rPr>
                                    <w:rFonts w:cstheme="minorHAnsi"/>
                                    <w:b/>
                                    <w:sz w:val="28"/>
                                    <w:szCs w:val="24"/>
                                  </w:rPr>
                                </w:pPr>
                              </w:p>
                              <w:p w:rsidR="007832DB" w:rsidRPr="00526459" w:rsidRDefault="00CD0DBC" w:rsidP="007832DB">
                                <w:pPr>
                                  <w:pStyle w:val="Prrafodelista"/>
                                  <w:numPr>
                                    <w:ilvl w:val="0"/>
                                    <w:numId w:val="34"/>
                                  </w:numPr>
                                  <w:tabs>
                                    <w:tab w:val="left" w:pos="5940"/>
                                  </w:tabs>
                                  <w:rPr>
                                    <w:rFonts w:ascii="Arial" w:hAnsi="Arial" w:cs="Arial"/>
                                    <w:cap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aps/>
                                    <w:color w:val="000000" w:themeColor="text1"/>
                                    <w:sz w:val="20"/>
                                    <w:szCs w:val="20"/>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 UNIVERSITARIO DE LA CIENEGA</w:t>
                                </w:r>
                                <w:r w:rsidR="007832DB">
                                  <w:rPr>
                                    <w:rFonts w:ascii="Arial" w:hAnsi="Arial" w:cs="Arial"/>
                                    <w:cap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OCOTLÁN</w:t>
                                </w:r>
                              </w:p>
                              <w:p w:rsidR="007832DB" w:rsidRPr="00526459" w:rsidRDefault="00CD0DBC" w:rsidP="007832DB">
                                <w:pPr>
                                  <w:pStyle w:val="Prrafodelista"/>
                                  <w:numPr>
                                    <w:ilvl w:val="0"/>
                                    <w:numId w:val="40"/>
                                  </w:numPr>
                                  <w:tabs>
                                    <w:tab w:val="left" w:pos="5940"/>
                                  </w:tabs>
                                  <w:rPr>
                                    <w:rFonts w:ascii="Arial" w:hAnsi="Arial" w:cs="Arial"/>
                                    <w:caps/>
                                    <w:sz w:val="20"/>
                                  </w:rPr>
                                </w:pPr>
                                <w:r>
                                  <w:rPr>
                                    <w:rFonts w:ascii="Arial" w:hAnsi="Arial" w:cs="Arial"/>
                                    <w:caps/>
                                    <w:sz w:val="20"/>
                                  </w:rPr>
                                  <w:t xml:space="preserve">LICENCIATURA EN </w:t>
                                </w:r>
                                <w:r>
                                  <w:rPr>
                                    <w:rFonts w:ascii="Arial" w:hAnsi="Arial" w:cs="Arial"/>
                                    <w:caps/>
                                    <w:sz w:val="20"/>
                                    <w:lang w:val="es-419"/>
                                  </w:rPr>
                                  <w:t>DERECHO</w:t>
                                </w:r>
                              </w:p>
                              <w:p w:rsidR="007832DB" w:rsidRPr="00526459" w:rsidRDefault="007832DB" w:rsidP="007832DB">
                                <w:pPr>
                                  <w:pStyle w:val="Prrafodelista"/>
                                  <w:spacing w:after="0" w:line="240" w:lineRule="auto"/>
                                  <w:ind w:left="2160"/>
                                  <w:jc w:val="both"/>
                                  <w:rPr>
                                    <w:rFonts w:eastAsiaTheme="minorEastAsia"/>
                                    <w:lang w:val="es-ES" w:eastAsia="es-ES"/>
                                  </w:rPr>
                                </w:pPr>
                              </w:p>
                              <w:p w:rsidR="007832DB" w:rsidRPr="00B64911" w:rsidRDefault="007832DB" w:rsidP="007832DB">
                                <w:pPr>
                                  <w:pStyle w:val="Sinespaciado"/>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left:0;text-align:left;margin-left:57.2pt;margin-top:23.9pt;width:418.75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" filled="f" stroked="f">
                    <v:textbox inset=",7.2pt,,7.2pt">
                      <w:txbxContent>
                        <w:p w:rsidR="007832DB" w:rsidRDefault="007832DB" w:rsidP="007832DB">
                          <w:pPr>
                            <w:pStyle w:val="Sinespaciado"/>
                            <w:jc w:val="center"/>
                            <w:rPr>
                              <w:rFonts w:ascii="Arial" w:hAnsi="Arial" w:cs="Arial"/>
                              <w:b/>
                              <w:sz w:val="24"/>
                              <w:szCs w:val="24"/>
                            </w:rPr>
                          </w:pPr>
                          <w:r w:rsidRPr="005C65DC">
                            <w:rPr>
                              <w:rFonts w:ascii="Arial" w:hAnsi="Arial" w:cs="Arial"/>
                              <w:b/>
                              <w:sz w:val="24"/>
                              <w:szCs w:val="24"/>
                            </w:rPr>
                            <w:t>FORMACIÓN ACADÉMICA</w:t>
                          </w:r>
                        </w:p>
                        <w:p w:rsidR="007832DB" w:rsidRDefault="007832DB" w:rsidP="007832DB">
                          <w:pPr>
                            <w:pStyle w:val="Sinespaciado"/>
                            <w:ind w:left="360"/>
                            <w:rPr>
                              <w:rFonts w:cstheme="minorHAnsi"/>
                              <w:b/>
                              <w:sz w:val="28"/>
                              <w:szCs w:val="24"/>
                            </w:rPr>
                          </w:pPr>
                        </w:p>
                        <w:p w:rsidR="007832DB" w:rsidRPr="00526459" w:rsidRDefault="00CD0DBC" w:rsidP="007832DB">
                          <w:pPr>
                            <w:pStyle w:val="Prrafodelista"/>
                            <w:numPr>
                              <w:ilvl w:val="0"/>
                              <w:numId w:val="34"/>
                            </w:numPr>
                            <w:tabs>
                              <w:tab w:val="left" w:pos="5940"/>
                            </w:tabs>
                            <w:rPr>
                              <w:rFonts w:ascii="Arial" w:hAnsi="Arial" w:cs="Arial"/>
                              <w:cap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aps/>
                              <w:color w:val="000000" w:themeColor="text1"/>
                              <w:sz w:val="20"/>
                              <w:szCs w:val="20"/>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 UNIVERSITARIO DE LA CIENEGA</w:t>
                          </w:r>
                          <w:r w:rsidR="007832DB">
                            <w:rPr>
                              <w:rFonts w:ascii="Arial" w:hAnsi="Arial" w:cs="Arial"/>
                              <w:cap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OCOTLÁN</w:t>
                          </w:r>
                        </w:p>
                        <w:p w:rsidR="007832DB" w:rsidRPr="00526459" w:rsidRDefault="00CD0DBC" w:rsidP="007832DB">
                          <w:pPr>
                            <w:pStyle w:val="Prrafodelista"/>
                            <w:numPr>
                              <w:ilvl w:val="0"/>
                              <w:numId w:val="40"/>
                            </w:numPr>
                            <w:tabs>
                              <w:tab w:val="left" w:pos="5940"/>
                            </w:tabs>
                            <w:rPr>
                              <w:rFonts w:ascii="Arial" w:hAnsi="Arial" w:cs="Arial"/>
                              <w:caps/>
                              <w:sz w:val="20"/>
                            </w:rPr>
                          </w:pPr>
                          <w:r>
                            <w:rPr>
                              <w:rFonts w:ascii="Arial" w:hAnsi="Arial" w:cs="Arial"/>
                              <w:caps/>
                              <w:sz w:val="20"/>
                            </w:rPr>
                            <w:t xml:space="preserve">LICENCIATURA EN </w:t>
                          </w:r>
                          <w:r>
                            <w:rPr>
                              <w:rFonts w:ascii="Arial" w:hAnsi="Arial" w:cs="Arial"/>
                              <w:caps/>
                              <w:sz w:val="20"/>
                              <w:lang w:val="es-419"/>
                            </w:rPr>
                            <w:t>DERECHO</w:t>
                          </w:r>
                        </w:p>
                        <w:p w:rsidR="007832DB" w:rsidRPr="00526459" w:rsidRDefault="007832DB" w:rsidP="007832DB">
                          <w:pPr>
                            <w:pStyle w:val="Prrafodelista"/>
                            <w:spacing w:after="0" w:line="240" w:lineRule="auto"/>
                            <w:ind w:left="2160"/>
                            <w:jc w:val="both"/>
                            <w:rPr>
                              <w:rFonts w:eastAsiaTheme="minorEastAsia"/>
                              <w:lang w:val="es-ES" w:eastAsia="es-ES"/>
                            </w:rPr>
                          </w:pPr>
                        </w:p>
                        <w:p w:rsidR="007832DB" w:rsidRPr="00B64911" w:rsidRDefault="007832DB" w:rsidP="007832DB">
                          <w:pPr>
                            <w:pStyle w:val="Sinespaciado"/>
                            <w:rPr>
                              <w:rFonts w:ascii="Arial" w:hAnsi="Arial" w:cs="Arial"/>
                              <w:sz w:val="20"/>
                              <w:szCs w:val="20"/>
                            </w:rPr>
                          </w:pPr>
                        </w:p>
                      </w:txbxContent>
                    </v:textbox>
                    <w10:wrap type="square"/>
                  </v:shape>
                </w:pict>
              </mc:Fallback>
            </mc:AlternateContent>
          </w:r>
          <w:r w:rsidRPr="001E6616">
            <w:rPr>
              <w:rFonts w:ascii="Arial" w:hAnsi="Arial" w:cs="Arial"/>
              <w:caps/>
              <w:noProof/>
              <w:color w:val="632423" w:themeColor="accent2" w:themeShade="80"/>
              <w:sz w:val="20"/>
              <w:szCs w:val="20"/>
              <w:lang w:eastAsia="es-MX"/>
            </w:rPr>
            <mc:AlternateContent>
              <mc:Choice Requires="wps">
                <w:drawing>
                  <wp:anchor distT="0" distB="0" distL="114300" distR="114300" simplePos="0" relativeHeight="251668480" behindDoc="0" locked="0" layoutInCell="1" allowOverlap="1" wp14:anchorId="6666BEE8" wp14:editId="0EB6A985">
                    <wp:simplePos x="0" y="0"/>
                    <wp:positionH relativeFrom="column">
                      <wp:posOffset>474980</wp:posOffset>
                    </wp:positionH>
                    <wp:positionV relativeFrom="paragraph">
                      <wp:posOffset>33499</wp:posOffset>
                    </wp:positionV>
                    <wp:extent cx="5637530" cy="0"/>
                    <wp:effectExtent l="38100" t="38100" r="77470" b="95250"/>
                    <wp:wrapNone/>
                    <wp:docPr id="5"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32AB1525" id="20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4pt,2.65pt" to="48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" strokecolor="#632523" strokeweight="2pt">
                    <v:shadow on="t" color="black" opacity="24903f" origin=",.5" offset="0,.55556mm"/>
                  </v:line>
                </w:pict>
              </mc:Fallback>
            </mc:AlternateContent>
          </w:r>
        </w:p>
        <w:p w:rsidR="007832DB" w:rsidRPr="001E6616" w:rsidRDefault="007832DB" w:rsidP="007832DB">
          <w:pPr>
            <w:tabs>
              <w:tab w:val="left" w:pos="4095"/>
            </w:tabs>
            <w:jc w:val="both"/>
            <w:rPr>
              <w:rFonts w:ascii="Arial" w:hAnsi="Arial" w:cs="Arial"/>
              <w:caps/>
              <w:sz w:val="20"/>
              <w:szCs w:val="20"/>
            </w:rPr>
          </w:pPr>
          <w:r w:rsidRPr="001E6616">
            <w:rPr>
              <w:rFonts w:ascii="Arial" w:hAnsi="Arial" w:cs="Arial"/>
              <w:caps/>
              <w:sz w:val="20"/>
              <w:szCs w:val="20"/>
            </w:rPr>
            <w:tab/>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color w:val="984806" w:themeColor="accent6" w:themeShade="80"/>
              <w:sz w:val="20"/>
              <w:szCs w:val="20"/>
            </w:rPr>
          </w:pPr>
        </w:p>
        <w:p w:rsidR="00B16DF6" w:rsidRPr="001E6616" w:rsidRDefault="00383AE2"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63360" behindDoc="1" locked="0" layoutInCell="1" allowOverlap="1" wp14:anchorId="109201A0" wp14:editId="4C551457">
                    <wp:simplePos x="0" y="0"/>
                    <wp:positionH relativeFrom="column">
                      <wp:posOffset>659765</wp:posOffset>
                    </wp:positionH>
                    <wp:positionV relativeFrom="paragraph">
                      <wp:posOffset>121285</wp:posOffset>
                    </wp:positionV>
                    <wp:extent cx="5521960" cy="3781425"/>
                    <wp:effectExtent l="0" t="0" r="2540"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781425"/>
                            </a:xfrm>
                            <a:prstGeom prst="rect">
                              <a:avLst/>
                            </a:prstGeom>
                            <a:solidFill>
                              <a:srgbClr val="FFFFFF"/>
                            </a:solidFill>
                            <a:ln w="9525">
                              <a:noFill/>
                              <a:miter lim="800000"/>
                              <a:headEnd/>
                              <a:tailEnd/>
                            </a:ln>
                          </wps:spPr>
                          <wps:txb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526459" w:rsidRPr="008B4E81" w:rsidRDefault="007832DB" w:rsidP="007832DB">
                                <w:pPr>
                                  <w:jc w:val="center"/>
                                  <w:rPr>
                                    <w:rFonts w:ascii="Arial" w:hAnsi="Arial" w:cs="Arial"/>
                                    <w:b/>
                                    <w:color w:val="262626" w:themeColor="text1" w:themeTint="D9"/>
                                  </w:rPr>
                                </w:pPr>
                                <w:r>
                                  <w:rPr>
                                    <w:rFonts w:ascii="Arial" w:hAnsi="Arial" w:cs="Arial"/>
                                    <w:b/>
                                    <w:color w:val="262626" w:themeColor="text1" w:themeTint="D9"/>
                                  </w:rPr>
                                  <w:t>GOBIERNO MUNICIPAL DE OCOTLAN, JALISCO</w:t>
                                </w:r>
                              </w:p>
                              <w:p w:rsidR="00526459" w:rsidRPr="008B4E81" w:rsidRDefault="00526459" w:rsidP="007832DB">
                                <w:pPr>
                                  <w:pStyle w:val="Sansinterligne1"/>
                                  <w:rPr>
                                    <w:rFonts w:ascii="Arial" w:hAnsi="Arial" w:cs="Arial"/>
                                    <w:caps/>
                                    <w:sz w:val="22"/>
                                    <w:szCs w:val="22"/>
                                  </w:rPr>
                                </w:pPr>
                              </w:p>
                              <w:p w:rsidR="00526459" w:rsidRPr="008B4E81" w:rsidRDefault="00526459" w:rsidP="00526459">
                                <w:pPr>
                                  <w:pStyle w:val="Sansinterligne1"/>
                                  <w:jc w:val="both"/>
                                  <w:rPr>
                                    <w:rFonts w:ascii="Arial" w:hAnsi="Arial" w:cs="Arial"/>
                                    <w:caps/>
                                    <w:sz w:val="22"/>
                                    <w:szCs w:val="22"/>
                                  </w:rPr>
                                </w:pPr>
                              </w:p>
                              <w:p w:rsidR="00526459" w:rsidRDefault="007832DB" w:rsidP="00526459">
                                <w:pPr>
                                  <w:pStyle w:val="Sansinterligne1"/>
                                  <w:numPr>
                                    <w:ilvl w:val="0"/>
                                    <w:numId w:val="41"/>
                                  </w:numPr>
                                  <w:jc w:val="both"/>
                                  <w:rPr>
                                    <w:rFonts w:ascii="Arial" w:hAnsi="Arial" w:cs="Arial"/>
                                    <w:caps/>
                                    <w:sz w:val="22"/>
                                    <w:szCs w:val="22"/>
                                  </w:rPr>
                                </w:pPr>
                                <w:r>
                                  <w:rPr>
                                    <w:rFonts w:ascii="Arial" w:hAnsi="Arial" w:cs="Arial"/>
                                    <w:caps/>
                                    <w:sz w:val="22"/>
                                    <w:szCs w:val="22"/>
                                  </w:rPr>
                                  <w:t>AUXILIAR DE PATRIMONIO</w:t>
                                </w:r>
                              </w:p>
                              <w:p w:rsidR="007832DB" w:rsidRDefault="007832DB" w:rsidP="007832DB">
                                <w:pPr>
                                  <w:pStyle w:val="Sansinterligne1"/>
                                  <w:ind w:left="720"/>
                                  <w:jc w:val="both"/>
                                  <w:rPr>
                                    <w:rFonts w:ascii="Arial" w:hAnsi="Arial" w:cs="Arial"/>
                                    <w:caps/>
                                    <w:sz w:val="22"/>
                                    <w:szCs w:val="22"/>
                                  </w:rPr>
                                </w:pPr>
                                <w:r>
                                  <w:rPr>
                                    <w:rFonts w:ascii="Arial" w:hAnsi="Arial" w:cs="Arial"/>
                                    <w:caps/>
                                    <w:sz w:val="22"/>
                                    <w:szCs w:val="22"/>
                                  </w:rPr>
                                  <w:t>2006-2010.</w:t>
                                </w:r>
                              </w:p>
                              <w:p w:rsidR="007832DB" w:rsidRPr="008B4E81" w:rsidRDefault="007832DB" w:rsidP="007832DB">
                                <w:pPr>
                                  <w:pStyle w:val="Sansinterligne1"/>
                                  <w:jc w:val="both"/>
                                  <w:rPr>
                                    <w:rFonts w:ascii="Arial" w:hAnsi="Arial" w:cs="Arial"/>
                                    <w:caps/>
                                    <w:sz w:val="22"/>
                                    <w:szCs w:val="22"/>
                                  </w:rPr>
                                </w:pPr>
                              </w:p>
                              <w:p w:rsidR="00526459" w:rsidRDefault="007832DB" w:rsidP="00526459">
                                <w:pPr>
                                  <w:pStyle w:val="Sansinterligne1"/>
                                  <w:numPr>
                                    <w:ilvl w:val="0"/>
                                    <w:numId w:val="41"/>
                                  </w:numPr>
                                  <w:jc w:val="both"/>
                                  <w:rPr>
                                    <w:rFonts w:ascii="Arial" w:hAnsi="Arial" w:cs="Arial"/>
                                    <w:caps/>
                                    <w:sz w:val="22"/>
                                    <w:szCs w:val="22"/>
                                  </w:rPr>
                                </w:pPr>
                                <w:r>
                                  <w:rPr>
                                    <w:rFonts w:ascii="Arial" w:hAnsi="Arial" w:cs="Arial"/>
                                    <w:caps/>
                                    <w:sz w:val="22"/>
                                    <w:szCs w:val="22"/>
                                  </w:rPr>
                                  <w:t>AUXILIAR CONTABLE</w:t>
                                </w:r>
                              </w:p>
                              <w:p w:rsidR="007832DB" w:rsidRPr="008B4E81" w:rsidRDefault="007832DB" w:rsidP="007832DB">
                                <w:pPr>
                                  <w:pStyle w:val="Sansinterligne1"/>
                                  <w:ind w:left="720"/>
                                  <w:jc w:val="both"/>
                                  <w:rPr>
                                    <w:rFonts w:ascii="Arial" w:hAnsi="Arial" w:cs="Arial"/>
                                    <w:caps/>
                                    <w:sz w:val="22"/>
                                    <w:szCs w:val="22"/>
                                  </w:rPr>
                                </w:pPr>
                                <w:r>
                                  <w:rPr>
                                    <w:rFonts w:ascii="Arial" w:hAnsi="Arial" w:cs="Arial"/>
                                    <w:caps/>
                                    <w:sz w:val="22"/>
                                    <w:szCs w:val="22"/>
                                  </w:rPr>
                                  <w:t>2010-2016.</w:t>
                                </w:r>
                              </w:p>
                              <w:p w:rsidR="00526459" w:rsidRPr="008B4E81" w:rsidRDefault="00526459" w:rsidP="007832DB">
                                <w:pPr>
                                  <w:pStyle w:val="Sansinterligne1"/>
                                  <w:ind w:left="720"/>
                                  <w:jc w:val="both"/>
                                  <w:rPr>
                                    <w:rFonts w:ascii="Arial" w:hAnsi="Arial" w:cs="Arial"/>
                                    <w:caps/>
                                    <w:sz w:val="22"/>
                                    <w:szCs w:val="22"/>
                                  </w:rPr>
                                </w:pPr>
                              </w:p>
                              <w:p w:rsidR="00526459" w:rsidRDefault="00526459" w:rsidP="00526459">
                                <w:pPr>
                                  <w:rPr>
                                    <w:rFonts w:ascii="Tahoma" w:hAnsi="Tahoma"/>
                                    <w:b/>
                                    <w:sz w:val="20"/>
                                    <w:u w:val="single"/>
                                  </w:rPr>
                                </w:pPr>
                              </w:p>
                              <w:p w:rsidR="002001DE" w:rsidRPr="00966C56" w:rsidRDefault="002001DE" w:rsidP="008B4E81">
                                <w:pPr>
                                  <w:pStyle w:val="Sinespaciado"/>
                                  <w:ind w:left="72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706EE8" id="Cuadro de texto 2" o:spid="_x0000_s1029" type="#_x0000_t202" style="position:absolute;left:0;text-align:left;margin-left:51.95pt;margin-top:9.55pt;width:434.8pt;height:29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" stroked="f">
                    <v:textbo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526459" w:rsidRPr="008B4E81" w:rsidRDefault="007832DB" w:rsidP="007832DB">
                          <w:pPr>
                            <w:jc w:val="center"/>
                            <w:rPr>
                              <w:rFonts w:ascii="Arial" w:hAnsi="Arial" w:cs="Arial"/>
                              <w:b/>
                              <w:color w:val="262626" w:themeColor="text1" w:themeTint="D9"/>
                            </w:rPr>
                          </w:pPr>
                          <w:r>
                            <w:rPr>
                              <w:rFonts w:ascii="Arial" w:hAnsi="Arial" w:cs="Arial"/>
                              <w:b/>
                              <w:color w:val="262626" w:themeColor="text1" w:themeTint="D9"/>
                            </w:rPr>
                            <w:t>GOBIERNO MUNICIPAL DE OCOTLAN, JALISCO</w:t>
                          </w:r>
                        </w:p>
                        <w:p w:rsidR="00526459" w:rsidRPr="008B4E81" w:rsidRDefault="00526459" w:rsidP="007832DB">
                          <w:pPr>
                            <w:pStyle w:val="Sansinterligne1"/>
                            <w:rPr>
                              <w:rFonts w:ascii="Arial" w:hAnsi="Arial" w:cs="Arial"/>
                              <w:caps/>
                              <w:sz w:val="22"/>
                              <w:szCs w:val="22"/>
                            </w:rPr>
                          </w:pPr>
                        </w:p>
                        <w:p w:rsidR="00526459" w:rsidRPr="008B4E81" w:rsidRDefault="00526459" w:rsidP="00526459">
                          <w:pPr>
                            <w:pStyle w:val="Sansinterligne1"/>
                            <w:jc w:val="both"/>
                            <w:rPr>
                              <w:rFonts w:ascii="Arial" w:hAnsi="Arial" w:cs="Arial"/>
                              <w:caps/>
                              <w:sz w:val="22"/>
                              <w:szCs w:val="22"/>
                            </w:rPr>
                          </w:pPr>
                        </w:p>
                        <w:p w:rsidR="00526459" w:rsidRDefault="007832DB" w:rsidP="00526459">
                          <w:pPr>
                            <w:pStyle w:val="Sansinterligne1"/>
                            <w:numPr>
                              <w:ilvl w:val="0"/>
                              <w:numId w:val="41"/>
                            </w:numPr>
                            <w:jc w:val="both"/>
                            <w:rPr>
                              <w:rFonts w:ascii="Arial" w:hAnsi="Arial" w:cs="Arial"/>
                              <w:caps/>
                              <w:sz w:val="22"/>
                              <w:szCs w:val="22"/>
                            </w:rPr>
                          </w:pPr>
                          <w:r>
                            <w:rPr>
                              <w:rFonts w:ascii="Arial" w:hAnsi="Arial" w:cs="Arial"/>
                              <w:caps/>
                              <w:sz w:val="22"/>
                              <w:szCs w:val="22"/>
                            </w:rPr>
                            <w:t>AUXILIAR DE PATRIMONIO</w:t>
                          </w:r>
                        </w:p>
                        <w:p w:rsidR="007832DB" w:rsidRDefault="007832DB" w:rsidP="007832DB">
                          <w:pPr>
                            <w:pStyle w:val="Sansinterligne1"/>
                            <w:ind w:left="720"/>
                            <w:jc w:val="both"/>
                            <w:rPr>
                              <w:rFonts w:ascii="Arial" w:hAnsi="Arial" w:cs="Arial"/>
                              <w:caps/>
                              <w:sz w:val="22"/>
                              <w:szCs w:val="22"/>
                            </w:rPr>
                          </w:pPr>
                          <w:r>
                            <w:rPr>
                              <w:rFonts w:ascii="Arial" w:hAnsi="Arial" w:cs="Arial"/>
                              <w:caps/>
                              <w:sz w:val="22"/>
                              <w:szCs w:val="22"/>
                            </w:rPr>
                            <w:t>2006-2010.</w:t>
                          </w:r>
                        </w:p>
                        <w:p w:rsidR="007832DB" w:rsidRPr="008B4E81" w:rsidRDefault="007832DB" w:rsidP="007832DB">
                          <w:pPr>
                            <w:pStyle w:val="Sansinterligne1"/>
                            <w:jc w:val="both"/>
                            <w:rPr>
                              <w:rFonts w:ascii="Arial" w:hAnsi="Arial" w:cs="Arial"/>
                              <w:caps/>
                              <w:sz w:val="22"/>
                              <w:szCs w:val="22"/>
                            </w:rPr>
                          </w:pPr>
                        </w:p>
                        <w:p w:rsidR="00526459" w:rsidRDefault="007832DB" w:rsidP="00526459">
                          <w:pPr>
                            <w:pStyle w:val="Sansinterligne1"/>
                            <w:numPr>
                              <w:ilvl w:val="0"/>
                              <w:numId w:val="41"/>
                            </w:numPr>
                            <w:jc w:val="both"/>
                            <w:rPr>
                              <w:rFonts w:ascii="Arial" w:hAnsi="Arial" w:cs="Arial"/>
                              <w:caps/>
                              <w:sz w:val="22"/>
                              <w:szCs w:val="22"/>
                            </w:rPr>
                          </w:pPr>
                          <w:r>
                            <w:rPr>
                              <w:rFonts w:ascii="Arial" w:hAnsi="Arial" w:cs="Arial"/>
                              <w:caps/>
                              <w:sz w:val="22"/>
                              <w:szCs w:val="22"/>
                            </w:rPr>
                            <w:t>AUXILIAR CONTABLE</w:t>
                          </w:r>
                        </w:p>
                        <w:p w:rsidR="007832DB" w:rsidRPr="008B4E81" w:rsidRDefault="007832DB" w:rsidP="007832DB">
                          <w:pPr>
                            <w:pStyle w:val="Sansinterligne1"/>
                            <w:ind w:left="720"/>
                            <w:jc w:val="both"/>
                            <w:rPr>
                              <w:rFonts w:ascii="Arial" w:hAnsi="Arial" w:cs="Arial"/>
                              <w:caps/>
                              <w:sz w:val="22"/>
                              <w:szCs w:val="22"/>
                            </w:rPr>
                          </w:pPr>
                          <w:r>
                            <w:rPr>
                              <w:rFonts w:ascii="Arial" w:hAnsi="Arial" w:cs="Arial"/>
                              <w:caps/>
                              <w:sz w:val="22"/>
                              <w:szCs w:val="22"/>
                            </w:rPr>
                            <w:t>2010-2016.</w:t>
                          </w:r>
                        </w:p>
                        <w:p w:rsidR="00526459" w:rsidRPr="008B4E81" w:rsidRDefault="00526459" w:rsidP="007832DB">
                          <w:pPr>
                            <w:pStyle w:val="Sansinterligne1"/>
                            <w:ind w:left="720"/>
                            <w:jc w:val="both"/>
                            <w:rPr>
                              <w:rFonts w:ascii="Arial" w:hAnsi="Arial" w:cs="Arial"/>
                              <w:caps/>
                              <w:sz w:val="22"/>
                              <w:szCs w:val="22"/>
                            </w:rPr>
                          </w:pPr>
                        </w:p>
                        <w:p w:rsidR="00526459" w:rsidRDefault="00526459" w:rsidP="00526459">
                          <w:pPr>
                            <w:rPr>
                              <w:rFonts w:ascii="Tahoma" w:hAnsi="Tahoma"/>
                              <w:b/>
                              <w:sz w:val="20"/>
                              <w:u w:val="single"/>
                            </w:rPr>
                          </w:pPr>
                        </w:p>
                        <w:p w:rsidR="002001DE" w:rsidRPr="00966C56" w:rsidRDefault="002001DE" w:rsidP="008B4E81">
                          <w:pPr>
                            <w:pStyle w:val="Sinespaciado"/>
                            <w:ind w:left="720"/>
                            <w:rPr>
                              <w:rFonts w:ascii="Arial" w:hAnsi="Arial" w:cs="Arial"/>
                            </w:rPr>
                          </w:pPr>
                        </w:p>
                      </w:txbxContent>
                    </v:textbox>
                    <w10:wrap type="square"/>
                  </v:shape>
                </w:pict>
              </mc:Fallback>
            </mc:AlternateContent>
          </w:r>
          <w:r w:rsidR="003B275D" w:rsidRPr="001E6616">
            <w:rPr>
              <w:rFonts w:ascii="Arial" w:hAnsi="Arial" w:cs="Arial"/>
              <w:caps/>
              <w:noProof/>
              <w:sz w:val="20"/>
              <w:szCs w:val="20"/>
              <w:lang w:eastAsia="es-MX"/>
            </w:rPr>
            <mc:AlternateContent>
              <mc:Choice Requires="wps">
                <w:drawing>
                  <wp:anchor distT="0" distB="0" distL="114300" distR="114300" simplePos="0" relativeHeight="251661312" behindDoc="0" locked="0" layoutInCell="1" allowOverlap="1" wp14:anchorId="76FA36CD" wp14:editId="78155792">
                    <wp:simplePos x="0" y="0"/>
                    <wp:positionH relativeFrom="column">
                      <wp:posOffset>418465</wp:posOffset>
                    </wp:positionH>
                    <wp:positionV relativeFrom="paragraph">
                      <wp:posOffset>45085</wp:posOffset>
                    </wp:positionV>
                    <wp:extent cx="5637530" cy="0"/>
                    <wp:effectExtent l="38100" t="38100" r="7747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5="http://schemas.microsoft.com/office/word/2012/wordml">
                <w:pict>
                  <v:line w14:anchorId="0E97A4F5" id="25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95pt,3.55pt" to="47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" strokecolor="#622423 [1605]" strokeweight="2pt">
                    <v:shadow on="t" color="black" opacity="24903f" origin=",.5" offset="0,.55556mm"/>
                  </v:line>
                </w:pict>
              </mc:Fallback>
            </mc:AlternateContent>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460CE9" w:rsidP="00DE35D1">
          <w:pPr>
            <w:autoSpaceDE w:val="0"/>
            <w:autoSpaceDN w:val="0"/>
            <w:adjustRightInd w:val="0"/>
            <w:spacing w:after="0"/>
            <w:jc w:val="both"/>
            <w:rPr>
              <w:rFonts w:ascii="Arial" w:hAnsi="Arial" w:cs="Arial"/>
              <w:b/>
              <w:bCs/>
              <w:caps/>
              <w:color w:val="000000"/>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72576" behindDoc="0" locked="0" layoutInCell="1" allowOverlap="1" wp14:anchorId="65CD7B0A" wp14:editId="16F62A58">
                    <wp:simplePos x="0" y="0"/>
                    <wp:positionH relativeFrom="page">
                      <wp:align>center</wp:align>
                    </wp:positionH>
                    <wp:positionV relativeFrom="paragraph">
                      <wp:posOffset>68580</wp:posOffset>
                    </wp:positionV>
                    <wp:extent cx="5637530" cy="0"/>
                    <wp:effectExtent l="38100" t="38100" r="77470" b="95250"/>
                    <wp:wrapNone/>
                    <wp:docPr id="8"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5="http://schemas.microsoft.com/office/word/2012/wordml">
                <w:pict>
                  <v:line w14:anchorId="7DF9F35F" id="25 Conector recto" o:spid="_x0000_s1026" style="position:absolute;z-index:251672576;visibility:visible;mso-wrap-style:square;mso-wrap-distance-left:9pt;mso-wrap-distance-top:0;mso-wrap-distance-right:9pt;mso-wrap-distance-bottom:0;mso-position-horizontal:center;mso-position-horizontal-relative:page;mso-position-vertical:absolute;mso-position-vertical-relative:text" from="0,5.4pt" to="44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" strokecolor="#622423 [1605]" strokeweight="2pt">
                    <v:shadow on="t" color="black" opacity="24903f" origin=",.5" offset="0,.55556mm"/>
                    <w10:wrap anchorx="page"/>
                  </v:line>
                </w:pict>
              </mc:Fallback>
            </mc:AlternateContent>
          </w:r>
        </w:p>
        <w:p w:rsidR="00DE35D1" w:rsidRPr="001E6616" w:rsidRDefault="00460CE9" w:rsidP="00DE35D1">
          <w:pPr>
            <w:autoSpaceDE w:val="0"/>
            <w:autoSpaceDN w:val="0"/>
            <w:adjustRightInd w:val="0"/>
            <w:spacing w:after="0"/>
            <w:jc w:val="both"/>
            <w:rPr>
              <w:rFonts w:ascii="Arial" w:hAnsi="Arial" w:cs="Arial"/>
              <w:b/>
              <w:bCs/>
              <w:caps/>
              <w:color w:val="000000"/>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70528" behindDoc="1" locked="0" layoutInCell="1" allowOverlap="1" wp14:anchorId="7CC3212C" wp14:editId="64DC7F75">
                    <wp:simplePos x="0" y="0"/>
                    <wp:positionH relativeFrom="column">
                      <wp:posOffset>556895</wp:posOffset>
                    </wp:positionH>
                    <wp:positionV relativeFrom="paragraph">
                      <wp:posOffset>37465</wp:posOffset>
                    </wp:positionV>
                    <wp:extent cx="5521960" cy="4663440"/>
                    <wp:effectExtent l="0" t="0" r="2540" b="38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4663440"/>
                            </a:xfrm>
                            <a:prstGeom prst="rect">
                              <a:avLst/>
                            </a:prstGeom>
                            <a:solidFill>
                              <a:srgbClr val="FFFFFF"/>
                            </a:solidFill>
                            <a:ln w="9525">
                              <a:noFill/>
                              <a:miter lim="800000"/>
                              <a:headEnd/>
                              <a:tailEnd/>
                            </a:ln>
                          </wps:spPr>
                          <wps:txbx>
                            <w:txbxContent>
                              <w:p w:rsidR="00460CE9" w:rsidRDefault="00460CE9" w:rsidP="00460CE9">
                                <w:pPr>
                                  <w:pStyle w:val="Sinespaciado"/>
                                  <w:jc w:val="center"/>
                                  <w:rPr>
                                    <w:rFonts w:ascii="Arial" w:hAnsi="Arial" w:cs="Arial"/>
                                    <w:b/>
                                    <w:sz w:val="24"/>
                                    <w:szCs w:val="24"/>
                                  </w:rPr>
                                </w:pPr>
                              </w:p>
                              <w:p w:rsidR="00460CE9" w:rsidRPr="00005FCA" w:rsidRDefault="00005FCA" w:rsidP="00460CE9">
                                <w:pPr>
                                  <w:pStyle w:val="Sinespaciado"/>
                                  <w:jc w:val="center"/>
                                  <w:rPr>
                                    <w:rFonts w:ascii="Arial" w:hAnsi="Arial" w:cs="Arial"/>
                                    <w:b/>
                                    <w:sz w:val="24"/>
                                    <w:szCs w:val="24"/>
                                    <w:lang w:val="es-419"/>
                                  </w:rPr>
                                </w:pPr>
                                <w:r>
                                  <w:rPr>
                                    <w:rFonts w:ascii="Arial" w:hAnsi="Arial" w:cs="Arial"/>
                                    <w:b/>
                                    <w:sz w:val="24"/>
                                    <w:szCs w:val="24"/>
                                    <w:lang w:val="es-419"/>
                                  </w:rPr>
                                  <w:t>EXPERIENCIA LABORAL Y CURSOS</w:t>
                                </w:r>
                              </w:p>
                              <w:p w:rsidR="00460CE9" w:rsidRPr="00383AE2" w:rsidRDefault="00460CE9" w:rsidP="00460CE9">
                                <w:pPr>
                                  <w:spacing w:after="0" w:line="240" w:lineRule="auto"/>
                                  <w:jc w:val="both"/>
                                  <w:rPr>
                                    <w:sz w:val="18"/>
                                    <w:szCs w:val="18"/>
                                  </w:rPr>
                                </w:pPr>
                              </w:p>
                              <w:p w:rsidR="00460CE9" w:rsidRPr="008B4E81" w:rsidRDefault="00460CE9" w:rsidP="00460CE9">
                                <w:pPr>
                                  <w:rPr>
                                    <w:rFonts w:ascii="Arial" w:hAnsi="Arial" w:cs="Arial"/>
                                    <w:caps/>
                                  </w:rPr>
                                </w:pPr>
                                <w:r>
                                  <w:rPr>
                                    <w:rFonts w:ascii="Arial" w:hAnsi="Arial" w:cs="Arial"/>
                                  </w:rPr>
                                  <w:t xml:space="preserve"> </w:t>
                                </w:r>
                              </w:p>
                              <w:p w:rsidR="00460CE9" w:rsidRPr="008B4E81" w:rsidRDefault="00460CE9" w:rsidP="00460CE9">
                                <w:pPr>
                                  <w:pStyle w:val="Sansinterligne1"/>
                                  <w:jc w:val="both"/>
                                  <w:rPr>
                                    <w:rFonts w:ascii="Arial" w:hAnsi="Arial" w:cs="Arial"/>
                                    <w:caps/>
                                    <w:sz w:val="22"/>
                                    <w:szCs w:val="22"/>
                                  </w:rPr>
                                </w:pPr>
                              </w:p>
                              <w:p w:rsidR="00460CE9" w:rsidRPr="008B4E81"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GOBIERNO MUNICIPAL DE OCOTLÁN, JALISCO:DIRECCIÓN DE movilidad</w:t>
                                </w:r>
                                <w:r>
                                  <w:rPr>
                                    <w:rFonts w:ascii="Arial" w:hAnsi="Arial" w:cs="Arial"/>
                                  </w:rPr>
                                  <w:t>(</w:t>
                                </w:r>
                                <w:r>
                                  <w:rPr>
                                    <w:rFonts w:ascii="Arial" w:hAnsi="Arial" w:cs="Arial"/>
                                    <w:caps/>
                                    <w:sz w:val="22"/>
                                    <w:szCs w:val="22"/>
                                    <w:lang w:val="es-419"/>
                                  </w:rPr>
                                  <w:t xml:space="preserve"> 2015-2018)</w:t>
                                </w:r>
                                <w:r w:rsidR="00460CE9" w:rsidRPr="008B4E81">
                                  <w:rPr>
                                    <w:rFonts w:ascii="Arial" w:hAnsi="Arial" w:cs="Arial"/>
                                    <w:caps/>
                                    <w:sz w:val="22"/>
                                    <w:szCs w:val="22"/>
                                  </w:rPr>
                                  <w:t>.</w:t>
                                </w:r>
                              </w:p>
                              <w:p w:rsidR="00460CE9" w:rsidRPr="00CD0DBC" w:rsidRDefault="00CD0DBC" w:rsidP="00CD0DBC">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gOBIERNO MUNICIPAL DE OCOTLÁN JALISCO SECRETARIO GENERAL </w:t>
                                </w:r>
                                <w:r>
                                  <w:rPr>
                                    <w:rFonts w:ascii="Arial" w:hAnsi="Arial" w:cs="Arial"/>
                                  </w:rPr>
                                  <w:t>(</w:t>
                                </w:r>
                                <w:r>
                                  <w:rPr>
                                    <w:rFonts w:ascii="Arial" w:hAnsi="Arial" w:cs="Arial"/>
                                    <w:caps/>
                                    <w:sz w:val="22"/>
                                    <w:szCs w:val="22"/>
                                    <w:lang w:val="es-419"/>
                                  </w:rPr>
                                  <w:t xml:space="preserve">2018-2021) </w:t>
                                </w:r>
                                <w:r w:rsidR="00460CE9" w:rsidRPr="00CD0DBC">
                                  <w:rPr>
                                    <w:rFonts w:ascii="Arial" w:hAnsi="Arial" w:cs="Arial"/>
                                    <w:caps/>
                                    <w:sz w:val="22"/>
                                    <w:szCs w:val="22"/>
                                  </w:rPr>
                                  <w:t>.</w:t>
                                </w:r>
                              </w:p>
                              <w:p w:rsidR="00460CE9"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TRANSPARENCIA, INSTITUTO DE TRANSPARENCIA E INFORMACIÓN PÚBLICA DEL ESTADO DE JALISCO</w:t>
                                </w:r>
                                <w:r>
                                  <w:rPr>
                                    <w:rFonts w:ascii="Arial" w:hAnsi="Arial" w:cs="Arial"/>
                                  </w:rPr>
                                  <w:t>(</w:t>
                                </w:r>
                                <w:r>
                                  <w:rPr>
                                    <w:rFonts w:ascii="Arial" w:hAnsi="Arial" w:cs="Arial"/>
                                    <w:caps/>
                                    <w:sz w:val="22"/>
                                    <w:szCs w:val="22"/>
                                    <w:lang w:val="es-419"/>
                                  </w:rPr>
                                  <w:t>ITEI)</w:t>
                                </w:r>
                                <w:r w:rsidR="00460CE9">
                                  <w:rPr>
                                    <w:rFonts w:ascii="Arial" w:hAnsi="Arial" w:cs="Arial"/>
                                    <w:caps/>
                                    <w:sz w:val="22"/>
                                    <w:szCs w:val="22"/>
                                  </w:rPr>
                                  <w:t>.</w:t>
                                </w:r>
                              </w:p>
                              <w:p w:rsidR="00460CE9"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TALLER DE CAPACITACIÓN REGIONAL DE TRANSPARENCIA,INFORMACIÓN </w:t>
                                </w:r>
                                <w:r w:rsidR="00E115AE">
                                  <w:rPr>
                                    <w:rFonts w:ascii="Arial" w:hAnsi="Arial" w:cs="Arial"/>
                                    <w:caps/>
                                    <w:sz w:val="22"/>
                                    <w:szCs w:val="22"/>
                                    <w:lang w:val="es-419"/>
                                  </w:rPr>
                                  <w:t>PÚBLICA Y PROTECCIÓN DE DATOS PERSONALES DEL ESTADO DE JALISCO</w:t>
                                </w:r>
                                <w:r w:rsidR="00E115AE">
                                  <w:rPr>
                                    <w:rFonts w:ascii="Arial" w:hAnsi="Arial" w:cs="Arial"/>
                                  </w:rPr>
                                  <w:t>(</w:t>
                                </w:r>
                                <w:r w:rsidR="00E115AE">
                                  <w:rPr>
                                    <w:rFonts w:ascii="Arial" w:hAnsi="Arial" w:cs="Arial"/>
                                    <w:caps/>
                                    <w:sz w:val="22"/>
                                    <w:szCs w:val="22"/>
                                    <w:lang w:val="es-419"/>
                                  </w:rPr>
                                  <w:t>ITEI)</w:t>
                                </w:r>
                                <w:r w:rsidR="00E115AE">
                                  <w:rPr>
                                    <w:rFonts w:ascii="Arial" w:hAnsi="Arial" w:cs="Arial"/>
                                    <w:caps/>
                                    <w:sz w:val="22"/>
                                    <w:szCs w:val="22"/>
                                  </w:rPr>
                                  <w:t>.</w:t>
                                </w:r>
                                <w:r w:rsidR="00460CE9">
                                  <w:rPr>
                                    <w:rFonts w:ascii="Arial" w:hAnsi="Arial" w:cs="Arial"/>
                                    <w:caps/>
                                    <w:sz w:val="22"/>
                                    <w:szCs w:val="22"/>
                                  </w:rPr>
                                  <w:t>.</w:t>
                                </w:r>
                              </w:p>
                              <w:p w:rsidR="00460CE9" w:rsidRPr="009246BE"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APERTURA GUBERNAMENTAL Y RPIVACIDAD</w:t>
                                </w:r>
                                <w:r>
                                  <w:rPr>
                                    <w:rFonts w:ascii="Arial" w:hAnsi="Arial" w:cs="Arial"/>
                                  </w:rPr>
                                  <w:t>(</w:t>
                                </w:r>
                                <w:r>
                                  <w:rPr>
                                    <w:rFonts w:ascii="Arial" w:hAnsi="Arial" w:cs="Arial"/>
                                    <w:caps/>
                                    <w:sz w:val="22"/>
                                    <w:szCs w:val="22"/>
                                    <w:lang w:val="es-419"/>
                                  </w:rPr>
                                  <w:t>ITEI)</w:t>
                                </w:r>
                                <w:r>
                                  <w:rPr>
                                    <w:rFonts w:ascii="Arial" w:hAnsi="Arial" w:cs="Arial"/>
                                    <w:caps/>
                                    <w:sz w:val="22"/>
                                    <w:szCs w:val="22"/>
                                  </w:rPr>
                                  <w:t>.</w:t>
                                </w:r>
                              </w:p>
                              <w:p w:rsidR="00460CE9"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INTRODUCCIÓN A LA ADMINISTRACIÓN DE DOCUMENTOS Y ARCHIVOS DE LOS SUJETOS OBLIGADOS DEL </w:t>
                                </w:r>
                                <w:r>
                                  <w:rPr>
                                    <w:rFonts w:ascii="Arial" w:hAnsi="Arial" w:cs="Arial"/>
                                  </w:rPr>
                                  <w:t>(</w:t>
                                </w:r>
                                <w:r>
                                  <w:rPr>
                                    <w:rFonts w:ascii="Arial" w:hAnsi="Arial" w:cs="Arial"/>
                                    <w:caps/>
                                    <w:sz w:val="22"/>
                                    <w:szCs w:val="22"/>
                                    <w:lang w:val="es-419"/>
                                  </w:rPr>
                                  <w:t>SISTEMA NACIONAL DE TRANSPARENCIA ACCESO A LA INFORMACIÓN PÚBLICA Y PROTECCIÓN DE DATOS PERSONALES)</w:t>
                                </w:r>
                                <w:r w:rsidR="00460CE9">
                                  <w:rPr>
                                    <w:rFonts w:ascii="Arial" w:hAnsi="Arial" w:cs="Arial"/>
                                    <w:caps/>
                                    <w:sz w:val="22"/>
                                    <w:szCs w:val="22"/>
                                  </w:rPr>
                                  <w:t>.</w:t>
                                </w:r>
                              </w:p>
                              <w:p w:rsidR="00460CE9"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SEMINARIO DE DERECHO PROCESAL</w:t>
                                </w:r>
                                <w:r w:rsidR="00DE6E85">
                                  <w:rPr>
                                    <w:rFonts w:ascii="Arial" w:hAnsi="Arial" w:cs="Arial"/>
                                    <w:caps/>
                                    <w:sz w:val="22"/>
                                    <w:szCs w:val="22"/>
                                    <w:lang w:val="es-419"/>
                                  </w:rPr>
                                  <w:t xml:space="preserve"> ELECTORAL</w:t>
                                </w:r>
                                <w:r w:rsidR="00460CE9">
                                  <w:rPr>
                                    <w:rFonts w:ascii="Arial" w:hAnsi="Arial" w:cs="Arial"/>
                                    <w:caps/>
                                    <w:sz w:val="22"/>
                                    <w:szCs w:val="22"/>
                                  </w:rPr>
                                  <w:t>.</w:t>
                                </w:r>
                              </w:p>
                              <w:p w:rsidR="00460CE9" w:rsidRDefault="00DE6E85"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AMPARO, SUPREMA CORTE DE JUSTICIA DE LA NACIÓN </w:t>
                                </w:r>
                                <w:r w:rsidR="00460CE9">
                                  <w:rPr>
                                    <w:rFonts w:ascii="Arial" w:hAnsi="Arial" w:cs="Arial"/>
                                    <w:caps/>
                                    <w:sz w:val="22"/>
                                    <w:szCs w:val="22"/>
                                  </w:rPr>
                                  <w:t>.</w:t>
                                </w:r>
                              </w:p>
                              <w:p w:rsidR="00460CE9" w:rsidRDefault="00DE6E85"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MANEJO DE estrés LABORAL</w:t>
                                </w:r>
                                <w:r>
                                  <w:rPr>
                                    <w:rFonts w:ascii="Arial" w:hAnsi="Arial" w:cs="Arial"/>
                                  </w:rPr>
                                  <w:t>(</w:t>
                                </w:r>
                                <w:r w:rsidR="00005FCA">
                                  <w:rPr>
                                    <w:rFonts w:ascii="Arial" w:hAnsi="Arial" w:cs="Arial"/>
                                    <w:caps/>
                                    <w:sz w:val="22"/>
                                    <w:szCs w:val="22"/>
                                    <w:lang w:val="es-419"/>
                                  </w:rPr>
                                  <w:t>CNS</w:t>
                                </w:r>
                                <w:bookmarkStart w:id="0" w:name="_GoBack"/>
                                <w:bookmarkEnd w:id="0"/>
                                <w:r>
                                  <w:rPr>
                                    <w:rFonts w:ascii="Arial" w:hAnsi="Arial" w:cs="Arial"/>
                                    <w:caps/>
                                    <w:sz w:val="22"/>
                                    <w:szCs w:val="22"/>
                                    <w:lang w:val="es-419"/>
                                  </w:rPr>
                                  <w:t>)</w:t>
                                </w:r>
                                <w:r>
                                  <w:rPr>
                                    <w:rFonts w:ascii="Arial" w:hAnsi="Arial" w:cs="Arial"/>
                                    <w:caps/>
                                    <w:sz w:val="22"/>
                                    <w:szCs w:val="22"/>
                                  </w:rPr>
                                  <w:t>.</w:t>
                                </w:r>
                              </w:p>
                              <w:p w:rsidR="00460CE9" w:rsidRPr="008B4E81" w:rsidRDefault="00460CE9" w:rsidP="00733FA1">
                                <w:pPr>
                                  <w:pStyle w:val="Sansinterligne1"/>
                                  <w:ind w:left="720"/>
                                  <w:jc w:val="both"/>
                                  <w:rPr>
                                    <w:rFonts w:ascii="Arial" w:hAnsi="Arial" w:cs="Arial"/>
                                    <w:caps/>
                                    <w:sz w:val="22"/>
                                    <w:szCs w:val="22"/>
                                  </w:rPr>
                                </w:pPr>
                              </w:p>
                              <w:p w:rsidR="00460CE9" w:rsidRDefault="00460CE9" w:rsidP="00460CE9">
                                <w:pPr>
                                  <w:rPr>
                                    <w:rFonts w:ascii="Tahoma" w:hAnsi="Tahoma"/>
                                    <w:b/>
                                    <w:sz w:val="20"/>
                                    <w:u w:val="single"/>
                                  </w:rPr>
                                </w:pPr>
                              </w:p>
                              <w:p w:rsidR="00460CE9" w:rsidRPr="00966C56" w:rsidRDefault="00460CE9" w:rsidP="00460CE9">
                                <w:pPr>
                                  <w:pStyle w:val="Sinespaciado"/>
                                  <w:ind w:left="72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3.85pt;margin-top:2.95pt;width:434.8pt;height:36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" stroked="f">
                    <v:textbox>
                      <w:txbxContent>
                        <w:p w:rsidR="00460CE9" w:rsidRDefault="00460CE9" w:rsidP="00460CE9">
                          <w:pPr>
                            <w:pStyle w:val="Sinespaciado"/>
                            <w:jc w:val="center"/>
                            <w:rPr>
                              <w:rFonts w:ascii="Arial" w:hAnsi="Arial" w:cs="Arial"/>
                              <w:b/>
                              <w:sz w:val="24"/>
                              <w:szCs w:val="24"/>
                            </w:rPr>
                          </w:pPr>
                        </w:p>
                        <w:p w:rsidR="00460CE9" w:rsidRPr="00005FCA" w:rsidRDefault="00005FCA" w:rsidP="00460CE9">
                          <w:pPr>
                            <w:pStyle w:val="Sinespaciado"/>
                            <w:jc w:val="center"/>
                            <w:rPr>
                              <w:rFonts w:ascii="Arial" w:hAnsi="Arial" w:cs="Arial"/>
                              <w:b/>
                              <w:sz w:val="24"/>
                              <w:szCs w:val="24"/>
                              <w:lang w:val="es-419"/>
                            </w:rPr>
                          </w:pPr>
                          <w:r>
                            <w:rPr>
                              <w:rFonts w:ascii="Arial" w:hAnsi="Arial" w:cs="Arial"/>
                              <w:b/>
                              <w:sz w:val="24"/>
                              <w:szCs w:val="24"/>
                              <w:lang w:val="es-419"/>
                            </w:rPr>
                            <w:t>EXPERIENCIA LABORAL Y CURSOS</w:t>
                          </w:r>
                        </w:p>
                        <w:p w:rsidR="00460CE9" w:rsidRPr="00383AE2" w:rsidRDefault="00460CE9" w:rsidP="00460CE9">
                          <w:pPr>
                            <w:spacing w:after="0" w:line="240" w:lineRule="auto"/>
                            <w:jc w:val="both"/>
                            <w:rPr>
                              <w:sz w:val="18"/>
                              <w:szCs w:val="18"/>
                            </w:rPr>
                          </w:pPr>
                        </w:p>
                        <w:p w:rsidR="00460CE9" w:rsidRPr="008B4E81" w:rsidRDefault="00460CE9" w:rsidP="00460CE9">
                          <w:pPr>
                            <w:rPr>
                              <w:rFonts w:ascii="Arial" w:hAnsi="Arial" w:cs="Arial"/>
                              <w:caps/>
                            </w:rPr>
                          </w:pPr>
                          <w:r>
                            <w:rPr>
                              <w:rFonts w:ascii="Arial" w:hAnsi="Arial" w:cs="Arial"/>
                            </w:rPr>
                            <w:t xml:space="preserve"> </w:t>
                          </w:r>
                        </w:p>
                        <w:p w:rsidR="00460CE9" w:rsidRPr="008B4E81" w:rsidRDefault="00460CE9" w:rsidP="00460CE9">
                          <w:pPr>
                            <w:pStyle w:val="Sansinterligne1"/>
                            <w:jc w:val="both"/>
                            <w:rPr>
                              <w:rFonts w:ascii="Arial" w:hAnsi="Arial" w:cs="Arial"/>
                              <w:caps/>
                              <w:sz w:val="22"/>
                              <w:szCs w:val="22"/>
                            </w:rPr>
                          </w:pPr>
                        </w:p>
                        <w:p w:rsidR="00460CE9" w:rsidRPr="008B4E81"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GOBIERNO MUNICIPAL DE OCOTLÁN, JALISCO:DIRECCIÓN DE movilidad</w:t>
                          </w:r>
                          <w:r>
                            <w:rPr>
                              <w:rFonts w:ascii="Arial" w:hAnsi="Arial" w:cs="Arial"/>
                            </w:rPr>
                            <w:t>(</w:t>
                          </w:r>
                          <w:r>
                            <w:rPr>
                              <w:rFonts w:ascii="Arial" w:hAnsi="Arial" w:cs="Arial"/>
                              <w:caps/>
                              <w:sz w:val="22"/>
                              <w:szCs w:val="22"/>
                              <w:lang w:val="es-419"/>
                            </w:rPr>
                            <w:t xml:space="preserve"> 2015-2018)</w:t>
                          </w:r>
                          <w:r w:rsidR="00460CE9" w:rsidRPr="008B4E81">
                            <w:rPr>
                              <w:rFonts w:ascii="Arial" w:hAnsi="Arial" w:cs="Arial"/>
                              <w:caps/>
                              <w:sz w:val="22"/>
                              <w:szCs w:val="22"/>
                            </w:rPr>
                            <w:t>.</w:t>
                          </w:r>
                        </w:p>
                        <w:p w:rsidR="00460CE9" w:rsidRPr="00CD0DBC" w:rsidRDefault="00CD0DBC" w:rsidP="00CD0DBC">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gOBIERNO MUNICIPAL DE OCOTLÁN JALISCO SECRETARIO GENERAL </w:t>
                          </w:r>
                          <w:r>
                            <w:rPr>
                              <w:rFonts w:ascii="Arial" w:hAnsi="Arial" w:cs="Arial"/>
                            </w:rPr>
                            <w:t>(</w:t>
                          </w:r>
                          <w:r>
                            <w:rPr>
                              <w:rFonts w:ascii="Arial" w:hAnsi="Arial" w:cs="Arial"/>
                              <w:caps/>
                              <w:sz w:val="22"/>
                              <w:szCs w:val="22"/>
                              <w:lang w:val="es-419"/>
                            </w:rPr>
                            <w:t xml:space="preserve">2018-2021) </w:t>
                          </w:r>
                          <w:r w:rsidR="00460CE9" w:rsidRPr="00CD0DBC">
                            <w:rPr>
                              <w:rFonts w:ascii="Arial" w:hAnsi="Arial" w:cs="Arial"/>
                              <w:caps/>
                              <w:sz w:val="22"/>
                              <w:szCs w:val="22"/>
                            </w:rPr>
                            <w:t>.</w:t>
                          </w:r>
                        </w:p>
                        <w:p w:rsidR="00460CE9"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TRANSPARENCIA, INSTITUTO DE TRANSPARENCIA E INFORMACIÓN PÚBLICA DEL ESTADO DE JALISCO</w:t>
                          </w:r>
                          <w:r>
                            <w:rPr>
                              <w:rFonts w:ascii="Arial" w:hAnsi="Arial" w:cs="Arial"/>
                            </w:rPr>
                            <w:t>(</w:t>
                          </w:r>
                          <w:r>
                            <w:rPr>
                              <w:rFonts w:ascii="Arial" w:hAnsi="Arial" w:cs="Arial"/>
                              <w:caps/>
                              <w:sz w:val="22"/>
                              <w:szCs w:val="22"/>
                              <w:lang w:val="es-419"/>
                            </w:rPr>
                            <w:t>ITEI)</w:t>
                          </w:r>
                          <w:r w:rsidR="00460CE9">
                            <w:rPr>
                              <w:rFonts w:ascii="Arial" w:hAnsi="Arial" w:cs="Arial"/>
                              <w:caps/>
                              <w:sz w:val="22"/>
                              <w:szCs w:val="22"/>
                            </w:rPr>
                            <w:t>.</w:t>
                          </w:r>
                        </w:p>
                        <w:p w:rsidR="00460CE9" w:rsidRDefault="00CD0DBC"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TALLER DE CAPACITACIÓN REGIONAL DE TRANSPARENCIA,INFORMACIÓN </w:t>
                          </w:r>
                          <w:r w:rsidR="00E115AE">
                            <w:rPr>
                              <w:rFonts w:ascii="Arial" w:hAnsi="Arial" w:cs="Arial"/>
                              <w:caps/>
                              <w:sz w:val="22"/>
                              <w:szCs w:val="22"/>
                              <w:lang w:val="es-419"/>
                            </w:rPr>
                            <w:t>PÚBLICA Y PROTECCIÓN DE DATOS PERSONALES DEL ESTADO DE JALISCO</w:t>
                          </w:r>
                          <w:r w:rsidR="00E115AE">
                            <w:rPr>
                              <w:rFonts w:ascii="Arial" w:hAnsi="Arial" w:cs="Arial"/>
                            </w:rPr>
                            <w:t>(</w:t>
                          </w:r>
                          <w:r w:rsidR="00E115AE">
                            <w:rPr>
                              <w:rFonts w:ascii="Arial" w:hAnsi="Arial" w:cs="Arial"/>
                              <w:caps/>
                              <w:sz w:val="22"/>
                              <w:szCs w:val="22"/>
                              <w:lang w:val="es-419"/>
                            </w:rPr>
                            <w:t>ITEI)</w:t>
                          </w:r>
                          <w:r w:rsidR="00E115AE">
                            <w:rPr>
                              <w:rFonts w:ascii="Arial" w:hAnsi="Arial" w:cs="Arial"/>
                              <w:caps/>
                              <w:sz w:val="22"/>
                              <w:szCs w:val="22"/>
                            </w:rPr>
                            <w:t>.</w:t>
                          </w:r>
                          <w:r w:rsidR="00460CE9">
                            <w:rPr>
                              <w:rFonts w:ascii="Arial" w:hAnsi="Arial" w:cs="Arial"/>
                              <w:caps/>
                              <w:sz w:val="22"/>
                              <w:szCs w:val="22"/>
                            </w:rPr>
                            <w:t>.</w:t>
                          </w:r>
                        </w:p>
                        <w:p w:rsidR="00460CE9" w:rsidRPr="009246BE"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APERTURA GUBERNAMENTAL Y RPIVACIDAD</w:t>
                          </w:r>
                          <w:r>
                            <w:rPr>
                              <w:rFonts w:ascii="Arial" w:hAnsi="Arial" w:cs="Arial"/>
                            </w:rPr>
                            <w:t>(</w:t>
                          </w:r>
                          <w:r>
                            <w:rPr>
                              <w:rFonts w:ascii="Arial" w:hAnsi="Arial" w:cs="Arial"/>
                              <w:caps/>
                              <w:sz w:val="22"/>
                              <w:szCs w:val="22"/>
                              <w:lang w:val="es-419"/>
                            </w:rPr>
                            <w:t>ITEI)</w:t>
                          </w:r>
                          <w:r>
                            <w:rPr>
                              <w:rFonts w:ascii="Arial" w:hAnsi="Arial" w:cs="Arial"/>
                              <w:caps/>
                              <w:sz w:val="22"/>
                              <w:szCs w:val="22"/>
                            </w:rPr>
                            <w:t>.</w:t>
                          </w:r>
                        </w:p>
                        <w:p w:rsidR="00460CE9"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INTRODUCCIÓN A LA ADMINISTRACIÓN DE DOCUMENTOS Y ARCHIVOS DE LOS SUJETOS OBLIGADOS DEL </w:t>
                          </w:r>
                          <w:r>
                            <w:rPr>
                              <w:rFonts w:ascii="Arial" w:hAnsi="Arial" w:cs="Arial"/>
                            </w:rPr>
                            <w:t>(</w:t>
                          </w:r>
                          <w:r>
                            <w:rPr>
                              <w:rFonts w:ascii="Arial" w:hAnsi="Arial" w:cs="Arial"/>
                              <w:caps/>
                              <w:sz w:val="22"/>
                              <w:szCs w:val="22"/>
                              <w:lang w:val="es-419"/>
                            </w:rPr>
                            <w:t>SISTEMA NACIONAL DE TRANSPARENCIA ACCESO A LA INFORMACIÓN PÚBLICA Y PROTECCIÓN DE DATOS PERSONALES)</w:t>
                          </w:r>
                          <w:r w:rsidR="00460CE9">
                            <w:rPr>
                              <w:rFonts w:ascii="Arial" w:hAnsi="Arial" w:cs="Arial"/>
                              <w:caps/>
                              <w:sz w:val="22"/>
                              <w:szCs w:val="22"/>
                            </w:rPr>
                            <w:t>.</w:t>
                          </w:r>
                        </w:p>
                        <w:p w:rsidR="00460CE9" w:rsidRDefault="00E115AE"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SEMINARIO DE DERECHO PROCESAL</w:t>
                          </w:r>
                          <w:r w:rsidR="00DE6E85">
                            <w:rPr>
                              <w:rFonts w:ascii="Arial" w:hAnsi="Arial" w:cs="Arial"/>
                              <w:caps/>
                              <w:sz w:val="22"/>
                              <w:szCs w:val="22"/>
                              <w:lang w:val="es-419"/>
                            </w:rPr>
                            <w:t xml:space="preserve"> ELECTORAL</w:t>
                          </w:r>
                          <w:r w:rsidR="00460CE9">
                            <w:rPr>
                              <w:rFonts w:ascii="Arial" w:hAnsi="Arial" w:cs="Arial"/>
                              <w:caps/>
                              <w:sz w:val="22"/>
                              <w:szCs w:val="22"/>
                            </w:rPr>
                            <w:t>.</w:t>
                          </w:r>
                        </w:p>
                        <w:p w:rsidR="00460CE9" w:rsidRDefault="00DE6E85"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 xml:space="preserve">AMPARO, SUPREMA CORTE DE JUSTICIA DE LA NACIÓN </w:t>
                          </w:r>
                          <w:r w:rsidR="00460CE9">
                            <w:rPr>
                              <w:rFonts w:ascii="Arial" w:hAnsi="Arial" w:cs="Arial"/>
                              <w:caps/>
                              <w:sz w:val="22"/>
                              <w:szCs w:val="22"/>
                            </w:rPr>
                            <w:t>.</w:t>
                          </w:r>
                        </w:p>
                        <w:p w:rsidR="00460CE9" w:rsidRDefault="00DE6E85" w:rsidP="00460CE9">
                          <w:pPr>
                            <w:pStyle w:val="Sansinterligne1"/>
                            <w:numPr>
                              <w:ilvl w:val="0"/>
                              <w:numId w:val="41"/>
                            </w:numPr>
                            <w:jc w:val="both"/>
                            <w:rPr>
                              <w:rFonts w:ascii="Arial" w:hAnsi="Arial" w:cs="Arial"/>
                              <w:caps/>
                              <w:sz w:val="22"/>
                              <w:szCs w:val="22"/>
                            </w:rPr>
                          </w:pPr>
                          <w:r>
                            <w:rPr>
                              <w:rFonts w:ascii="Arial" w:hAnsi="Arial" w:cs="Arial"/>
                              <w:caps/>
                              <w:sz w:val="22"/>
                              <w:szCs w:val="22"/>
                              <w:lang w:val="es-419"/>
                            </w:rPr>
                            <w:t>MANEJO DE estrés LABORAL</w:t>
                          </w:r>
                          <w:r>
                            <w:rPr>
                              <w:rFonts w:ascii="Arial" w:hAnsi="Arial" w:cs="Arial"/>
                            </w:rPr>
                            <w:t>(</w:t>
                          </w:r>
                          <w:r w:rsidR="00005FCA">
                            <w:rPr>
                              <w:rFonts w:ascii="Arial" w:hAnsi="Arial" w:cs="Arial"/>
                              <w:caps/>
                              <w:sz w:val="22"/>
                              <w:szCs w:val="22"/>
                              <w:lang w:val="es-419"/>
                            </w:rPr>
                            <w:t>CNS</w:t>
                          </w:r>
                          <w:bookmarkStart w:id="1" w:name="_GoBack"/>
                          <w:bookmarkEnd w:id="1"/>
                          <w:r>
                            <w:rPr>
                              <w:rFonts w:ascii="Arial" w:hAnsi="Arial" w:cs="Arial"/>
                              <w:caps/>
                              <w:sz w:val="22"/>
                              <w:szCs w:val="22"/>
                              <w:lang w:val="es-419"/>
                            </w:rPr>
                            <w:t>)</w:t>
                          </w:r>
                          <w:r>
                            <w:rPr>
                              <w:rFonts w:ascii="Arial" w:hAnsi="Arial" w:cs="Arial"/>
                              <w:caps/>
                              <w:sz w:val="22"/>
                              <w:szCs w:val="22"/>
                            </w:rPr>
                            <w:t>.</w:t>
                          </w:r>
                        </w:p>
                        <w:p w:rsidR="00460CE9" w:rsidRPr="008B4E81" w:rsidRDefault="00460CE9" w:rsidP="00733FA1">
                          <w:pPr>
                            <w:pStyle w:val="Sansinterligne1"/>
                            <w:ind w:left="720"/>
                            <w:jc w:val="both"/>
                            <w:rPr>
                              <w:rFonts w:ascii="Arial" w:hAnsi="Arial" w:cs="Arial"/>
                              <w:caps/>
                              <w:sz w:val="22"/>
                              <w:szCs w:val="22"/>
                            </w:rPr>
                          </w:pPr>
                        </w:p>
                        <w:p w:rsidR="00460CE9" w:rsidRDefault="00460CE9" w:rsidP="00460CE9">
                          <w:pPr>
                            <w:rPr>
                              <w:rFonts w:ascii="Tahoma" w:hAnsi="Tahoma"/>
                              <w:b/>
                              <w:sz w:val="20"/>
                              <w:u w:val="single"/>
                            </w:rPr>
                          </w:pPr>
                        </w:p>
                        <w:p w:rsidR="00460CE9" w:rsidRPr="00966C56" w:rsidRDefault="00460CE9" w:rsidP="00460CE9">
                          <w:pPr>
                            <w:pStyle w:val="Sinespaciado"/>
                            <w:ind w:left="720"/>
                            <w:rPr>
                              <w:rFonts w:ascii="Arial" w:hAnsi="Arial" w:cs="Arial"/>
                            </w:rPr>
                          </w:pPr>
                        </w:p>
                      </w:txbxContent>
                    </v:textbox>
                    <w10:wrap type="square"/>
                  </v:shape>
                </w:pict>
              </mc:Fallback>
            </mc:AlternateContent>
          </w: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9F05F1" w:rsidRPr="001E6616" w:rsidRDefault="009F05F1" w:rsidP="00DE35D1">
          <w:pPr>
            <w:autoSpaceDE w:val="0"/>
            <w:autoSpaceDN w:val="0"/>
            <w:adjustRightInd w:val="0"/>
            <w:spacing w:after="0"/>
            <w:jc w:val="both"/>
            <w:rPr>
              <w:rFonts w:ascii="Arial" w:hAnsi="Arial" w:cs="Arial"/>
              <w:b/>
              <w:bCs/>
              <w:caps/>
              <w:color w:val="000000"/>
              <w:sz w:val="20"/>
              <w:szCs w:val="20"/>
            </w:rPr>
          </w:pPr>
        </w:p>
        <w:p w:rsidR="008B4E81" w:rsidRPr="00CD0DBC" w:rsidRDefault="00005FCA" w:rsidP="00CD0DBC">
          <w:pPr>
            <w:autoSpaceDE w:val="0"/>
            <w:autoSpaceDN w:val="0"/>
            <w:adjustRightInd w:val="0"/>
            <w:spacing w:after="0"/>
            <w:jc w:val="both"/>
          </w:pPr>
        </w:p>
      </w:sdtContent>
    </w:sdt>
    <w:bookmarkStart w:id="2" w:name="OLE_LINK7" w:displacedByCustomXml="prev"/>
    <w:p w:rsidR="008B4E81" w:rsidRDefault="008B4E81" w:rsidP="00E54A1B">
      <w:pPr>
        <w:autoSpaceDE w:val="0"/>
        <w:autoSpaceDN w:val="0"/>
        <w:adjustRightInd w:val="0"/>
        <w:spacing w:after="0"/>
        <w:jc w:val="center"/>
        <w:rPr>
          <w:rFonts w:ascii="Arial" w:hAnsi="Arial" w:cs="Arial"/>
          <w:b/>
          <w:bCs/>
          <w:color w:val="000000"/>
        </w:rPr>
      </w:pPr>
    </w:p>
    <w:p w:rsidR="008B4E81" w:rsidRDefault="008B4E81" w:rsidP="00E54A1B">
      <w:pPr>
        <w:autoSpaceDE w:val="0"/>
        <w:autoSpaceDN w:val="0"/>
        <w:adjustRightInd w:val="0"/>
        <w:spacing w:after="0"/>
        <w:jc w:val="center"/>
        <w:rPr>
          <w:rFonts w:ascii="Arial" w:hAnsi="Arial" w:cs="Arial"/>
          <w:b/>
          <w:bCs/>
          <w:color w:val="000000"/>
        </w:rPr>
      </w:pPr>
    </w:p>
    <w:p w:rsidR="00E54A1B" w:rsidRPr="00733FA1" w:rsidRDefault="00E54A1B" w:rsidP="00E54A1B">
      <w:pPr>
        <w:autoSpaceDE w:val="0"/>
        <w:autoSpaceDN w:val="0"/>
        <w:adjustRightInd w:val="0"/>
        <w:spacing w:after="0"/>
        <w:jc w:val="center"/>
        <w:rPr>
          <w:rFonts w:ascii="Arial" w:hAnsi="Arial" w:cs="Arial"/>
          <w:b/>
          <w:bCs/>
          <w:color w:val="000000"/>
        </w:rPr>
      </w:pPr>
      <w:r w:rsidRPr="00733FA1">
        <w:rPr>
          <w:rFonts w:ascii="Arial" w:hAnsi="Arial" w:cs="Arial"/>
          <w:b/>
          <w:bCs/>
          <w:color w:val="000000"/>
        </w:rPr>
        <w:t xml:space="preserve">REGLAMENTO DE LA ADMINISTRACION PUBLICA MUNICIPAL DE OCOTLAN </w:t>
      </w:r>
    </w:p>
    <w:p w:rsidR="00020A7B" w:rsidRPr="00733FA1" w:rsidRDefault="00020A7B" w:rsidP="00E54A1B">
      <w:pPr>
        <w:autoSpaceDE w:val="0"/>
        <w:autoSpaceDN w:val="0"/>
        <w:adjustRightInd w:val="0"/>
        <w:spacing w:after="0"/>
        <w:jc w:val="center"/>
        <w:rPr>
          <w:rFonts w:ascii="Arial" w:hAnsi="Arial" w:cs="Arial"/>
          <w:b/>
        </w:rPr>
      </w:pPr>
    </w:p>
    <w:p w:rsidR="00E54A1B" w:rsidRPr="00733FA1" w:rsidRDefault="00020A7B" w:rsidP="00E54A1B">
      <w:pPr>
        <w:autoSpaceDE w:val="0"/>
        <w:autoSpaceDN w:val="0"/>
        <w:adjustRightInd w:val="0"/>
        <w:spacing w:after="0"/>
        <w:jc w:val="center"/>
        <w:rPr>
          <w:rFonts w:ascii="Arial" w:hAnsi="Arial" w:cs="Arial"/>
          <w:b/>
          <w:bCs/>
          <w:color w:val="000000"/>
        </w:rPr>
      </w:pPr>
      <w:r w:rsidRPr="00733FA1">
        <w:rPr>
          <w:rFonts w:ascii="Arial" w:hAnsi="Arial" w:cs="Arial"/>
          <w:b/>
        </w:rPr>
        <w:t>FACULTADES Y OBLIGACIONES DEL SERVIDOR PÚBLICO.</w:t>
      </w:r>
    </w:p>
    <w:bookmarkEnd w:id="2"/>
    <w:p w:rsidR="00ED7B14" w:rsidRPr="00733FA1" w:rsidRDefault="00020A7B" w:rsidP="00ED7B14">
      <w:pPr>
        <w:jc w:val="center"/>
        <w:rPr>
          <w:rFonts w:ascii="Arial" w:hAnsi="Arial" w:cs="Arial"/>
          <w:b/>
          <w:caps/>
        </w:rPr>
      </w:pPr>
      <w:r w:rsidRPr="00733FA1">
        <w:rPr>
          <w:rFonts w:ascii="Arial" w:hAnsi="Arial" w:cs="Arial"/>
          <w:b/>
          <w:caps/>
        </w:rPr>
        <w:t>Dirección de Transparencia y Buenas Prácticas</w:t>
      </w:r>
    </w:p>
    <w:p w:rsidR="00ED7B14" w:rsidRPr="00733FA1" w:rsidRDefault="00020A7B" w:rsidP="002001DE">
      <w:pPr>
        <w:jc w:val="both"/>
        <w:rPr>
          <w:rFonts w:ascii="Arial" w:hAnsi="Arial" w:cs="Arial"/>
          <w:caps/>
        </w:rPr>
      </w:pPr>
      <w:r w:rsidRPr="00733FA1">
        <w:rPr>
          <w:rFonts w:ascii="Arial" w:hAnsi="Arial" w:cs="Arial"/>
          <w:b/>
          <w:caps/>
        </w:rPr>
        <w:t>Artículo 80.</w:t>
      </w:r>
      <w:r w:rsidRPr="00733FA1">
        <w:rPr>
          <w:rFonts w:ascii="Arial" w:hAnsi="Arial" w:cs="Arial"/>
          <w:caps/>
        </w:rPr>
        <w:t xml:space="preserve"> ​Corresponden la Dirección de Transparencia y Buenas Prácticas las siguientes atribuciones: </w:t>
      </w:r>
    </w:p>
    <w:p w:rsidR="00CB0F14" w:rsidRPr="00733FA1" w:rsidRDefault="00020A7B" w:rsidP="002001DE">
      <w:pPr>
        <w:jc w:val="both"/>
        <w:rPr>
          <w:rFonts w:ascii="Arial" w:hAnsi="Arial" w:cs="Arial"/>
          <w:caps/>
        </w:rPr>
      </w:pPr>
      <w:r w:rsidRPr="00733FA1">
        <w:rPr>
          <w:rFonts w:ascii="Arial" w:hAnsi="Arial" w:cs="Arial"/>
          <w:caps/>
        </w:rPr>
        <w:t>I. Publicar de manera oportuna, completa, continua y permanente, la información fundamental a que están obligadas las dependencias de acuerdo a la legislación de la materia; II. Dar trámite y respuesta a las solicitudes de información proveniente de particulares; III. Requerir a las dependencias la documentación e información necesarias para el ejercicio de sus facultades; IV. Asesorar a las unidades de transparencia de los Organismos Públicos Descentralizados en materia de transparencia, acceso a la información, protección de datos personales y buenas prácticas; V. Diseñar la política municipal destinada a promover la cultura de la transparencia; VI. Reportar y difundir periódicamente a la población las actividades de las dependencias municipales, de forma clara y accesible y en formatos que permitan el manejo de los datos; VII. Proponer a las dependencias y entidades medidas preventivas, de control y correctivas; VIII. Proponer la firma de convenios de colaboración con diversas autoridades y sectores para fortalecer las estrategias municipales y promoción de la cultura de la transparencia; IX. Impartir capacitación a los servidores públicos municipales en materia de transparencia, acceso a la información y protección de datos; 48 X. Vigilar que las funciones y procesos que realizan las dependencias y entidades se lleven a cabo con criterios de sustentabilidad, austeridad y transparencia; XI. Asesorar a las dependencias en el ámbito de su competencia, en el cumplimiento de sus obligaciones; XII. Proponer a las dependencias y entidades medidas preventivas, de control y correctivas respecto de su funcionamiento tendiente a la mejora continua; XIII. Expedir los criterios que mejoren el funcionamiento de administración pública municipal en coordinación con las dependencias competentes; XIV. Informar al Órgano de Control Interno, los avances de sus actividades, y resultado de análisis estadísticos que permitan medir la capacidad de respuesta de área en los términos y condiciones que indique el Órgano de Control Interno; XV. Emitir opiniones técnicas que puedan incidir en la actualización de las disposiciones reglamentarias relacionadas con las actividades de la Dirección y que contribuyan de manera positiva en el desempeño de sus funciones; y XVI. Las demás establecidas en la normatividad aplicabl</w:t>
      </w:r>
      <w:r w:rsidR="00ED7B14" w:rsidRPr="00733FA1">
        <w:rPr>
          <w:rFonts w:ascii="Arial" w:hAnsi="Arial" w:cs="Arial"/>
          <w:caps/>
        </w:rPr>
        <w:t>e</w:t>
      </w:r>
    </w:p>
    <w:sectPr w:rsidR="00CB0F14" w:rsidRPr="00733FA1"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DE" w:rsidRDefault="003B1ADE" w:rsidP="007534E1">
      <w:pPr>
        <w:spacing w:after="0" w:line="240" w:lineRule="auto"/>
      </w:pPr>
      <w:r>
        <w:separator/>
      </w:r>
    </w:p>
  </w:endnote>
  <w:endnote w:type="continuationSeparator" w:id="0">
    <w:p w:rsidR="003B1ADE" w:rsidRDefault="003B1ADE"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DE" w:rsidRDefault="003B1ADE" w:rsidP="007534E1">
      <w:pPr>
        <w:spacing w:after="0" w:line="240" w:lineRule="auto"/>
      </w:pPr>
      <w:r>
        <w:separator/>
      </w:r>
    </w:p>
  </w:footnote>
  <w:footnote w:type="continuationSeparator" w:id="0">
    <w:p w:rsidR="003B1ADE" w:rsidRDefault="003B1ADE"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EC" w:rsidRPr="007534E1" w:rsidRDefault="00D0110A" w:rsidP="00DE46EC">
    <w:pPr>
      <w:rPr>
        <w:rFonts w:ascii="Century Schoolbook" w:eastAsia="Century Schoolbook" w:hAnsi="Century Schoolbook" w:cs="Times New Roman"/>
        <w:color w:val="414751"/>
        <w:sz w:val="20"/>
        <w:szCs w:val="20"/>
        <w:lang w:eastAsia="es-ES"/>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60288" behindDoc="1" locked="0" layoutInCell="1" allowOverlap="1" wp14:anchorId="6F91D5B0" wp14:editId="48BFB932">
              <wp:simplePos x="0" y="0"/>
              <wp:positionH relativeFrom="column">
                <wp:posOffset>-282575</wp:posOffset>
              </wp:positionH>
              <wp:positionV relativeFrom="paragraph">
                <wp:posOffset>672086</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FCF76C" id="7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52.9pt" to="-22.2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" strokecolor="#622423 [1605]" strokeweight="2pt">
              <v:shadow on="t" color="black" opacity="24903f" origin=",.5" offset="0,.55556mm"/>
            </v:line>
          </w:pict>
        </mc:Fallback>
      </mc:AlternateContent>
    </w: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860BE0"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p>
        <w:p w:rsidR="00860BE0" w:rsidRPr="007534E1" w:rsidRDefault="00860BE0"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Baskerville Old Face" w:eastAsia="Century Schoolbook" w:hAnsi="Baskerville Old Face" w:cs="Times New Roman"/>
              <w:color w:val="414751"/>
              <w:sz w:val="44"/>
              <w:szCs w:val="24"/>
            </w:rPr>
            <w:t xml:space="preserve">                        </w:t>
          </w:r>
          <w:r w:rsidRPr="007534E1">
            <w:rPr>
              <w:rFonts w:ascii="Baskerville Old Face" w:eastAsia="Century Schoolbook" w:hAnsi="Baskerville Old Face" w:cs="Times New Roman"/>
              <w:color w:val="414751"/>
              <w:sz w:val="44"/>
              <w:szCs w:val="24"/>
            </w:rPr>
            <w:t>Gobierno Municipal de Ocotlán Jalisco</w:t>
          </w:r>
        </w:p>
        <w:p w:rsidR="00860BE0" w:rsidRPr="00CD0DBC" w:rsidRDefault="00A20559" w:rsidP="000D1922">
          <w:pPr>
            <w:tabs>
              <w:tab w:val="center" w:pos="4680"/>
              <w:tab w:val="right" w:pos="9360"/>
            </w:tabs>
            <w:jc w:val="center"/>
            <w:rPr>
              <w:rFonts w:ascii="Baskerville Old Face" w:eastAsia="Century Schoolbook" w:hAnsi="Baskerville Old Face" w:cs="Times New Roman"/>
              <w:color w:val="414751"/>
              <w:sz w:val="44"/>
              <w:szCs w:val="24"/>
              <w:lang w:val="es-419"/>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2FAD2A77" wp14:editId="2142E11D">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434C87"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" strokecolor="#622423 [1605]" strokeweight="2pt">
                    <v:shadow on="t" color="black" opacity="24903f" origin=",.5" offset="0,.55556mm"/>
                  </v:line>
                </w:pict>
              </mc:Fallback>
            </mc:AlternateContent>
          </w:r>
          <w:r w:rsidR="00D33B42">
            <w:rPr>
              <w:rFonts w:ascii="Baskerville Old Face" w:eastAsia="Century Schoolbook" w:hAnsi="Baskerville Old Face" w:cs="Times New Roman"/>
              <w:color w:val="414751"/>
              <w:sz w:val="44"/>
              <w:szCs w:val="24"/>
            </w:rPr>
            <w:t xml:space="preserve">              </w:t>
          </w:r>
          <w:r w:rsidR="00CD0DBC">
            <w:rPr>
              <w:rFonts w:ascii="Baskerville Old Face" w:eastAsia="Century Schoolbook" w:hAnsi="Baskerville Old Face" w:cs="Times New Roman"/>
              <w:color w:val="414751"/>
              <w:sz w:val="44"/>
              <w:szCs w:val="24"/>
            </w:rPr>
            <w:t>202</w:t>
          </w:r>
          <w:r w:rsidR="00CD0DBC">
            <w:rPr>
              <w:rFonts w:ascii="Baskerville Old Face" w:eastAsia="Century Schoolbook" w:hAnsi="Baskerville Old Face" w:cs="Times New Roman"/>
              <w:color w:val="414751"/>
              <w:sz w:val="44"/>
              <w:szCs w:val="24"/>
              <w:lang w:val="es-419"/>
            </w:rPr>
            <w:t>4</w:t>
          </w:r>
          <w:r w:rsidR="00CD0DBC">
            <w:rPr>
              <w:rFonts w:ascii="Baskerville Old Face" w:eastAsia="Century Schoolbook" w:hAnsi="Baskerville Old Face" w:cs="Times New Roman"/>
              <w:color w:val="414751"/>
              <w:sz w:val="44"/>
              <w:szCs w:val="24"/>
            </w:rPr>
            <w:t>-202</w:t>
          </w:r>
          <w:r w:rsidR="00CD0DBC">
            <w:rPr>
              <w:rFonts w:ascii="Baskerville Old Face" w:eastAsia="Century Schoolbook" w:hAnsi="Baskerville Old Face" w:cs="Times New Roman"/>
              <w:color w:val="414751"/>
              <w:sz w:val="44"/>
              <w:szCs w:val="24"/>
              <w:lang w:val="es-419"/>
            </w:rPr>
            <w:t>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DC2CCC2" wp14:editId="5536034B">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DB40A9"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" strokecolor="#622423 [1605]" strokeweight="2pt">
                    <v:shadow on="t" color="black" opacity="24903f" origin=",.5" offset="0,.55556mm"/>
                  </v:line>
                </w:pict>
              </mc:Fallback>
            </mc:AlternateContent>
          </w:r>
        </w:p>
        <w:p w:rsidR="00860BE0" w:rsidRPr="007534E1" w:rsidRDefault="00860BE0" w:rsidP="00474EF6">
          <w:pPr>
            <w:tabs>
              <w:tab w:val="center" w:pos="4680"/>
              <w:tab w:val="right" w:pos="9360"/>
            </w:tabs>
            <w:jc w:val="right"/>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E"/>
      </v:shape>
    </w:pict>
  </w:numPicBullet>
  <w:abstractNum w:abstractNumId="0">
    <w:nsid w:val="003C1AD7"/>
    <w:multiLevelType w:val="hybridMultilevel"/>
    <w:tmpl w:val="DEFAAF06"/>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06F5DBD"/>
    <w:multiLevelType w:val="hybridMultilevel"/>
    <w:tmpl w:val="88C4550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D011AB"/>
    <w:multiLevelType w:val="hybridMultilevel"/>
    <w:tmpl w:val="E7343A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764D92"/>
    <w:multiLevelType w:val="hybridMultilevel"/>
    <w:tmpl w:val="2CDEA9E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A2F5570"/>
    <w:multiLevelType w:val="hybridMultilevel"/>
    <w:tmpl w:val="E7E4AF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0C553C6F"/>
    <w:multiLevelType w:val="hybridMultilevel"/>
    <w:tmpl w:val="C5167C8C"/>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nsid w:val="0D7A2E36"/>
    <w:multiLevelType w:val="hybridMultilevel"/>
    <w:tmpl w:val="8E7A78F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2E425E"/>
    <w:multiLevelType w:val="hybridMultilevel"/>
    <w:tmpl w:val="83A4D2F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165979B3"/>
    <w:multiLevelType w:val="hybridMultilevel"/>
    <w:tmpl w:val="5AB43B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F63B20"/>
    <w:multiLevelType w:val="hybridMultilevel"/>
    <w:tmpl w:val="3A66B5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8E3AC8"/>
    <w:multiLevelType w:val="hybridMultilevel"/>
    <w:tmpl w:val="7CEE1E7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00B7652"/>
    <w:multiLevelType w:val="hybridMultilevel"/>
    <w:tmpl w:val="E642282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nsid w:val="20535611"/>
    <w:multiLevelType w:val="hybridMultilevel"/>
    <w:tmpl w:val="A1188F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08496C"/>
    <w:multiLevelType w:val="hybridMultilevel"/>
    <w:tmpl w:val="0788708A"/>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FDA6B77"/>
    <w:multiLevelType w:val="hybridMultilevel"/>
    <w:tmpl w:val="4EDCB8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B70AAF"/>
    <w:multiLevelType w:val="hybridMultilevel"/>
    <w:tmpl w:val="FEBC28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1E5568"/>
    <w:multiLevelType w:val="hybridMultilevel"/>
    <w:tmpl w:val="966887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202B97"/>
    <w:multiLevelType w:val="hybridMultilevel"/>
    <w:tmpl w:val="153CF9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E64E94"/>
    <w:multiLevelType w:val="hybridMultilevel"/>
    <w:tmpl w:val="26F026A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7D6431B"/>
    <w:multiLevelType w:val="hybridMultilevel"/>
    <w:tmpl w:val="73A85F50"/>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3CB100D1"/>
    <w:multiLevelType w:val="hybridMultilevel"/>
    <w:tmpl w:val="E9C616AA"/>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23">
    <w:nsid w:val="3CFA061B"/>
    <w:multiLevelType w:val="hybridMultilevel"/>
    <w:tmpl w:val="AEB85E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B614BE"/>
    <w:multiLevelType w:val="hybridMultilevel"/>
    <w:tmpl w:val="81CE38F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3EC14043"/>
    <w:multiLevelType w:val="hybridMultilevel"/>
    <w:tmpl w:val="32A68F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07D34D5"/>
    <w:multiLevelType w:val="hybridMultilevel"/>
    <w:tmpl w:val="36F24B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3B531F4"/>
    <w:multiLevelType w:val="hybridMultilevel"/>
    <w:tmpl w:val="628AD5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17782E"/>
    <w:multiLevelType w:val="hybridMultilevel"/>
    <w:tmpl w:val="091E42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2532B8"/>
    <w:multiLevelType w:val="hybridMultilevel"/>
    <w:tmpl w:val="D8C20D7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0">
    <w:nsid w:val="46660890"/>
    <w:multiLevelType w:val="hybridMultilevel"/>
    <w:tmpl w:val="64602A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48953F5F"/>
    <w:multiLevelType w:val="hybridMultilevel"/>
    <w:tmpl w:val="BD2025A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A990AEB"/>
    <w:multiLevelType w:val="hybridMultilevel"/>
    <w:tmpl w:val="FC68ED32"/>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4E1A7B4C"/>
    <w:multiLevelType w:val="hybridMultilevel"/>
    <w:tmpl w:val="C57CA8B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52333F22"/>
    <w:multiLevelType w:val="hybridMultilevel"/>
    <w:tmpl w:val="97D2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2926E66"/>
    <w:multiLevelType w:val="hybridMultilevel"/>
    <w:tmpl w:val="23C477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58471E0"/>
    <w:multiLevelType w:val="hybridMultilevel"/>
    <w:tmpl w:val="BADE5F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3656748"/>
    <w:multiLevelType w:val="hybridMultilevel"/>
    <w:tmpl w:val="854660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6C124599"/>
    <w:multiLevelType w:val="hybridMultilevel"/>
    <w:tmpl w:val="3BFED99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CC23050"/>
    <w:multiLevelType w:val="hybridMultilevel"/>
    <w:tmpl w:val="306615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CF36C4"/>
    <w:multiLevelType w:val="hybridMultilevel"/>
    <w:tmpl w:val="836061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95754C8"/>
    <w:multiLevelType w:val="hybridMultilevel"/>
    <w:tmpl w:val="9DD8FAAE"/>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4">
    <w:nsid w:val="7AD103AB"/>
    <w:multiLevelType w:val="hybridMultilevel"/>
    <w:tmpl w:val="B8B8DC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4B0B36"/>
    <w:multiLevelType w:val="hybridMultilevel"/>
    <w:tmpl w:val="A6F8F9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nsid w:val="7F0358B6"/>
    <w:multiLevelType w:val="hybridMultilevel"/>
    <w:tmpl w:val="15EAF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37"/>
  </w:num>
  <w:num w:numId="3">
    <w:abstractNumId w:val="2"/>
  </w:num>
  <w:num w:numId="4">
    <w:abstractNumId w:val="28"/>
  </w:num>
  <w:num w:numId="5">
    <w:abstractNumId w:val="35"/>
  </w:num>
  <w:num w:numId="6">
    <w:abstractNumId w:val="19"/>
  </w:num>
  <w:num w:numId="7">
    <w:abstractNumId w:val="26"/>
  </w:num>
  <w:num w:numId="8">
    <w:abstractNumId w:val="34"/>
  </w:num>
  <w:num w:numId="9">
    <w:abstractNumId w:val="24"/>
  </w:num>
  <w:num w:numId="10">
    <w:abstractNumId w:val="39"/>
  </w:num>
  <w:num w:numId="11">
    <w:abstractNumId w:val="40"/>
  </w:num>
  <w:num w:numId="12">
    <w:abstractNumId w:val="7"/>
  </w:num>
  <w:num w:numId="13">
    <w:abstractNumId w:val="21"/>
  </w:num>
  <w:num w:numId="14">
    <w:abstractNumId w:val="12"/>
  </w:num>
  <w:num w:numId="15">
    <w:abstractNumId w:val="10"/>
  </w:num>
  <w:num w:numId="16">
    <w:abstractNumId w:val="0"/>
  </w:num>
  <w:num w:numId="17">
    <w:abstractNumId w:val="6"/>
  </w:num>
  <w:num w:numId="18">
    <w:abstractNumId w:val="15"/>
  </w:num>
  <w:num w:numId="19">
    <w:abstractNumId w:val="25"/>
  </w:num>
  <w:num w:numId="20">
    <w:abstractNumId w:val="30"/>
  </w:num>
  <w:num w:numId="21">
    <w:abstractNumId w:val="43"/>
  </w:num>
  <w:num w:numId="22">
    <w:abstractNumId w:val="20"/>
  </w:num>
  <w:num w:numId="23">
    <w:abstractNumId w:val="22"/>
  </w:num>
  <w:num w:numId="24">
    <w:abstractNumId w:val="46"/>
  </w:num>
  <w:num w:numId="25">
    <w:abstractNumId w:val="27"/>
  </w:num>
  <w:num w:numId="26">
    <w:abstractNumId w:val="4"/>
  </w:num>
  <w:num w:numId="27">
    <w:abstractNumId w:val="42"/>
  </w:num>
  <w:num w:numId="28">
    <w:abstractNumId w:val="11"/>
  </w:num>
  <w:num w:numId="29">
    <w:abstractNumId w:val="36"/>
  </w:num>
  <w:num w:numId="30">
    <w:abstractNumId w:val="38"/>
  </w:num>
  <w:num w:numId="31">
    <w:abstractNumId w:val="33"/>
  </w:num>
  <w:num w:numId="32">
    <w:abstractNumId w:val="14"/>
  </w:num>
  <w:num w:numId="33">
    <w:abstractNumId w:val="17"/>
  </w:num>
  <w:num w:numId="34">
    <w:abstractNumId w:val="32"/>
  </w:num>
  <w:num w:numId="35">
    <w:abstractNumId w:val="1"/>
  </w:num>
  <w:num w:numId="36">
    <w:abstractNumId w:val="45"/>
  </w:num>
  <w:num w:numId="37">
    <w:abstractNumId w:val="13"/>
  </w:num>
  <w:num w:numId="38">
    <w:abstractNumId w:val="5"/>
  </w:num>
  <w:num w:numId="39">
    <w:abstractNumId w:val="9"/>
  </w:num>
  <w:num w:numId="40">
    <w:abstractNumId w:val="29"/>
  </w:num>
  <w:num w:numId="41">
    <w:abstractNumId w:val="23"/>
  </w:num>
  <w:num w:numId="42">
    <w:abstractNumId w:val="31"/>
  </w:num>
  <w:num w:numId="43">
    <w:abstractNumId w:val="44"/>
  </w:num>
  <w:num w:numId="44">
    <w:abstractNumId w:val="41"/>
  </w:num>
  <w:num w:numId="45">
    <w:abstractNumId w:val="16"/>
  </w:num>
  <w:num w:numId="46">
    <w:abstractNumId w:val="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05FCA"/>
    <w:rsid w:val="00020A7B"/>
    <w:rsid w:val="0003535C"/>
    <w:rsid w:val="00054690"/>
    <w:rsid w:val="000765D0"/>
    <w:rsid w:val="000D56F7"/>
    <w:rsid w:val="0016213B"/>
    <w:rsid w:val="001B2AE6"/>
    <w:rsid w:val="001D44CE"/>
    <w:rsid w:val="001E6616"/>
    <w:rsid w:val="001E7AAC"/>
    <w:rsid w:val="002001DE"/>
    <w:rsid w:val="00215E6C"/>
    <w:rsid w:val="00230244"/>
    <w:rsid w:val="00244D80"/>
    <w:rsid w:val="00255571"/>
    <w:rsid w:val="00285E1C"/>
    <w:rsid w:val="002C3E64"/>
    <w:rsid w:val="002D2FFB"/>
    <w:rsid w:val="002F0577"/>
    <w:rsid w:val="003142B7"/>
    <w:rsid w:val="00331B88"/>
    <w:rsid w:val="00375D2F"/>
    <w:rsid w:val="00380373"/>
    <w:rsid w:val="00383AE2"/>
    <w:rsid w:val="003A2895"/>
    <w:rsid w:val="003B1ADE"/>
    <w:rsid w:val="003B275D"/>
    <w:rsid w:val="003F478E"/>
    <w:rsid w:val="003F6BD5"/>
    <w:rsid w:val="00460CE9"/>
    <w:rsid w:val="0046294D"/>
    <w:rsid w:val="00474EF6"/>
    <w:rsid w:val="00475E1D"/>
    <w:rsid w:val="004A7DB5"/>
    <w:rsid w:val="004D3329"/>
    <w:rsid w:val="004F0BDC"/>
    <w:rsid w:val="004F688B"/>
    <w:rsid w:val="00506052"/>
    <w:rsid w:val="00510BBF"/>
    <w:rsid w:val="00526459"/>
    <w:rsid w:val="00566451"/>
    <w:rsid w:val="00572919"/>
    <w:rsid w:val="005A0373"/>
    <w:rsid w:val="005A28F6"/>
    <w:rsid w:val="005C65DC"/>
    <w:rsid w:val="00636F41"/>
    <w:rsid w:val="0067540E"/>
    <w:rsid w:val="00692CCD"/>
    <w:rsid w:val="00695A0F"/>
    <w:rsid w:val="006B0639"/>
    <w:rsid w:val="006C6673"/>
    <w:rsid w:val="006E2E93"/>
    <w:rsid w:val="006F71A2"/>
    <w:rsid w:val="00733FA1"/>
    <w:rsid w:val="007534E1"/>
    <w:rsid w:val="007832DB"/>
    <w:rsid w:val="00787708"/>
    <w:rsid w:val="007C397E"/>
    <w:rsid w:val="007E16CC"/>
    <w:rsid w:val="007F3709"/>
    <w:rsid w:val="00824F11"/>
    <w:rsid w:val="00845B67"/>
    <w:rsid w:val="00860BE0"/>
    <w:rsid w:val="008B4E81"/>
    <w:rsid w:val="008E1603"/>
    <w:rsid w:val="00910A43"/>
    <w:rsid w:val="009350AB"/>
    <w:rsid w:val="0095209C"/>
    <w:rsid w:val="00966C56"/>
    <w:rsid w:val="00996845"/>
    <w:rsid w:val="009D23CB"/>
    <w:rsid w:val="009F05F1"/>
    <w:rsid w:val="00A20559"/>
    <w:rsid w:val="00A640EB"/>
    <w:rsid w:val="00A82BBC"/>
    <w:rsid w:val="00A858F5"/>
    <w:rsid w:val="00B16DF6"/>
    <w:rsid w:val="00B43C65"/>
    <w:rsid w:val="00B51886"/>
    <w:rsid w:val="00B64911"/>
    <w:rsid w:val="00BB0654"/>
    <w:rsid w:val="00BE0AE3"/>
    <w:rsid w:val="00C203F1"/>
    <w:rsid w:val="00C30700"/>
    <w:rsid w:val="00C54AB2"/>
    <w:rsid w:val="00C55C2F"/>
    <w:rsid w:val="00C82720"/>
    <w:rsid w:val="00C86705"/>
    <w:rsid w:val="00CB0F14"/>
    <w:rsid w:val="00CB6930"/>
    <w:rsid w:val="00CD0DBC"/>
    <w:rsid w:val="00CE46C9"/>
    <w:rsid w:val="00CF72D6"/>
    <w:rsid w:val="00D0110A"/>
    <w:rsid w:val="00D33B42"/>
    <w:rsid w:val="00D542F4"/>
    <w:rsid w:val="00DB6031"/>
    <w:rsid w:val="00DE35D1"/>
    <w:rsid w:val="00DE46EC"/>
    <w:rsid w:val="00DE5A23"/>
    <w:rsid w:val="00DE6E85"/>
    <w:rsid w:val="00DF0218"/>
    <w:rsid w:val="00E115AE"/>
    <w:rsid w:val="00E5288D"/>
    <w:rsid w:val="00E54A1B"/>
    <w:rsid w:val="00E57FC7"/>
    <w:rsid w:val="00E67250"/>
    <w:rsid w:val="00E972F3"/>
    <w:rsid w:val="00ED7B14"/>
    <w:rsid w:val="00F34183"/>
    <w:rsid w:val="00FC3E4D"/>
    <w:rsid w:val="00FC7514"/>
    <w:rsid w:val="00FF0367"/>
    <w:rsid w:val="00FF2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96845"/>
    <w:pPr>
      <w:ind w:left="720"/>
      <w:contextualSpacing/>
    </w:pPr>
    <w:rPr>
      <w:rFonts w:ascii="Calibri" w:eastAsia="Calibri" w:hAnsi="Calibri" w:cs="Times New Roman"/>
    </w:rPr>
  </w:style>
  <w:style w:type="paragraph" w:customStyle="1" w:styleId="Sansinterligne1">
    <w:name w:val="Sans interligne1"/>
    <w:uiPriority w:val="1"/>
    <w:qFormat/>
    <w:rsid w:val="00526459"/>
    <w:pPr>
      <w:spacing w:after="0"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96845"/>
    <w:pPr>
      <w:ind w:left="720"/>
      <w:contextualSpacing/>
    </w:pPr>
    <w:rPr>
      <w:rFonts w:ascii="Calibri" w:eastAsia="Calibri" w:hAnsi="Calibri" w:cs="Times New Roman"/>
    </w:rPr>
  </w:style>
  <w:style w:type="paragraph" w:customStyle="1" w:styleId="Sansinterligne1">
    <w:name w:val="Sans interligne1"/>
    <w:uiPriority w:val="1"/>
    <w:qFormat/>
    <w:rsid w:val="00526459"/>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EBDA-8889-439F-9422-D20E4FF4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2024-10-22T20:01:00Z</dcterms:created>
  <dcterms:modified xsi:type="dcterms:W3CDTF">2024-10-23T14:52:00Z</dcterms:modified>
</cp:coreProperties>
</file>