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34147551"/>
        <w:docPartObj>
          <w:docPartGallery w:val="Cover Pages"/>
          <w:docPartUnique/>
        </w:docPartObj>
      </w:sdtPr>
      <w:sdtEndPr/>
      <w:sdtContent>
        <w:p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86912" behindDoc="1" locked="0" layoutInCell="1" allowOverlap="1" wp14:anchorId="20081B07" wp14:editId="72018E44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-302895</wp:posOffset>
                    </wp:positionV>
                    <wp:extent cx="4276725" cy="2814320"/>
                    <wp:effectExtent l="0" t="0" r="9525" b="5080"/>
                    <wp:wrapThrough wrapText="bothSides">
                      <wp:wrapPolygon edited="0">
                        <wp:start x="0" y="0"/>
                        <wp:lineTo x="0" y="21493"/>
                        <wp:lineTo x="21552" y="21493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2814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1317" w:rsidRDefault="008F5AF8" w:rsidP="00C478ED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900BDD">
                                  <w:rPr>
                                    <w:rFonts w:ascii="Calibri" w:eastAsia="Times New Roman" w:hAnsi="Calibri" w:cs="Calibri"/>
                                    <w:color w:val="000000"/>
                                    <w:lang w:eastAsia="es-MX"/>
                                  </w:rPr>
                                  <w:t>IGNACIO GOMEZ ORNELAS</w:t>
                                </w:r>
                              </w:p>
                              <w:p w:rsidR="00C478ED" w:rsidRPr="00361317" w:rsidRDefault="008F5AF8" w:rsidP="00C478ED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="00900BDD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lang w:eastAsia="es-MX"/>
                                  </w:rPr>
                                  <w:t>JEFE</w:t>
                                </w:r>
                              </w:p>
                              <w:p w:rsidR="00361317" w:rsidRDefault="008F5AF8" w:rsidP="00C32B14">
                                <w:pP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900BDD"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es-MX"/>
                                  </w:rPr>
                                  <w:t>JEFATURA DE DESARROLLO RURAL</w:t>
                                </w:r>
                              </w:p>
                              <w:p w:rsidR="00C478ED" w:rsidRPr="00C478ED" w:rsidRDefault="008F5AF8" w:rsidP="00C478ED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(392) 92 </w:t>
                                </w:r>
                                <w:r w:rsidR="005139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59940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EXTENSIÓN: </w:t>
                                </w:r>
                                <w:r w:rsidR="00900BDD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2051</w:t>
                                </w:r>
                                <w:r w:rsidR="00EA3F6F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  CORREO ELECTRÓNICO: </w:t>
                                </w:r>
                                <w:hyperlink r:id="rId8" w:history="1">
                                  <w:r w:rsidR="00900BDD" w:rsidRPr="00B5447D">
                                    <w:rPr>
                                      <w:rStyle w:val="Hipervnculo"/>
                                      <w:rFonts w:ascii="Calibri" w:eastAsia="Times New Roman" w:hAnsi="Calibri" w:cs="Calibri"/>
                                      <w:lang w:eastAsia="es-MX"/>
                                    </w:rPr>
                                    <w:t>desrural@ocotlan.gob.mx</w:t>
                                  </w:r>
                                </w:hyperlink>
                                <w:r w:rsidR="00361317"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  <w:t xml:space="preserve"> </w:t>
                                </w:r>
                              </w:p>
                              <w:p w:rsidR="00EA3F6F" w:rsidRPr="00EA3F6F" w:rsidRDefault="00EA3F6F" w:rsidP="00EA3F6F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</w:p>
                              <w:p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0081B07" id="2 Rectángulo" o:spid="_x0000_s1026" style="position:absolute;margin-left:57.95pt;margin-top:-23.85pt;width:336.75pt;height:221.6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" fillcolor="white [3201]" stroked="f" strokeweight="2pt">
                    <v:textbox>
                      <w:txbxContent>
                        <w:p w:rsidR="00361317" w:rsidRDefault="008F5AF8" w:rsidP="00C478ED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900BDD">
                            <w:rPr>
                              <w:rFonts w:ascii="Calibri" w:eastAsia="Times New Roman" w:hAnsi="Calibri" w:cs="Calibri"/>
                              <w:color w:val="000000"/>
                              <w:lang w:eastAsia="es-MX"/>
                            </w:rPr>
                            <w:t>IGNACIO GOMEZ ORNELAS</w:t>
                          </w:r>
                        </w:p>
                        <w:p w:rsidR="00C478ED" w:rsidRPr="00361317" w:rsidRDefault="008F5AF8" w:rsidP="00C478ED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="00900BDD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lang w:eastAsia="es-MX"/>
                            </w:rPr>
                            <w:t>JEFE</w:t>
                          </w:r>
                        </w:p>
                        <w:p w:rsidR="00361317" w:rsidRDefault="008F5AF8" w:rsidP="00C32B14">
                          <w:pP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900BD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s-MX"/>
                            </w:rPr>
                            <w:t>JEFATURA DE DESARROLLO RURAL</w:t>
                          </w:r>
                        </w:p>
                        <w:p w:rsidR="00C478ED" w:rsidRPr="00C478ED" w:rsidRDefault="008F5AF8" w:rsidP="00C478ED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(392) 92 </w:t>
                          </w:r>
                          <w:r w:rsidR="0051399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59940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EXTENSIÓN: </w:t>
                          </w:r>
                          <w:r w:rsidR="00900BD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2051</w:t>
                          </w:r>
                          <w:r w:rsidR="00EA3F6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28330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NO ASIGNADO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CORREO ELECTRÓNICO: </w:t>
                          </w:r>
                          <w:hyperlink r:id="rId9" w:history="1">
                            <w:r w:rsidR="00900BDD" w:rsidRPr="00B5447D">
                              <w:rPr>
                                <w:rStyle w:val="Hipervnculo"/>
                                <w:rFonts w:ascii="Calibri" w:eastAsia="Times New Roman" w:hAnsi="Calibri" w:cs="Calibri"/>
                                <w:lang w:eastAsia="es-MX"/>
                              </w:rPr>
                              <w:t>desrural@ocotlan.gob.mx</w:t>
                            </w:r>
                          </w:hyperlink>
                          <w:r w:rsidR="00361317"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  <w:t xml:space="preserve"> </w:t>
                          </w:r>
                        </w:p>
                        <w:p w:rsidR="00EA3F6F" w:rsidRPr="00EA3F6F" w:rsidRDefault="00EA3F6F" w:rsidP="00EA3F6F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</w:p>
                        <w:p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28544" behindDoc="0" locked="0" layoutInCell="1" allowOverlap="1" wp14:anchorId="40BBC5C8" wp14:editId="7E9F65E4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BBC5C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:rsidR="00DE46EC" w:rsidRDefault="00DE46EC" w:rsidP="00DE46EC">
          <w:pPr>
            <w:tabs>
              <w:tab w:val="left" w:pos="1440"/>
            </w:tabs>
          </w:pPr>
          <w:r>
            <w:tab/>
          </w:r>
        </w:p>
        <w:p w:rsidR="00566451" w:rsidRDefault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845B67" w:rsidP="00566451"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30592" behindDoc="0" locked="0" layoutInCell="1" allowOverlap="1" wp14:anchorId="2ADAEF69" wp14:editId="2C1F53EE">
                <wp:simplePos x="0" y="0"/>
                <wp:positionH relativeFrom="column">
                  <wp:posOffset>5938520</wp:posOffset>
                </wp:positionH>
                <wp:positionV relativeFrom="paragraph">
                  <wp:posOffset>200413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66451" w:rsidRPr="00566451" w:rsidRDefault="00845B67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29568" behindDoc="0" locked="0" layoutInCell="1" allowOverlap="1" wp14:anchorId="48E3A18F" wp14:editId="5FB9CB75">
                    <wp:simplePos x="0" y="0"/>
                    <wp:positionH relativeFrom="column">
                      <wp:posOffset>474980</wp:posOffset>
                    </wp:positionH>
                    <wp:positionV relativeFrom="paragraph">
                      <wp:posOffset>288480</wp:posOffset>
                    </wp:positionV>
                    <wp:extent cx="5637530" cy="0"/>
                    <wp:effectExtent l="38100" t="38100" r="58420" b="95250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63743EC" id="20 Conector recto" o:spid="_x0000_s1026" style="position:absolute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2.7pt" to="481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566451" w:rsidRPr="00566451" w:rsidRDefault="00513999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476E5C9D" wp14:editId="6FE3D9AF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112395</wp:posOffset>
                    </wp:positionV>
                    <wp:extent cx="5318125" cy="92392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12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5AF8" w:rsidRPr="00900BDD" w:rsidRDefault="008F5AF8" w:rsidP="008F5AF8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900BDD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  <w:t>FORMACIÓN ACADÉMICA</w:t>
                                </w:r>
                              </w:p>
                              <w:p w:rsidR="008F5AF8" w:rsidRPr="00505548" w:rsidRDefault="008F5AF8" w:rsidP="008F5AF8">
                                <w:pPr>
                                  <w:pStyle w:val="Sinespaciado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F21768" w:rsidRPr="000F30AD" w:rsidRDefault="00900BDD" w:rsidP="00773E9A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Cs w:val="20"/>
                                  </w:rPr>
                                  <w:t>PREPARATORIA, BACHILLERATO CECYT 209 (CBTIS 49)</w:t>
                                </w:r>
                              </w:p>
                              <w:p w:rsidR="00361317" w:rsidRDefault="00361317" w:rsidP="00773E9A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0"/>
                                  </w:rPr>
                                </w:pPr>
                              </w:p>
                              <w:p w:rsidR="00361317" w:rsidRPr="00361317" w:rsidRDefault="00361317" w:rsidP="00361317">
                                <w:pPr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0"/>
                                  </w:rPr>
                                </w:pPr>
                              </w:p>
                              <w:p w:rsidR="000F30AD" w:rsidRPr="00361317" w:rsidRDefault="000F30AD" w:rsidP="00361317">
                                <w:pPr>
                                  <w:jc w:val="both"/>
                                  <w:rPr>
                                    <w:rFonts w:cstheme="minorHAnsi"/>
                                    <w:szCs w:val="20"/>
                                  </w:rPr>
                                </w:pPr>
                                <w:r w:rsidRPr="00361317">
                                  <w:rPr>
                                    <w:rFonts w:cstheme="minorHAnsi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76E5C9D" id="Cuadro de texto 18" o:spid="_x0000_s1028" type="#_x0000_t202" style="position:absolute;margin-left:50.45pt;margin-top:8.85pt;width:418.75pt;height:7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" filled="f" stroked="f">
                    <v:textbox inset=",7.2pt,,7.2pt">
                      <w:txbxContent>
                        <w:p w:rsidR="008F5AF8" w:rsidRPr="00900BDD" w:rsidRDefault="008F5AF8" w:rsidP="008F5AF8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  <w:r w:rsidRPr="00900BDD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>FORMACIÓN ACADÉMICA</w:t>
                          </w:r>
                        </w:p>
                        <w:p w:rsidR="008F5AF8" w:rsidRPr="00505548" w:rsidRDefault="008F5AF8" w:rsidP="008F5AF8">
                          <w:pPr>
                            <w:pStyle w:val="Sinespaciado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</w:p>
                        <w:p w:rsidR="00F21768" w:rsidRPr="000F30AD" w:rsidRDefault="00900BDD" w:rsidP="00773E9A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Cs w:val="20"/>
                            </w:rPr>
                            <w:t>PREPARATORIA, BACHILLERATO CECYT 209 (CBTIS 49)</w:t>
                          </w:r>
                        </w:p>
                        <w:p w:rsidR="00361317" w:rsidRDefault="00361317" w:rsidP="00773E9A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</w:p>
                        <w:p w:rsidR="00361317" w:rsidRPr="00361317" w:rsidRDefault="00361317" w:rsidP="00361317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</w:p>
                        <w:p w:rsidR="000F30AD" w:rsidRPr="00361317" w:rsidRDefault="000F30AD" w:rsidP="00361317">
                          <w:pPr>
                            <w:jc w:val="both"/>
                            <w:rPr>
                              <w:rFonts w:cstheme="minorHAnsi"/>
                              <w:szCs w:val="20"/>
                            </w:rPr>
                          </w:pPr>
                          <w:r w:rsidRPr="00361317">
                            <w:rPr>
                              <w:rFonts w:cstheme="minorHAnsi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566451" w:rsidRDefault="008F5AF8" w:rsidP="008F5AF8">
          <w:pPr>
            <w:tabs>
              <w:tab w:val="left" w:pos="2775"/>
            </w:tabs>
          </w:pPr>
          <w:r>
            <w:tab/>
          </w:r>
        </w:p>
        <w:p w:rsidR="00566451" w:rsidRDefault="00566451" w:rsidP="00566451">
          <w:pPr>
            <w:tabs>
              <w:tab w:val="left" w:pos="4095"/>
            </w:tabs>
          </w:pPr>
          <w:r>
            <w:tab/>
          </w:r>
        </w:p>
        <w:p w:rsidR="00215E6C" w:rsidRDefault="008F5AF8" w:rsidP="008F5AF8">
          <w:pPr>
            <w:tabs>
              <w:tab w:val="left" w:pos="2220"/>
            </w:tabs>
          </w:pPr>
          <w:r>
            <w:tab/>
          </w:r>
        </w:p>
        <w:p w:rsidR="00215E6C" w:rsidRPr="00215E6C" w:rsidRDefault="00215E6C" w:rsidP="00215E6C">
          <w:bookmarkStart w:id="0" w:name="_GoBack"/>
          <w:bookmarkEnd w:id="0"/>
        </w:p>
        <w:p w:rsidR="00215E6C" w:rsidRPr="00215E6C" w:rsidRDefault="00900BDD" w:rsidP="00215E6C">
          <w:r w:rsidRPr="00B16DF6">
            <w:rPr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B4668CB" wp14:editId="072F3766">
                    <wp:simplePos x="0" y="0"/>
                    <wp:positionH relativeFrom="column">
                      <wp:posOffset>677545</wp:posOffset>
                    </wp:positionH>
                    <wp:positionV relativeFrom="paragraph">
                      <wp:posOffset>11430</wp:posOffset>
                    </wp:positionV>
                    <wp:extent cx="5438775" cy="1781175"/>
                    <wp:effectExtent l="0" t="0" r="9525" b="9525"/>
                    <wp:wrapNone/>
                    <wp:docPr id="289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38775" cy="1781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B67" w:rsidRPr="00505548" w:rsidRDefault="00845B67" w:rsidP="00845B67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</w:rPr>
                                </w:pPr>
                              </w:p>
                              <w:p w:rsidR="00FE53B5" w:rsidRDefault="00EC7A44" w:rsidP="005B29EB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505548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:rsidR="005B29EB" w:rsidRPr="00900BDD" w:rsidRDefault="005B29EB" w:rsidP="005B29EB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000000" w:rsidRDefault="00900BDD" w:rsidP="00900BDD">
                                <w:pPr>
                                  <w:pStyle w:val="Prrafodelista"/>
                                  <w:numPr>
                                    <w:ilvl w:val="0"/>
                                    <w:numId w:val="34"/>
                                  </w:numPr>
                                </w:pPr>
                                <w:r>
                                  <w:t>AGRICULTOR Y GANADERO</w:t>
                                </w:r>
                              </w:p>
                              <w:p w:rsidR="00900BDD" w:rsidRPr="00900BDD" w:rsidRDefault="00900BDD" w:rsidP="00900BDD">
                                <w:pPr>
                                  <w:pStyle w:val="Prrafodelista"/>
                                  <w:numPr>
                                    <w:ilvl w:val="0"/>
                                    <w:numId w:val="34"/>
                                  </w:numPr>
                                  <w:rPr>
                                    <w:b/>
                                  </w:rPr>
                                </w:pPr>
                                <w:r w:rsidRPr="00900BDD">
                                  <w:rPr>
                                    <w:b/>
                                  </w:rPr>
                                  <w:t>CELANESE MEXICANA</w:t>
                                </w:r>
                              </w:p>
                              <w:p w:rsidR="00900BDD" w:rsidRDefault="00900BDD" w:rsidP="00900BDD">
                                <w:pPr>
                                  <w:pStyle w:val="Prrafodelista"/>
                                  <w:ind w:left="360"/>
                                </w:pPr>
                                <w:r>
                                  <w:t>OBRERO, LIDER SINDICAL, SUPERVISOR</w:t>
                                </w:r>
                              </w:p>
                              <w:p w:rsidR="00900BDD" w:rsidRDefault="00900BDD" w:rsidP="00900BDD">
                                <w:pPr>
                                  <w:pStyle w:val="Prrafodelista"/>
                                  <w:numPr>
                                    <w:ilvl w:val="0"/>
                                    <w:numId w:val="34"/>
                                  </w:numPr>
                                </w:pPr>
                                <w:r>
                                  <w:t>2000-2002 SECRETARIO DE COMISARIADO EJIDAL DE OCOTLAN</w:t>
                                </w:r>
                              </w:p>
                              <w:p w:rsidR="00900BDD" w:rsidRDefault="00900BDD" w:rsidP="00900BDD">
                                <w:pPr>
                                  <w:pStyle w:val="Prrafodelista"/>
                                  <w:numPr>
                                    <w:ilvl w:val="0"/>
                                    <w:numId w:val="34"/>
                                  </w:numPr>
                                </w:pPr>
                                <w:r>
                                  <w:t>2016-2019 PRESIDENTE DE COMISARIADO EJIDAL DE OCOTLAN</w:t>
                                </w:r>
                              </w:p>
                              <w:p w:rsidR="00900BDD" w:rsidRDefault="00900BDD" w:rsidP="00900BDD">
                                <w:pPr>
                                  <w:pStyle w:val="Prrafodelista"/>
                                  <w:ind w:left="3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4668CB" id="Cuadro de texto 2" o:spid="_x0000_s1029" type="#_x0000_t202" style="position:absolute;margin-left:53.35pt;margin-top:.9pt;width:428.25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" stroked="f">
                    <v:textbox>
                      <w:txbxContent>
                        <w:p w:rsidR="00845B67" w:rsidRPr="00505548" w:rsidRDefault="00845B67" w:rsidP="00845B67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:rsidR="00FE53B5" w:rsidRDefault="00EC7A44" w:rsidP="005B29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  <w:r w:rsidRPr="00505548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>EXPERIENCIA LABORAL</w:t>
                          </w:r>
                        </w:p>
                        <w:p w:rsidR="005B29EB" w:rsidRPr="00900BDD" w:rsidRDefault="005B29EB" w:rsidP="005B29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4"/>
                            </w:rPr>
                          </w:pPr>
                        </w:p>
                        <w:p w:rsidR="00000000" w:rsidRDefault="00900BDD" w:rsidP="00900BDD">
                          <w:pPr>
                            <w:pStyle w:val="Prrafodelista"/>
                            <w:numPr>
                              <w:ilvl w:val="0"/>
                              <w:numId w:val="34"/>
                            </w:numPr>
                          </w:pPr>
                          <w:r>
                            <w:t>AGRICULTOR Y GANADERO</w:t>
                          </w:r>
                        </w:p>
                        <w:p w:rsidR="00900BDD" w:rsidRPr="00900BDD" w:rsidRDefault="00900BDD" w:rsidP="00900BDD">
                          <w:pPr>
                            <w:pStyle w:val="Prrafodelista"/>
                            <w:numPr>
                              <w:ilvl w:val="0"/>
                              <w:numId w:val="34"/>
                            </w:numPr>
                            <w:rPr>
                              <w:b/>
                            </w:rPr>
                          </w:pPr>
                          <w:r w:rsidRPr="00900BDD">
                            <w:rPr>
                              <w:b/>
                            </w:rPr>
                            <w:t>CELANESE MEXICANA</w:t>
                          </w:r>
                        </w:p>
                        <w:p w:rsidR="00900BDD" w:rsidRDefault="00900BDD" w:rsidP="00900BDD">
                          <w:pPr>
                            <w:pStyle w:val="Prrafodelista"/>
                            <w:ind w:left="360"/>
                          </w:pPr>
                          <w:r>
                            <w:t>OBRERO, LIDER SINDICAL, SUPERVISOR</w:t>
                          </w:r>
                        </w:p>
                        <w:p w:rsidR="00900BDD" w:rsidRDefault="00900BDD" w:rsidP="00900BDD">
                          <w:pPr>
                            <w:pStyle w:val="Prrafodelista"/>
                            <w:numPr>
                              <w:ilvl w:val="0"/>
                              <w:numId w:val="34"/>
                            </w:numPr>
                          </w:pPr>
                          <w:r>
                            <w:t>2000-2002 SECRETARIO DE COMISARIADO EJIDAL DE OCOTLAN</w:t>
                          </w:r>
                        </w:p>
                        <w:p w:rsidR="00900BDD" w:rsidRDefault="00900BDD" w:rsidP="00900BDD">
                          <w:pPr>
                            <w:pStyle w:val="Prrafodelista"/>
                            <w:numPr>
                              <w:ilvl w:val="0"/>
                              <w:numId w:val="34"/>
                            </w:numPr>
                          </w:pPr>
                          <w:r>
                            <w:t>2016-2019 PRESIDENTE DE COMISARIADO EJIDAL DE OCOTLAN</w:t>
                          </w:r>
                        </w:p>
                        <w:p w:rsidR="00900BDD" w:rsidRDefault="00900BDD" w:rsidP="00900BDD">
                          <w:pPr>
                            <w:pStyle w:val="Prrafodelista"/>
                            <w:ind w:left="360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215E6C" w:rsidRPr="00DB6031" w:rsidRDefault="00215E6C" w:rsidP="00215E6C">
          <w:pPr>
            <w:rPr>
              <w:color w:val="984806" w:themeColor="accent6" w:themeShade="80"/>
            </w:rPr>
          </w:pPr>
        </w:p>
        <w:p w:rsidR="00B16DF6" w:rsidRDefault="00B16DF6" w:rsidP="00215E6C"/>
        <w:p w:rsidR="00215E6C" w:rsidRPr="00215E6C" w:rsidRDefault="00215E6C" w:rsidP="00215E6C"/>
        <w:p w:rsidR="00215E6C" w:rsidRDefault="00215E6C"/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0B50E3" w:rsidRDefault="000B50E3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:rsidR="000B50E3" w:rsidRDefault="007C3819" w:rsidP="000B50E3">
          <w:pPr>
            <w:tabs>
              <w:tab w:val="left" w:pos="5475"/>
            </w:tabs>
          </w:pPr>
        </w:p>
      </w:sdtContent>
    </w:sdt>
    <w:p w:rsidR="009E1705" w:rsidRDefault="009E1705" w:rsidP="000B50E3"/>
    <w:p w:rsidR="00A94195" w:rsidRDefault="00A94195">
      <w:pPr>
        <w:rPr>
          <w:noProof/>
          <w:lang w:eastAsia="es-MX"/>
        </w:rPr>
      </w:pPr>
      <w:r w:rsidRPr="007534E1">
        <w:rPr>
          <w:rFonts w:ascii="Century Schoolbook" w:eastAsia="Century Schoolbook" w:hAnsi="Century Schoolbook" w:cs="Times New Roman"/>
          <w:noProof/>
          <w:color w:val="414751"/>
          <w:sz w:val="20"/>
          <w:szCs w:val="20"/>
          <w:lang w:eastAsia="es-MX"/>
        </w:rPr>
        <w:lastRenderedPageBreak/>
        <w:drawing>
          <wp:anchor distT="0" distB="0" distL="114300" distR="114300" simplePos="0" relativeHeight="251657216" behindDoc="0" locked="0" layoutInCell="1" allowOverlap="1" wp14:anchorId="53DA2225" wp14:editId="725CB743">
            <wp:simplePos x="0" y="0"/>
            <wp:positionH relativeFrom="column">
              <wp:posOffset>5812790</wp:posOffset>
            </wp:positionH>
            <wp:positionV relativeFrom="paragraph">
              <wp:posOffset>-460375</wp:posOffset>
            </wp:positionV>
            <wp:extent cx="999490" cy="725170"/>
            <wp:effectExtent l="0" t="0" r="0" b="0"/>
            <wp:wrapNone/>
            <wp:docPr id="5" name="Imagen 5" descr="J:\Logo Ocotla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 Ocotlan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EF6CAA" wp14:editId="2128A22E">
                <wp:simplePos x="0" y="0"/>
                <wp:positionH relativeFrom="column">
                  <wp:posOffset>288290</wp:posOffset>
                </wp:positionH>
                <wp:positionV relativeFrom="paragraph">
                  <wp:posOffset>-42545</wp:posOffset>
                </wp:positionV>
                <wp:extent cx="5637530" cy="0"/>
                <wp:effectExtent l="38100" t="38100" r="77470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BA27E" id="3 Conector recto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-3.35pt" to="466.6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DE46EC" w:rsidRDefault="00361317" w:rsidP="00361317">
      <w:r w:rsidRPr="00B16DF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8A0F0" wp14:editId="6F631C1C">
                <wp:simplePos x="0" y="0"/>
                <wp:positionH relativeFrom="column">
                  <wp:posOffset>516890</wp:posOffset>
                </wp:positionH>
                <wp:positionV relativeFrom="paragraph">
                  <wp:posOffset>6985</wp:posOffset>
                </wp:positionV>
                <wp:extent cx="5405120" cy="9277350"/>
                <wp:effectExtent l="0" t="0" r="508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927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EB" w:rsidRPr="00505548" w:rsidRDefault="005B29EB" w:rsidP="005B29EB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  <w:bookmarkStart w:id="1" w:name="OLE_LINK7"/>
                            <w:r w:rsidRPr="009639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  <w:t xml:space="preserve">REGLAMENTO DE LA ADMINISTRACION PUBLICA MUNICIPAL DE OCOTLAN </w:t>
                            </w: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bookmarkStart w:id="2" w:name="OLE_LINK118"/>
                            <w:bookmarkEnd w:id="1"/>
                            <w:r w:rsidRPr="00AA06A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Sección Décima Sexta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Jefatura de Desarrollo Rural </w:t>
                            </w:r>
                          </w:p>
                          <w:bookmarkEnd w:id="2"/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Artículo 138. </w:t>
                            </w: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La Jefatura de Desarrollo Rural depende de la  Dirección de Combate a la Desigualdad  y le corresponde la ejecución de las siguientes funciones: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I. Dirigir los trabajos de desarrollo rural.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II. Diseñar, presentar, ejecutar y evaluar el programa de desarrollo rural del municipio para el fomento e impulso de la producción agropecuaria, la realización de obras de infraestructura para el desarrollo rural y social y el establecimiento de agro servicios.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III. Gestionar, obtener y aplicar los recursos de los programas de los distintos niveles de gobierno y de otras instancias relacionados con el impulso a la actividad agropecuaria, pesquera y forestal en el municipio, así como ejecutar y supervisar las acciones que de ello se deriven.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IV. Promover y apoyar eventos que impulsen el desarrollo agropecuario, pesquero y forestal, tanto en el aspecto ecológico, de mejoramiento de los procesos y productos del campo.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V. Organizar y coordinar el consejo municipal de desarrollo rural sustentable.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VI. Proponer el establecimiento de planes pilotos para difundir la tecnología agropecuaria en el municipio.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VII. Orientar a los productores del municipio en los diversos trámites administrativos, para la regularización y tenencia de la tierra, así como la tramitación de los diferentes beneficios que ofrece la federación y el estado en el campo.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VIII. Atender, orientar y canalizar los asuntos agrarios (ejidos, comunidades y pequeña propiedad, tenencia de la tierra).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IX. Elaborar y actualizar de manera permanente los padrones que se requieran dentro de los programa de impulso al campo.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X. Canalizar ante las autoridades correspondientes, las necesidades de rehabilitación de bordos (estanques) y caminos saca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cosechas.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XI. Coordinar los trabajos del módulo de maquinaria de la Secretaria de desarrollo rural en coordinación con la Dirección de Obras Públicas.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XII. Recibir, analizar, orientar, priorizar y canalizar las solicitudes de obras y apoyos provenientes de los ciudadanos relacionadas con el área rural.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XIII. Impulsar los modelos de asociación entre los productores de la zona rural del municipio.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XIV. Apoyar en la conformación de comités de obras en la zona rural.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XV. Elaborar el programa de rehabilitación y mantenimiento de los caminos rurales en el municipio, dando prioridad a las obras comunales y con la participación de los beneficiarios.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XVI. Proporcionar la información pública o fundamental a la unidad de transparencia para su Publicación, conforme lo indica la Ley de Información Pública del Estado de Jalisco y sus Municipios.</w:t>
                            </w:r>
                          </w:p>
                          <w:p w:rsidR="00900BDD" w:rsidRPr="00AA06A2" w:rsidRDefault="00900BDD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06A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XVII. Las demás que establezcan las Constituciones Federal, Estatal y demás Leyes y Reglamentos.</w:t>
                            </w:r>
                          </w:p>
                          <w:p w:rsidR="0038760B" w:rsidRPr="00361317" w:rsidRDefault="0038760B" w:rsidP="00900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A0F0" id="_x0000_s1030" type="#_x0000_t202" style="position:absolute;margin-left:40.7pt;margin-top:.55pt;width:425.6pt;height:7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" stroked="f">
                <v:textbox>
                  <w:txbxContent>
                    <w:p w:rsidR="005B29EB" w:rsidRPr="00505548" w:rsidRDefault="005B29EB" w:rsidP="005B29EB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  <w:bookmarkStart w:id="3" w:name="OLE_LINK7"/>
                      <w:r w:rsidRPr="0096398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  <w:t xml:space="preserve">REGLAMENTO DE LA ADMINISTRACION PUBLICA MUNICIPAL DE OCOTLAN </w:t>
                      </w: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bookmarkStart w:id="4" w:name="OLE_LINK118"/>
                      <w:bookmarkEnd w:id="3"/>
                      <w:r w:rsidRPr="00AA06A2">
                        <w:rPr>
                          <w:rFonts w:ascii="Arial" w:hAnsi="Arial" w:cs="Arial"/>
                          <w:b/>
                          <w:color w:val="000000"/>
                        </w:rPr>
                        <w:t>Sección Décima Sexta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Jefatura de Desarrollo Rural </w:t>
                      </w:r>
                    </w:p>
                    <w:bookmarkEnd w:id="4"/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Artículo 138. </w:t>
                      </w: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La Jefatura de Desarrollo Rural depende de la  Dirección de Combate a la Desigualdad  y le corresponde la ejecución de las siguientes funciones: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I. Dirigir los trabajos de desarrollo rural.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II. Diseñar, presentar, ejecutar y evaluar el programa de desarrollo rural del municipio para el fomento e impulso de la producción agropecuaria, la realización de obras de infraestructura para el desarrollo rural y social y el establecimiento de agro servicios.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III. Gestionar, obtener y aplicar los recursos de los programas de los distintos niveles de gobierno y de otras instancias relacionados con el impulso a la actividad agropecuaria, pesquera y forestal en el municipio, así como ejecutar y supervisar las acciones que de ello se deriven.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IV. Promover y apoyar eventos que impulsen el desarrollo agropecuario, pesquero y forestal, tanto en el aspecto ecológico, de mejoramiento de los procesos y productos del campo.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V. Organizar y coordinar el consejo municipal de desarrollo rural sustentable.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VI. Proponer el establecimiento de planes pilotos para difundir la tecnología agropecuaria en el municipio.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VII. Orientar a los productores del municipio en los diversos trámites administrativos, para la regularización y tenencia de la tierra, así como la tramitación de los diferentes beneficios que ofrece la federación y el estado en el campo.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VIII. Atender, orientar y canalizar los asuntos agrarios (ejidos, comunidades y pequeña propiedad, tenencia de la tierra).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IX. Elaborar y actualizar de manera permanente los padrones que se requieran dentro de los programa de impulso al campo.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X. Canalizar ante las autoridades correspondientes, las necesidades de rehabilitación de bordos (estanques) y caminos saca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</w:t>
                      </w: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cosechas.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XI. Coordinar los trabajos del módulo de maquinaria de la Secretaria de desarrollo rural en coordinación con la Dirección de Obras Públicas.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XII. Recibir, analizar, orientar, priorizar y canalizar las solicitudes de obras y apoyos provenientes de los ciudadanos relacionadas con el área rural.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XIII. Impulsar los modelos de asociación entre los productores de la zona rural del municipio.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XIV. Apoyar en la conformación de comités de obras en la zona rural.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XV. Elaborar el programa de rehabilitación y mantenimiento de los caminos rurales en el municipio, dando prioridad a las obras comunales y con la participación de los beneficiarios.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XVI. Proporcionar la información pública o fundamental a la unidad de transparencia para su Publicación, conforme lo indica la Ley de Información Pública del Estado de Jalisco y sus Municipios.</w:t>
                      </w:r>
                    </w:p>
                    <w:p w:rsidR="00900BDD" w:rsidRPr="00AA06A2" w:rsidRDefault="00900BDD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06A2">
                        <w:rPr>
                          <w:rFonts w:ascii="Arial" w:hAnsi="Arial" w:cs="Arial"/>
                          <w:bCs/>
                          <w:color w:val="000000"/>
                        </w:rPr>
                        <w:t>XVII. Las demás que establezcan las Constituciones Federal, Estatal y demás Leyes y Reglamentos.</w:t>
                      </w:r>
                    </w:p>
                    <w:p w:rsidR="0038760B" w:rsidRPr="00361317" w:rsidRDefault="0038760B" w:rsidP="00900BD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0F14" w:rsidRDefault="00CB0F14" w:rsidP="00CB0F14">
      <w:pPr>
        <w:jc w:val="right"/>
      </w:pPr>
    </w:p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Default="00DF29B8" w:rsidP="00553741"/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0F30AD" w:rsidRPr="00763BAD" w:rsidRDefault="000F30AD" w:rsidP="00472674"/>
    <w:sectPr w:rsidR="000F30AD" w:rsidRPr="00763BAD" w:rsidSect="00860BE0">
      <w:headerReference w:type="first" r:id="rId11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19" w:rsidRDefault="007C3819" w:rsidP="007534E1">
      <w:pPr>
        <w:spacing w:after="0" w:line="240" w:lineRule="auto"/>
      </w:pPr>
      <w:r>
        <w:separator/>
      </w:r>
    </w:p>
  </w:endnote>
  <w:endnote w:type="continuationSeparator" w:id="0">
    <w:p w:rsidR="007C3819" w:rsidRDefault="007C3819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19" w:rsidRDefault="007C3819" w:rsidP="007534E1">
      <w:pPr>
        <w:spacing w:after="0" w:line="240" w:lineRule="auto"/>
      </w:pPr>
      <w:r>
        <w:separator/>
      </w:r>
    </w:p>
  </w:footnote>
  <w:footnote w:type="continuationSeparator" w:id="0">
    <w:p w:rsidR="007C3819" w:rsidRDefault="007C3819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:rsidR="00860BE0" w:rsidRPr="007534E1" w:rsidRDefault="00A20559" w:rsidP="000D1922">
          <w:pPr>
            <w:tabs>
              <w:tab w:val="center" w:pos="4680"/>
              <w:tab w:val="center" w:pos="5269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36"/>
              <w:szCs w:val="24"/>
            </w:rPr>
          </w:pPr>
          <w:r>
            <w:rPr>
              <w:rFonts w:ascii="Baskerville Old Face" w:eastAsia="Century Schoolbook" w:hAnsi="Baskerville Old Face" w:cs="Times New Roman"/>
              <w:noProof/>
              <w:color w:val="414751"/>
              <w:sz w:val="44"/>
              <w:szCs w:val="24"/>
              <w:lang w:eastAsia="es-MX"/>
            </w:rPr>
            <w:drawing>
              <wp:anchor distT="0" distB="0" distL="114300" distR="114300" simplePos="0" relativeHeight="251679744" behindDoc="0" locked="0" layoutInCell="1" allowOverlap="1" wp14:anchorId="64B8A277" wp14:editId="1A3DA70B">
                <wp:simplePos x="0" y="0"/>
                <wp:positionH relativeFrom="column">
                  <wp:posOffset>372110</wp:posOffset>
                </wp:positionH>
                <wp:positionV relativeFrom="paragraph">
                  <wp:posOffset>80645</wp:posOffset>
                </wp:positionV>
                <wp:extent cx="902970" cy="1257300"/>
                <wp:effectExtent l="0" t="0" r="0" b="0"/>
                <wp:wrapNone/>
                <wp:docPr id="293" name="Imagen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60BE0" w:rsidRPr="007534E1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17C2133" id="7 Conector recto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    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0BEC8FE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2018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21</w:t>
          </w:r>
        </w:p>
        <w:p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B76ADA1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style="width:11.25pt;height:11.25pt" o:bullet="t">
        <v:imagedata r:id="rId1" o:title="msoB75E"/>
      </v:shape>
    </w:pict>
  </w:numPicBullet>
  <w:abstractNum w:abstractNumId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A2E36"/>
    <w:multiLevelType w:val="hybridMultilevel"/>
    <w:tmpl w:val="8E7A78F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07475E4"/>
    <w:multiLevelType w:val="hybridMultilevel"/>
    <w:tmpl w:val="ACC81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CF187866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F2746"/>
    <w:multiLevelType w:val="hybridMultilevel"/>
    <w:tmpl w:val="BB647C5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D61B7"/>
    <w:multiLevelType w:val="hybridMultilevel"/>
    <w:tmpl w:val="F9642C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C54F1"/>
    <w:multiLevelType w:val="hybridMultilevel"/>
    <w:tmpl w:val="F73C447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420DE"/>
    <w:multiLevelType w:val="hybridMultilevel"/>
    <w:tmpl w:val="3AA09BA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B614BE"/>
    <w:multiLevelType w:val="hybridMultilevel"/>
    <w:tmpl w:val="7B9A346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1F02CE"/>
    <w:multiLevelType w:val="hybridMultilevel"/>
    <w:tmpl w:val="9D0EB208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03011"/>
    <w:multiLevelType w:val="hybridMultilevel"/>
    <w:tmpl w:val="5E92883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A65E67"/>
    <w:multiLevelType w:val="hybridMultilevel"/>
    <w:tmpl w:val="C1D241E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47A60"/>
    <w:multiLevelType w:val="hybridMultilevel"/>
    <w:tmpl w:val="EDEC00A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024670"/>
    <w:multiLevelType w:val="hybridMultilevel"/>
    <w:tmpl w:val="3E8E441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124599"/>
    <w:multiLevelType w:val="hybridMultilevel"/>
    <w:tmpl w:val="3BFED992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2E0D55"/>
    <w:multiLevelType w:val="hybridMultilevel"/>
    <w:tmpl w:val="5D18EA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3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0"/>
  </w:num>
  <w:num w:numId="4">
    <w:abstractNumId w:val="1"/>
  </w:num>
  <w:num w:numId="5">
    <w:abstractNumId w:val="6"/>
  </w:num>
  <w:num w:numId="6">
    <w:abstractNumId w:val="19"/>
  </w:num>
  <w:num w:numId="7">
    <w:abstractNumId w:val="21"/>
  </w:num>
  <w:num w:numId="8">
    <w:abstractNumId w:val="32"/>
  </w:num>
  <w:num w:numId="9">
    <w:abstractNumId w:val="16"/>
  </w:num>
  <w:num w:numId="10">
    <w:abstractNumId w:val="31"/>
  </w:num>
  <w:num w:numId="11">
    <w:abstractNumId w:val="10"/>
  </w:num>
  <w:num w:numId="12">
    <w:abstractNumId w:val="11"/>
  </w:num>
  <w:num w:numId="13">
    <w:abstractNumId w:val="25"/>
  </w:num>
  <w:num w:numId="14">
    <w:abstractNumId w:val="20"/>
  </w:num>
  <w:num w:numId="15">
    <w:abstractNumId w:val="13"/>
  </w:num>
  <w:num w:numId="16">
    <w:abstractNumId w:val="17"/>
  </w:num>
  <w:num w:numId="17">
    <w:abstractNumId w:val="33"/>
  </w:num>
  <w:num w:numId="18">
    <w:abstractNumId w:val="22"/>
  </w:num>
  <w:num w:numId="19">
    <w:abstractNumId w:val="7"/>
  </w:num>
  <w:num w:numId="20">
    <w:abstractNumId w:val="4"/>
  </w:num>
  <w:num w:numId="21">
    <w:abstractNumId w:val="34"/>
  </w:num>
  <w:num w:numId="22">
    <w:abstractNumId w:val="28"/>
  </w:num>
  <w:num w:numId="23">
    <w:abstractNumId w:val="15"/>
  </w:num>
  <w:num w:numId="24">
    <w:abstractNumId w:val="18"/>
  </w:num>
  <w:num w:numId="25">
    <w:abstractNumId w:val="27"/>
  </w:num>
  <w:num w:numId="26">
    <w:abstractNumId w:val="12"/>
  </w:num>
  <w:num w:numId="27">
    <w:abstractNumId w:val="14"/>
  </w:num>
  <w:num w:numId="28">
    <w:abstractNumId w:val="9"/>
  </w:num>
  <w:num w:numId="29">
    <w:abstractNumId w:val="8"/>
  </w:num>
  <w:num w:numId="30">
    <w:abstractNumId w:val="5"/>
  </w:num>
  <w:num w:numId="31">
    <w:abstractNumId w:val="30"/>
  </w:num>
  <w:num w:numId="32">
    <w:abstractNumId w:val="23"/>
  </w:num>
  <w:num w:numId="33">
    <w:abstractNumId w:val="24"/>
  </w:num>
  <w:num w:numId="34">
    <w:abstractNumId w:val="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1"/>
    <w:rsid w:val="000459C5"/>
    <w:rsid w:val="00054690"/>
    <w:rsid w:val="000765D0"/>
    <w:rsid w:val="000B50E3"/>
    <w:rsid w:val="000F30AD"/>
    <w:rsid w:val="00115A52"/>
    <w:rsid w:val="00117959"/>
    <w:rsid w:val="0016213B"/>
    <w:rsid w:val="00173AB3"/>
    <w:rsid w:val="00176C31"/>
    <w:rsid w:val="00177156"/>
    <w:rsid w:val="001B2AE6"/>
    <w:rsid w:val="001F0B3A"/>
    <w:rsid w:val="00215E6C"/>
    <w:rsid w:val="00235514"/>
    <w:rsid w:val="00250119"/>
    <w:rsid w:val="00260397"/>
    <w:rsid w:val="00283306"/>
    <w:rsid w:val="00285E1C"/>
    <w:rsid w:val="0029508E"/>
    <w:rsid w:val="002A4B1C"/>
    <w:rsid w:val="002D2FFB"/>
    <w:rsid w:val="002E7619"/>
    <w:rsid w:val="0032551E"/>
    <w:rsid w:val="00331B88"/>
    <w:rsid w:val="00347DE1"/>
    <w:rsid w:val="00361317"/>
    <w:rsid w:val="0038760B"/>
    <w:rsid w:val="003D5148"/>
    <w:rsid w:val="003F6BD5"/>
    <w:rsid w:val="00421362"/>
    <w:rsid w:val="00432598"/>
    <w:rsid w:val="004350D4"/>
    <w:rsid w:val="00446E53"/>
    <w:rsid w:val="0046294D"/>
    <w:rsid w:val="004642D2"/>
    <w:rsid w:val="00472674"/>
    <w:rsid w:val="004733AE"/>
    <w:rsid w:val="004D3329"/>
    <w:rsid w:val="004E7BC2"/>
    <w:rsid w:val="00505548"/>
    <w:rsid w:val="00506052"/>
    <w:rsid w:val="0051227D"/>
    <w:rsid w:val="00513999"/>
    <w:rsid w:val="00550A42"/>
    <w:rsid w:val="00553741"/>
    <w:rsid w:val="00566451"/>
    <w:rsid w:val="00596B88"/>
    <w:rsid w:val="005A4F12"/>
    <w:rsid w:val="005B29EB"/>
    <w:rsid w:val="005B4630"/>
    <w:rsid w:val="005C5364"/>
    <w:rsid w:val="005E185F"/>
    <w:rsid w:val="00604DE9"/>
    <w:rsid w:val="00621F03"/>
    <w:rsid w:val="00640741"/>
    <w:rsid w:val="0067540E"/>
    <w:rsid w:val="0067731F"/>
    <w:rsid w:val="00692CCD"/>
    <w:rsid w:val="006A0C09"/>
    <w:rsid w:val="006B61B9"/>
    <w:rsid w:val="006F1798"/>
    <w:rsid w:val="00730234"/>
    <w:rsid w:val="00746115"/>
    <w:rsid w:val="007534E1"/>
    <w:rsid w:val="00755409"/>
    <w:rsid w:val="00763BAD"/>
    <w:rsid w:val="00773E9A"/>
    <w:rsid w:val="007977F4"/>
    <w:rsid w:val="007A2728"/>
    <w:rsid w:val="007C3819"/>
    <w:rsid w:val="007C397E"/>
    <w:rsid w:val="00845B67"/>
    <w:rsid w:val="00860BE0"/>
    <w:rsid w:val="00865B4C"/>
    <w:rsid w:val="008A06EC"/>
    <w:rsid w:val="008E6431"/>
    <w:rsid w:val="008F5AF8"/>
    <w:rsid w:val="008F7895"/>
    <w:rsid w:val="00900BDD"/>
    <w:rsid w:val="00900C8A"/>
    <w:rsid w:val="00986896"/>
    <w:rsid w:val="009D09AB"/>
    <w:rsid w:val="009D23CB"/>
    <w:rsid w:val="009E1705"/>
    <w:rsid w:val="00A03F2A"/>
    <w:rsid w:val="00A20559"/>
    <w:rsid w:val="00A27CDF"/>
    <w:rsid w:val="00A858F5"/>
    <w:rsid w:val="00A94195"/>
    <w:rsid w:val="00B07690"/>
    <w:rsid w:val="00B16DF6"/>
    <w:rsid w:val="00B2228B"/>
    <w:rsid w:val="00B35E57"/>
    <w:rsid w:val="00B43C65"/>
    <w:rsid w:val="00B71B90"/>
    <w:rsid w:val="00B7680C"/>
    <w:rsid w:val="00BE0AE3"/>
    <w:rsid w:val="00C203F1"/>
    <w:rsid w:val="00C32B14"/>
    <w:rsid w:val="00C44C94"/>
    <w:rsid w:val="00C47186"/>
    <w:rsid w:val="00C478ED"/>
    <w:rsid w:val="00C63E11"/>
    <w:rsid w:val="00C7049B"/>
    <w:rsid w:val="00C760D3"/>
    <w:rsid w:val="00C82720"/>
    <w:rsid w:val="00CB0972"/>
    <w:rsid w:val="00CB0F14"/>
    <w:rsid w:val="00CF2DA5"/>
    <w:rsid w:val="00CF79DD"/>
    <w:rsid w:val="00D035C2"/>
    <w:rsid w:val="00D11F2D"/>
    <w:rsid w:val="00D30AE5"/>
    <w:rsid w:val="00D426D5"/>
    <w:rsid w:val="00D95D91"/>
    <w:rsid w:val="00DA2D34"/>
    <w:rsid w:val="00DB6031"/>
    <w:rsid w:val="00DC31E8"/>
    <w:rsid w:val="00DE46EC"/>
    <w:rsid w:val="00DF29B8"/>
    <w:rsid w:val="00DF4171"/>
    <w:rsid w:val="00E241E0"/>
    <w:rsid w:val="00E3247F"/>
    <w:rsid w:val="00E46FD1"/>
    <w:rsid w:val="00E67250"/>
    <w:rsid w:val="00E972F3"/>
    <w:rsid w:val="00EA3F6F"/>
    <w:rsid w:val="00EC20A6"/>
    <w:rsid w:val="00EC7A44"/>
    <w:rsid w:val="00ED6987"/>
    <w:rsid w:val="00F15AFA"/>
    <w:rsid w:val="00F20221"/>
    <w:rsid w:val="00F21768"/>
    <w:rsid w:val="00F3074E"/>
    <w:rsid w:val="00F36806"/>
    <w:rsid w:val="00F9233E"/>
    <w:rsid w:val="00F9599A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rural@ocotlan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esrural@ocotlan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4543-4DA1-4A30-9530-40B1C251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Lic. Manuel Camarena</cp:lastModifiedBy>
  <cp:revision>3</cp:revision>
  <cp:lastPrinted>2016-10-11T20:01:00Z</cp:lastPrinted>
  <dcterms:created xsi:type="dcterms:W3CDTF">2019-07-10T18:59:00Z</dcterms:created>
  <dcterms:modified xsi:type="dcterms:W3CDTF">2019-07-10T19:05:00Z</dcterms:modified>
</cp:coreProperties>
</file>