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481A050C" wp14:editId="2940873D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B765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 JESUS CASTRO NAVARRO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  <w:r w:rsidR="00B765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GENERAL</w:t>
                                </w:r>
                              </w:p>
                              <w:p w:rsidR="00B76529" w:rsidRDefault="008F5AF8" w:rsidP="00EA3F6F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76529" w:rsidRPr="00B76529"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  <w:t>DIRECCION GENERAL DE SERVICIOS PUBLICOS MUNICIPALES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="00B765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</w:t>
                                </w:r>
                                <w:r w:rsidR="00B76529" w:rsidRPr="00B765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9227199</w:t>
                                </w:r>
                                <w:r w:rsidR="00B765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B765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="00B76529" w:rsidRPr="00B76529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>serviciospublicos@ocotlan.gob.mx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1A050C" id="2 Rectángulo" o:spid="_x0000_s1026" style="position:absolute;margin-left:57.95pt;margin-top:-23.85pt;width:336.75pt;height:221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B765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 JESUS CASTRO NAVARRO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  <w:r w:rsidR="00B765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GENERAL</w:t>
                          </w:r>
                        </w:p>
                        <w:p w:rsidR="00B76529" w:rsidRDefault="008F5AF8" w:rsidP="00EA3F6F">
                          <w:pPr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76529" w:rsidRPr="00B76529"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  <w:t>DIRECCION GENERAL DE SERVICIOS PUBLICOS MUNICIPALES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="00B765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</w:t>
                          </w:r>
                          <w:r w:rsidR="00B76529" w:rsidRPr="00B765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9227199</w:t>
                          </w:r>
                          <w:r w:rsidR="00B765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B765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="00B76529" w:rsidRPr="00B76529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>serviciospublicos@ocotlan.gob.mx</w:t>
                          </w: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2B90EC87" wp14:editId="71CEC7D0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90EC8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5952" behindDoc="0" locked="0" layoutInCell="1" allowOverlap="1" wp14:anchorId="24D46F6C" wp14:editId="04C35BA1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59ED759" wp14:editId="49B86373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E3F7318" id="20 Conector recto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1CBFEC1" wp14:editId="49F912FF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74422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744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B35E57" w:rsidRDefault="00B76529" w:rsidP="004E7BC2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CENTRO DE BACHILLERATO CROC </w:t>
                                </w:r>
                              </w:p>
                              <w:p w:rsidR="00900C8A" w:rsidRDefault="00900C8A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46E53" w:rsidRPr="00446E53" w:rsidRDefault="00446E53" w:rsidP="00446E53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CBFEC1" id="Cuadro de texto 18" o:spid="_x0000_s1028" type="#_x0000_t202" style="position:absolute;margin-left:50.35pt;margin-top:8.7pt;width:418.75pt;height:5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mkvAIAAMkFAAAOAAAAZHJzL2Uyb0RvYy54bWysVMlu2zAQvRfoPxC8K1pCLxIiB4llFQXS&#10;BUj7AbRIWUQlUiVpy2nRf++Q8pbkUrTVQeAyfDNv5s3c3O67Fu24NkLJHMdXEUZcVooJucnx1y9l&#10;MMfIWCoZbZXkOX7iBt8u3r65GfqMJ6pRLeMaAYg02dDnuLG2z8LQVA3vqLlSPZdwWSvdUQtbvQmZ&#10;pgOgd22YRNE0HJRmvVYVNwZOi/ESLzx+XfPKfqprwy1qcwyxWf/X/r92/3BxQ7ONpn0jqkMY9C+i&#10;6KiQ4PQEVVBL0VaLV1CdqLQyqrZXlepCVdei4p4DsImjF2weG9pzzwWSY/pTmsz/g60+7j5rJBjU&#10;DiolaQc1Wm4p0woxjizfW4XgBtI09CYD68ce7O3+Xu3hiads+gdVfTNIqmVD5Ybfaa2GhlMGYcbu&#10;ZXjxdMQxDmQ9fFAM3NGtVR5oX+vO5RCyggAdyvV0KhEEgio4nFzH8ziZYFTB3YyQJPE1DGl2fN1r&#10;Y99x1SG3yLEGCXh0unsw1kVDs6OJcyZVKdrWy6CVzw7AcDwB3/DU3bkofFV/plG6mq/mJCDJdBWQ&#10;qCiCu3JJgmkZzybFdbFcFvEv5zcmWSMY49K5OSosJn9WwYPWR22cNGZUK5iDcyEZvVkvW412FBRe&#10;+s/nHG7OZuHzMHwSgMsLSnFCovskDcrpfBaQkkyCdBbNgyhO79NpRFJSlM8pPQjJ/50SGnKcTqCm&#10;ns456BfcIv+95kazTliYIa3ocjw/GdHMSXAlmS+tpaId1xepcOGfUwHlPhbaC9ZpdFSr3a/3vkWS&#10;Yx+sFXsCBWsFAgOZwvyDRaP0D4wGmCU5Nt+3VHOM2vcSuiCNCXHD53KjLzfryw2VFUDl2GI0Lpd2&#10;HFjbXotNA57GvpPqDjqnFl7UrsXGqA79BvPCczvMNjeQLvfe6jyBF78BAAD//wMAUEsDBBQABgAI&#10;AAAAIQAtcRDt3QAAAAoBAAAPAAAAZHJzL2Rvd25yZXYueG1sTI/NTsMwEITvSLyDtUjcqE1bmpDG&#10;qVARD0BB4urEbhzVXkex80OfnuUEt53d0ew35WHxjk1miF1ACY8rAcxgE3SHrYTPj7eHHFhMCrVy&#10;AY2EbxPhUN3elKrQYcZ3M51SyygEY6Ek2JT6gvPYWONVXIXeIN3OYfAqkRxargc1U7h3fC3EjnvV&#10;IX2wqjdHa5rLafQSmuv4mh+7epqv2VdWL9Y9ndFJeX+3vOyBJbOkPzP84hM6VMRUhxF1ZI60EBlZ&#10;aci2wMjwvMnXwGpabLY74FXJ/1eofgAAAP//AwBQSwECLQAUAAYACAAAACEAtoM4kv4AAADhAQAA&#10;EwAAAAAAAAAAAAAAAAAAAAAAW0NvbnRlbnRfVHlwZXNdLnhtbFBLAQItABQABgAIAAAAIQA4/SH/&#10;1gAAAJQBAAALAAAAAAAAAAAAAAAAAC8BAABfcmVscy8ucmVsc1BLAQItABQABgAIAAAAIQBWAgmk&#10;vAIAAMkFAAAOAAAAAAAAAAAAAAAAAC4CAABkcnMvZTJvRG9jLnhtbFBLAQItABQABgAIAAAAIQAt&#10;cRDt3QAAAAoBAAAPAAAAAAAAAAAAAAAAABYFAABkcnMvZG93bnJldi54bWxQSwUGAAAAAAQABADz&#10;AAAAIA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B35E57" w:rsidRDefault="00B76529" w:rsidP="004E7BC2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CENTRO DE BACHILLERATO CROC </w:t>
                          </w:r>
                        </w:p>
                        <w:p w:rsidR="00900C8A" w:rsidRDefault="00900C8A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446E53" w:rsidRPr="00446E53" w:rsidRDefault="00446E53" w:rsidP="00446E53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B76529" w:rsidP="00215E6C">
          <w:pPr>
            <w:rPr>
              <w:color w:val="984806" w:themeColor="accent6" w:themeShade="80"/>
            </w:rPr>
          </w:pPr>
          <w:r w:rsidRPr="00B16DF6">
            <w:rPr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3A2AF4E" wp14:editId="432C2D96">
                    <wp:simplePos x="0" y="0"/>
                    <wp:positionH relativeFrom="column">
                      <wp:posOffset>520168</wp:posOffset>
                    </wp:positionH>
                    <wp:positionV relativeFrom="paragraph">
                      <wp:posOffset>7413</wp:posOffset>
                    </wp:positionV>
                    <wp:extent cx="5438775" cy="2962275"/>
                    <wp:effectExtent l="0" t="0" r="9525" b="952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296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505548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FE53B5" w:rsidRDefault="00EC7A44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B29EB" w:rsidRPr="005B29EB" w:rsidRDefault="005B29EB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0221" w:rsidRDefault="00B76529" w:rsidP="00446E53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CONSTRUCCIONES CASTRO FEBRERO 2003-JULIO 2015</w:t>
                                </w:r>
                              </w:p>
                              <w:p w:rsidR="00B76529" w:rsidRPr="00B76529" w:rsidRDefault="00B76529" w:rsidP="00B76529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ENCARGADO DE LA CONSTRUCTORA</w:t>
                                </w:r>
                              </w:p>
                              <w:p w:rsidR="00B76529" w:rsidRDefault="00B76529" w:rsidP="00B76529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 xml:space="preserve">JEFATURA DE CEMENTERIOS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DEL GOBIERNO MUNICIPAL DE OCOTLÁN JALISCO 01 OCTUBRE 2015- 30 SEPTIEMBRE 2018</w:t>
                                </w:r>
                              </w:p>
                              <w:p w:rsidR="00B76529" w:rsidRPr="00B76529" w:rsidRDefault="00B76529" w:rsidP="00B76529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JEFE</w:t>
                                </w:r>
                                <w:r w:rsidRPr="00B76529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DA2D34" w:rsidRPr="00DA2D34" w:rsidRDefault="00DA2D34" w:rsidP="00DA2D34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A2AF4E" id="Cuadro de texto 2" o:spid="_x0000_s1029" type="#_x0000_t202" style="position:absolute;margin-left:40.95pt;margin-top:.6pt;width:428.25pt;height:2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sVKgIAACwEAAAOAAAAZHJzL2Uyb0RvYy54bWysU9tu2zAMfR+wfxD0vjhxkyYx4hRdugwD&#10;ugvQ7QMYSY6FyaInKbGzrx8lp2m2vQ3zg0Ca5NHhIbW66xvDjsp5jbbkk9GYM2UFSm33Jf/2dftm&#10;wZkPYCUYtKrkJ+X53fr1q1XXFirHGo1UjhGI9UXXlrwOoS2yzItaNeBH2CpLwQpdA4Fct8+kg47Q&#10;G5Pl4/Ft1qGTrUOhvKe/D0OQrxN+VSkRPleVV4GZkhO3kE6Xzl08s/UKir2DttbiTAP+gUUD2tKl&#10;F6gHCMAOTv8F1Wjh0GMVRgKbDKtKC5V6oG4m4z+6eaqhVakXEse3F5n8/4MVn45fHNOy5PliyZmF&#10;hoa0OYB0yKRiQfUBWR5l6lpfUPZTS/mhf4s9jTu17NtHFN89s7ipwe7VvXPY1Qok0ZzEyuyqdMDx&#10;EWTXfURJt8EhYALqK9dEDUkVRug0rtNlRMSDCfo5m94s5vMZZ4Ji+fI2z8mJd0DxXN46H94rbFg0&#10;Su5oBxI8HB99GFKfU+JtHo2WW21Mctx+tzGOHYH2ZZu+M/pvacayruTLWT5LyBZjPUFD0ehA+2x0&#10;U/LFOH6xHIooxzsrkx1Am8Em0sae9YmSDOKEftenidzE2qjdDuWJBHM4rC89NzJqdD8562h1S+5/&#10;HMApzswHS6IvJ9Np3PXkTGfznBx3HdldR8AKgip54GwwNyG9j0jb4j0Np9JJthcmZ8q0kkn48/OJ&#10;O3/tp6yXR77+BQAA//8DAFBLAwQUAAYACAAAACEADcvxI90AAAAIAQAADwAAAGRycy9kb3ducmV2&#10;LnhtbEyPzU7DMBCE70i8g7VIXBB1WkL+iFMBEqjXlj7AJt4mEfE6it0mfXvMCY6zM5r5ttwuZhAX&#10;mlxvWcF6FYEgbqzuuVVw/Pp4zEA4j6xxsEwKruRgW93elFhoO/OeLgffilDCrkAFnfdjIaVrOjLo&#10;VnYkDt7JTgZ9kFMr9YRzKDeD3ERRIg32HBY6HOm9o+b7cDYKTrv54Tmf609/TPdx8oZ9WturUvd3&#10;y+sLCE+L/wvDL35Ahyow1fbM2olBQbbOQzLcNyCCnT9lMYhaQZykKciqlP8fqH4AAAD//wMAUEsB&#10;Ai0AFAAGAAgAAAAhALaDOJL+AAAA4QEAABMAAAAAAAAAAAAAAAAAAAAAAFtDb250ZW50X1R5cGVz&#10;XS54bWxQSwECLQAUAAYACAAAACEAOP0h/9YAAACUAQAACwAAAAAAAAAAAAAAAAAvAQAAX3JlbHMv&#10;LnJlbHNQSwECLQAUAAYACAAAACEAE7RbFSoCAAAsBAAADgAAAAAAAAAAAAAAAAAuAgAAZHJzL2Uy&#10;b0RvYy54bWxQSwECLQAUAAYACAAAACEADcvxI90AAAAIAQAADwAAAAAAAAAAAAAAAACEBAAAZHJz&#10;L2Rvd25yZXYueG1sUEsFBgAAAAAEAAQA8wAAAI4FAAAAAA==&#10;" stroked="f">
                    <v:textbox>
                      <w:txbxContent>
                        <w:p w:rsidR="00845B67" w:rsidRPr="00505548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FE53B5" w:rsidRDefault="00EC7A44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5B29EB" w:rsidRPr="005B29EB" w:rsidRDefault="005B29EB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0221" w:rsidRDefault="00B76529" w:rsidP="00446E53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CONSTRUCCIONES CASTRO FEBRERO 2003-JULIO 2015</w:t>
                          </w:r>
                        </w:p>
                        <w:p w:rsidR="00B76529" w:rsidRPr="00B76529" w:rsidRDefault="00B76529" w:rsidP="00B76529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ENCARGADO DE LA CONSTRUCTORA</w:t>
                          </w:r>
                        </w:p>
                        <w:p w:rsidR="00B76529" w:rsidRDefault="00B76529" w:rsidP="00B76529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 xml:space="preserve">JEFATURA DE CEMENTERIOS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DEL GOBIERNO MUNICIPAL DE OCOTLÁN JALISCO 01 OCTUBRE 2015- 30 SEPTIEMBRE 2018</w:t>
                          </w:r>
                        </w:p>
                        <w:p w:rsidR="00B76529" w:rsidRPr="00B76529" w:rsidRDefault="00B76529" w:rsidP="00B76529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JEFE</w:t>
                          </w:r>
                          <w:r w:rsidRPr="00B76529"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DA2D34" w:rsidRPr="00DA2D34" w:rsidRDefault="00DA2D34" w:rsidP="00DA2D34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2276A3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2096" behindDoc="0" locked="0" layoutInCell="1" allowOverlap="1" wp14:anchorId="64D1CC2B" wp14:editId="5F9285E1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26F709" wp14:editId="58DFD621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B298A" id="3 Conector recto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B76529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6A8FB" wp14:editId="57ED5E34">
                <wp:simplePos x="0" y="0"/>
                <wp:positionH relativeFrom="column">
                  <wp:posOffset>494045</wp:posOffset>
                </wp:positionH>
                <wp:positionV relativeFrom="paragraph">
                  <wp:posOffset>21235</wp:posOffset>
                </wp:positionV>
                <wp:extent cx="5414645" cy="93345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33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DIRECCIÓN GENERAL DE SERVICIOS PÚBLICOS MUNICIPALES</w:t>
                            </w:r>
                          </w:p>
                          <w:p w:rsidR="00B76529" w:rsidRPr="00AA06A2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76529" w:rsidRPr="00AA06A2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ARTÍCULO 107. </w:t>
                            </w: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 xml:space="preserve">SON ATRIBUCIONES DE LA </w:t>
                            </w:r>
                            <w:r w:rsidRPr="00B7652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DIRECCIÓN GENERAL DE SERVICIOS PÚBLICOS MUNICIPALES: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I. FORMULAR EN CONJUNTO CON LA COORDINACIÓN GENERAL LOS PROYECTOS, PLANES Y PROGRAMAS ANUALES DE TRABAJO DE LA COORDINACIÓN, DIRECCIONES Y JEFATURAS A SU CARGO Y PROPONER AL AYUNTAMIENTO Y AL PRESIDENTE MUNICIPAL ACCIONES CONTINUAS PARA EL MEJOR EJERCICIO DE SUS FUNCIONES;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II. EVALUAR EL DESEMPEÑO Y CUMPLIMIENTO DE LAS FUNCIONES ENCOMENDADAS A LAS DIRECCIONES Y UNIDADES QUE CONFORMAN LA COORDINACIÓN;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III. DISEÑAR, IMPLEMENTAR Y PROMOVER CON CALIDAD Y EFICIENCIA LOS MECANISMOS DE CONTROL QUE SEAN NECESARIOS PARA AGILIZAR Y SIMPLIFICAR LOS TRÁMITES QUE SE LLEVEN A CABO EN LA COORDINACIÓN; COORDINAR Y DAR SEGUIMIENTO A LOS PROCESOS Y PROYECTOS DE PLANES DE TRABAJO ELABORADOS POR LAS DIRECCIONES Y JEFATURAS DE LA COORDINACIÓN;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V. PROMOVER ACCIONES ORIENTADAS A CUMPLIR CON EL PROGRAMA DE GOBIERNO MUNICIPAL EN EL ÁMBITO DE SUS FUNCIONES.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VI. ORDENAR Y PRACTICAR EL ASEGURAMIENTO PRECAUTORIO DE ANIMALES, ATENDIENDO A LO DISPUESTO POR LA NORMATIVIDAD APLICABLE;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VII. COLABORAR Y COADYUVAR CON LA AUTORIDAD COMPETENTE EN LA INVESTIGACIÓN DE ACTOS QUE PUEDAN CONSTITUIR INFRACCIONES ADMINISTRATIVAS O DELITOS;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VIII. COADYUVAR CON LA JEFATURA DE GABINETE A LA PLANEACIÓN Y DESARROLLO DE LA AGENDA INSTITUCIONAL DE ADMINISTRACIÓN Y GOBIERNO MUNICIPAL.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X. DELEGAR FACULTADES Y AUTORIZAR A SERVIDORES PÚBLICOS DE LA COORDINACIÓN GENERAL DE SERVICIOS PÚBLICOS MUNICIPALES PARA EL DESPACHO Y VIGILANCIA DE LOS ASUNTOS DE SU COMPETENCIA.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XI. ACORDAR CON EL PRESIDENTE MUNICIPAL SOBRE EL DESPACHO DE LOS ASUNTOS QUE LE CORRESPONDE A SU COORDINACIÓN;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XII. RENDIR LOS INFORMES, INHERENTES A SUS FUNCIONES, QUE LE SEAN REQUERIDOS POR EL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AYUNTAMIENTO, EL PRESIDENTE MUNICIPAL Y EL JEFE DE GABINETE;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XIII. PROPONER Y GESTIONAR LA ACTUALIZACIÓN DE LAS D</w:t>
                            </w:r>
                            <w:bookmarkStart w:id="1" w:name="_GoBack"/>
                            <w:bookmarkEnd w:id="1"/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ISPOSICIONES REGLAMENTARIAS RELACIONADAS CON LAS ACTIVIDADES DE LA DEPENDENCIA QUE INCIDAN DE MANERA POSITIVA EN EL LOGRO DE LA EFICIENCIA Y EFICACIA DE LA OPERACIÓN ADMINISTRATIVA.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XIV. SOLICITAR EL APOYO Y COORDINACIÓN DE LAS DEPENDENCIAS CORRESPONDIENTES PARA EL CUMPLIMIENTO DE SUS FUNCIONES Y;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6529">
                              <w:rPr>
                                <w:rFonts w:ascii="Arial" w:hAnsi="Arial" w:cs="Arial"/>
                                <w:sz w:val="20"/>
                              </w:rPr>
                              <w:t>XV. LAS DEMÁS QUE ESTABLEZCA LA NORMATIVIDAD APLICABLE.</w:t>
                            </w:r>
                          </w:p>
                          <w:p w:rsidR="00B76529" w:rsidRPr="00B76529" w:rsidRDefault="00B76529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9EB" w:rsidRPr="00FE53B5" w:rsidRDefault="005B29EB" w:rsidP="00B765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A8FB" id="_x0000_s1030" type="#_x0000_t202" style="position:absolute;margin-left:38.9pt;margin-top:1.65pt;width:426.35pt;height:7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kiKQIAACsEAAAOAAAAZHJzL2Uyb0RvYy54bWysU9uO2yAQfa/Uf0C8N3a89nbXirPaZpuq&#10;0vYibfsBGHCMCowLJPb26zvgJI22b1V5QAwzc5g5c1jdTUaTg3RegW3ocpFTIi0Hoeyuod+/bd/c&#10;UOIDs4JpsLKhz9LTu/XrV6txqGUBPWghHUEQ6+txaGgfwlBnmee9NMwvYJAWnR04wwKabpcJx0ZE&#10;Nzor8vw6G8GJwQGX3uPtw+yk64TfdZKHL13nZSC6oVhbSLtLexv3bL1i9c6xoVf8WAb7hyoMUxYf&#10;PUM9sMDI3qm/oIziDjx0YcHBZNB1isvUA3azzF9089SzQaZekBw/nGny/w+Wfz58dUQJnF1BiWUG&#10;Z7TZM+GACEmCnAKQIrI0Dr7G4KcBw8P0DibMSB374RH4D08sbHpmd/LeORh7yQRWuYyZ2UXqjOMj&#10;SDt+AoGvsX2ABDR1zkQKkRSC6Dit5/OEsA7C8bIql+V1WVHC0Xd7dVVWeZphxupT+uB8+CDBkHho&#10;qEMJJHh2ePQhlsPqU0h8zYNWYqu0TobbtRvtyIGhXLZppQ5ehGlLRny+KqqEbCHmJyUZFVDOWpmG&#10;3uRxzQKLdLy3IoUEpvR8xkq0PfITKZnJCVM7pYGUJ9pbEM9ImINZvfjb8NCD+0XJiMptqP+5Z05S&#10;oj9aJP12WZZR6skoq7cFGu7S0156mOUI1dBAyXzchPQ9Ih0W7nE4nUq0xSnOlRxLRkUmNo+/J0r+&#10;0k5Rf/74+jcAAAD//wMAUEsDBBQABgAIAAAAIQDhq4Q13QAAAAkBAAAPAAAAZHJzL2Rvd25yZXYu&#10;eG1sTI/BTsMwEETvSPyDtUhcEHUgbU1DnAqQQFxb+gGbZJtExOsodpv071lOcJyd0czbfDu7Xp1p&#10;DJ1nCw+LBBRx5euOGwuHr/f7J1AhItfYeyYLFwqwLa6vcsxqP/GOzvvYKCnhkKGFNsYh0zpULTkM&#10;Cz8Qi3f0o8Mocmx0PeIk5a7Xj0my1g47loUWB3prqfren5yF4+d0t9pM5Uc8mN1y/YqdKf3F2tub&#10;+eUZVKQ5/oXhF1/QoRCm0p+4Dqq3YIyQRwtpCkrsTZqsQJWSWxo56SLX/z8ofgAAAP//AwBQSwEC&#10;LQAUAAYACAAAACEAtoM4kv4AAADhAQAAEwAAAAAAAAAAAAAAAAAAAAAAW0NvbnRlbnRfVHlwZXNd&#10;LnhtbFBLAQItABQABgAIAAAAIQA4/SH/1gAAAJQBAAALAAAAAAAAAAAAAAAAAC8BAABfcmVscy8u&#10;cmVsc1BLAQItABQABgAIAAAAIQBZ6WkiKQIAACsEAAAOAAAAAAAAAAAAAAAAAC4CAABkcnMvZTJv&#10;RG9jLnhtbFBLAQItABQABgAIAAAAIQDhq4Q13QAAAAkBAAAPAAAAAAAAAAAAAAAAAIMEAABkcnMv&#10;ZG93bnJldi54bWxQSwUGAAAAAAQABADzAAAAjQUAAAAA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</w:rPr>
                      </w:pPr>
                      <w:r w:rsidRPr="00B76529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DIRECCIÓN GENERAL DE SERVICIOS PÚBLICOS MUNICIPALES</w:t>
                      </w:r>
                    </w:p>
                    <w:p w:rsidR="00B76529" w:rsidRPr="00AA06A2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76529" w:rsidRPr="00AA06A2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ARTÍCULO 107. </w:t>
                      </w:r>
                      <w:r w:rsidRPr="00B76529">
                        <w:rPr>
                          <w:rFonts w:ascii="Arial" w:hAnsi="Arial" w:cs="Arial"/>
                          <w:sz w:val="20"/>
                        </w:rPr>
                        <w:t xml:space="preserve">SON ATRIBUCIONES DE LA </w:t>
                      </w:r>
                      <w:r w:rsidRPr="00B76529">
                        <w:rPr>
                          <w:rFonts w:ascii="Arial" w:hAnsi="Arial" w:cs="Arial"/>
                          <w:b/>
                          <w:sz w:val="20"/>
                        </w:rPr>
                        <w:t>DIRECCIÓN GENERAL DE SERVICIOS PÚBLICOS MUNICIPALES: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I. FORMULAR EN CONJUNTO CON LA COORDINACIÓN GENERAL LOS PROYECTOS, PLANES Y PROGRAMAS ANUALES DE TRABAJO DE LA COORDINACIÓN, DIRECCIONES Y JEFATURAS A SU CARGO Y PROPONER AL AYUNTAMIENTO Y AL PRESIDENTE MUNICIPAL ACCIONES CONTINUAS PARA EL MEJOR EJERCICIO DE SUS FUNCIONES;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II. EVALUAR EL DESEMPEÑO Y CUMPLIMIENTO DE LAS FUNCIONES ENCOMENDADAS A LAS DIRECCIONES Y UNIDADES QUE CONFORMAN LA COORDINACIÓN;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III. DISEÑAR, IMPLEMENTAR Y PROMOVER CON CALIDAD Y EFICIENCIA LOS MECANISMOS DE CONTROL QUE SEAN NECESARIOS PARA AGILIZAR Y SIMPLIFICAR LOS TRÁMITES QUE SE LLEVEN A CABO EN LA COORDINACIÓN; COORDINAR Y DAR SEGUIMIENTO A LOS PROCESOS Y PROYECTOS DE PLANES DE TRABAJO ELABORADOS POR LAS DIRECCIONES Y JEFATURAS DE LA COORDINACIÓN;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V. PROMOVER ACCIONES ORIENTADAS A CUMPLIR CON EL PROGRAMA DE GOBIERNO MUNICIPAL EN EL ÁMBITO DE SUS FUNCIONES.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VI. ORDENAR Y PRACTICAR EL ASEGURAMIENTO PRECAUTORIO DE ANIMALES, ATENDIENDO A LO DISPUESTO POR LA NORMATIVIDAD APLICABLE;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VII. COLABORAR Y COADYUVAR CON LA AUTORIDAD COMPETENTE EN LA INVESTIGACIÓN DE ACTOS QUE PUEDAN CONSTITUIR INFRACCIONES ADMINISTRATIVAS O DELITOS;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VIII. COADYUVAR CON LA JEFATURA DE GABINETE A LA PLANEACIÓN Y DESARROLLO DE LA AGENDA INSTITUCIONAL DE ADMINISTRACIÓN Y GOBIERNO MUNICIPAL.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X. DELEGAR FACULTADES Y AUTORIZAR A SERVIDORES PÚBLICOS DE LA COORDINACIÓN GENERAL DE SERVICIOS PÚBLICOS MUNICIPALES PARA EL DESPACHO Y VIGILANCIA DE LOS ASUNTOS DE SU COMPETENCIA.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XI. ACORDAR CON EL PRESIDENTE MUNICIPAL SOBRE EL DESPACHO DE LOS ASUNTOS QUE LE CORRESPONDE A SU COORDINACIÓN;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XII. RENDIR LOS INFORMES, INHERENTES A SUS FUNCIONES, QUE LE SEAN REQUERIDOS POR EL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AYUNTAMIENTO, EL PRESIDENTE MUNICIPAL Y EL JEFE DE GABINETE;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XIII. PROPONER Y GESTIONAR LA ACTUALIZACIÓN DE LAS D</w:t>
                      </w:r>
                      <w:bookmarkStart w:id="3" w:name="_GoBack"/>
                      <w:bookmarkEnd w:id="3"/>
                      <w:r w:rsidRPr="00B76529">
                        <w:rPr>
                          <w:rFonts w:ascii="Arial" w:hAnsi="Arial" w:cs="Arial"/>
                          <w:sz w:val="20"/>
                        </w:rPr>
                        <w:t>ISPOSICIONES REGLAMENTARIAS RELACIONADAS CON LAS ACTIVIDADES DE LA DEPENDENCIA QUE INCIDAN DE MANERA POSITIVA EN EL LOGRO DE LA EFICIENCIA Y EFICACIA DE LA OPERACIÓN ADMINISTRATIVA.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XIV. SOLICITAR EL APOYO Y COORDINACIÓN DE LAS DEPENDENCIAS CORRESPONDIENTES PARA EL CUMPLIMIENTO DE SUS FUNCIONES Y;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6529">
                        <w:rPr>
                          <w:rFonts w:ascii="Arial" w:hAnsi="Arial" w:cs="Arial"/>
                          <w:sz w:val="20"/>
                        </w:rPr>
                        <w:t>XV. LAS DEMÁS QUE ESTABLEZCA LA NORMATIVIDAD APLICABLE.</w:t>
                      </w:r>
                    </w:p>
                    <w:p w:rsidR="00B76529" w:rsidRPr="00B76529" w:rsidRDefault="00B76529" w:rsidP="00B7652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9EB" w:rsidRPr="00FE53B5" w:rsidRDefault="005B29EB" w:rsidP="00B7652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6431" w:rsidRDefault="009E1705">
      <w:r>
        <w:br w:type="page"/>
      </w: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Default="00763BAD" w:rsidP="00472674"/>
    <w:sectPr w:rsid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A3" w:rsidRDefault="002276A3" w:rsidP="007534E1">
      <w:pPr>
        <w:spacing w:after="0" w:line="240" w:lineRule="auto"/>
      </w:pPr>
      <w:r>
        <w:separator/>
      </w:r>
    </w:p>
  </w:endnote>
  <w:endnote w:type="continuationSeparator" w:id="0">
    <w:p w:rsidR="002276A3" w:rsidRDefault="002276A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A3" w:rsidRDefault="002276A3" w:rsidP="007534E1">
      <w:pPr>
        <w:spacing w:after="0" w:line="240" w:lineRule="auto"/>
      </w:pPr>
      <w:r>
        <w:separator/>
      </w:r>
    </w:p>
  </w:footnote>
  <w:footnote w:type="continuationSeparator" w:id="0">
    <w:p w:rsidR="002276A3" w:rsidRDefault="002276A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128030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E4B59F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72F5ADF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272C3"/>
    <w:multiLevelType w:val="hybridMultilevel"/>
    <w:tmpl w:val="8A94B28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B614BE"/>
    <w:multiLevelType w:val="hybridMultilevel"/>
    <w:tmpl w:val="F182A86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A65E67"/>
    <w:multiLevelType w:val="hybridMultilevel"/>
    <w:tmpl w:val="4A38DAA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1"/>
  </w:num>
  <w:num w:numId="8">
    <w:abstractNumId w:val="31"/>
  </w:num>
  <w:num w:numId="9">
    <w:abstractNumId w:val="16"/>
  </w:num>
  <w:num w:numId="10">
    <w:abstractNumId w:val="30"/>
  </w:num>
  <w:num w:numId="11">
    <w:abstractNumId w:val="9"/>
  </w:num>
  <w:num w:numId="12">
    <w:abstractNumId w:val="10"/>
  </w:num>
  <w:num w:numId="13">
    <w:abstractNumId w:val="25"/>
  </w:num>
  <w:num w:numId="14">
    <w:abstractNumId w:val="20"/>
  </w:num>
  <w:num w:numId="15">
    <w:abstractNumId w:val="13"/>
  </w:num>
  <w:num w:numId="16">
    <w:abstractNumId w:val="17"/>
  </w:num>
  <w:num w:numId="17">
    <w:abstractNumId w:val="32"/>
  </w:num>
  <w:num w:numId="18">
    <w:abstractNumId w:val="22"/>
  </w:num>
  <w:num w:numId="19">
    <w:abstractNumId w:val="6"/>
  </w:num>
  <w:num w:numId="20">
    <w:abstractNumId w:val="3"/>
  </w:num>
  <w:num w:numId="21">
    <w:abstractNumId w:val="33"/>
  </w:num>
  <w:num w:numId="22">
    <w:abstractNumId w:val="28"/>
  </w:num>
  <w:num w:numId="23">
    <w:abstractNumId w:val="15"/>
  </w:num>
  <w:num w:numId="24">
    <w:abstractNumId w:val="18"/>
  </w:num>
  <w:num w:numId="25">
    <w:abstractNumId w:val="27"/>
  </w:num>
  <w:num w:numId="26">
    <w:abstractNumId w:val="12"/>
  </w:num>
  <w:num w:numId="27">
    <w:abstractNumId w:val="14"/>
  </w:num>
  <w:num w:numId="28">
    <w:abstractNumId w:val="8"/>
  </w:num>
  <w:num w:numId="29">
    <w:abstractNumId w:val="7"/>
  </w:num>
  <w:num w:numId="30">
    <w:abstractNumId w:val="4"/>
  </w:num>
  <w:num w:numId="31">
    <w:abstractNumId w:val="29"/>
  </w:num>
  <w:num w:numId="32">
    <w:abstractNumId w:val="23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6213B"/>
    <w:rsid w:val="00176C31"/>
    <w:rsid w:val="00177156"/>
    <w:rsid w:val="001B2AE6"/>
    <w:rsid w:val="001F0B3A"/>
    <w:rsid w:val="00215E6C"/>
    <w:rsid w:val="002276A3"/>
    <w:rsid w:val="00250119"/>
    <w:rsid w:val="002712C1"/>
    <w:rsid w:val="00283306"/>
    <w:rsid w:val="00285E1C"/>
    <w:rsid w:val="0029508E"/>
    <w:rsid w:val="002A4B1C"/>
    <w:rsid w:val="002D2FFB"/>
    <w:rsid w:val="002E1D23"/>
    <w:rsid w:val="002E7619"/>
    <w:rsid w:val="0032551E"/>
    <w:rsid w:val="00331B88"/>
    <w:rsid w:val="00347DE1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A3728"/>
    <w:rsid w:val="006B61B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35E57"/>
    <w:rsid w:val="00B43C65"/>
    <w:rsid w:val="00B71B90"/>
    <w:rsid w:val="00B76529"/>
    <w:rsid w:val="00B7680C"/>
    <w:rsid w:val="00BE0AE3"/>
    <w:rsid w:val="00C203F1"/>
    <w:rsid w:val="00C47186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3074E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4BA4-AF4D-40E0-9471-E28FC46B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2019-07-09T19:33:00Z</dcterms:created>
  <dcterms:modified xsi:type="dcterms:W3CDTF">2019-07-09T19:42:00Z</dcterms:modified>
</cp:coreProperties>
</file>