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34147551"/>
        <w:docPartObj>
          <w:docPartGallery w:val="Cover Pages"/>
          <w:docPartUnique/>
        </w:docPartObj>
      </w:sdtPr>
      <w:sdtEndPr/>
      <w:sdtContent>
        <w:p w:rsidR="00DE46EC" w:rsidRDefault="00845B67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6687DBC4" wp14:editId="0506CDF7">
                    <wp:simplePos x="0" y="0"/>
                    <wp:positionH relativeFrom="column">
                      <wp:posOffset>658495</wp:posOffset>
                    </wp:positionH>
                    <wp:positionV relativeFrom="paragraph">
                      <wp:posOffset>-51435</wp:posOffset>
                    </wp:positionV>
                    <wp:extent cx="4276725" cy="2814320"/>
                    <wp:effectExtent l="0" t="0" r="9525" b="5080"/>
                    <wp:wrapThrough wrapText="bothSides">
                      <wp:wrapPolygon edited="0">
                        <wp:start x="0" y="0"/>
                        <wp:lineTo x="0" y="21493"/>
                        <wp:lineTo x="21552" y="21493"/>
                        <wp:lineTo x="21552" y="0"/>
                        <wp:lineTo x="0" y="0"/>
                      </wp:wrapPolygon>
                    </wp:wrapThrough>
                    <wp:docPr id="2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2814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41802" w:rsidRPr="009D2FD9" w:rsidRDefault="00641802" w:rsidP="00641802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Pr="009D2FD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NEGRETE LOMELI PALOMA ALEJANDRA</w:t>
                                </w:r>
                              </w:p>
                              <w:p w:rsidR="00641802" w:rsidRPr="009D2FD9" w:rsidRDefault="00641802" w:rsidP="00641802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Pr="009D2FD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COORDINADORA</w:t>
                                </w:r>
                              </w:p>
                              <w:p w:rsidR="00641802" w:rsidRPr="009D2FD9" w:rsidRDefault="00641802" w:rsidP="00641802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HORARIO LABORAL: </w:t>
                                </w:r>
                                <w:r w:rsidRPr="009D2FD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8 HORAS</w:t>
                                </w:r>
                              </w:p>
                              <w:p w:rsidR="00641802" w:rsidRPr="009D2FD9" w:rsidRDefault="00641802" w:rsidP="00641802">
                                <w:pPr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PERCEPCIÓN SALARIAL: </w:t>
                                </w:r>
                                <w:hyperlink r:id="rId8" w:history="1">
                                  <w:r w:rsidRPr="009D2FD9">
                                    <w:rPr>
                                      <w:rStyle w:val="Hipervnculo"/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NOMINA</w:t>
                                  </w:r>
                                </w:hyperlink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641802" w:rsidRPr="009D2FD9" w:rsidRDefault="00641802" w:rsidP="00641802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Pr="009D2FD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COORDINACIÓND </w:t>
                                </w:r>
                                <w:r w:rsidR="002C2B88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Pr="009D2FD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E ENLACE DE RELACIONES EXTERIORES</w:t>
                                </w:r>
                              </w:p>
                              <w:p w:rsidR="00641802" w:rsidRPr="009D2FD9" w:rsidRDefault="00641802" w:rsidP="00641802">
                                <w:pPr>
                                  <w:rPr>
                                    <w:rFonts w:ascii="Arial" w:eastAsia="Times New Roman" w:hAnsi="Arial" w:cs="Arial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TELÉFONO: </w:t>
                                </w:r>
                                <w:r w:rsidR="002C2B88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(392) 9259940</w:t>
                                </w: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  EXTENSIÓN: </w:t>
                                </w:r>
                                <w:r w:rsidR="005828F6" w:rsidRPr="005828F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 xml:space="preserve">2061 Y </w:t>
                                </w:r>
                                <w:r w:rsidRPr="005828F6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2062</w:t>
                                </w: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 FAX: </w:t>
                                </w:r>
                                <w:r w:rsidRPr="009D2FD9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 xml:space="preserve">     CORREO ELECTRÓNICO:  </w:t>
                                </w:r>
                                <w:hyperlink r:id="rId9" w:history="1">
                                  <w:r w:rsidR="005828F6" w:rsidRPr="009D2FD9"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  <w:lang w:eastAsia="es-MX"/>
                                    </w:rPr>
                                    <w:t>relacionesexteriores@ocotlan.gob.mx</w:t>
                                  </w:r>
                                </w:hyperlink>
                              </w:p>
                              <w:p w:rsidR="0046294D" w:rsidRPr="009D2FD9" w:rsidRDefault="0046294D" w:rsidP="0046294D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687DBC4" id="2 Rectángulo" o:spid="_x0000_s1026" style="position:absolute;margin-left:51.85pt;margin-top:-4.05pt;width:336.75pt;height:221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" fillcolor="white [3201]" stroked="f" strokeweight="2pt">
                    <v:textbox>
                      <w:txbxContent>
                        <w:p w:rsidR="00641802" w:rsidRPr="009D2FD9" w:rsidRDefault="00641802" w:rsidP="00641802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Pr="009D2FD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NEGRETE LOMELI PALOMA ALEJANDRA</w:t>
                          </w:r>
                        </w:p>
                        <w:p w:rsidR="00641802" w:rsidRPr="009D2FD9" w:rsidRDefault="00641802" w:rsidP="00641802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Pr="009D2FD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COORDINADORA</w:t>
                          </w:r>
                        </w:p>
                        <w:p w:rsidR="00641802" w:rsidRPr="009D2FD9" w:rsidRDefault="00641802" w:rsidP="00641802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HORARIO LABORAL: </w:t>
                          </w:r>
                          <w:r w:rsidRPr="009D2FD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8 HORAS</w:t>
                          </w:r>
                        </w:p>
                        <w:p w:rsidR="00641802" w:rsidRPr="009D2FD9" w:rsidRDefault="00641802" w:rsidP="0064180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PERCEPCIÓN SALARIAL: </w:t>
                          </w:r>
                          <w:hyperlink r:id="rId10" w:history="1">
                            <w:r w:rsidRPr="009D2FD9">
                              <w:rPr>
                                <w:rStyle w:val="Hipervnculo"/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NOMINA</w:t>
                            </w:r>
                          </w:hyperlink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641802" w:rsidRPr="009D2FD9" w:rsidRDefault="00641802" w:rsidP="00641802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Pr="009D2FD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COORDINACIÓND </w:t>
                          </w:r>
                          <w:r w:rsidR="002C2B8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</w:t>
                          </w:r>
                          <w:r w:rsidRPr="009D2FD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 ENLACE DE RELACIONES EXTERIORES</w:t>
                          </w:r>
                        </w:p>
                        <w:p w:rsidR="00641802" w:rsidRPr="009D2FD9" w:rsidRDefault="00641802" w:rsidP="00641802">
                          <w:pPr>
                            <w:rPr>
                              <w:rFonts w:ascii="Arial" w:eastAsia="Times New Roman" w:hAnsi="Arial" w:cs="Arial"/>
                              <w:sz w:val="24"/>
                              <w:szCs w:val="24"/>
                              <w:lang w:eastAsia="es-MX"/>
                            </w:rPr>
                          </w:pP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TELÉFONO: </w:t>
                          </w:r>
                          <w:r w:rsidR="002C2B88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(392) 9259940</w:t>
                          </w: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EXTENSIÓN: </w:t>
                          </w:r>
                          <w:r w:rsidR="005828F6" w:rsidRPr="005828F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2061 Y </w:t>
                          </w:r>
                          <w:r w:rsidRPr="005828F6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2062</w:t>
                          </w: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FAX: </w:t>
                          </w:r>
                          <w:r w:rsidRPr="009D2FD9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NO ASIGNADO</w:t>
                          </w: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    CORREO ELECTRÓNICO:  </w:t>
                          </w:r>
                          <w:hyperlink r:id="rId11" w:history="1">
                            <w:r w:rsidR="005828F6" w:rsidRPr="009D2FD9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MX"/>
                              </w:rPr>
                              <w:t>relacionesexteriores@ocotlan.gob.mx</w:t>
                            </w:r>
                          </w:hyperlink>
                        </w:p>
                        <w:p w:rsidR="0046294D" w:rsidRPr="009D2FD9" w:rsidRDefault="0046294D" w:rsidP="0046294D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1183573" wp14:editId="48C769DF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183573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" strokecolor="black [3213]">
                    <v:textbox inset=",7.2pt,,7.2pt">
                      <w:txbxContent>
                        <w:p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:rsidR="00DE46EC" w:rsidRDefault="00DE46EC" w:rsidP="00DE46EC">
          <w:pPr>
            <w:tabs>
              <w:tab w:val="left" w:pos="1440"/>
            </w:tabs>
          </w:pPr>
          <w:r>
            <w:tab/>
          </w:r>
        </w:p>
        <w:p w:rsidR="00566451" w:rsidRDefault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566451" w:rsidP="00566451"/>
        <w:p w:rsidR="00566451" w:rsidRPr="00566451" w:rsidRDefault="00845B67" w:rsidP="00566451"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70528" behindDoc="0" locked="0" layoutInCell="1" allowOverlap="1" wp14:anchorId="25357BD6" wp14:editId="0FDC82D5">
                <wp:simplePos x="0" y="0"/>
                <wp:positionH relativeFrom="column">
                  <wp:posOffset>5938520</wp:posOffset>
                </wp:positionH>
                <wp:positionV relativeFrom="paragraph">
                  <wp:posOffset>200413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566451" w:rsidRPr="00566451" w:rsidRDefault="00845B67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1993E0CD" wp14:editId="5923CD85">
                    <wp:simplePos x="0" y="0"/>
                    <wp:positionH relativeFrom="column">
                      <wp:posOffset>474980</wp:posOffset>
                    </wp:positionH>
                    <wp:positionV relativeFrom="paragraph">
                      <wp:posOffset>288480</wp:posOffset>
                    </wp:positionV>
                    <wp:extent cx="5637530" cy="0"/>
                    <wp:effectExtent l="38100" t="38100" r="58420" b="95250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CC62041" id="20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2.7pt" to="481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566451" w:rsidRPr="00566451" w:rsidRDefault="00566451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D90583C" wp14:editId="3595C55F">
                    <wp:simplePos x="0" y="0"/>
                    <wp:positionH relativeFrom="column">
                      <wp:posOffset>730250</wp:posOffset>
                    </wp:positionH>
                    <wp:positionV relativeFrom="paragraph">
                      <wp:posOffset>189865</wp:posOffset>
                    </wp:positionV>
                    <wp:extent cx="5318125" cy="128206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125" cy="1282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41802" w:rsidRPr="009D2FD9" w:rsidRDefault="00641802" w:rsidP="00641802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FORMACIÓN ACADÉMICA</w:t>
                                </w:r>
                              </w:p>
                              <w:p w:rsidR="00641802" w:rsidRPr="009D2FD9" w:rsidRDefault="00641802" w:rsidP="00641802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641802" w:rsidRPr="002C2B88" w:rsidRDefault="00641802" w:rsidP="009D2FD9">
                                <w:pPr>
                                  <w:pStyle w:val="Sinespaciado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cstheme="minorHAnsi"/>
                                    <w:b/>
                                    <w:sz w:val="28"/>
                                    <w:szCs w:val="24"/>
                                  </w:rPr>
                                </w:pPr>
                                <w:r w:rsidRPr="002C2B88">
                                  <w:rPr>
                                    <w:rFonts w:cstheme="minorHAnsi"/>
                                    <w:b/>
                                    <w:sz w:val="28"/>
                                    <w:szCs w:val="24"/>
                                  </w:rPr>
                                  <w:t>LICENCIADA EN MERCADOTECNIA</w:t>
                                </w:r>
                              </w:p>
                              <w:p w:rsidR="00641802" w:rsidRPr="002C2B88" w:rsidRDefault="00641802" w:rsidP="00641802">
                                <w:pPr>
                                  <w:pStyle w:val="Sinespaciado"/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</w:pPr>
                                <w:r w:rsidRPr="002C2B88"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  <w:t>UNIVERSIDAD DE GUADALAJARA 2005-2009</w:t>
                                </w:r>
                              </w:p>
                              <w:p w:rsidR="00566451" w:rsidRPr="009D2FD9" w:rsidRDefault="00566451" w:rsidP="00D13FAA">
                                <w:pPr>
                                  <w:rPr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90583C" id="Cuadro de texto 18" o:spid="_x0000_s1028" type="#_x0000_t202" style="position:absolute;margin-left:57.5pt;margin-top:14.95pt;width:418.75pt;height:10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" filled="f" stroked="f">
                    <v:textbox inset=",7.2pt,,7.2pt">
                      <w:txbxContent>
                        <w:p w:rsidR="00641802" w:rsidRPr="009D2FD9" w:rsidRDefault="00641802" w:rsidP="0064180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FORMACIÓN ACADÉMICA</w:t>
                          </w:r>
                        </w:p>
                        <w:p w:rsidR="00641802" w:rsidRPr="009D2FD9" w:rsidRDefault="00641802" w:rsidP="00641802">
                          <w:pPr>
                            <w:pStyle w:val="Sinespaciad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641802" w:rsidRPr="002C2B88" w:rsidRDefault="00641802" w:rsidP="009D2FD9">
                          <w:pPr>
                            <w:pStyle w:val="Sinespaciado"/>
                            <w:numPr>
                              <w:ilvl w:val="0"/>
                              <w:numId w:val="5"/>
                            </w:numPr>
                            <w:rPr>
                              <w:rFonts w:cstheme="minorHAnsi"/>
                              <w:b/>
                              <w:sz w:val="28"/>
                              <w:szCs w:val="24"/>
                            </w:rPr>
                          </w:pPr>
                          <w:r w:rsidRPr="002C2B88">
                            <w:rPr>
                              <w:rFonts w:cstheme="minorHAnsi"/>
                              <w:b/>
                              <w:sz w:val="28"/>
                              <w:szCs w:val="24"/>
                            </w:rPr>
                            <w:t>LICENCIADA EN MERCADOTECNIA</w:t>
                          </w:r>
                        </w:p>
                        <w:p w:rsidR="00641802" w:rsidRPr="002C2B88" w:rsidRDefault="00641802" w:rsidP="00641802">
                          <w:pPr>
                            <w:pStyle w:val="Sinespaciado"/>
                            <w:rPr>
                              <w:rFonts w:cstheme="minorHAnsi"/>
                              <w:sz w:val="28"/>
                              <w:szCs w:val="24"/>
                            </w:rPr>
                          </w:pPr>
                          <w:r w:rsidRPr="002C2B88">
                            <w:rPr>
                              <w:rFonts w:cstheme="minorHAnsi"/>
                              <w:sz w:val="28"/>
                              <w:szCs w:val="24"/>
                            </w:rPr>
                            <w:t>UNIVERSIDAD DE GUADALAJARA 2005-2009</w:t>
                          </w:r>
                        </w:p>
                        <w:p w:rsidR="00566451" w:rsidRPr="009D2FD9" w:rsidRDefault="00566451" w:rsidP="00D13FAA">
                          <w:pPr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566451" w:rsidRDefault="00566451"/>
        <w:p w:rsidR="00566451" w:rsidRDefault="00566451" w:rsidP="00566451">
          <w:pPr>
            <w:tabs>
              <w:tab w:val="left" w:pos="4095"/>
            </w:tabs>
          </w:pPr>
          <w:r>
            <w:tab/>
          </w:r>
        </w:p>
        <w:p w:rsidR="00215E6C" w:rsidRDefault="00641802"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74624" behindDoc="0" locked="0" layoutInCell="1" allowOverlap="1" wp14:anchorId="4DC1A39B" wp14:editId="18AE3FD6">
                <wp:simplePos x="0" y="0"/>
                <wp:positionH relativeFrom="column">
                  <wp:posOffset>5944235</wp:posOffset>
                </wp:positionH>
                <wp:positionV relativeFrom="paragraph">
                  <wp:posOffset>119825</wp:posOffset>
                </wp:positionV>
                <wp:extent cx="999490" cy="725170"/>
                <wp:effectExtent l="0" t="0" r="0" b="0"/>
                <wp:wrapNone/>
                <wp:docPr id="1" name="Imagen 1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15E6C" w:rsidRPr="00215E6C" w:rsidRDefault="00641802" w:rsidP="00215E6C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FD3B601" wp14:editId="27FA2639">
                    <wp:simplePos x="0" y="0"/>
                    <wp:positionH relativeFrom="column">
                      <wp:posOffset>475615</wp:posOffset>
                    </wp:positionH>
                    <wp:positionV relativeFrom="paragraph">
                      <wp:posOffset>224345</wp:posOffset>
                    </wp:positionV>
                    <wp:extent cx="5637530" cy="0"/>
                    <wp:effectExtent l="38100" t="38100" r="58420" b="95250"/>
                    <wp:wrapNone/>
                    <wp:docPr id="25" name="25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76D69E9" id="25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17.65pt" to="481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215E6C" w:rsidRPr="00215E6C" w:rsidRDefault="009D2FD9" w:rsidP="00215E6C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80768" behindDoc="1" locked="0" layoutInCell="1" allowOverlap="1" wp14:anchorId="429914E0" wp14:editId="05C2A9C0">
                    <wp:simplePos x="0" y="0"/>
                    <wp:positionH relativeFrom="column">
                      <wp:posOffset>528320</wp:posOffset>
                    </wp:positionH>
                    <wp:positionV relativeFrom="paragraph">
                      <wp:posOffset>248920</wp:posOffset>
                    </wp:positionV>
                    <wp:extent cx="5521960" cy="1983105"/>
                    <wp:effectExtent l="0" t="0" r="2540" b="0"/>
                    <wp:wrapSquare wrapText="bothSides"/>
                    <wp:docPr id="30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21960" cy="1983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1802" w:rsidRPr="009D2FD9" w:rsidRDefault="00641802" w:rsidP="00641802">
                                <w:pPr>
                                  <w:pStyle w:val="Sinespaciad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9D2FD9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EXPERIENCIA LABORAL</w:t>
                                </w:r>
                              </w:p>
                              <w:p w:rsidR="00641802" w:rsidRPr="009D2FD9" w:rsidRDefault="00641802" w:rsidP="00641802">
                                <w:pPr>
                                  <w:pStyle w:val="Sinespaciado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641802" w:rsidRPr="002C2B88" w:rsidRDefault="00641802" w:rsidP="00641802">
                                <w:pPr>
                                  <w:pStyle w:val="Sinespaciado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</w:pPr>
                                <w:r w:rsidRPr="002C2B88"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  <w:t>DOS AÑOS EN VENTAS EN UNA SALA DE EXHIBICIÓN DE MUEBLES.</w:t>
                                </w:r>
                              </w:p>
                              <w:p w:rsidR="00641802" w:rsidRPr="002C2B88" w:rsidRDefault="00641802" w:rsidP="00641802">
                                <w:pPr>
                                  <w:pStyle w:val="Sinespaciado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</w:pPr>
                                <w:r w:rsidRPr="002C2B88"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  <w:t>UN AÑO COMO RECEPCIONISTA EN UN DESPACHO CONTABLE.</w:t>
                                </w:r>
                              </w:p>
                              <w:p w:rsidR="00641802" w:rsidRPr="002C2B88" w:rsidRDefault="00641802" w:rsidP="00641802">
                                <w:pPr>
                                  <w:pStyle w:val="Sinespaciado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</w:pPr>
                                <w:r w:rsidRPr="002C2B88"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  <w:t>UN AÑO Y MEDIO EN LA PRESIDENCIA MUNICIPAL DENTRO DEL DEPARTAMENTO DE TESORERÍA.</w:t>
                                </w:r>
                              </w:p>
                              <w:p w:rsidR="00641802" w:rsidRPr="002C2B88" w:rsidRDefault="00641802" w:rsidP="00641802">
                                <w:pPr>
                                  <w:pStyle w:val="Sinespaciado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</w:pPr>
                                <w:r w:rsidRPr="002C2B88"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  <w:t>UN AÑO EN VENTA DE LOS LOCALES DE PLAZA SAN FELIPE</w:t>
                                </w:r>
                              </w:p>
                              <w:p w:rsidR="00641802" w:rsidRPr="002C2B88" w:rsidRDefault="002C2B88" w:rsidP="002C2B88">
                                <w:pPr>
                                  <w:pStyle w:val="Sinespaciado"/>
                                  <w:numPr>
                                    <w:ilvl w:val="0"/>
                                    <w:numId w:val="4"/>
                                  </w:numPr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  <w:t>2015-2018 GOBIERNO MUNICIPAL DE OCOTLÁN, JALISCO COORDINACIÓN DE ENLACE DE RELACIONES EXTERIORES</w:t>
                                </w:r>
                              </w:p>
                              <w:p w:rsidR="00641802" w:rsidRPr="002C2B88" w:rsidRDefault="00641802" w:rsidP="00641802">
                                <w:pPr>
                                  <w:pStyle w:val="Sinespaciado"/>
                                  <w:rPr>
                                    <w:rFonts w:cstheme="minorHAnsi"/>
                                    <w:sz w:val="28"/>
                                    <w:szCs w:val="24"/>
                                  </w:rPr>
                                </w:pPr>
                              </w:p>
                              <w:p w:rsidR="00B16DF6" w:rsidRPr="002C2B88" w:rsidRDefault="00B16DF6">
                                <w:pPr>
                                  <w:rPr>
                                    <w:rFonts w:cstheme="minorHAnsi"/>
                                    <w:sz w:val="24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29914E0" id="Cuadro de texto 2" o:spid="_x0000_s1029" type="#_x0000_t202" style="position:absolute;margin-left:41.6pt;margin-top:19.6pt;width:434.8pt;height:156.1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" stroked="f">
                    <v:textbox>
                      <w:txbxContent>
                        <w:p w:rsidR="00641802" w:rsidRPr="009D2FD9" w:rsidRDefault="00641802" w:rsidP="0064180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9D2FD9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EXPERIENCIA LABORAL</w:t>
                          </w:r>
                        </w:p>
                        <w:p w:rsidR="00641802" w:rsidRPr="009D2FD9" w:rsidRDefault="00641802" w:rsidP="00641802">
                          <w:pPr>
                            <w:pStyle w:val="Sinespaciad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:rsidR="00641802" w:rsidRPr="002C2B88" w:rsidRDefault="00641802" w:rsidP="00641802">
                          <w:pPr>
                            <w:pStyle w:val="Sinespaciado"/>
                            <w:numPr>
                              <w:ilvl w:val="0"/>
                              <w:numId w:val="4"/>
                            </w:numPr>
                            <w:rPr>
                              <w:rFonts w:cstheme="minorHAnsi"/>
                              <w:sz w:val="28"/>
                              <w:szCs w:val="24"/>
                            </w:rPr>
                          </w:pPr>
                          <w:r w:rsidRPr="002C2B88">
                            <w:rPr>
                              <w:rFonts w:cstheme="minorHAnsi"/>
                              <w:sz w:val="28"/>
                              <w:szCs w:val="24"/>
                            </w:rPr>
                            <w:t>DOS AÑOS EN VENTAS EN UNA SALA DE EXHIBICIÓN DE MUEBLES.</w:t>
                          </w:r>
                        </w:p>
                        <w:p w:rsidR="00641802" w:rsidRPr="002C2B88" w:rsidRDefault="00641802" w:rsidP="00641802">
                          <w:pPr>
                            <w:pStyle w:val="Sinespaciado"/>
                            <w:numPr>
                              <w:ilvl w:val="0"/>
                              <w:numId w:val="4"/>
                            </w:numPr>
                            <w:rPr>
                              <w:rFonts w:cstheme="minorHAnsi"/>
                              <w:sz w:val="28"/>
                              <w:szCs w:val="24"/>
                            </w:rPr>
                          </w:pPr>
                          <w:r w:rsidRPr="002C2B88">
                            <w:rPr>
                              <w:rFonts w:cstheme="minorHAnsi"/>
                              <w:sz w:val="28"/>
                              <w:szCs w:val="24"/>
                            </w:rPr>
                            <w:t>UN AÑO COMO RECEPCIONISTA EN UN DESPACHO CONTABLE.</w:t>
                          </w:r>
                        </w:p>
                        <w:p w:rsidR="00641802" w:rsidRPr="002C2B88" w:rsidRDefault="00641802" w:rsidP="00641802">
                          <w:pPr>
                            <w:pStyle w:val="Sinespaciado"/>
                            <w:numPr>
                              <w:ilvl w:val="0"/>
                              <w:numId w:val="4"/>
                            </w:numPr>
                            <w:rPr>
                              <w:rFonts w:cstheme="minorHAnsi"/>
                              <w:sz w:val="28"/>
                              <w:szCs w:val="24"/>
                            </w:rPr>
                          </w:pPr>
                          <w:r w:rsidRPr="002C2B88">
                            <w:rPr>
                              <w:rFonts w:cstheme="minorHAnsi"/>
                              <w:sz w:val="28"/>
                              <w:szCs w:val="24"/>
                            </w:rPr>
                            <w:t>UN AÑO Y MEDIO EN LA PRESIDENCIA MUNICIPAL DENTRO DEL DEPARTAMENTO DE TESORERÍA.</w:t>
                          </w:r>
                        </w:p>
                        <w:p w:rsidR="00641802" w:rsidRPr="002C2B88" w:rsidRDefault="00641802" w:rsidP="00641802">
                          <w:pPr>
                            <w:pStyle w:val="Sinespaciado"/>
                            <w:numPr>
                              <w:ilvl w:val="0"/>
                              <w:numId w:val="4"/>
                            </w:numPr>
                            <w:rPr>
                              <w:rFonts w:cstheme="minorHAnsi"/>
                              <w:sz w:val="28"/>
                              <w:szCs w:val="24"/>
                            </w:rPr>
                          </w:pPr>
                          <w:r w:rsidRPr="002C2B88">
                            <w:rPr>
                              <w:rFonts w:cstheme="minorHAnsi"/>
                              <w:sz w:val="28"/>
                              <w:szCs w:val="24"/>
                            </w:rPr>
                            <w:t>UN AÑO EN VENTA DE LOS LOCALES DE PLAZA SAN FELIPE</w:t>
                          </w:r>
                        </w:p>
                        <w:p w:rsidR="00641802" w:rsidRPr="002C2B88" w:rsidRDefault="002C2B88" w:rsidP="002C2B88">
                          <w:pPr>
                            <w:pStyle w:val="Sinespaciado"/>
                            <w:numPr>
                              <w:ilvl w:val="0"/>
                              <w:numId w:val="4"/>
                            </w:numPr>
                            <w:rPr>
                              <w:rFonts w:cstheme="minorHAnsi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8"/>
                              <w:szCs w:val="24"/>
                            </w:rPr>
                            <w:t>2015-2018 GOBIERNO MUNICIPAL DE OCOTLÁN, JALISCO COORDINACIÓN DE ENLACE DE RELACIONES EXTERIORES</w:t>
                          </w:r>
                        </w:p>
                        <w:p w:rsidR="00641802" w:rsidRPr="002C2B88" w:rsidRDefault="00641802" w:rsidP="00641802">
                          <w:pPr>
                            <w:pStyle w:val="Sinespaciado"/>
                            <w:rPr>
                              <w:rFonts w:cstheme="minorHAnsi"/>
                              <w:sz w:val="28"/>
                              <w:szCs w:val="24"/>
                            </w:rPr>
                          </w:pPr>
                        </w:p>
                        <w:p w:rsidR="00B16DF6" w:rsidRPr="002C2B88" w:rsidRDefault="00B16DF6">
                          <w:pPr>
                            <w:rPr>
                              <w:rFonts w:cstheme="minorHAnsi"/>
                              <w:sz w:val="24"/>
                              <w:lang w:val="es-ES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215E6C" w:rsidRPr="00DB6031" w:rsidRDefault="00215E6C" w:rsidP="00215E6C">
          <w:pPr>
            <w:rPr>
              <w:color w:val="984806" w:themeColor="accent6" w:themeShade="80"/>
            </w:rPr>
          </w:pPr>
        </w:p>
        <w:p w:rsidR="00B16DF6" w:rsidRDefault="00B16DF6" w:rsidP="00215E6C"/>
        <w:p w:rsidR="00215E6C" w:rsidRPr="00215E6C" w:rsidRDefault="00215E6C" w:rsidP="00215E6C"/>
        <w:p w:rsidR="00215E6C" w:rsidRDefault="00215E6C"/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:rsidR="00DB6031" w:rsidRPr="00DB6031" w:rsidRDefault="009D2FD9" w:rsidP="00DB6031">
          <w:pPr>
            <w:pStyle w:val="Sinespaciado"/>
            <w:rPr>
              <w:sz w:val="24"/>
              <w:szCs w:val="24"/>
            </w:rPr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lastRenderedPageBreak/>
            <w:drawing>
              <wp:anchor distT="0" distB="0" distL="114300" distR="114300" simplePos="0" relativeHeight="251678720" behindDoc="0" locked="0" layoutInCell="1" allowOverlap="1" wp14:anchorId="196FC0E0" wp14:editId="6F4711BC">
                <wp:simplePos x="0" y="0"/>
                <wp:positionH relativeFrom="column">
                  <wp:posOffset>5939155</wp:posOffset>
                </wp:positionH>
                <wp:positionV relativeFrom="paragraph">
                  <wp:posOffset>-395605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17F6CC19" wp14:editId="72008809">
                    <wp:simplePos x="0" y="0"/>
                    <wp:positionH relativeFrom="column">
                      <wp:posOffset>450405</wp:posOffset>
                    </wp:positionH>
                    <wp:positionV relativeFrom="paragraph">
                      <wp:posOffset>3175</wp:posOffset>
                    </wp:positionV>
                    <wp:extent cx="5637530" cy="0"/>
                    <wp:effectExtent l="38100" t="38100" r="5842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1D57D2D" id="3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45pt,.25pt" to="479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14805AA0" wp14:editId="1B217362">
                    <wp:simplePos x="0" y="0"/>
                    <wp:positionH relativeFrom="column">
                      <wp:posOffset>611505</wp:posOffset>
                    </wp:positionH>
                    <wp:positionV relativeFrom="paragraph">
                      <wp:posOffset>170815</wp:posOffset>
                    </wp:positionV>
                    <wp:extent cx="5505450" cy="9938385"/>
                    <wp:effectExtent l="0" t="0" r="0" b="5715"/>
                    <wp:wrapNone/>
                    <wp:docPr id="6" name="6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05450" cy="993838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D2FD9" w:rsidRDefault="009D2FD9" w:rsidP="009D2FD9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REGLAMENTO DE LA ADMINISTRACION PUBLICA MUNICIPAL DE OCOTLAN </w:t>
                                </w:r>
                              </w:p>
                              <w:p w:rsidR="009D2FD9" w:rsidRDefault="009D2FD9" w:rsidP="009D2FD9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641802" w:rsidRPr="009D2FD9" w:rsidRDefault="00641802" w:rsidP="0064180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9D2FD9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COORDINACIÓN ENLACE DE RELACIONES EXTERIORES</w:t>
                                </w:r>
                              </w:p>
                              <w:p w:rsidR="00641802" w:rsidRPr="009D2FD9" w:rsidRDefault="00641802" w:rsidP="0064180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641802" w:rsidRPr="00BD72A2" w:rsidRDefault="00641802" w:rsidP="0064180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BD72A2">
                                  <w:rPr>
                                    <w:rFonts w:cstheme="minorHAnsi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ARTÍCULO 121.- </w:t>
                                </w:r>
                                <w:r w:rsidRPr="00BD72A2"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LE CORRESPONDE AL  COORDINADOR  ENLACE DE RELACIONES EXTERIORES LA EJECUCIÓN DE LAS SIGUIENTES FUNCIONES:</w:t>
                                </w:r>
                              </w:p>
                              <w:p w:rsidR="00641802" w:rsidRPr="00BD72A2" w:rsidRDefault="00641802" w:rsidP="0064180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641802" w:rsidRPr="00BD72A2" w:rsidRDefault="00641802" w:rsidP="0064180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BD72A2"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I. COORDINAR EL SERVICIO DE TRÁMITES DE EXPEDICIÓN DE PASAPORTES.</w:t>
                                </w:r>
                              </w:p>
                              <w:p w:rsidR="00641802" w:rsidRPr="00BD72A2" w:rsidRDefault="00641802" w:rsidP="0064180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BD72A2"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II. PROPORCIONAR INFORMACIÓN SOBRE LOS REQUISITOS Y TRÁMITES NECESARIOS PARA LA OBTENCIÓN DE PASAPORTES ORDINARIOS; PERMISOS PARA LA CONSTITUCIÓN DE SOCIEDADES O ASOCIACIONES Y CERTIFICADOS DE NACIONALIDAD MEXICANA; SOBRE POSTRADOS DE ESPECIALIZACIÓN EN EL EXTERIOR, PROTECCIÓN PREVENTIVA Y DIFUSIÓN DE LA POLÍTICA EXTERIOR DE MÉXICO.</w:t>
                                </w:r>
                              </w:p>
                              <w:p w:rsidR="00641802" w:rsidRPr="00BD72A2" w:rsidRDefault="00641802" w:rsidP="0064180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BD72A2"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III. DISTRIBUIR GRATUITAMENTE A LOS SOLICITANTES LAS FORMAS DE SOLICITUDES NECESARIAS PARA LA EXPEDICIÓN DE PASAPORTES, PERMISOS PARA LA CONSTITUCIÓN DE SOCIEDADES O ASOCIACIONES Y CERTIFICADOS DE NACIONALIDAD MEXICANA, Y LOS FOLLETOS SOBRE  PROTECCIÓN PREVENTIVA Y DIFUSIÓN DE LA POLÍTICA EXTERIOR DE MÉXICO.</w:t>
                                </w:r>
                              </w:p>
                              <w:p w:rsidR="00641802" w:rsidRPr="00BD72A2" w:rsidRDefault="00641802" w:rsidP="0064180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BD72A2"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IV. ASESORAR Y AUXILIAR AL PÚBLICO EN EL LLENADO DE LAS SOLICITUDES PARA LA EXPEDICIÓN DE PASAPORTES, PERMISOS PARA LA CONSTITUCIÓN DE SOCIEDADES O ASOCIACIONES Y CERTIFICADOS DE NACIONALIDAD MEXICANA Y PARA LA OBTENCIÓN DE BECAS DE POSTRADO DE ESPECIALIZACIÓN EN EL EXTERIOR.</w:t>
                                </w:r>
                              </w:p>
                              <w:p w:rsidR="00641802" w:rsidRPr="00BD72A2" w:rsidRDefault="00641802" w:rsidP="0064180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BD72A2"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V. RECIBIR LAS SOLICITUDES Y DOCUMENTOS NECESARIOS, APLICANDO ÚNICA Y EXCLUSIVAMENTE LOS REQUISITOS QUE SEÑALEN LOS RESPECTIVOS REGLAMENTOS PARA LA EXPEDICIÓN DE PASAPORTES, PERMISOS PARA LA CONSTITUCIÓN DE SOCIEDADES O ASOCIACIONES,  CERTIFICADOS DE NACIONALIDAD MEXICANA, PARA LA OBTENCIÓN DE BECAS DE POSGRADO Y CURSOS DE ESPECIALIZACIÓN Y AQUELLOS QUE ESPECÍFICAMENTE SEÑALE LA SECRETARIA DE RELACIONES EXTERIORES.</w:t>
                                </w:r>
                              </w:p>
                              <w:p w:rsidR="00641802" w:rsidRPr="00BD72A2" w:rsidRDefault="00641802" w:rsidP="00641802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/>
                                  <w:jc w:val="both"/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BD72A2">
                                  <w:rPr>
                                    <w:rFonts w:cstheme="minorHAnsi"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VI. RECIBIR EL DOCUMENTO QUE AMPARE EL PAGO DE LOS DERECHOS QUE ESTABLECE LA LEY FEDERAL DE DERECHOS VIGENTE, PARA EL TRÁMITE DE PASAPORTE Y DE PERMISOS  PARA LA CONSTITUCIÓN DE SOCIEDADES O ASOCIACIONES.</w:t>
                                </w:r>
                              </w:p>
                              <w:p w:rsidR="00506052" w:rsidRPr="00BD72A2" w:rsidRDefault="00506052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4805AA0" id="6 Cuadro de texto" o:spid="_x0000_s1030" type="#_x0000_t202" style="position:absolute;margin-left:48.15pt;margin-top:13.45pt;width:433.5pt;height:78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" fillcolor="white [3201]" stroked="f" strokeweight=".5pt">
                    <v:textbox>
                      <w:txbxContent>
                        <w:p w:rsidR="009D2FD9" w:rsidRDefault="009D2FD9" w:rsidP="009D2FD9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REGLAMENTO DE LA ADMINISTRACION PUBLICA MUNICIPAL DE OCOTLAN </w:t>
                          </w:r>
                        </w:p>
                        <w:p w:rsidR="009D2FD9" w:rsidRDefault="009D2FD9" w:rsidP="009D2FD9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641802" w:rsidRPr="009D2FD9" w:rsidRDefault="00641802" w:rsidP="006418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9D2FD9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>COORDINACIÓN ENLACE DE RELACIONES EXTERIORES</w:t>
                          </w:r>
                        </w:p>
                        <w:p w:rsidR="00641802" w:rsidRPr="009D2FD9" w:rsidRDefault="00641802" w:rsidP="006418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641802" w:rsidRPr="00BD72A2" w:rsidRDefault="00641802" w:rsidP="006418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BD72A2">
                            <w:rPr>
                              <w:rFonts w:cstheme="minorHAnsi"/>
                              <w:b/>
                              <w:bCs/>
                              <w:color w:val="000000"/>
                              <w:sz w:val="24"/>
                              <w:szCs w:val="24"/>
                            </w:rPr>
                            <w:t xml:space="preserve">ARTÍCULO 121.- </w:t>
                          </w:r>
                          <w:r w:rsidRPr="00BD72A2"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  <w:t>LE CORRESPONDE AL  COORDINADOR  ENLACE DE RELACIONES EXTERIORES LA EJECUCIÓN DE LAS SIGUIENTES FUNCIONES:</w:t>
                          </w:r>
                        </w:p>
                        <w:p w:rsidR="00641802" w:rsidRPr="00BD72A2" w:rsidRDefault="00641802" w:rsidP="006418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:rsidR="00641802" w:rsidRPr="00BD72A2" w:rsidRDefault="00641802" w:rsidP="006418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BD72A2"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  <w:t>I. COORDINAR EL SERVICIO DE TRÁMITES DE EXPEDICIÓN DE PASAPORTES.</w:t>
                          </w:r>
                        </w:p>
                        <w:p w:rsidR="00641802" w:rsidRPr="00BD72A2" w:rsidRDefault="00641802" w:rsidP="006418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BD72A2"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  <w:t>II. PROPORCIONAR INFORMACIÓN SOBRE LOS REQUISITOS Y TRÁMITES NECESARIOS PARA LA OBTENCIÓN DE PASAPORTES ORDINARIOS; PERMISOS PARA LA CONSTITUCIÓN DE SOCIEDADES O ASOCIACIONES Y CERTIFICADOS DE NACIONALIDAD MEXICANA; SOBRE POSTRADOS DE ESPECIALIZACIÓN EN EL EXTERIOR, PROTECCIÓN PREVENTIVA Y DIFUSIÓN DE LA POLÍTICA EXTERIOR DE MÉXICO.</w:t>
                          </w:r>
                        </w:p>
                        <w:p w:rsidR="00641802" w:rsidRPr="00BD72A2" w:rsidRDefault="00641802" w:rsidP="006418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BD72A2"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  <w:t>III. DISTRIBUIR GRATUITAMENTE A LOS SOLICITANTES LAS FORMAS DE SOLICITUDES NECESARIAS PARA LA EXPEDICIÓN DE PASAPORTES, PERMISOS PARA LA CONSTITUCIÓN DE SOCIEDADES O ASOCIACIONES Y CERTIFICADOS DE NACIONALIDAD MEXICANA, Y LOS FOLLETOS SOBRE  PROTECCIÓN PREVENTIVA Y DIFUSIÓN DE LA POLÍTICA EXTERIOR DE MÉXICO.</w:t>
                          </w:r>
                        </w:p>
                        <w:p w:rsidR="00641802" w:rsidRPr="00BD72A2" w:rsidRDefault="00641802" w:rsidP="006418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BD72A2"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  <w:t>IV. ASESORAR Y AUXILIAR AL PÚBLICO EN EL LLENADO DE LAS SOLICITUDES PARA LA EXPEDICIÓN DE PASAPORTES, PERMISOS PARA LA CONSTITUCIÓN DE SOCIEDADES O ASOCIACIONES Y CERTIFICADOS DE NACIONALIDAD MEXICANA Y PARA LA OBTENCIÓN DE BECAS DE POSTRADO DE ESPECIALIZACIÓN EN EL EXTERIOR.</w:t>
                          </w:r>
                        </w:p>
                        <w:p w:rsidR="00641802" w:rsidRPr="00BD72A2" w:rsidRDefault="00641802" w:rsidP="006418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BD72A2"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  <w:t>V. RECIBIR LAS SOLICITUDES Y DOCUMENTOS NECESARIOS, APLICANDO ÚNICA Y EXCLUSIVAMENTE LOS REQUISITOS QUE SEÑALEN LOS RESPECTIVOS REGLAMENTOS PARA LA EXPEDICIÓN DE PASAPORTES, PERMISOS PARA LA CONSTITUCIÓN DE SOCIEDADES O ASOCIACIONES,  CERTIFICADOS DE NACIONALIDAD MEXICANA, PARA LA OBTENCIÓN DE BECAS DE POSGRADO Y CURSOS DE ESPECIALIZACIÓN Y AQUELLOS QUE ESPECÍFICAMENTE SEÑALE LA SECRETARIA DE RELACIONES EXTERIORES.</w:t>
                          </w:r>
                        </w:p>
                        <w:p w:rsidR="00641802" w:rsidRPr="00BD72A2" w:rsidRDefault="00641802" w:rsidP="00641802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jc w:val="both"/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</w:pPr>
                          <w:r w:rsidRPr="00BD72A2">
                            <w:rPr>
                              <w:rFonts w:cstheme="minorHAnsi"/>
                              <w:bCs/>
                              <w:color w:val="000000"/>
                              <w:sz w:val="24"/>
                              <w:szCs w:val="24"/>
                            </w:rPr>
                            <w:t>VI. RECIBIR EL DOCUMENTO QUE AMPARE EL PAGO DE LOS DERECHOS QUE ESTABLECE LA LEY FEDERAL DE DERECHOS VIGENTE, PARA EL TRÁMITE DE PASAPORTE Y DE PERMISOS  PARA LA CONSTITUCIÓN DE SOCIEDADES O ASOCIACIONES.</w:t>
                          </w:r>
                        </w:p>
                        <w:p w:rsidR="00506052" w:rsidRPr="00BD72A2" w:rsidRDefault="00506052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215E6C" w:rsidRDefault="00215E6C" w:rsidP="00DB6031">
          <w:pPr>
            <w:tabs>
              <w:tab w:val="left" w:pos="5475"/>
            </w:tabs>
          </w:pPr>
          <w:r w:rsidRPr="00DB6031">
            <w:rPr>
              <w:sz w:val="24"/>
              <w:szCs w:val="24"/>
            </w:rPr>
            <w:tab/>
          </w:r>
        </w:p>
        <w:p w:rsidR="00DE46EC" w:rsidRDefault="00602BCF"/>
      </w:sdtContent>
    </w:sdt>
    <w:p w:rsidR="00CB0F14" w:rsidRDefault="00CB0F14" w:rsidP="007534E1">
      <w:pPr>
        <w:tabs>
          <w:tab w:val="left" w:pos="6090"/>
        </w:tabs>
      </w:pPr>
    </w:p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CB0F14" w:rsidRPr="00CB0F14" w:rsidRDefault="00CB0F14" w:rsidP="00CB0F14"/>
    <w:p w:rsidR="00DE46EC" w:rsidRDefault="00DE46EC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CB0F14" w:rsidRDefault="00CB0F14" w:rsidP="00CB0F14">
      <w:pPr>
        <w:jc w:val="right"/>
      </w:pPr>
    </w:p>
    <w:p w:rsidR="009D2FD9" w:rsidRDefault="009D2FD9" w:rsidP="00CB0F14">
      <w:pPr>
        <w:jc w:val="right"/>
      </w:pPr>
    </w:p>
    <w:p w:rsidR="009D2FD9" w:rsidRDefault="009D2FD9" w:rsidP="00CB0F14">
      <w:pPr>
        <w:jc w:val="right"/>
      </w:pPr>
    </w:p>
    <w:p w:rsidR="009D2FD9" w:rsidRDefault="009D2FD9" w:rsidP="00CB0F14">
      <w:pPr>
        <w:jc w:val="right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670898</wp:posOffset>
                </wp:positionH>
                <wp:positionV relativeFrom="paragraph">
                  <wp:posOffset>63995</wp:posOffset>
                </wp:positionV>
                <wp:extent cx="5450774" cy="8134597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774" cy="8134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D9" w:rsidRPr="00BD72A2" w:rsidRDefault="009D2FD9" w:rsidP="009D2F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BD72A2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VII. EFECTUAR, EN SU CASO, EL COBRO DE DERECHOS QUE EL AYUNTAMIENTO APLIQUE POR LOS SERVICIOS QUE PRESTA LA OFICINA MUNICIPAL DE ENLACE.</w:t>
                            </w:r>
                          </w:p>
                          <w:p w:rsidR="009D2FD9" w:rsidRPr="00BD72A2" w:rsidRDefault="009D2FD9" w:rsidP="009D2F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72A2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VIII. REMITIR A LA DELEGACIÓN DE LA SECRETARÍA DE RELACIONES EXTERIORES EN LA CIUDAD DE GUADALAJARA, LOS EXPEDIENTES COMPLETOS DE LOS SOLICITANTES EN LOS TÉRMINOS Y MODALIDADES INDICADAS.</w:t>
                            </w:r>
                          </w:p>
                          <w:p w:rsidR="009D2FD9" w:rsidRPr="00BD72A2" w:rsidRDefault="009D2FD9" w:rsidP="009D2F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72A2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IX. CANALIZAR A LA DELEGACIÓN DE LA   SECRETARÍA DE RELACIONES EXTERIORES EN LA CIUDAD DE GUADALAJARA, LOS ASUNTOS QUE SEAN DE SU COMPETENCIA.</w:t>
                            </w:r>
                          </w:p>
                          <w:p w:rsidR="009D2FD9" w:rsidRPr="00BD72A2" w:rsidRDefault="009D2FD9" w:rsidP="009D2F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72A2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X. RECIBIR LOS PAQUETES Ó DOCUMENTACIÓN DIRECTAMENTE DE LA SECRETARIA DE RELACIONES EXTERIORES “PASAPORTES”.</w:t>
                            </w:r>
                          </w:p>
                          <w:p w:rsidR="009D2FD9" w:rsidRPr="00BD72A2" w:rsidRDefault="009D2FD9" w:rsidP="009D2F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72A2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XI. ENTREGAR LOS PASAPORTES PROCESADOS, Y EN SU CASO LOS EXPEDIENTES QUE NO PROSPEREN, A LOS INTERESADOS EN EXACTO CUMPLIMIENTO DE LOS LINEAMIENTOS CORRESPONDIENTES. </w:t>
                            </w:r>
                          </w:p>
                          <w:p w:rsidR="009D2FD9" w:rsidRPr="00BD72A2" w:rsidRDefault="009D2FD9" w:rsidP="009D2F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72A2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XII.  PROPORCIONAR  LA INFORMACIÓN PÚBLICA O FUNDAMENTAL A LA UNIDAD DE TRANSPARENCIA PARA SU PUBLICACIÓN, CONFORME LO INDICA LA LEY DE TRANSPARENCIA E INFORMACIÓN PÚBLICA DEL ESTADO DE JALISCO.</w:t>
                            </w:r>
                          </w:p>
                          <w:p w:rsidR="009D2FD9" w:rsidRPr="00BD72A2" w:rsidRDefault="009D2FD9" w:rsidP="009D2FD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D72A2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XIII. LAS DEMÁS QUE ESTABLEZCAN LAS CONSTITUCIONES FEDERAL, ESTATAL Y DEMÁS LEYES Y REGLAMENTOS.</w:t>
                            </w:r>
                          </w:p>
                          <w:bookmarkEnd w:id="0"/>
                          <w:p w:rsidR="009D2FD9" w:rsidRPr="009D2FD9" w:rsidRDefault="009D2FD9" w:rsidP="009D2FD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D2FD9" w:rsidRPr="009D2FD9" w:rsidRDefault="009D2FD9" w:rsidP="009D2FD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9D2FD9" w:rsidRPr="009D2FD9" w:rsidRDefault="009D2FD9" w:rsidP="009D2FD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D2FD9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FUENTE</w:t>
                            </w:r>
                            <w:r w:rsidRPr="009D2FD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 REGLAMENTO DE LA ADMINISTRACIÓN PÚBLICA MUNICIPAL DE OCOTLÁN</w:t>
                            </w:r>
                          </w:p>
                          <w:p w:rsidR="009D2FD9" w:rsidRPr="009D2FD9" w:rsidRDefault="009D2FD9" w:rsidP="009D2FD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8 Cuadro de texto" o:spid="_x0000_s1031" type="#_x0000_t202" style="position:absolute;left:0;text-align:left;margin-left:52.85pt;margin-top:5.05pt;width:429.2pt;height:640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" fillcolor="white [3201]" stroked="f" strokeweight=".5pt">
                <v:textbox>
                  <w:txbxContent>
                    <w:p w:rsidR="009D2FD9" w:rsidRPr="00BD72A2" w:rsidRDefault="009D2FD9" w:rsidP="009D2FD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1" w:name="_GoBack"/>
                      <w:r w:rsidRPr="00BD72A2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VII. EFECTUAR, EN SU CASO, EL COBRO DE DERECHOS QUE EL AYUNTAMIENTO APLIQUE POR LOS SERVICIOS QUE PRESTA LA OFICINA MUNICIPAL DE ENLACE.</w:t>
                      </w:r>
                    </w:p>
                    <w:p w:rsidR="009D2FD9" w:rsidRPr="00BD72A2" w:rsidRDefault="009D2FD9" w:rsidP="009D2FD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BD72A2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VIII. REMITIR A LA DELEGACIÓN DE LA SECRETARÍA DE RELACIONES EXTERIORES EN LA CIUDAD DE GUADALAJARA, LOS EXPEDIENTES COMPLETOS DE LOS SOLICITANTES EN LOS TÉRMINOS Y MODALIDADES INDICADAS.</w:t>
                      </w:r>
                    </w:p>
                    <w:p w:rsidR="009D2FD9" w:rsidRPr="00BD72A2" w:rsidRDefault="009D2FD9" w:rsidP="009D2FD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BD72A2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IX. CANALIZAR A LA DELEGACIÓN DE LA   SECRETARÍA DE RELACIONES EXTERIORES EN LA CIUDAD DE GUADALAJARA, LOS ASUNTOS QUE SEAN DE SU COMPETENCIA.</w:t>
                      </w:r>
                    </w:p>
                    <w:p w:rsidR="009D2FD9" w:rsidRPr="00BD72A2" w:rsidRDefault="009D2FD9" w:rsidP="009D2FD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BD72A2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X. RECIBIR LOS PAQUETES Ó DOCUMENTACIÓN DIRECTAMENTE DE LA SECRETARIA DE RELACIONES EXTERIORES “PASAPORTES”.</w:t>
                      </w:r>
                    </w:p>
                    <w:p w:rsidR="009D2FD9" w:rsidRPr="00BD72A2" w:rsidRDefault="009D2FD9" w:rsidP="009D2FD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BD72A2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 xml:space="preserve">XI. ENTREGAR LOS PASAPORTES PROCESADOS, Y EN SU CASO LOS EXPEDIENTES QUE NO PROSPEREN, A LOS INTERESADOS EN EXACTO CUMPLIMIENTO DE LOS LINEAMIENTOS CORRESPONDIENTES. </w:t>
                      </w:r>
                    </w:p>
                    <w:p w:rsidR="009D2FD9" w:rsidRPr="00BD72A2" w:rsidRDefault="009D2FD9" w:rsidP="009D2FD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BD72A2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XII.  PROPORCIONAR  LA INFORMACIÓN PÚBLICA O FUNDAMENTAL A LA UNIDAD DE TRANSPARENCIA PARA SU PUBLICACIÓN, CONFORME LO INDICA LA LEY DE TRANSPARENCIA E INFORMACIÓN PÚBLICA DEL ESTADO DE JALISCO.</w:t>
                      </w:r>
                    </w:p>
                    <w:p w:rsidR="009D2FD9" w:rsidRPr="00BD72A2" w:rsidRDefault="009D2FD9" w:rsidP="009D2FD9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BD72A2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XIII. LAS DEMÁS QUE ESTABLEZCAN LAS CONSTITUCIONES FEDERAL, ESTATAL Y DEMÁS LEYES Y REGLAMENTOS.</w:t>
                      </w:r>
                    </w:p>
                    <w:bookmarkEnd w:id="1"/>
                    <w:p w:rsidR="009D2FD9" w:rsidRPr="009D2FD9" w:rsidRDefault="009D2FD9" w:rsidP="009D2FD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D2FD9" w:rsidRPr="009D2FD9" w:rsidRDefault="009D2FD9" w:rsidP="009D2FD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9D2FD9" w:rsidRPr="009D2FD9" w:rsidRDefault="009D2FD9" w:rsidP="009D2FD9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D2FD9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  <w:u w:val="single"/>
                        </w:rPr>
                        <w:t>FUENTE</w:t>
                      </w:r>
                      <w:r w:rsidRPr="009D2FD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 REGLAMENTO DE LA ADMINISTRACIÓN PÚBLICA MUNICIPAL DE OCOTLÁN</w:t>
                      </w:r>
                    </w:p>
                    <w:p w:rsidR="009D2FD9" w:rsidRPr="009D2FD9" w:rsidRDefault="009D2FD9" w:rsidP="009D2FD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0F14" w:rsidRDefault="00CB0F14" w:rsidP="00641802"/>
    <w:p w:rsidR="00CB0F14" w:rsidRPr="00CB0F14" w:rsidRDefault="00CB0F14" w:rsidP="00CB0F14">
      <w:pPr>
        <w:jc w:val="right"/>
      </w:pPr>
    </w:p>
    <w:sectPr w:rsidR="00CB0F14" w:rsidRPr="00CB0F14" w:rsidSect="00860BE0">
      <w:headerReference w:type="first" r:id="rId13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BCF" w:rsidRDefault="00602BCF" w:rsidP="007534E1">
      <w:pPr>
        <w:spacing w:after="0" w:line="240" w:lineRule="auto"/>
      </w:pPr>
      <w:r>
        <w:separator/>
      </w:r>
    </w:p>
  </w:endnote>
  <w:endnote w:type="continuationSeparator" w:id="0">
    <w:p w:rsidR="00602BCF" w:rsidRDefault="00602BCF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BCF" w:rsidRDefault="00602BCF" w:rsidP="007534E1">
      <w:pPr>
        <w:spacing w:after="0" w:line="240" w:lineRule="auto"/>
      </w:pPr>
      <w:r>
        <w:separator/>
      </w:r>
    </w:p>
  </w:footnote>
  <w:footnote w:type="continuationSeparator" w:id="0">
    <w:p w:rsidR="00602BCF" w:rsidRDefault="00602BCF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:rsidR="00860BE0" w:rsidRPr="007534E1" w:rsidRDefault="00A20559" w:rsidP="000D1922">
          <w:pPr>
            <w:tabs>
              <w:tab w:val="center" w:pos="4680"/>
              <w:tab w:val="center" w:pos="5269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36"/>
              <w:szCs w:val="24"/>
            </w:rPr>
          </w:pPr>
          <w:r>
            <w:rPr>
              <w:rFonts w:ascii="Baskerville Old Face" w:eastAsia="Century Schoolbook" w:hAnsi="Baskerville Old Face" w:cs="Times New Roman"/>
              <w:noProof/>
              <w:color w:val="414751"/>
              <w:sz w:val="44"/>
              <w:szCs w:val="24"/>
              <w:lang w:eastAsia="es-MX"/>
            </w:rPr>
            <w:drawing>
              <wp:anchor distT="0" distB="0" distL="114300" distR="114300" simplePos="0" relativeHeight="251679744" behindDoc="0" locked="0" layoutInCell="1" allowOverlap="1" wp14:anchorId="64B8A277" wp14:editId="1A3DA70B">
                <wp:simplePos x="0" y="0"/>
                <wp:positionH relativeFrom="column">
                  <wp:posOffset>372110</wp:posOffset>
                </wp:positionH>
                <wp:positionV relativeFrom="paragraph">
                  <wp:posOffset>80645</wp:posOffset>
                </wp:positionV>
                <wp:extent cx="902970" cy="1257300"/>
                <wp:effectExtent l="0" t="0" r="0" b="0"/>
                <wp:wrapNone/>
                <wp:docPr id="293" name="Imagen 2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297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60BE0" w:rsidRPr="007534E1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2576" behindDoc="1" locked="0" layoutInCell="1" allowOverlap="1" wp14:anchorId="4A3E157B" wp14:editId="4ACAEA46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8A6B69C" id="7 Conector recto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    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658A4A0E" wp14:editId="0547F7FF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5F35AFB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2C2B8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2018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2C2B88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21</w:t>
          </w:r>
        </w:p>
        <w:p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35019D3F" wp14:editId="19FA48CA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0D4E03F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CURRÍCULO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25pt;height:11.25pt" o:bullet="t">
        <v:imagedata r:id="rId1" o:title="msoB75E"/>
      </v:shape>
    </w:pict>
  </w:numPicBullet>
  <w:abstractNum w:abstractNumId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35611"/>
    <w:multiLevelType w:val="hybridMultilevel"/>
    <w:tmpl w:val="A1188F6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A7B4C"/>
    <w:multiLevelType w:val="hybridMultilevel"/>
    <w:tmpl w:val="C57CA8B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1"/>
    <w:rsid w:val="00054690"/>
    <w:rsid w:val="00056337"/>
    <w:rsid w:val="000765D0"/>
    <w:rsid w:val="0016213B"/>
    <w:rsid w:val="001B2AE6"/>
    <w:rsid w:val="00215E6C"/>
    <w:rsid w:val="00285E1C"/>
    <w:rsid w:val="002A00C8"/>
    <w:rsid w:val="002C2B88"/>
    <w:rsid w:val="002D2FFB"/>
    <w:rsid w:val="00331B88"/>
    <w:rsid w:val="003F6BD5"/>
    <w:rsid w:val="0046294D"/>
    <w:rsid w:val="004D3329"/>
    <w:rsid w:val="00506052"/>
    <w:rsid w:val="00566451"/>
    <w:rsid w:val="005828F6"/>
    <w:rsid w:val="00602BCF"/>
    <w:rsid w:val="00641802"/>
    <w:rsid w:val="0067540E"/>
    <w:rsid w:val="00692CCD"/>
    <w:rsid w:val="007534E1"/>
    <w:rsid w:val="007C397E"/>
    <w:rsid w:val="00845B67"/>
    <w:rsid w:val="00860BE0"/>
    <w:rsid w:val="009D23CB"/>
    <w:rsid w:val="009D2FD9"/>
    <w:rsid w:val="00A20559"/>
    <w:rsid w:val="00A858F5"/>
    <w:rsid w:val="00B16DF6"/>
    <w:rsid w:val="00B43C65"/>
    <w:rsid w:val="00BD72A2"/>
    <w:rsid w:val="00BE0AE3"/>
    <w:rsid w:val="00C203F1"/>
    <w:rsid w:val="00C82720"/>
    <w:rsid w:val="00CB0F14"/>
    <w:rsid w:val="00DB6031"/>
    <w:rsid w:val="00DE46EC"/>
    <w:rsid w:val="00E67250"/>
    <w:rsid w:val="00E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A3B536-3C03-402D-9036-379F558E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ocotlan.gob.mx/nominas-plantillas-y-organigram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lacionesexteriores@ocotlan.gob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ocotlan.gob.mx/nominas-plantillas-y-organigram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lacionesexteriores@ocotlan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012C0-C736-4C12-8A3C-EB4AC561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Lic. Manuel Camarena</cp:lastModifiedBy>
  <cp:revision>6</cp:revision>
  <dcterms:created xsi:type="dcterms:W3CDTF">2016-09-13T17:11:00Z</dcterms:created>
  <dcterms:modified xsi:type="dcterms:W3CDTF">2019-07-10T15:49:00Z</dcterms:modified>
</cp:coreProperties>
</file>