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088" behindDoc="1" locked="0" layoutInCell="1" allowOverlap="1" wp14:anchorId="441AC2D4" wp14:editId="51B123CB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685944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PATRICIA CARO BARRERA</w:t>
                                </w:r>
                              </w:p>
                              <w:p w:rsidR="00C478ED" w:rsidRPr="00F21768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24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685944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lang w:eastAsia="es-MX"/>
                                  </w:rPr>
                                  <w:t>DIRECTORA</w:t>
                                </w:r>
                              </w:p>
                              <w:p w:rsidR="00773E9A" w:rsidRDefault="008F5AF8" w:rsidP="00F21768">
                                <w:pP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685944" w:rsidRPr="00685944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  <w:t>DIRECCION DE JUSTICIA MUNICIPAL</w:t>
                                </w:r>
                              </w:p>
                              <w:p w:rsidR="00576441" w:rsidRPr="00576441" w:rsidRDefault="008F5AF8" w:rsidP="00576441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(392) </w:t>
                                </w:r>
                                <w:r w:rsidR="00576441" w:rsidRP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</w:t>
                                </w:r>
                                <w:r w:rsidR="0068594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59940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EXTENSIÓN: </w:t>
                                </w:r>
                                <w:r w:rsidR="0068594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1480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r w:rsidR="00685944" w:rsidRPr="00685944">
                                  <w:rPr>
                                    <w:rFonts w:ascii="Arial" w:hAnsi="Arial" w:cs="Arial"/>
                                    <w:sz w:val="24"/>
                                  </w:rPr>
                                  <w:t>NO ASIGNADO</w:t>
                                </w:r>
                              </w:p>
                              <w:p w:rsidR="00C478ED" w:rsidRPr="00C478ED" w:rsidRDefault="00C478ED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EA3F6F" w:rsidRPr="00EA3F6F" w:rsidRDefault="00EA3F6F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1AC2D4" id="2 Rectángulo" o:spid="_x0000_s1026" style="position:absolute;margin-left:57.95pt;margin-top:-23.85pt;width:336.75pt;height:221.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685944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PATRICIA CARO BARRERA</w:t>
                          </w:r>
                        </w:p>
                        <w:p w:rsidR="00C478ED" w:rsidRPr="00F21768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685944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lang w:eastAsia="es-MX"/>
                            </w:rPr>
                            <w:t>DIRECTORA</w:t>
                          </w:r>
                        </w:p>
                        <w:p w:rsidR="00773E9A" w:rsidRDefault="008F5AF8" w:rsidP="00F21768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685944" w:rsidRPr="00685944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>DIRECCION DE JUSTICIA MUNICIPAL</w:t>
                          </w:r>
                        </w:p>
                        <w:p w:rsidR="00576441" w:rsidRPr="00576441" w:rsidRDefault="008F5AF8" w:rsidP="00576441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(392) </w:t>
                          </w:r>
                          <w:r w:rsidR="00576441" w:rsidRP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</w:t>
                          </w:r>
                          <w:r w:rsidR="0068594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59940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EXTENSIÓN: </w:t>
                          </w:r>
                          <w:r w:rsidR="0068594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1480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r w:rsidR="00685944" w:rsidRPr="00685944">
                            <w:rPr>
                              <w:rFonts w:ascii="Arial" w:hAnsi="Arial" w:cs="Arial"/>
                              <w:sz w:val="24"/>
                            </w:rPr>
                            <w:t>NO ASIGNADO</w:t>
                          </w:r>
                        </w:p>
                        <w:p w:rsidR="00C478ED" w:rsidRPr="00C478ED" w:rsidRDefault="00C478ED" w:rsidP="00C478ED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EA3F6F" w:rsidRPr="00EA3F6F" w:rsidRDefault="00EA3F6F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1" allowOverlap="1" wp14:anchorId="13B7085A" wp14:editId="6FC823D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685944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noProof/>
                                    <w:lang w:eastAsia="es-MX"/>
                                  </w:rPr>
                                  <w:drawing>
                                    <wp:inline distT="0" distB="0" distL="0" distR="0" wp14:anchorId="5AEADCAD" wp14:editId="25F22A69">
                                      <wp:extent cx="1208405" cy="1201420"/>
                                      <wp:effectExtent l="0" t="0" r="0" b="0"/>
                                      <wp:docPr id="6" name="Imagen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08405" cy="12014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B7085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685944" w:rsidP="00D13FA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5AEADCAD" wp14:editId="25F22A69">
                                <wp:extent cx="1208405" cy="1201420"/>
                                <wp:effectExtent l="0" t="0" r="0" b="0"/>
                                <wp:docPr id="6" name="Imagen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08405" cy="1201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42368" behindDoc="0" locked="0" layoutInCell="1" allowOverlap="1" wp14:anchorId="6C148D7B" wp14:editId="6B848A83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31104" behindDoc="0" locked="0" layoutInCell="1" allowOverlap="1" wp14:anchorId="56C2B3E8" wp14:editId="067CAFEA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D67B530" id="20 Conector recto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13999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7B8A01D" wp14:editId="00E371B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111760</wp:posOffset>
                    </wp:positionV>
                    <wp:extent cx="5318125" cy="218122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2181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85944" w:rsidRPr="00685944" w:rsidRDefault="00685944" w:rsidP="00685944">
                                <w:pPr>
                                  <w:pStyle w:val="Prrafodelista"/>
                                  <w:numPr>
                                    <w:ilvl w:val="0"/>
                                    <w:numId w:val="38"/>
                                  </w:num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685944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LICENCIATURA EN DERECHO (2012-2015)</w:t>
                                </w:r>
                              </w:p>
                              <w:p w:rsidR="00685944" w:rsidRPr="00685944" w:rsidRDefault="00685944" w:rsidP="00685944">
                                <w:pPr>
                                  <w:pStyle w:val="Prrafodelista"/>
                                  <w:numPr>
                                    <w:ilvl w:val="0"/>
                                    <w:numId w:val="38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68594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MAESTRÍA EN EDUCACIÓN (2015-2017)</w:t>
                                </w:r>
                              </w:p>
                              <w:p w:rsidR="00685944" w:rsidRPr="00685944" w:rsidRDefault="00685944" w:rsidP="00685944">
                                <w:pPr>
                                  <w:pStyle w:val="Prrafodelista"/>
                                  <w:numPr>
                                    <w:ilvl w:val="0"/>
                                    <w:numId w:val="38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68594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DIPLOMADO EN CRIMINALÍSTICA 2015</w:t>
                                </w:r>
                              </w:p>
                              <w:p w:rsidR="00685944" w:rsidRPr="00685944" w:rsidRDefault="00685944" w:rsidP="00685944">
                                <w:pPr>
                                  <w:pStyle w:val="Prrafodelista"/>
                                  <w:numPr>
                                    <w:ilvl w:val="0"/>
                                    <w:numId w:val="38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68594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DIPLOMADO EN MÉTODOS ALTERNOS PARA SOLUCIÓN DE CONFLICTOS </w:t>
                                </w:r>
                              </w:p>
                              <w:p w:rsidR="00685944" w:rsidRPr="00685944" w:rsidRDefault="00685944" w:rsidP="00685944">
                                <w:pPr>
                                  <w:pStyle w:val="Prrafodelista"/>
                                  <w:numPr>
                                    <w:ilvl w:val="0"/>
                                    <w:numId w:val="38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68594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TALLER DE POLÍTICAS PÚBLICAS MC</w:t>
                                </w:r>
                              </w:p>
                              <w:p w:rsidR="00685944" w:rsidRPr="00685944" w:rsidRDefault="00685944" w:rsidP="00685944">
                                <w:pPr>
                                  <w:pStyle w:val="Prrafodelista"/>
                                  <w:numPr>
                                    <w:ilvl w:val="0"/>
                                    <w:numId w:val="38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68594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TALLER DE IGUALDAD Y PARIDAD (IMPARTIDO POR EL IEPC JALISCO)</w:t>
                                </w:r>
                              </w:p>
                              <w:p w:rsidR="00685944" w:rsidRPr="00685944" w:rsidRDefault="00685944" w:rsidP="00685944">
                                <w:pPr>
                                  <w:pStyle w:val="Prrafodelista"/>
                                  <w:numPr>
                                    <w:ilvl w:val="0"/>
                                    <w:numId w:val="38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68594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TALLER  RED INTERNACIONAL DE DERECHOS HUMANOS Y DERECHO INTERNACIONAL HUMANITARIO</w:t>
                                </w:r>
                              </w:p>
                              <w:p w:rsidR="00773E9A" w:rsidRPr="00F21768" w:rsidRDefault="00685944" w:rsidP="00685944">
                                <w:pPr>
                                  <w:pStyle w:val="Prrafodelista"/>
                                  <w:numPr>
                                    <w:ilvl w:val="0"/>
                                    <w:numId w:val="38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68594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TALLER DE CAPACITACIÓN REGIONAL DEL ITEI.</w:t>
                                </w:r>
                              </w:p>
                              <w:p w:rsidR="00D11F2D" w:rsidRPr="00576441" w:rsidRDefault="00D11F2D" w:rsidP="00576441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B8A01D" id="Cuadro de texto 18" o:spid="_x0000_s1028" type="#_x0000_t202" style="position:absolute;margin-left:50.45pt;margin-top:8.8pt;width:418.75pt;height:17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685944" w:rsidRPr="00685944" w:rsidRDefault="00685944" w:rsidP="00685944">
                          <w:pPr>
                            <w:pStyle w:val="Prrafodelista"/>
                            <w:numPr>
                              <w:ilvl w:val="0"/>
                              <w:numId w:val="38"/>
                            </w:num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685944">
                            <w:rPr>
                              <w:rFonts w:cstheme="minorHAnsi"/>
                              <w:sz w:val="20"/>
                              <w:szCs w:val="20"/>
                            </w:rPr>
                            <w:t>LICENCIATURA EN DERECHO (2012-2015)</w:t>
                          </w:r>
                        </w:p>
                        <w:p w:rsidR="00685944" w:rsidRPr="00685944" w:rsidRDefault="00685944" w:rsidP="00685944">
                          <w:pPr>
                            <w:pStyle w:val="Prrafodelista"/>
                            <w:numPr>
                              <w:ilvl w:val="0"/>
                              <w:numId w:val="38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6859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MAESTRÍA EN EDUCACIÓN (2015-2017)</w:t>
                          </w:r>
                        </w:p>
                        <w:p w:rsidR="00685944" w:rsidRPr="00685944" w:rsidRDefault="00685944" w:rsidP="00685944">
                          <w:pPr>
                            <w:pStyle w:val="Prrafodelista"/>
                            <w:numPr>
                              <w:ilvl w:val="0"/>
                              <w:numId w:val="38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6859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DIPLOMADO EN CRIMINALÍSTICA 2015</w:t>
                          </w:r>
                        </w:p>
                        <w:p w:rsidR="00685944" w:rsidRPr="00685944" w:rsidRDefault="00685944" w:rsidP="00685944">
                          <w:pPr>
                            <w:pStyle w:val="Prrafodelista"/>
                            <w:numPr>
                              <w:ilvl w:val="0"/>
                              <w:numId w:val="38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6859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DIPLOMADO EN MÉTODOS ALTERNOS PARA SOLUCIÓN DE CONFLICTOS </w:t>
                          </w:r>
                        </w:p>
                        <w:p w:rsidR="00685944" w:rsidRPr="00685944" w:rsidRDefault="00685944" w:rsidP="00685944">
                          <w:pPr>
                            <w:pStyle w:val="Prrafodelista"/>
                            <w:numPr>
                              <w:ilvl w:val="0"/>
                              <w:numId w:val="38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6859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TALLER DE POLÍTICAS PÚBLICAS MC</w:t>
                          </w:r>
                        </w:p>
                        <w:p w:rsidR="00685944" w:rsidRPr="00685944" w:rsidRDefault="00685944" w:rsidP="00685944">
                          <w:pPr>
                            <w:pStyle w:val="Prrafodelista"/>
                            <w:numPr>
                              <w:ilvl w:val="0"/>
                              <w:numId w:val="38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6859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TALLER DE IGUALDAD Y PARIDAD (IMPARTIDO POR EL IEPC JALISCO)</w:t>
                          </w:r>
                        </w:p>
                        <w:p w:rsidR="00685944" w:rsidRPr="00685944" w:rsidRDefault="00685944" w:rsidP="00685944">
                          <w:pPr>
                            <w:pStyle w:val="Prrafodelista"/>
                            <w:numPr>
                              <w:ilvl w:val="0"/>
                              <w:numId w:val="38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6859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TALLER  RED INTERNACIONAL DE DERECHOS HUMANOS Y DERECHO INTERNACIONAL HUMANITARIO</w:t>
                          </w:r>
                        </w:p>
                        <w:p w:rsidR="00773E9A" w:rsidRPr="00F21768" w:rsidRDefault="00685944" w:rsidP="00685944">
                          <w:pPr>
                            <w:pStyle w:val="Prrafodelista"/>
                            <w:numPr>
                              <w:ilvl w:val="0"/>
                              <w:numId w:val="38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6859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TALLER DE CAPACITACIÓN REGIONAL DEL ITEI.</w:t>
                          </w:r>
                        </w:p>
                        <w:p w:rsidR="00D11F2D" w:rsidRPr="00576441" w:rsidRDefault="00D11F2D" w:rsidP="00576441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685944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C630B4D" wp14:editId="4EB53747">
                    <wp:simplePos x="0" y="0"/>
                    <wp:positionH relativeFrom="column">
                      <wp:posOffset>799465</wp:posOffset>
                    </wp:positionH>
                    <wp:positionV relativeFrom="paragraph">
                      <wp:posOffset>8255</wp:posOffset>
                    </wp:positionV>
                    <wp:extent cx="5318125" cy="188150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1881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6441" w:rsidRPr="00283306" w:rsidRDefault="00576441" w:rsidP="00576441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576441" w:rsidRPr="00505548" w:rsidRDefault="00576441" w:rsidP="00576441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85944" w:rsidRPr="00685944" w:rsidRDefault="00685944" w:rsidP="00685944">
                                <w:pPr>
                                  <w:pStyle w:val="Prrafodelista"/>
                                  <w:numPr>
                                    <w:ilvl w:val="0"/>
                                    <w:numId w:val="39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68594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2016 – 2018, En VSR ABOGADOS, En materia del derecho civil</w:t>
                                </w:r>
                              </w:p>
                              <w:p w:rsidR="00685944" w:rsidRPr="00685944" w:rsidRDefault="00685944" w:rsidP="00685944">
                                <w:pPr>
                                  <w:pStyle w:val="Prrafodelista"/>
                                  <w:numPr>
                                    <w:ilvl w:val="0"/>
                                    <w:numId w:val="39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68594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Ponente en temas de Violencia</w:t>
                                </w:r>
                              </w:p>
                              <w:p w:rsidR="00685944" w:rsidRPr="00685944" w:rsidRDefault="00685944" w:rsidP="00685944">
                                <w:pPr>
                                  <w:pStyle w:val="Prrafodelista"/>
                                  <w:numPr>
                                    <w:ilvl w:val="0"/>
                                    <w:numId w:val="39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68594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Ponente en temas de Acoso escolar</w:t>
                                </w:r>
                              </w:p>
                              <w:p w:rsidR="00685944" w:rsidRPr="00685944" w:rsidRDefault="00685944" w:rsidP="00685944">
                                <w:pPr>
                                  <w:pStyle w:val="Prrafodelista"/>
                                  <w:numPr>
                                    <w:ilvl w:val="0"/>
                                    <w:numId w:val="39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68594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Ponente en temas de MAS (Medios Alternos para la Solución de Controversias)  </w:t>
                                </w:r>
                              </w:p>
                              <w:p w:rsidR="00685944" w:rsidRPr="00685944" w:rsidRDefault="00685944" w:rsidP="00685944">
                                <w:pPr>
                                  <w:pStyle w:val="Prrafodelista"/>
                                  <w:numPr>
                                    <w:ilvl w:val="0"/>
                                    <w:numId w:val="39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68594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Apoyos en asuntos Jurídicos</w:t>
                                </w:r>
                              </w:p>
                              <w:p w:rsidR="000A55EC" w:rsidRPr="00576441" w:rsidRDefault="00685944" w:rsidP="00685944">
                                <w:pPr>
                                  <w:pStyle w:val="Prrafodelista"/>
                                  <w:numPr>
                                    <w:ilvl w:val="0"/>
                                    <w:numId w:val="39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68594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Profesional Docente en Historia del Mundo, Historia Universal. Historia de México.</w:t>
                                </w:r>
                              </w:p>
                              <w:p w:rsidR="00576441" w:rsidRPr="00F21768" w:rsidRDefault="00576441" w:rsidP="00576441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76441" w:rsidRPr="00576441" w:rsidRDefault="00576441" w:rsidP="00576441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630B4D" id="Cuadro de texto 2" o:spid="_x0000_s1029" type="#_x0000_t202" style="position:absolute;margin-left:62.95pt;margin-top:.65pt;width:418.75pt;height:14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" filled="f" stroked="f">
                    <v:textbox inset=",7.2pt,,7.2pt">
                      <w:txbxContent>
                        <w:p w:rsidR="00576441" w:rsidRPr="00283306" w:rsidRDefault="00576441" w:rsidP="0057644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576441" w:rsidRPr="00505548" w:rsidRDefault="00576441" w:rsidP="00576441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685944" w:rsidRPr="00685944" w:rsidRDefault="00685944" w:rsidP="00685944">
                          <w:pPr>
                            <w:pStyle w:val="Prrafodelista"/>
                            <w:numPr>
                              <w:ilvl w:val="0"/>
                              <w:numId w:val="39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6859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2016 – 2018, En VSR ABOGADOS, En materia del derecho civil</w:t>
                          </w:r>
                        </w:p>
                        <w:p w:rsidR="00685944" w:rsidRPr="00685944" w:rsidRDefault="00685944" w:rsidP="00685944">
                          <w:pPr>
                            <w:pStyle w:val="Prrafodelista"/>
                            <w:numPr>
                              <w:ilvl w:val="0"/>
                              <w:numId w:val="39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6859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Ponente en temas de Violencia</w:t>
                          </w:r>
                        </w:p>
                        <w:p w:rsidR="00685944" w:rsidRPr="00685944" w:rsidRDefault="00685944" w:rsidP="00685944">
                          <w:pPr>
                            <w:pStyle w:val="Prrafodelista"/>
                            <w:numPr>
                              <w:ilvl w:val="0"/>
                              <w:numId w:val="39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6859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Ponente en temas de Acoso escolar</w:t>
                          </w:r>
                        </w:p>
                        <w:p w:rsidR="00685944" w:rsidRPr="00685944" w:rsidRDefault="00685944" w:rsidP="00685944">
                          <w:pPr>
                            <w:pStyle w:val="Prrafodelista"/>
                            <w:numPr>
                              <w:ilvl w:val="0"/>
                              <w:numId w:val="39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6859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Ponente en temas de MAS (Medios Alternos para la Solución de Controversias)  </w:t>
                          </w:r>
                        </w:p>
                        <w:p w:rsidR="00685944" w:rsidRPr="00685944" w:rsidRDefault="00685944" w:rsidP="00685944">
                          <w:pPr>
                            <w:pStyle w:val="Prrafodelista"/>
                            <w:numPr>
                              <w:ilvl w:val="0"/>
                              <w:numId w:val="39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6859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Apoyos en asuntos Jurídicos</w:t>
                          </w:r>
                        </w:p>
                        <w:p w:rsidR="000A55EC" w:rsidRPr="00576441" w:rsidRDefault="00685944" w:rsidP="00685944">
                          <w:pPr>
                            <w:pStyle w:val="Prrafodelista"/>
                            <w:numPr>
                              <w:ilvl w:val="0"/>
                              <w:numId w:val="39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6859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Profesional Docente en Historia del Mundo, Historia Universal. Historia de México.</w:t>
                          </w:r>
                        </w:p>
                        <w:p w:rsidR="00576441" w:rsidRPr="00F21768" w:rsidRDefault="00576441" w:rsidP="00576441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576441" w:rsidRPr="00576441" w:rsidRDefault="00576441" w:rsidP="00576441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C92B33" w:rsidP="000B50E3">
          <w:pPr>
            <w:tabs>
              <w:tab w:val="left" w:pos="5475"/>
            </w:tabs>
          </w:pPr>
        </w:p>
      </w:sdtContent>
    </w:sdt>
    <w:p w:rsidR="009E1705" w:rsidRDefault="009E1705" w:rsidP="000B50E3"/>
    <w:p w:rsidR="00DF29B8" w:rsidRDefault="00576441" w:rsidP="00553741">
      <w:pPr>
        <w:rPr>
          <w:noProof/>
          <w:lang w:eastAsia="es-MX"/>
        </w:rPr>
      </w:pPr>
      <w:r w:rsidRPr="00B16DF6">
        <w:rPr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D71DAE" wp14:editId="099A85CA">
                <wp:simplePos x="0" y="0"/>
                <wp:positionH relativeFrom="column">
                  <wp:posOffset>488315</wp:posOffset>
                </wp:positionH>
                <wp:positionV relativeFrom="paragraph">
                  <wp:posOffset>130176</wp:posOffset>
                </wp:positionV>
                <wp:extent cx="5414645" cy="72771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727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EB" w:rsidRPr="00505548" w:rsidRDefault="005B29EB" w:rsidP="005B29EB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B29EB" w:rsidRPr="00685944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0" w:name="OLE_LINK7"/>
                            <w:r w:rsidRPr="00685944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5B29EB" w:rsidRPr="00685944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B29EB" w:rsidRPr="00685944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85944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bookmarkEnd w:id="0"/>
                          <w:p w:rsidR="00685944" w:rsidRPr="00685944" w:rsidRDefault="00685944" w:rsidP="0068594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85944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DIRECCIÓN DE JUSTICIA MUNICIPAL</w:t>
                            </w:r>
                          </w:p>
                          <w:p w:rsidR="00685944" w:rsidRPr="00685944" w:rsidRDefault="00685944" w:rsidP="0068594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685944" w:rsidRPr="00685944" w:rsidRDefault="00685944" w:rsidP="00685944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</w:pPr>
                            <w:r w:rsidRPr="00685944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ARTÍCULO 46. LA DIRECCIÓN DE JUSTICIA MUNICIPAL TIENE LAS SIGUIENTES ATRIBUCIONES:</w:t>
                            </w:r>
                          </w:p>
                          <w:p w:rsidR="00685944" w:rsidRPr="00685944" w:rsidRDefault="00685944" w:rsidP="00685944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  <w:p w:rsidR="00685944" w:rsidRPr="00685944" w:rsidRDefault="00685944" w:rsidP="00685944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I.</w:t>
                            </w:r>
                            <w:r w:rsidRPr="00685944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DETERMINAR LA RESPONSABILIDAD DE LOS PRESUNTOS INFRACTORES PUESTOS A SU DISPOSICIÓN, Y EN SU CASO, APLICAR LAS SANCIONES POR INFRACCIONES A LOS REGLAMENTOS GUBERNATIVOS, VIGILANDO QUE SE RESPETEN LOS DERECHOS HUMANOS;</w:t>
                            </w:r>
                          </w:p>
                          <w:p w:rsidR="00685944" w:rsidRPr="00685944" w:rsidRDefault="00685944" w:rsidP="00685944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II.</w:t>
                            </w:r>
                            <w:r w:rsidRPr="00685944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PONER A DISPOSICIÓN DE LAS AUTORIDADES COMPETENTES A LAS PERSONAS QUE PRESUNTAMENTE HUBIESEN COMETIDO ALGÚN DELITO, DE CONFORMIDAD CON LA NORMATIVIDAD APLICABLE;</w:t>
                            </w:r>
                          </w:p>
                          <w:p w:rsidR="00685944" w:rsidRPr="00685944" w:rsidRDefault="00685944" w:rsidP="00685944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III.</w:t>
                            </w:r>
                            <w:r w:rsidRPr="00685944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COORDINAR LAS ACCIONES EN MATERIA DE PREVENCIÓN SOCIAL Y MEDIACIÓN MUNICIPAL;</w:t>
                            </w:r>
                          </w:p>
                          <w:p w:rsidR="00685944" w:rsidRPr="00685944" w:rsidRDefault="00685944" w:rsidP="00685944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IV.</w:t>
                            </w:r>
                            <w:r w:rsidRPr="00685944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PROPONER A LA SECRETARÍA GENERAL EL NÚMERO DE JUZGADOS Y CENTROS DE MEDIACIÓN QUE DEBEN FUNCIONAR;</w:t>
                            </w:r>
                          </w:p>
                          <w:p w:rsidR="00685944" w:rsidRPr="00685944" w:rsidRDefault="00685944" w:rsidP="00685944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V.</w:t>
                            </w:r>
                            <w:r w:rsidRPr="00685944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SUPERVISAR Y VIGILAR EL FUNCIONAMIENTO DE LOS JUZGADOS MUNICIPALES Y LOS CENTROS DE MEDIACIÓN, A FIN DE QUE REALICEN SUS FUNCIONES CONFORME A LO ESTABLECIDO EN LA NORMATIVIDAD APLICABLE;</w:t>
                            </w:r>
                          </w:p>
                          <w:p w:rsidR="00685944" w:rsidRPr="00685944" w:rsidRDefault="00685944" w:rsidP="00685944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VI.</w:t>
                            </w:r>
                            <w:r w:rsidRPr="00685944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ELABORAR Y APLICAR LOS PROGRAMAS PROPEDÉUTICOS Y EXÁMENES DESTINADOS A LOS ASPIRANTES A INGRESAR A LOS JUZGADOS MUNICIPALES Y CENTROS DE MEDIACIÓN; ASÍ COMO, LOS DE ACTUALIZACIÓN Y PROFESIONALIZACIÓN, EN COORDINACIÓN CON LAS DEPENDENCIAS COMPETENTES;</w:t>
                            </w:r>
                          </w:p>
                          <w:p w:rsidR="00685944" w:rsidRPr="00685944" w:rsidRDefault="00685944" w:rsidP="00685944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VII.</w:t>
                            </w:r>
                            <w:r w:rsidRPr="00685944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EVALUAR EL DESEMPEÑO DEL PERSONAL QUE LABORA EN LOS JUZGADOS MUNICIPALES, CENTROS DE MEDIACIÓN Y PREVENCIÓN SOCIAL;</w:t>
                            </w:r>
                          </w:p>
                          <w:p w:rsidR="00685944" w:rsidRPr="00685944" w:rsidRDefault="00685944" w:rsidP="00685944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VIII.</w:t>
                            </w:r>
                            <w:r w:rsidRPr="00685944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DISEÑAR Y PUBLICAR EN COORDINACIÓN CON LAS DEPENDENCIAS COMPETENTES, LA CONVOCATORIA PARA QUE LOS ASPIRANTES A JUEZ, MEDIADOR SOCIAL, SECRETARIO, DEFENSOR DE OFICIO Y MÉDICO, PRESENTEN EL EXAMEN CORRESPONDIENTE EN EL CASO DE PLAZAS VACANTES;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71DAE" id="_x0000_s1030" type="#_x0000_t202" style="position:absolute;margin-left:38.45pt;margin-top:10.25pt;width:426.35pt;height:57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" stroked="f">
                <v:textbox>
                  <w:txbxContent>
                    <w:p w:rsidR="005B29EB" w:rsidRPr="00505548" w:rsidRDefault="005B29EB" w:rsidP="005B29EB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B29EB" w:rsidRPr="00685944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bookmarkStart w:id="1" w:name="OLE_LINK7"/>
                      <w:r w:rsidRPr="00685944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5B29EB" w:rsidRPr="00685944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5B29EB" w:rsidRPr="00685944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85944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FUNCIONES Y OBLIGACIONES DEL SERVIDOR PÚBLICO </w:t>
                      </w:r>
                    </w:p>
                    <w:bookmarkEnd w:id="1"/>
                    <w:p w:rsidR="00685944" w:rsidRPr="00685944" w:rsidRDefault="00685944" w:rsidP="0068594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85944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DIRECCIÓN DE JUSTICIA MUNICIPAL</w:t>
                      </w:r>
                    </w:p>
                    <w:p w:rsidR="00685944" w:rsidRPr="00685944" w:rsidRDefault="00685944" w:rsidP="00685944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685944" w:rsidRPr="00685944" w:rsidRDefault="00685944" w:rsidP="00685944">
                      <w:pP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</w:pPr>
                      <w:r w:rsidRPr="00685944"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ARTÍCULO 46. LA DIRECCIÓN DE JUSTICIA MUNICIPAL TIENE LAS SIGUIENTES ATRIBUCIONES:</w:t>
                      </w:r>
                    </w:p>
                    <w:p w:rsidR="00685944" w:rsidRPr="00685944" w:rsidRDefault="00685944" w:rsidP="00685944">
                      <w:pP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</w:pPr>
                    </w:p>
                    <w:p w:rsidR="00685944" w:rsidRPr="00685944" w:rsidRDefault="00685944" w:rsidP="00685944">
                      <w:pP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I.</w:t>
                      </w:r>
                      <w:r w:rsidRPr="00685944"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DETERMINAR LA RESPONSABILIDAD DE LOS PRESUNTOS INFRACTORES PUESTOS A SU DISPOSICIÓN, Y EN SU CASO, APLICAR LAS SANCIONES POR INFRACCIONES A LOS REGLAMENTOS GUBERNATIVOS, VIGILANDO QUE SE RESPETEN LOS DERECHOS HUMANOS;</w:t>
                      </w:r>
                    </w:p>
                    <w:p w:rsidR="00685944" w:rsidRPr="00685944" w:rsidRDefault="00685944" w:rsidP="00685944">
                      <w:pP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II.</w:t>
                      </w:r>
                      <w:r w:rsidRPr="00685944"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PONER A DISPOSICIÓN DE LAS AUTORIDADES COMPETENTES A LAS PERSONAS QUE PRESUNTAMENTE HUBIESEN COMETIDO ALGÚN DELITO, DE CONFORMIDAD CON LA NORMATIVIDAD APLICABLE;</w:t>
                      </w:r>
                    </w:p>
                    <w:p w:rsidR="00685944" w:rsidRPr="00685944" w:rsidRDefault="00685944" w:rsidP="00685944">
                      <w:pP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III.</w:t>
                      </w:r>
                      <w:r w:rsidRPr="00685944"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COORDINAR LAS ACCIONES EN MATERIA DE PREVENCIÓN SOCIAL Y MEDIACIÓN MUNICIPAL;</w:t>
                      </w:r>
                    </w:p>
                    <w:p w:rsidR="00685944" w:rsidRPr="00685944" w:rsidRDefault="00685944" w:rsidP="00685944">
                      <w:pP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IV.</w:t>
                      </w:r>
                      <w:r w:rsidRPr="00685944"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PROPONER A LA SECRETARÍA GENERAL EL NÚMERO DE JUZGADOS Y CENTROS DE MEDIACIÓN QUE DEBEN FUNCIONAR;</w:t>
                      </w:r>
                    </w:p>
                    <w:p w:rsidR="00685944" w:rsidRPr="00685944" w:rsidRDefault="00685944" w:rsidP="00685944">
                      <w:pP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V.</w:t>
                      </w:r>
                      <w:r w:rsidRPr="00685944"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SUPERVISAR Y VIGILAR EL FUNCIONAMIENTO DE LOS JUZGADOS MUNICIPALES Y LOS CENTROS DE MEDIACIÓN, A FIN DE QUE REALICEN SUS FUNCIONES CONFORME A LO ESTABLECIDO EN LA NORMATIVIDAD APLICABLE;</w:t>
                      </w:r>
                    </w:p>
                    <w:p w:rsidR="00685944" w:rsidRPr="00685944" w:rsidRDefault="00685944" w:rsidP="00685944">
                      <w:pP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VI.</w:t>
                      </w:r>
                      <w:r w:rsidRPr="00685944"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ELABORAR Y APLICAR LOS PROGRAMAS PROPEDÉUTICOS Y EXÁMENES DESTINADOS A LOS ASPIRANTES A INGRESAR A LOS JUZGADOS MUNICIPALES Y CENTROS DE MEDIACIÓN; ASÍ COMO, LOS DE ACTUALIZACIÓN Y PROFESIONALIZACIÓN, EN COORDINACIÓN CON LAS DEPENDENCIAS COMPETENTES;</w:t>
                      </w:r>
                    </w:p>
                    <w:p w:rsidR="00685944" w:rsidRPr="00685944" w:rsidRDefault="00685944" w:rsidP="00685944">
                      <w:pP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VII.</w:t>
                      </w:r>
                      <w:r w:rsidRPr="00685944"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EVALUAR EL DESEMPEÑO DEL PERSONAL QUE LABORA EN LOS JUZGADOS MUNICIPALES, CENTROS DE MEDIACIÓN Y PREVENCIÓN SOCIAL;</w:t>
                      </w:r>
                    </w:p>
                    <w:p w:rsidR="00685944" w:rsidRPr="00685944" w:rsidRDefault="00685944" w:rsidP="00685944">
                      <w:pP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VIII.</w:t>
                      </w:r>
                      <w:r w:rsidRPr="00685944"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DISEÑAR Y PUBLICAR EN COORDINACIÓN CON LAS DEPENDENCIAS COMPETENTES, LA CONVOCATORIA PARA QUE LOS ASPIRANTES A JUEZ, MEDIADOR SOCIAL, SECRETARIO, DEFENSOR DE OFICIO Y MÉDICO, PRESENTEN EL EXAMEN CORRESPONDIENTE EN EL CASO DE PLAZAS VACANTES;</w:t>
                      </w:r>
                    </w:p>
                  </w:txbxContent>
                </v:textbox>
              </v:shape>
            </w:pict>
          </mc:Fallback>
        </mc:AlternateContent>
      </w:r>
      <w:r w:rsidR="00A94195"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MX"/>
        </w:rPr>
        <w:drawing>
          <wp:anchor distT="0" distB="0" distL="114300" distR="114300" simplePos="0" relativeHeight="251649536" behindDoc="0" locked="0" layoutInCell="1" allowOverlap="1" wp14:anchorId="669CE750" wp14:editId="2C62C460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1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4146852" wp14:editId="7DF2FCA2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F1F3D" id="3 Conector recto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A94195"/>
    <w:p w:rsidR="004E7BC2" w:rsidRDefault="004E7BC2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>
      <w:r w:rsidRPr="00B16DF6">
        <w:rPr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AAFAA5" wp14:editId="635E6E3F">
                <wp:simplePos x="0" y="0"/>
                <wp:positionH relativeFrom="column">
                  <wp:posOffset>488315</wp:posOffset>
                </wp:positionH>
                <wp:positionV relativeFrom="paragraph">
                  <wp:posOffset>130175</wp:posOffset>
                </wp:positionV>
                <wp:extent cx="5414645" cy="727710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727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944" w:rsidRPr="00505548" w:rsidRDefault="00685944" w:rsidP="00685944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685944" w:rsidRPr="00685944" w:rsidRDefault="00685944" w:rsidP="00685944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IX.</w:t>
                            </w:r>
                            <w:r w:rsidRPr="00685944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SUGERIR AL SECRETARIO GENERAL SE PROPONGA A LAS AUTORIDADES COMPETENTES LA SUSCRIPCIÓN DE CONVENIOS DE COORDINACIÓN, EN LA MATERIA DE SU COMPETENCIA, CON LOS TRES ÓRDENES DE GOBIERNO;</w:t>
                            </w:r>
                          </w:p>
                          <w:p w:rsidR="00685944" w:rsidRPr="00685944" w:rsidRDefault="00685944" w:rsidP="00685944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X.</w:t>
                            </w:r>
                            <w:r w:rsidRPr="00685944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ELABORAR LOS MANUALES DE ORGANIZACIÓN Y DE PROCEDIMIENTOS DE LA DIRECCIÓN DE JUSTICIA MUNICIPAL Y SUS ÁREAS, EN COORDINACIÓN CON LAS DEPENDENCIAS COMPETENTES, ENVIARLOS PARA SU REGISTRO Y APLICARLOS;</w:t>
                            </w:r>
                          </w:p>
                          <w:p w:rsidR="00685944" w:rsidRPr="00685944" w:rsidRDefault="00685944" w:rsidP="00685944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XI.</w:t>
                            </w:r>
                            <w:r w:rsidRPr="00685944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685944" w:rsidRPr="00685944" w:rsidRDefault="00685944" w:rsidP="00685944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XII.</w:t>
                            </w:r>
                            <w:r w:rsidRPr="00685944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INFORMAR AL SÍNDICO MUNICIPAL, LOS AVANCES DE SUS ACTIVIDADES Y LOS RESULTADOS DE SUS ANÁLISIS ESTADÍSTICOS QUE PERMITAN MEDIR LA CAPACIDAD DE RESPUESTA DE LA DIRECCIÓN DE JUSTICIA MUNICIPAL Y SUS ÁREAS, EN LOS TÉRMINOS Y CONDICIONES QUE INDIQUE LA MISMA; Y</w:t>
                            </w:r>
                          </w:p>
                          <w:p w:rsidR="00685944" w:rsidRPr="00685944" w:rsidRDefault="00685944" w:rsidP="00685944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XIII.</w:t>
                            </w:r>
                            <w:r w:rsidRPr="00685944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ELABORAR EL PLAN DE TRABAJO Y EL PROYECTO DE PRESUPUESTO DE LA SINDICATURA Y SUS DIRECCIONES;</w:t>
                            </w:r>
                          </w:p>
                          <w:p w:rsidR="00685944" w:rsidRPr="00685944" w:rsidRDefault="00685944" w:rsidP="00685944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XIV.</w:t>
                            </w:r>
                            <w:r w:rsidRPr="00685944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ACATAR LOS LINEAMIENTOS DICTADOS POR LAS DEPENDENCIAS COMPETENTES, PARA LA ATENCIÓN DE LOS ASUNTOS PROPIOS DEL SÍNDICO Y DE SUS DEPENDENCIAS, EN MATERIA DE RECURSOS HUMANOS, FINANCIEROS, MATERIALES, JURÍDICOS Y DE TRANSPARENCIA;</w:t>
                            </w:r>
                          </w:p>
                          <w:p w:rsidR="00685944" w:rsidRPr="00685944" w:rsidRDefault="00685944" w:rsidP="00685944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XV.</w:t>
                            </w:r>
                            <w:r w:rsidRPr="00685944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GESTIONAR Y ADMINISTRAR LOS RECURSOS FINANCIEROS, MATERIALES Y HUMANOS NECESARIOS PARA EL LOGRO DE OBJETIVOS DE LAS DIRECCIONES DEPENDIENTES DEL SÍNDICO;</w:t>
                            </w:r>
                          </w:p>
                          <w:p w:rsidR="00685944" w:rsidRPr="00685944" w:rsidRDefault="00685944" w:rsidP="00685944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XVI.</w:t>
                            </w:r>
                            <w:r w:rsidRPr="00685944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EJERCER CON APEGO A LAS DISPOSICIONES REGLAMENTARIAS Y LEGALES EL PRESUPUESTO DE LAS DIRECCIONES DEPENDIENTES DEL SÍNDICO;</w:t>
                            </w:r>
                          </w:p>
                          <w:p w:rsidR="00685944" w:rsidRPr="00685944" w:rsidRDefault="00685944" w:rsidP="00685944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XVII.</w:t>
                            </w:r>
                            <w:r w:rsidRPr="00685944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CONTROLAR Y MANTENER EN BUEN ESTADO LOS RECURSOS MATERIALES DE LAS DIRECCIONES Y ÁREAS ADMINISTRATIVAS;</w:t>
                            </w:r>
                          </w:p>
                          <w:p w:rsidR="00685944" w:rsidRPr="00685944" w:rsidRDefault="00685944" w:rsidP="00685944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XVIII.</w:t>
                            </w:r>
                            <w:r w:rsidRPr="00685944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ELABORAR UN PLAN DE ACTIVIDADES ACORDE A LOS REQUERIMIENTOS DEL SÍNDICO, PARA LOGRAR EL FUNCIONAMIENTO Y LA ORGANIZ</w:t>
                            </w:r>
                            <w:bookmarkStart w:id="2" w:name="_GoBack"/>
                            <w:bookmarkEnd w:id="2"/>
                            <w:r w:rsidRPr="00685944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ACIÓN DE LAS ACTIVIDADES;</w:t>
                            </w:r>
                          </w:p>
                          <w:p w:rsidR="00685944" w:rsidRPr="00685944" w:rsidRDefault="00685944" w:rsidP="00685944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XIX.</w:t>
                            </w:r>
                            <w:r w:rsidRPr="00685944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SOLICITAR LA ASESORÍA DE LA DIRECCIÓN GENERAL JURÍDICA MUNICIPAL, PARA EL CASO DE CESE JUSTIFICADO DE SERVIDORES PÚBLICOS ADSCRITOS AL SÍNDICO, DIRECCIONES O ÁREAS ADMINISTRATIVAS;</w:t>
                            </w:r>
                          </w:p>
                          <w:p w:rsidR="00685944" w:rsidRPr="00685944" w:rsidRDefault="00685944" w:rsidP="00685944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XX.</w:t>
                            </w:r>
                            <w:r w:rsidRPr="00685944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</w:rPr>
                              <w:t>ELABORAR INFORMES Y ANÁLISIS ESTADÍSTICOS QUE PERMITAN MEDIR LA CAPACIDAD DE RESPUESTA DE LA SINDICATURA, SUS DIRECCIONES Y ÁREAS ADMINISTRATIVAS, Y GENERAR LOS INDICADORES PARA EVALUAR SU OPERACIÓN;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AFAA5" id="_x0000_s1031" type="#_x0000_t202" style="position:absolute;margin-left:38.45pt;margin-top:10.25pt;width:426.35pt;height:57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" stroked="f">
                <v:textbox>
                  <w:txbxContent>
                    <w:p w:rsidR="00685944" w:rsidRPr="00505548" w:rsidRDefault="00685944" w:rsidP="00685944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685944" w:rsidRPr="00685944" w:rsidRDefault="00685944" w:rsidP="00685944">
                      <w:pP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IX.</w:t>
                      </w:r>
                      <w:r w:rsidRPr="00685944"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SUGERIR AL SECRETARIO GENERAL SE PROPONGA A LAS AUTORIDADES COMPETENTES LA SUSCRIPCIÓN DE CONVENIOS DE COORDINACIÓN, EN LA MATERIA DE SU COMPETENCIA, CON LOS TRES ÓRDENES DE GOBIERNO;</w:t>
                      </w:r>
                    </w:p>
                    <w:p w:rsidR="00685944" w:rsidRPr="00685944" w:rsidRDefault="00685944" w:rsidP="00685944">
                      <w:pP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X.</w:t>
                      </w:r>
                      <w:r w:rsidRPr="00685944"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ELABORAR LOS MANUALES DE ORGANIZACIÓN Y DE PROCEDIMIENTOS DE LA DIRECCIÓN DE JUSTICIA MUNICIPAL Y SUS ÁREAS, EN COORDINACIÓN CON LAS DEPENDENCIAS COMPETENTES, ENVIARLOS PARA SU REGISTRO Y APLICARLOS;</w:t>
                      </w:r>
                    </w:p>
                    <w:p w:rsidR="00685944" w:rsidRPr="00685944" w:rsidRDefault="00685944" w:rsidP="00685944">
                      <w:pP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XI.</w:t>
                      </w:r>
                      <w:r w:rsidRPr="00685944"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685944" w:rsidRPr="00685944" w:rsidRDefault="00685944" w:rsidP="00685944">
                      <w:pP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XII.</w:t>
                      </w:r>
                      <w:r w:rsidRPr="00685944"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INFORMAR AL SÍNDICO MUNICIPAL, LOS AVANCES DE SUS ACTIVIDADES Y LOS RESULTADOS DE SUS ANÁLISIS ESTADÍSTICOS QUE PERMITAN MEDIR LA CAPACIDAD DE RESPUESTA DE LA DIRECCIÓN DE JUSTICIA MUNICIPAL Y SUS ÁREAS, EN LOS TÉRMINOS Y CONDICIONES QUE INDIQUE LA MISMA; Y</w:t>
                      </w:r>
                    </w:p>
                    <w:p w:rsidR="00685944" w:rsidRPr="00685944" w:rsidRDefault="00685944" w:rsidP="00685944">
                      <w:pP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XIII.</w:t>
                      </w:r>
                      <w:r w:rsidRPr="00685944"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ELABORAR EL PLAN DE TRABAJO Y EL PROYECTO DE PRESUPUESTO DE LA SINDICATURA Y SUS DIRECCIONES;</w:t>
                      </w:r>
                    </w:p>
                    <w:p w:rsidR="00685944" w:rsidRPr="00685944" w:rsidRDefault="00685944" w:rsidP="00685944">
                      <w:pP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XIV.</w:t>
                      </w:r>
                      <w:r w:rsidRPr="00685944"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ACATAR LOS LINEAMIENTOS DICTADOS POR LAS DEPENDENCIAS COMPETENTES, PARA LA ATENCIÓN DE LOS ASUNTOS PROPIOS DEL SÍNDICO Y DE SUS DEPENDENCIAS, EN MATERIA DE RECURSOS HUMANOS, FINANCIEROS, MATERIALES, JURÍDICOS Y DE TRANSPARENCIA;</w:t>
                      </w:r>
                    </w:p>
                    <w:p w:rsidR="00685944" w:rsidRPr="00685944" w:rsidRDefault="00685944" w:rsidP="00685944">
                      <w:pP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XV.</w:t>
                      </w:r>
                      <w:r w:rsidRPr="00685944"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GESTIONAR Y ADMINISTRAR LOS RECURSOS FINANCIEROS, MATERIALES Y HUMANOS NECESARIOS PARA EL LOGRO DE OBJETIVOS DE LAS DIRECCIONES DEPENDIENTES DEL SÍNDICO;</w:t>
                      </w:r>
                    </w:p>
                    <w:p w:rsidR="00685944" w:rsidRPr="00685944" w:rsidRDefault="00685944" w:rsidP="00685944">
                      <w:pP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XVI.</w:t>
                      </w:r>
                      <w:r w:rsidRPr="00685944"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EJERCER CON APEGO A LAS DISPOSICIONES REGLAMENTARIAS Y LEGALES EL PRESUPUESTO DE LAS DIRECCIONES DEPENDIENTES DEL SÍNDICO;</w:t>
                      </w:r>
                    </w:p>
                    <w:p w:rsidR="00685944" w:rsidRPr="00685944" w:rsidRDefault="00685944" w:rsidP="00685944">
                      <w:pP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XVII.</w:t>
                      </w:r>
                      <w:r w:rsidRPr="00685944"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CONTROLAR Y MANTENER EN BUEN ESTADO LOS RECURSOS MATERIALES DE LAS DIRECCIONES Y ÁREAS ADMINISTRATIVAS;</w:t>
                      </w:r>
                    </w:p>
                    <w:p w:rsidR="00685944" w:rsidRPr="00685944" w:rsidRDefault="00685944" w:rsidP="00685944">
                      <w:pP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XVIII.</w:t>
                      </w:r>
                      <w:r w:rsidRPr="00685944"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ELABORAR UN PLAN DE ACTIVIDADES ACORDE A LOS REQUERIMIENTOS DEL SÍNDICO, PARA LOGRAR EL FUNCIONAMIENTO Y LA ORGANIZ</w:t>
                      </w:r>
                      <w:bookmarkStart w:id="3" w:name="_GoBack"/>
                      <w:bookmarkEnd w:id="3"/>
                      <w:r w:rsidRPr="00685944"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ACIÓN DE LAS ACTIVIDADES;</w:t>
                      </w:r>
                    </w:p>
                    <w:p w:rsidR="00685944" w:rsidRPr="00685944" w:rsidRDefault="00685944" w:rsidP="00685944">
                      <w:pP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XIX.</w:t>
                      </w:r>
                      <w:r w:rsidRPr="00685944"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SOLICITAR LA ASESORÍA DE LA DIRECCIÓN GENERAL JURÍDICA MUNICIPAL, PARA EL CASO DE CESE JUSTIFICADO DE SERVIDORES PÚBLICOS ADSCRITOS AL SÍNDICO, DIRECCIONES O ÁREAS ADMINISTRATIVAS;</w:t>
                      </w:r>
                    </w:p>
                    <w:p w:rsidR="00685944" w:rsidRPr="00685944" w:rsidRDefault="00685944" w:rsidP="00685944">
                      <w:pP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XX.</w:t>
                      </w:r>
                      <w:r w:rsidRPr="00685944">
                        <w:rPr>
                          <w:rFonts w:cstheme="minorHAnsi"/>
                          <w:bCs/>
                          <w:color w:val="000000"/>
                          <w:sz w:val="20"/>
                        </w:rPr>
                        <w:t>ELABORAR INFORMES Y ANÁLISIS ESTADÍSTICOS QUE PERMITAN MEDIR LA CAPACIDAD DE RESPUESTA DE LA SINDICATURA, SUS DIRECCIONES Y ÁREAS ADMINISTRATIVAS, Y GENERAR LOS INDICADORES PARA EVALUAR SU OPERACIÓN;</w:t>
                      </w:r>
                    </w:p>
                  </w:txbxContent>
                </v:textbox>
              </v:shape>
            </w:pict>
          </mc:Fallback>
        </mc:AlternateContent>
      </w:r>
    </w:p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Default="00685944" w:rsidP="00472674"/>
    <w:p w:rsidR="00685944" w:rsidRPr="00763BAD" w:rsidRDefault="00685944" w:rsidP="00472674">
      <w:r w:rsidRPr="00B16DF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95FAA3" wp14:editId="5BBD3646">
                <wp:simplePos x="0" y="0"/>
                <wp:positionH relativeFrom="column">
                  <wp:posOffset>488315</wp:posOffset>
                </wp:positionH>
                <wp:positionV relativeFrom="paragraph">
                  <wp:posOffset>-193040</wp:posOffset>
                </wp:positionV>
                <wp:extent cx="5414645" cy="72771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727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944" w:rsidRPr="00505548" w:rsidRDefault="00685944" w:rsidP="00685944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685944" w:rsidRPr="001D361E" w:rsidRDefault="001D361E" w:rsidP="001D36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1D361E">
                              <w:rPr>
                                <w:rFonts w:cstheme="minorHAnsi"/>
                                <w:color w:val="000000"/>
                                <w:sz w:val="20"/>
                                <w:lang w:val="es-ES"/>
                              </w:rPr>
                              <w:t xml:space="preserve">XXI </w:t>
                            </w:r>
                            <w:r w:rsidRPr="001D361E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DISEÑAR, IMPLEMENTAR Y PROMOVER CON CALIDAD Y EFICIENCIA, LOS MECANISMOS QUE SEAN NECESARIOS PARA AGILIZAR LOS TRÁMITES QUE SE LLEVEN A CABO EN LA SINDICATURA, SUS DIRECCIONES Y ÁREAS ADMINISTRATIVAS;</w:t>
                            </w:r>
                          </w:p>
                          <w:p w:rsidR="00685944" w:rsidRPr="001D361E" w:rsidRDefault="001D361E" w:rsidP="001D36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1D361E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XXII ELABORAR Y EJECUTAR CON EFICIENCIA LOS PROGRAMAS DE SINDICATURA Y SUS DIRECCIONES, ACORDE AL PROGRAMA DE GOBIERNO MUNICIPAL, EN COORDINACIÓN CON LAS DEPENDENCIAS COMPETENTES;</w:t>
                            </w:r>
                          </w:p>
                          <w:p w:rsidR="00685944" w:rsidRPr="001D361E" w:rsidRDefault="001D361E" w:rsidP="001D36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1D361E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XXIII FUNGIR COMO ENLACE CON LA HACIENDA  MUNICIPAL, LAS DIRECCIONES DE TRANSPARENCIA, ADMINISTRACIÓN, RECURSOS HUMANOS Y LAS DEMÁS PREVISTAS EN LA NORMATIVIDAD APLICABLE.</w:t>
                            </w:r>
                          </w:p>
                          <w:p w:rsidR="00685944" w:rsidRPr="001D361E" w:rsidRDefault="00685944" w:rsidP="006859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  <w:p w:rsidR="00685944" w:rsidRPr="001D361E" w:rsidRDefault="00685944" w:rsidP="006859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</w:p>
                          <w:p w:rsidR="00685944" w:rsidRPr="001D361E" w:rsidRDefault="001D361E" w:rsidP="006859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1D361E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PARA LA ATENCIÓN DE LOS ASUNTOS DE SU COMPETENCIA, CUENTA CON LAS UNIDADES DE PREVENCIÓN SOCIAL, DE JUZGADOS MUNICIPALES, DE CENTROS DE MEDIACIÓN MUNICIPAL Y DE VISITADURÍA, CON LAS ATRIBUCIONES Y FACULTADES CONTEMPLADAS EN LA NORMATIVIDAD CORRESPONDIENTE.</w:t>
                            </w:r>
                          </w:p>
                          <w:p w:rsidR="00685944" w:rsidRPr="001D361E" w:rsidRDefault="00685944" w:rsidP="00685944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5FAA3" id="_x0000_s1032" type="#_x0000_t202" style="position:absolute;margin-left:38.45pt;margin-top:-15.2pt;width:426.35pt;height:57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" stroked="f">
                <v:textbox>
                  <w:txbxContent>
                    <w:p w:rsidR="00685944" w:rsidRPr="00505548" w:rsidRDefault="00685944" w:rsidP="00685944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685944" w:rsidRPr="001D361E" w:rsidRDefault="001D361E" w:rsidP="001D361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1D361E">
                        <w:rPr>
                          <w:rFonts w:cstheme="minorHAnsi"/>
                          <w:color w:val="000000"/>
                          <w:sz w:val="20"/>
                          <w:lang w:val="es-ES"/>
                        </w:rPr>
                        <w:t xml:space="preserve">XXI </w:t>
                      </w:r>
                      <w:r w:rsidRPr="001D361E">
                        <w:rPr>
                          <w:rFonts w:cstheme="minorHAnsi"/>
                          <w:color w:val="000000"/>
                          <w:sz w:val="20"/>
                        </w:rPr>
                        <w:t>DISEÑAR, IMPLEMENTAR Y PROMOVER CON CALIDAD Y EFICIENCIA, LOS MECANISMOS QUE SEAN NECESARIOS PARA AGILIZAR LOS TRÁMITES QUE SE LLEVEN A CABO EN LA SINDICATURA, SUS DIRECCIONES Y ÁREAS ADMINISTRATIVAS;</w:t>
                      </w:r>
                    </w:p>
                    <w:p w:rsidR="00685944" w:rsidRPr="001D361E" w:rsidRDefault="001D361E" w:rsidP="001D361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1D361E">
                        <w:rPr>
                          <w:rFonts w:cstheme="minorHAnsi"/>
                          <w:color w:val="000000"/>
                          <w:sz w:val="20"/>
                        </w:rPr>
                        <w:t>XXII ELABORAR Y EJECUTAR CON EFICIENCIA LOS PROGRAMAS DE SINDICATURA Y SUS DIRECCIONES, ACORDE AL PROGRAMA DE GOBIERNO MUNICIPAL, EN COORDINACIÓN CON LAS DEPENDENCIAS COMPETENTES;</w:t>
                      </w:r>
                    </w:p>
                    <w:p w:rsidR="00685944" w:rsidRPr="001D361E" w:rsidRDefault="001D361E" w:rsidP="001D361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1D361E">
                        <w:rPr>
                          <w:rFonts w:cstheme="minorHAnsi"/>
                          <w:color w:val="000000"/>
                          <w:sz w:val="20"/>
                        </w:rPr>
                        <w:t>XXIII FUNGIR COMO ENLACE CON LA HACIENDA  MUNICIPAL, LAS DIRECCIONES DE TRANSPARENCIA, ADMINISTRACIÓN, RECURSOS HUMANOS Y LAS DEMÁS PREVISTAS EN LA NORMATIVIDAD APLICABLE.</w:t>
                      </w:r>
                    </w:p>
                    <w:p w:rsidR="00685944" w:rsidRPr="001D361E" w:rsidRDefault="00685944" w:rsidP="006859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</w:rPr>
                      </w:pPr>
                    </w:p>
                    <w:p w:rsidR="00685944" w:rsidRPr="001D361E" w:rsidRDefault="00685944" w:rsidP="006859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</w:p>
                    <w:p w:rsidR="00685944" w:rsidRPr="001D361E" w:rsidRDefault="001D361E" w:rsidP="006859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1D361E">
                        <w:rPr>
                          <w:rFonts w:cstheme="minorHAnsi"/>
                          <w:color w:val="000000"/>
                          <w:sz w:val="20"/>
                        </w:rPr>
                        <w:t>PARA LA ATENCIÓN DE LOS ASUNTOS DE SU COMPETENCIA, CUENTA CON LAS UNIDADES DE PREVENCIÓN SOCIAL, DE JUZGADOS MUNICIPALES, DE CENTROS DE MEDIACIÓN MUNICIPAL Y DE VISITADURÍA, CON LAS ATRIBUCIONES Y FACULTADES CONTEMPLADAS EN LA NORMATIVIDAD CORRESPONDIENTE.</w:t>
                      </w:r>
                    </w:p>
                    <w:p w:rsidR="00685944" w:rsidRPr="001D361E" w:rsidRDefault="00685944" w:rsidP="00685944">
                      <w:pPr>
                        <w:rPr>
                          <w:rFonts w:cstheme="minorHAnsi"/>
                          <w:bCs/>
                          <w:color w:val="00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85944" w:rsidRPr="00763BAD" w:rsidSect="00860BE0">
      <w:headerReference w:type="first" r:id="rId10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33" w:rsidRDefault="00C92B33" w:rsidP="007534E1">
      <w:pPr>
        <w:spacing w:after="0" w:line="240" w:lineRule="auto"/>
      </w:pPr>
      <w:r>
        <w:separator/>
      </w:r>
    </w:p>
  </w:endnote>
  <w:endnote w:type="continuationSeparator" w:id="0">
    <w:p w:rsidR="00C92B33" w:rsidRDefault="00C92B33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33" w:rsidRDefault="00C92B33" w:rsidP="007534E1">
      <w:pPr>
        <w:spacing w:after="0" w:line="240" w:lineRule="auto"/>
      </w:pPr>
      <w:r>
        <w:separator/>
      </w:r>
    </w:p>
  </w:footnote>
  <w:footnote w:type="continuationSeparator" w:id="0">
    <w:p w:rsidR="00C92B33" w:rsidRDefault="00C92B33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B37B75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7BED34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D429A11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A2E36"/>
    <w:multiLevelType w:val="hybridMultilevel"/>
    <w:tmpl w:val="277E93B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E92D29"/>
    <w:multiLevelType w:val="hybridMultilevel"/>
    <w:tmpl w:val="991AFCF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6869DE"/>
    <w:multiLevelType w:val="hybridMultilevel"/>
    <w:tmpl w:val="6AA6D2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8926C6"/>
    <w:multiLevelType w:val="hybridMultilevel"/>
    <w:tmpl w:val="5FFA5DCE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D4A97"/>
    <w:multiLevelType w:val="hybridMultilevel"/>
    <w:tmpl w:val="86F6FCF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667C76"/>
    <w:multiLevelType w:val="hybridMultilevel"/>
    <w:tmpl w:val="83B2D326"/>
    <w:lvl w:ilvl="0" w:tplc="B6C404C0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0522A"/>
    <w:multiLevelType w:val="hybridMultilevel"/>
    <w:tmpl w:val="5756D04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B614BE"/>
    <w:multiLevelType w:val="hybridMultilevel"/>
    <w:tmpl w:val="7B9A346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03011"/>
    <w:multiLevelType w:val="hybridMultilevel"/>
    <w:tmpl w:val="5E92883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A65E67"/>
    <w:multiLevelType w:val="hybridMultilevel"/>
    <w:tmpl w:val="C1D241E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C124599"/>
    <w:multiLevelType w:val="hybridMultilevel"/>
    <w:tmpl w:val="4210C5A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9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"/>
  </w:num>
  <w:num w:numId="5">
    <w:abstractNumId w:val="6"/>
  </w:num>
  <w:num w:numId="6">
    <w:abstractNumId w:val="25"/>
  </w:num>
  <w:num w:numId="7">
    <w:abstractNumId w:val="27"/>
  </w:num>
  <w:num w:numId="8">
    <w:abstractNumId w:val="38"/>
  </w:num>
  <w:num w:numId="9">
    <w:abstractNumId w:val="22"/>
  </w:num>
  <w:num w:numId="10">
    <w:abstractNumId w:val="37"/>
  </w:num>
  <w:num w:numId="11">
    <w:abstractNumId w:val="12"/>
  </w:num>
  <w:num w:numId="12">
    <w:abstractNumId w:val="14"/>
  </w:num>
  <w:num w:numId="13">
    <w:abstractNumId w:val="31"/>
  </w:num>
  <w:num w:numId="14">
    <w:abstractNumId w:val="26"/>
  </w:num>
  <w:num w:numId="15">
    <w:abstractNumId w:val="18"/>
  </w:num>
  <w:num w:numId="16">
    <w:abstractNumId w:val="23"/>
  </w:num>
  <w:num w:numId="17">
    <w:abstractNumId w:val="39"/>
  </w:num>
  <w:num w:numId="18">
    <w:abstractNumId w:val="28"/>
  </w:num>
  <w:num w:numId="19">
    <w:abstractNumId w:val="7"/>
  </w:num>
  <w:num w:numId="20">
    <w:abstractNumId w:val="4"/>
  </w:num>
  <w:num w:numId="21">
    <w:abstractNumId w:val="40"/>
  </w:num>
  <w:num w:numId="22">
    <w:abstractNumId w:val="34"/>
  </w:num>
  <w:num w:numId="23">
    <w:abstractNumId w:val="21"/>
  </w:num>
  <w:num w:numId="24">
    <w:abstractNumId w:val="24"/>
  </w:num>
  <w:num w:numId="25">
    <w:abstractNumId w:val="33"/>
  </w:num>
  <w:num w:numId="26">
    <w:abstractNumId w:val="16"/>
  </w:num>
  <w:num w:numId="27">
    <w:abstractNumId w:val="20"/>
  </w:num>
  <w:num w:numId="28">
    <w:abstractNumId w:val="9"/>
  </w:num>
  <w:num w:numId="29">
    <w:abstractNumId w:val="8"/>
  </w:num>
  <w:num w:numId="30">
    <w:abstractNumId w:val="5"/>
  </w:num>
  <w:num w:numId="31">
    <w:abstractNumId w:val="36"/>
  </w:num>
  <w:num w:numId="32">
    <w:abstractNumId w:val="29"/>
  </w:num>
  <w:num w:numId="33">
    <w:abstractNumId w:val="30"/>
  </w:num>
  <w:num w:numId="34">
    <w:abstractNumId w:val="2"/>
  </w:num>
  <w:num w:numId="35">
    <w:abstractNumId w:val="35"/>
  </w:num>
  <w:num w:numId="36">
    <w:abstractNumId w:val="15"/>
  </w:num>
  <w:num w:numId="37">
    <w:abstractNumId w:val="10"/>
  </w:num>
  <w:num w:numId="38">
    <w:abstractNumId w:val="19"/>
  </w:num>
  <w:num w:numId="39">
    <w:abstractNumId w:val="13"/>
  </w:num>
  <w:num w:numId="40">
    <w:abstractNumId w:val="11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59C5"/>
    <w:rsid w:val="00054690"/>
    <w:rsid w:val="000765D0"/>
    <w:rsid w:val="00084DD0"/>
    <w:rsid w:val="000A55EC"/>
    <w:rsid w:val="000B50E3"/>
    <w:rsid w:val="00100E5C"/>
    <w:rsid w:val="001125B1"/>
    <w:rsid w:val="00115A52"/>
    <w:rsid w:val="00117959"/>
    <w:rsid w:val="0016213B"/>
    <w:rsid w:val="00173AB3"/>
    <w:rsid w:val="00176C31"/>
    <w:rsid w:val="00177156"/>
    <w:rsid w:val="001B2AE6"/>
    <w:rsid w:val="001D361E"/>
    <w:rsid w:val="001F0B3A"/>
    <w:rsid w:val="00215E6C"/>
    <w:rsid w:val="00235514"/>
    <w:rsid w:val="00250119"/>
    <w:rsid w:val="00283306"/>
    <w:rsid w:val="00285E1C"/>
    <w:rsid w:val="0029508E"/>
    <w:rsid w:val="002A4B1C"/>
    <w:rsid w:val="002D2FFB"/>
    <w:rsid w:val="002E7619"/>
    <w:rsid w:val="0032551E"/>
    <w:rsid w:val="00331B88"/>
    <w:rsid w:val="00347DE1"/>
    <w:rsid w:val="0038760B"/>
    <w:rsid w:val="003D5148"/>
    <w:rsid w:val="003F6BD5"/>
    <w:rsid w:val="00432598"/>
    <w:rsid w:val="004350D4"/>
    <w:rsid w:val="00446E53"/>
    <w:rsid w:val="0046294D"/>
    <w:rsid w:val="004642D2"/>
    <w:rsid w:val="00472674"/>
    <w:rsid w:val="004733AE"/>
    <w:rsid w:val="004D3329"/>
    <w:rsid w:val="004E7BC2"/>
    <w:rsid w:val="00505548"/>
    <w:rsid w:val="00506052"/>
    <w:rsid w:val="0051227D"/>
    <w:rsid w:val="00513999"/>
    <w:rsid w:val="00550A42"/>
    <w:rsid w:val="00553741"/>
    <w:rsid w:val="00556283"/>
    <w:rsid w:val="00566451"/>
    <w:rsid w:val="00576441"/>
    <w:rsid w:val="00596B88"/>
    <w:rsid w:val="005A4F12"/>
    <w:rsid w:val="005B29EB"/>
    <w:rsid w:val="005B4630"/>
    <w:rsid w:val="005C5364"/>
    <w:rsid w:val="005E185F"/>
    <w:rsid w:val="00604DE9"/>
    <w:rsid w:val="00621F03"/>
    <w:rsid w:val="00640741"/>
    <w:rsid w:val="0066435D"/>
    <w:rsid w:val="0067540E"/>
    <w:rsid w:val="00685944"/>
    <w:rsid w:val="00692CCD"/>
    <w:rsid w:val="006A0C09"/>
    <w:rsid w:val="006B61B9"/>
    <w:rsid w:val="006F1798"/>
    <w:rsid w:val="00730234"/>
    <w:rsid w:val="00746115"/>
    <w:rsid w:val="007534E1"/>
    <w:rsid w:val="00755409"/>
    <w:rsid w:val="00763BAD"/>
    <w:rsid w:val="00773E9A"/>
    <w:rsid w:val="007977F4"/>
    <w:rsid w:val="007A2728"/>
    <w:rsid w:val="007B320B"/>
    <w:rsid w:val="007C397E"/>
    <w:rsid w:val="00845B67"/>
    <w:rsid w:val="00860BE0"/>
    <w:rsid w:val="00865B4C"/>
    <w:rsid w:val="008A06EC"/>
    <w:rsid w:val="008E6431"/>
    <w:rsid w:val="008F5AF8"/>
    <w:rsid w:val="008F7895"/>
    <w:rsid w:val="00900C8A"/>
    <w:rsid w:val="00986896"/>
    <w:rsid w:val="009D23CB"/>
    <w:rsid w:val="009E1705"/>
    <w:rsid w:val="00A03F2A"/>
    <w:rsid w:val="00A20559"/>
    <w:rsid w:val="00A27CDF"/>
    <w:rsid w:val="00A858F5"/>
    <w:rsid w:val="00A94195"/>
    <w:rsid w:val="00AB3F17"/>
    <w:rsid w:val="00B07690"/>
    <w:rsid w:val="00B16DF6"/>
    <w:rsid w:val="00B2228B"/>
    <w:rsid w:val="00B35E57"/>
    <w:rsid w:val="00B43C65"/>
    <w:rsid w:val="00B71B90"/>
    <w:rsid w:val="00B7680C"/>
    <w:rsid w:val="00BE0AE3"/>
    <w:rsid w:val="00C203F1"/>
    <w:rsid w:val="00C44C94"/>
    <w:rsid w:val="00C47186"/>
    <w:rsid w:val="00C478ED"/>
    <w:rsid w:val="00C54399"/>
    <w:rsid w:val="00C63E11"/>
    <w:rsid w:val="00C7049B"/>
    <w:rsid w:val="00C82720"/>
    <w:rsid w:val="00C92B33"/>
    <w:rsid w:val="00CB0972"/>
    <w:rsid w:val="00CB0F14"/>
    <w:rsid w:val="00CF2DA5"/>
    <w:rsid w:val="00CF79DD"/>
    <w:rsid w:val="00D035C2"/>
    <w:rsid w:val="00D11F2D"/>
    <w:rsid w:val="00D30AE5"/>
    <w:rsid w:val="00D426D5"/>
    <w:rsid w:val="00D95D91"/>
    <w:rsid w:val="00DA2D34"/>
    <w:rsid w:val="00DB6031"/>
    <w:rsid w:val="00DC31E8"/>
    <w:rsid w:val="00DE46EC"/>
    <w:rsid w:val="00DF29B8"/>
    <w:rsid w:val="00DF4171"/>
    <w:rsid w:val="00E241E0"/>
    <w:rsid w:val="00E3247F"/>
    <w:rsid w:val="00E46FD1"/>
    <w:rsid w:val="00E67250"/>
    <w:rsid w:val="00E972F3"/>
    <w:rsid w:val="00EA3F6F"/>
    <w:rsid w:val="00EC20A6"/>
    <w:rsid w:val="00EC7A44"/>
    <w:rsid w:val="00ED6987"/>
    <w:rsid w:val="00F15AFA"/>
    <w:rsid w:val="00F20221"/>
    <w:rsid w:val="00F21768"/>
    <w:rsid w:val="00F3074E"/>
    <w:rsid w:val="00F36806"/>
    <w:rsid w:val="00F9233E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44D95-CF43-42BA-971A-7BFC692D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Lic. Manuel Camarena</cp:lastModifiedBy>
  <cp:revision>3</cp:revision>
  <cp:lastPrinted>2016-10-11T20:01:00Z</cp:lastPrinted>
  <dcterms:created xsi:type="dcterms:W3CDTF">2019-07-10T17:54:00Z</dcterms:created>
  <dcterms:modified xsi:type="dcterms:W3CDTF">2019-07-10T18:06:00Z</dcterms:modified>
</cp:coreProperties>
</file>