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8B11C06" wp14:editId="1D8CF59D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576830"/>
                    <wp:effectExtent l="0" t="0" r="9525" b="0"/>
                    <wp:wrapThrough wrapText="bothSides">
                      <wp:wrapPolygon edited="0">
                        <wp:start x="0" y="0"/>
                        <wp:lineTo x="0" y="21398"/>
                        <wp:lineTo x="21552" y="2139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576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633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15164B"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JOSE GUILLERMO PEREZ GONZALEZ</w:t>
                                </w:r>
                                <w:r w:rsidR="0015164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NOMBRAMIENTO</w:t>
                                </w:r>
                                <w:r w:rsidR="006F2F18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6F2F18" w:rsidRPr="00E707C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DIRECTOR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BB507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3633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15164B"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 DE CATASTRO</w:t>
                                </w:r>
                                <w:r w:rsidR="0015164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B53D4" w:rsidRPr="00BB5072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E707CC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E707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9226205</w:t>
                                </w:r>
                                <w:r w:rsidR="00E707C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707CC"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EXTENSIÓN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3001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B47200"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catastro</w:t>
                                </w:r>
                                <w:r w:rsidR="00B47200" w:rsidRPr="00BB507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02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" fillcolor="white [3201]" stroked="f" strokeweight="2pt">
                    <v:textbox>
                      <w:txbxContent>
                        <w:p w:rsidR="00403633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15164B" w:rsidRP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JOSE GUILLERMO PEREZ GONZALEZ</w:t>
                          </w:r>
                          <w:r w:rsidR="0015164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NOMBRAMIENTO</w:t>
                          </w:r>
                          <w:r w:rsidR="006F2F18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6F2F18" w:rsidRPr="00E707C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DIRECTOR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BB507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3633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15164B" w:rsidRP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 DE CATASTRO</w:t>
                          </w:r>
                          <w:r w:rsidR="0015164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B53D4" w:rsidRPr="00BB5072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E707CC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E707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9226205</w:t>
                          </w:r>
                          <w:r w:rsidR="00E707C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E707CC"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EXTENSIÓN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3001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B47200" w:rsidRP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catastro</w:t>
                          </w:r>
                          <w:r w:rsidR="00B47200" w:rsidRPr="00BB507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3B73CEF" wp14:editId="67A97FCD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15164B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13377DF8" wp14:editId="52E847EB">
                                      <wp:extent cx="1237673" cy="1591294"/>
                                      <wp:effectExtent l="0" t="0" r="635" b="9525"/>
                                      <wp:docPr id="6" name="Imagen 6" descr="J:\Curriculum\Fotos de Directores\Jose Guillermo Perez Gonzal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J:\Curriculum\Fotos de Directores\Jose Guillermo Perez Gonzal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7912" cy="15916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15164B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13377DF8" wp14:editId="52E847EB">
                                <wp:extent cx="1237673" cy="1591294"/>
                                <wp:effectExtent l="0" t="0" r="635" b="9525"/>
                                <wp:docPr id="6" name="Imagen 6" descr="J:\Curriculum\Fotos de Directores\Jose Guillermo Perez Gonzal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:\Curriculum\Fotos de Directores\Jose Guillermo Perez Gonzal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7912" cy="15916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15164B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6C98D9A6" wp14:editId="3EE2B103">
                <wp:simplePos x="0" y="0"/>
                <wp:positionH relativeFrom="column">
                  <wp:posOffset>5864225</wp:posOffset>
                </wp:positionH>
                <wp:positionV relativeFrom="paragraph">
                  <wp:posOffset>186055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15164B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9AD95BC" wp14:editId="33561860">
                    <wp:simplePos x="0" y="0"/>
                    <wp:positionH relativeFrom="column">
                      <wp:posOffset>403225</wp:posOffset>
                    </wp:positionH>
                    <wp:positionV relativeFrom="paragraph">
                      <wp:posOffset>274955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5pt,21.65pt" to="475.6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WjHAN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15164B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F1F4DE" wp14:editId="454BA1E5">
                    <wp:simplePos x="0" y="0"/>
                    <wp:positionH relativeFrom="column">
                      <wp:posOffset>397510</wp:posOffset>
                    </wp:positionH>
                    <wp:positionV relativeFrom="paragraph">
                      <wp:posOffset>178435</wp:posOffset>
                    </wp:positionV>
                    <wp:extent cx="5542915" cy="216090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42915" cy="2160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Default="005B53D4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15164B" w:rsidRPr="00BB5072" w:rsidRDefault="0015164B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47200" w:rsidRDefault="0015164B" w:rsidP="0015164B">
                                <w:pPr>
                                  <w:pStyle w:val="Sinespaciado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LICENCIATURA EN DERECHO EN LA UNIVERSIDAD DE GUADALAJARA</w:t>
                                </w:r>
                              </w:p>
                              <w:p w:rsidR="006F2F18" w:rsidRDefault="0015164B" w:rsidP="00B47200">
                                <w:pPr>
                                  <w:pStyle w:val="Sinespaciado"/>
                                  <w:ind w:left="72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15164B" w:rsidRDefault="0015164B" w:rsidP="0015164B">
                                <w:pPr>
                                  <w:pStyle w:val="Sinespaciado"/>
                                  <w:ind w:left="360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5164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15164B" w:rsidRPr="0015164B" w:rsidRDefault="0015164B" w:rsidP="0015164B">
                                <w:pPr>
                                  <w:pStyle w:val="Sinespaciado"/>
                                  <w:ind w:left="360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5164B" w:rsidRDefault="0015164B" w:rsidP="0015164B">
                                <w:pPr>
                                  <w:pStyle w:val="Sinespaciado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LINEAMIENTOS DE LEGISLACION URBANA (SEPTIEMBRE DEL 2004). </w:t>
                                </w:r>
                              </w:p>
                              <w:p w:rsidR="0015164B" w:rsidRDefault="0015164B" w:rsidP="0015164B">
                                <w:pPr>
                                  <w:pStyle w:val="Sinespaciado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ETICA POLITICA (NOVIEMBRE DEL 2004). </w:t>
                                </w:r>
                              </w:p>
                              <w:p w:rsidR="0015164B" w:rsidRDefault="0015164B" w:rsidP="0015164B">
                                <w:pPr>
                                  <w:pStyle w:val="Sinespaciado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CODIGO URBANO (NOVIEMBRE DEL 2009)</w:t>
                                </w:r>
                              </w:p>
                              <w:p w:rsidR="0015164B" w:rsidRPr="0015164B" w:rsidRDefault="0015164B" w:rsidP="0015164B">
                                <w:pPr>
                                  <w:pStyle w:val="Sinespaciado"/>
                                  <w:ind w:left="720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72BC5" w:rsidRPr="0015164B" w:rsidRDefault="00672BC5" w:rsidP="00403633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31.3pt;margin-top:14.05pt;width:436.45pt;height:17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" filled="f" stroked="f">
                    <v:textbox inset=",7.2pt,,7.2pt">
                      <w:txbxContent>
                        <w:p w:rsidR="005B53D4" w:rsidRDefault="005B53D4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15164B" w:rsidRPr="00BB5072" w:rsidRDefault="0015164B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47200" w:rsidRDefault="0015164B" w:rsidP="0015164B">
                          <w:pPr>
                            <w:pStyle w:val="Sinespaciado"/>
                            <w:numPr>
                              <w:ilvl w:val="0"/>
                              <w:numId w:val="1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5164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LICENCIATURA EN DERECHO EN LA UNIVERSIDAD DE GUADALAJARA</w:t>
                          </w:r>
                        </w:p>
                        <w:p w:rsidR="006F2F18" w:rsidRDefault="0015164B" w:rsidP="00B47200">
                          <w:pPr>
                            <w:pStyle w:val="Sinespaciado"/>
                            <w:ind w:left="72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5164B" w:rsidRDefault="0015164B" w:rsidP="0015164B">
                          <w:pPr>
                            <w:pStyle w:val="Sinespaciado"/>
                            <w:ind w:left="360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5164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CURSOS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5164B" w:rsidRPr="0015164B" w:rsidRDefault="0015164B" w:rsidP="0015164B">
                          <w:pPr>
                            <w:pStyle w:val="Sinespaciado"/>
                            <w:ind w:left="360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5164B" w:rsidRDefault="0015164B" w:rsidP="0015164B">
                          <w:pPr>
                            <w:pStyle w:val="Sinespaciado"/>
                            <w:numPr>
                              <w:ilvl w:val="0"/>
                              <w:numId w:val="1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LINEAMIENTOS DE LEGISLACION URBANA (SEPTIEMBRE DEL 2004). </w:t>
                          </w:r>
                        </w:p>
                        <w:p w:rsidR="0015164B" w:rsidRDefault="0015164B" w:rsidP="0015164B">
                          <w:pPr>
                            <w:pStyle w:val="Sinespaciado"/>
                            <w:numPr>
                              <w:ilvl w:val="0"/>
                              <w:numId w:val="1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ETICA POLITICA (NOVIEMBRE DEL 2004). </w:t>
                          </w:r>
                        </w:p>
                        <w:p w:rsidR="0015164B" w:rsidRDefault="0015164B" w:rsidP="0015164B">
                          <w:pPr>
                            <w:pStyle w:val="Sinespaciado"/>
                            <w:numPr>
                              <w:ilvl w:val="0"/>
                              <w:numId w:val="1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CODIGO URBANO (NOVIEMBRE DEL 2009)</w:t>
                          </w:r>
                        </w:p>
                        <w:p w:rsidR="0015164B" w:rsidRPr="0015164B" w:rsidRDefault="0015164B" w:rsidP="0015164B">
                          <w:pPr>
                            <w:pStyle w:val="Sinespaciado"/>
                            <w:ind w:left="72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72BC5" w:rsidRPr="0015164B" w:rsidRDefault="00672BC5" w:rsidP="00403633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E707CC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018E9F58" wp14:editId="57839B94">
                <wp:simplePos x="0" y="0"/>
                <wp:positionH relativeFrom="column">
                  <wp:posOffset>5920105</wp:posOffset>
                </wp:positionH>
                <wp:positionV relativeFrom="paragraph">
                  <wp:posOffset>18860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15164B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EF467D6" wp14:editId="314077B3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291465</wp:posOffset>
                    </wp:positionV>
                    <wp:extent cx="5521960" cy="324167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241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923530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LABORAL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="00672BC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B47200" w:rsidRDefault="0015164B" w:rsidP="00B47200">
                                <w:pPr>
                                  <w:pStyle w:val="Prrafodelista"/>
                                  <w:numPr>
                                    <w:ilvl w:val="0"/>
                                    <w:numId w:val="1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5164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H. AYUNTAMIENTO CONSTITUCIONAL Y GOBIERNO MUNICIPAL DE ZAPOTLAN DEL REY, JALISCO.  (OCTUBRE DEL 2012- AL 24 DE SEPIEMBRE DEL 2015). </w:t>
                                </w:r>
                              </w:p>
                              <w:p w:rsidR="0015164B" w:rsidRPr="00B47200" w:rsidRDefault="0015164B" w:rsidP="00B47200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B4720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FUNCIONES: </w:t>
                                </w:r>
                              </w:p>
                              <w:p w:rsidR="0015164B" w:rsidRPr="00923530" w:rsidRDefault="0015164B" w:rsidP="005E24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ASESORAR LEGALMENTE AL PRESIDENTE MUNICIPAL DE LOS ACTOS QUE EXPIDE EN USO DE SUS ATRIBUCIONES, ELABORACION DE CONVENIOS, ASISTENCIA JURIDICA A LAS DEPENDENCIAS MUNICIPALES, SUSTANCIACION DE PROCEDIMIENTOS DE RESPONSABILIDAD ADMINISTRATIVA, DICTAMENES PARA LA APOBACION DEL PLENO DE H. AYUNTAMIENTO, ASI COMO LA FORMULACION DE DENUNCIAS Y QUERELLAS OPARA EL DIF MUNICIPAL.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22.95pt;width:434.8pt;height:25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" stroked="f">
                    <v:textbox>
                      <w:txbxContent>
                        <w:p w:rsidR="00B16DF6" w:rsidRDefault="00923530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LABORAL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="00672BC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B47200" w:rsidRDefault="0015164B" w:rsidP="00B47200">
                          <w:pPr>
                            <w:pStyle w:val="Prrafodelista"/>
                            <w:numPr>
                              <w:ilvl w:val="0"/>
                              <w:numId w:val="1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5164B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H. AYUNTAMIENTO CONSTITUCIONAL Y GOBIERNO MUNICIPAL DE ZAPOTLAN DEL REY, JALISCO.  (OCTUBRE DEL 2012- AL 24 DE SEPIEMBRE DEL 2015). </w:t>
                          </w:r>
                        </w:p>
                        <w:p w:rsidR="0015164B" w:rsidRPr="00B47200" w:rsidRDefault="0015164B" w:rsidP="00B47200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B47200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FUNCIONES: </w:t>
                          </w:r>
                        </w:p>
                        <w:p w:rsidR="0015164B" w:rsidRPr="00923530" w:rsidRDefault="0015164B" w:rsidP="005E24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ASESORAR LEGALMENTE AL PRESIDENTE MUNICIPAL DE LOS ACTOS QUE EXPIDE EN USO DE SUS ATRIBUCIONES, ELABORACION DE CONVENIOS, ASISTENCIA JURIDICA A LAS DEPENDENCIAS MUNICIPALES, SUSTANCIACION DE PROCEDIMIENTOS DE RESPONSABILIDAD ADMINISTRATIVA, DICTAMENES PARA LA APOBACION DEL PLENO DE H. AYUNTAMIENTO, ASI COMO LA FORMULACION DE DENUNCIAS Y QUERELLAS OPARA EL DIF MUNICIPAL.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13CEAB8" wp14:editId="69053C67">
                    <wp:simplePos x="0" y="0"/>
                    <wp:positionH relativeFrom="column">
                      <wp:posOffset>410845</wp:posOffset>
                    </wp:positionH>
                    <wp:positionV relativeFrom="paragraph">
                      <wp:posOffset>171450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5pt,13.5pt" to="476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AtNkKx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C64E8C" w:rsidP="00DB6031">
          <w:pPr>
            <w:tabs>
              <w:tab w:val="left" w:pos="5475"/>
            </w:tabs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w:drawing>
              <wp:anchor distT="0" distB="0" distL="114300" distR="114300" simplePos="0" relativeHeight="251688960" behindDoc="0" locked="0" layoutInCell="1" allowOverlap="1" wp14:anchorId="08EB3807" wp14:editId="42D11AA4">
                <wp:simplePos x="0" y="0"/>
                <wp:positionH relativeFrom="column">
                  <wp:posOffset>5933440</wp:posOffset>
                </wp:positionH>
                <wp:positionV relativeFrom="paragraph">
                  <wp:posOffset>-7134</wp:posOffset>
                </wp:positionV>
                <wp:extent cx="999490" cy="725170"/>
                <wp:effectExtent l="0" t="0" r="0" b="0"/>
                <wp:wrapNone/>
                <wp:docPr id="8" name="Imagen 8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C64E8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6AF7E4F6" wp14:editId="431793F9">
                    <wp:simplePos x="0" y="0"/>
                    <wp:positionH relativeFrom="column">
                      <wp:posOffset>405955</wp:posOffset>
                    </wp:positionH>
                    <wp:positionV relativeFrom="paragraph">
                      <wp:posOffset>81280</wp:posOffset>
                    </wp:positionV>
                    <wp:extent cx="5637530" cy="0"/>
                    <wp:effectExtent l="38100" t="38100" r="58420" b="95250"/>
                    <wp:wrapNone/>
                    <wp:docPr id="5" name="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5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6.4pt" to="475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" strokecolor="#f79646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A9492CB" wp14:editId="30D05FB2">
                    <wp:simplePos x="0" y="0"/>
                    <wp:positionH relativeFrom="column">
                      <wp:posOffset>447040</wp:posOffset>
                    </wp:positionH>
                    <wp:positionV relativeFrom="paragraph">
                      <wp:posOffset>215265</wp:posOffset>
                    </wp:positionV>
                    <wp:extent cx="5671185" cy="10117455"/>
                    <wp:effectExtent l="0" t="0" r="5715" b="0"/>
                    <wp:wrapNone/>
                    <wp:docPr id="3" name="3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71185" cy="101174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F1EE6" w:rsidRPr="00C64E8C" w:rsidRDefault="00C64E8C" w:rsidP="00C64E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REGLAMENTO DE LA ADMINISTRACION PUBLICA MUNICIPAL DE OCOTLAN</w:t>
                                </w:r>
                              </w:p>
                              <w:p w:rsidR="00C64E8C" w:rsidRDefault="00C64E8C" w:rsidP="00C64E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FUNCIONES Y OBLIGACIONES DEL SERVIDOR PÚBLICO.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bookmarkStart w:id="0" w:name="OLE_LINK26"/>
                                <w:r w:rsidRPr="00C64E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DIRECCIÓN DE CATASTRO</w:t>
                                </w:r>
                              </w:p>
                              <w:bookmarkEnd w:id="0"/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71. </w:t>
                                </w: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DIRECCIÓN DE CATASTRO: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CUIDAR QUE LOS ACTOS CATASTRALES A SU CARGO SE LLEVAN A CABO CON ESTRICTO APEGO A LA NORMATIVIDAD DE LA MATERIA;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INFORMAR OPORTUNAMENTE A LA HACIENDA  Y SINDICATURA, DE LOS EMPLAZAMIENTOS DE CARÁCTER LEGAL EN QUE SE VEA INVOLUCRADA;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EXPEDIR LOS CERTIFICADOS CATASTRALES QUE SE LE SOLICITEN, ASÍ COMO LOS INFORMES, PLANOS Y COPIAS DE DOCUMENTOS DE LOS PREDIOS ENCLAVADOS EN EL MUNICIPIO;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SOLICITAR INFORMACIÓN Y APLICAR MEDIOS DE APREMIO A LOS CONTRIBUYENTES QUE SE LA NIEGUEN O HAGAN CASO OMISO, CONFORME A LO QUE DETERMINA LA LEY DE HACIENDA MUNICIPAL DEL ESTADO DE JALISCO;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RECIBIR LA SOLICITUD DE INSCRIPCIÓN, AVISOS, MANIFESTACIONES Y DEMÁS DOCUMENTOS A QUE ESTÁN OBLIGADOS LOS CONTRIBUYENTES, CONFORME A LA NORMATIVIDAD APLICABLE;</w:t>
                                </w:r>
                              </w:p>
                              <w:p w:rsid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RECIBIR Y DAR TRÁMITE A LAS SOLICITUDES Y REQUERIMIENTOS DE LA CIUDADANÍA EN LOS TÉRMINOS ESTABLECIDOS POR LA NORMATIVIDAD APLICABLE;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ELABORAR INFORMES Y ANÁLISIS ESTADÍSTICOS MUNICIPALES MEDIANTE LA INCORPORACIÓN DE MÉTODOS, SISTEMAS Y TECNOLOGÍAS, QUE PERMITAN MEDIR LA CAPACIDAD DE RESPUESTA DE LA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DIRECCIÓN Y GENERAR LOS INDICADORES PARA EVALUAR SU OPERACIÓN;</w:t>
                                </w: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64E8C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EMITIR OPINIONES TÉCNICAS QUE PUEDAN INCIDIR EN LA ACTUALIZACIÓN DE LAS DISPOSICIONES REGLAMENTARIAS RELACIONADAS CON LAS ACTIVIDADES DE LA DIRECCIÓN Y QUE CONTRIBUYAN DE MANERA POSITIVA EN EL DISEÑO DEL MODELO DE CIUDAD;</w:t>
                                </w:r>
                              </w:p>
                              <w:p w:rsid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Pr="00C64E8C" w:rsidRDefault="00C64E8C" w:rsidP="00C64E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Pr="00C64E8C" w:rsidRDefault="00C64E8C" w:rsidP="00C64E8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64E8C" w:rsidRDefault="00C64E8C" w:rsidP="004F1EE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1EE6" w:rsidRPr="004F1EE6" w:rsidRDefault="004F1EE6" w:rsidP="004F1EE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3 Cuadro de texto" o:spid="_x0000_s1030" type="#_x0000_t202" style="position:absolute;margin-left:35.2pt;margin-top:16.95pt;width:446.55pt;height:79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" fillcolor="white [3201]" stroked="f" strokeweight=".5pt">
                    <v:textbox>
                      <w:txbxContent>
                        <w:p w:rsidR="004F1EE6" w:rsidRPr="00C64E8C" w:rsidRDefault="00C64E8C" w:rsidP="00C64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REGLAMENTO DE LA ADMINISTRACION PUBLICA MUNICIPAL DE OCOTLAN</w:t>
                          </w:r>
                        </w:p>
                        <w:p w:rsidR="00C64E8C" w:rsidRDefault="00C64E8C" w:rsidP="00C64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FUNCIONES Y OBLIGACIONES DEL SERVIDOR PÚBLICO.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bookmarkStart w:id="1" w:name="OLE_LINK26"/>
                          <w:r w:rsidRPr="00C64E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DIRECCIÓN DE CATASTRO</w:t>
                          </w:r>
                        </w:p>
                        <w:bookmarkEnd w:id="1"/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71. </w:t>
                          </w: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 LA DIRECCIÓN DE CATASTRO: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CUIDAR QUE LOS ACTOS CATASTRALES A SU CARGO SE LLEVAN A CABO CON ESTRICTO APEGO A LA NORMATIVIDAD DE LA MATERIA;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INFORMAR OPORTUNAMENTE A LA HACIENDA  Y SINDICATURA, DE LOS EMPLAZAMIENTOS DE CARÁCTER LEGAL EN QUE SE VEA INVOLUCRADA;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EXPEDIR LOS CERTIFICADOS CATASTRALES QUE SE LE SOLICITEN, ASÍ COMO LOS INFORMES, PLANOS Y COPIAS DE DOCUMENTOS DE LOS PREDIOS ENCLAVADOS EN EL MUNICIPIO;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SOLICITAR INFORMACIÓN Y APLICAR MEDIOS DE APREMIO A LOS CONTRIBUYENTES QUE SE LA NIEGUEN O HAGAN CASO OMISO, CONFORME A LO QUE DETERMINA LA LEY DE HACIENDA MUNICIPAL DEL ESTADO DE JALISCO;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RECIBIR LA SOLICITUD DE INSCRIPCIÓN, AVISOS, MANIFESTACIONES Y DEMÁS DOCUMENTOS A QUE ESTÁN OBLIGADOS LOS CONTRIBUYENTES, CONFORME A LA NORMATIVIDAD APLICABLE;</w:t>
                          </w:r>
                        </w:p>
                        <w:p w:rsid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RECIBIR Y DAR TRÁMITE A LAS SOLICITUDES Y REQUERIMIENTOS DE LA CIUDADANÍA EN LOS TÉRMINOS ESTABLECIDOS POR LA NORMATIVIDAD APLICABLE;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ELABORAR INFORMES Y ANÁLISIS ESTADÍSTICOS MUNICIPALES MEDIANTE LA INCORPORACIÓN DE MÉTODOS, SISTEMAS Y TECNOLOGÍAS, QUE PERMITAN MEDIR LA CAPACIDAD DE RESPUESTA DE LA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DIRECCIÓN Y GENERAR LOS INDICADORES PARA EVALUAR SU OPERACIÓN;</w:t>
                          </w: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64E8C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EMITIR OPINIONES TÉCNICAS QUE PUEDAN INCIDIR EN LA ACTUALIZACIÓN DE LAS DISPOSICIONES REGLAMENTARIAS RELACIONADAS CON LAS ACTIVIDADES DE LA DIRECCIÓN Y QUE CONTRIBUYAN DE MANERA POSITIVA EN EL DISEÑO DEL MODELO DE CIUDAD;</w:t>
                          </w:r>
                        </w:p>
                        <w:p w:rsid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64E8C" w:rsidRPr="00C64E8C" w:rsidRDefault="00C64E8C" w:rsidP="00C64E8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64E8C" w:rsidRPr="00C64E8C" w:rsidRDefault="00C64E8C" w:rsidP="00C64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C64E8C" w:rsidRDefault="00C64E8C" w:rsidP="004F1EE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1EE6" w:rsidRPr="004F1EE6" w:rsidRDefault="004F1EE6" w:rsidP="004F1EE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64E8C" w:rsidRDefault="00C64E8C" w:rsidP="00CB0F14">
      <w:pPr>
        <w:jc w:val="right"/>
      </w:pPr>
    </w:p>
    <w:p w:rsidR="00C64E8C" w:rsidRDefault="00C64E8C" w:rsidP="00CB0F14">
      <w:pPr>
        <w:jc w:val="right"/>
      </w:pPr>
    </w:p>
    <w:p w:rsidR="00C64E8C" w:rsidRDefault="00C64E8C" w:rsidP="00CB0F14">
      <w:pPr>
        <w:jc w:val="right"/>
      </w:pPr>
    </w:p>
    <w:p w:rsidR="00C64E8C" w:rsidRDefault="00C64E8C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-42784</wp:posOffset>
                </wp:positionV>
                <wp:extent cx="6008123" cy="5581403"/>
                <wp:effectExtent l="0" t="0" r="0" b="63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123" cy="5581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ELABORAR Y EJECUTAR CON EFICIENCIA LOS PROGRAMAS DE LA DIRECCIÓN, ACORDE AL PROGRAMA DE GOBIERNO MUNICIPAL, EN COORDINACIÓN CON LAS DEPENDENCIAS COMPETENTES;</w:t>
                            </w:r>
                          </w:p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DISEÑAR, IMPLEMENTAR Y PROMOVER CON ALTA CALIDAD Y EFICIENCIA, LOS MECANISMOS QUE SEAN NECESARIOS PARA AGILIZAR LOS TRÁMITES QUE SE LLEVEN A CABO EN LA DIRECCIÓN;</w:t>
                            </w:r>
                          </w:p>
                          <w:p w:rsidR="00C64E8C" w:rsidRP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INFORMAR AL ENCARGADO DE LA HACIENDA MUNICIPAL, LOS AVANCES DE SUS ACTIVIDADES, Y RESULTADO DE ANÁLISIS ESTADÍSTICOS QUE PERMITAN MEDIR LA CAPACIDAD DE RESPUESTA DE LA DIRECCIÓN EN LOS TÉRMINOS Y CONDICIONES QUE INDIQUE EL ENCARGADO DE LA HACIENDA MUNICIPAL; Y</w:t>
                            </w:r>
                          </w:p>
                          <w:p w:rsidR="00C64E8C" w:rsidRPr="00AA06A2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64E8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LAS DEMÁS PREVISTAS EN LA NORMATIVIDAD APLICABLE.</w:t>
                            </w:r>
                          </w:p>
                          <w:p w:rsidR="00C64E8C" w:rsidRDefault="00C64E8C" w:rsidP="00C64E8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47200" w:rsidRPr="00B47200" w:rsidRDefault="00B47200" w:rsidP="00B4720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47200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B4720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bookmarkEnd w:id="1"/>
                          <w:p w:rsidR="00C64E8C" w:rsidRDefault="00C64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1" type="#_x0000_t202" style="position:absolute;left:0;text-align:left;margin-left:26.6pt;margin-top:-3.35pt;width:473.1pt;height:43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" fillcolor="white [3201]" stroked="f" strokeweight=".5pt">
                <v:textbox>
                  <w:txbxContent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bookmarkStart w:id="2" w:name="_GoBack"/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ELABORAR Y EJECUTAR CON EFICIENCIA LOS PROGRAMAS DE LA DIRECCIÓN, ACORDE AL PROGRAMA DE GOBIERNO MUNICIPAL, EN COORDINACIÓN CON LAS DEPENDENCIAS COMPETENTES;</w:t>
                      </w:r>
                    </w:p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DISEÑAR, IMPLEMENTAR Y PROMOVER CON ALTA CALIDAD Y EFICIENCIA, LOS MECANISMOS QUE SEAN NECESARIOS PARA AGILIZAR LOS TRÁMITES QUE SE LLEVEN A CABO EN LA DIRECCIÓN;</w:t>
                      </w:r>
                    </w:p>
                    <w:p w:rsidR="00C64E8C" w:rsidRP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INFORMAR AL ENCARGADO DE LA HACIENDA MUNICIPAL, LOS AVANCES DE SUS ACTIVIDADES, Y RESULTADO DE ANÁLISIS ESTADÍSTICOS QUE PERMITAN MEDIR LA CAPACIDAD DE RESPUESTA DE LA DIRECCIÓN EN LOS TÉRMINOS Y CONDICIONES QUE INDIQUE EL ENCARGADO DE LA HACIENDA MUNICIPAL; Y</w:t>
                      </w:r>
                    </w:p>
                    <w:p w:rsidR="00C64E8C" w:rsidRPr="00AA06A2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C64E8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LAS DEMÁS PREVISTAS EN LA NORMATIVIDAD APLICABLE.</w:t>
                      </w:r>
                    </w:p>
                    <w:p w:rsidR="00C64E8C" w:rsidRDefault="00C64E8C" w:rsidP="00C64E8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B47200" w:rsidRPr="00B47200" w:rsidRDefault="00B47200" w:rsidP="00B47200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B47200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FUENTE: </w:t>
                      </w:r>
                      <w:r w:rsidRPr="00B47200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bookmarkEnd w:id="2"/>
                    <w:p w:rsidR="00C64E8C" w:rsidRDefault="00C64E8C"/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923530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5D0" w:rsidRDefault="007575D0" w:rsidP="007534E1">
      <w:pPr>
        <w:spacing w:after="0" w:line="240" w:lineRule="auto"/>
      </w:pPr>
      <w:r>
        <w:separator/>
      </w:r>
    </w:p>
  </w:endnote>
  <w:endnote w:type="continuationSeparator" w:id="0">
    <w:p w:rsidR="007575D0" w:rsidRDefault="007575D0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5D0" w:rsidRDefault="007575D0" w:rsidP="007534E1">
      <w:pPr>
        <w:spacing w:after="0" w:line="240" w:lineRule="auto"/>
      </w:pPr>
      <w:r>
        <w:separator/>
      </w:r>
    </w:p>
  </w:footnote>
  <w:footnote w:type="continuationSeparator" w:id="0">
    <w:p w:rsidR="007575D0" w:rsidRDefault="007575D0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263367AC" wp14:editId="1D1CFF56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7C7C5583" wp14:editId="48E98989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424E2BDB" wp14:editId="4BF5374A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956FDB5" wp14:editId="394FCAD7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2pt;height:11.2pt" o:bullet="t">
        <v:imagedata r:id="rId1" o:title="mso9A6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06C87"/>
    <w:multiLevelType w:val="hybridMultilevel"/>
    <w:tmpl w:val="A192D22C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B407D"/>
    <w:multiLevelType w:val="hybridMultilevel"/>
    <w:tmpl w:val="AD8C40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40329"/>
    <w:multiLevelType w:val="hybridMultilevel"/>
    <w:tmpl w:val="E6A295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B3EED"/>
    <w:multiLevelType w:val="hybridMultilevel"/>
    <w:tmpl w:val="30DCC89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B5382"/>
    <w:multiLevelType w:val="hybridMultilevel"/>
    <w:tmpl w:val="BDF87A6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42071"/>
    <w:multiLevelType w:val="hybridMultilevel"/>
    <w:tmpl w:val="9914296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270CB"/>
    <w:multiLevelType w:val="hybridMultilevel"/>
    <w:tmpl w:val="DE32A59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F5502F"/>
    <w:multiLevelType w:val="hybridMultilevel"/>
    <w:tmpl w:val="A792FAC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9661FE"/>
    <w:multiLevelType w:val="hybridMultilevel"/>
    <w:tmpl w:val="30AA68FC"/>
    <w:lvl w:ilvl="0" w:tplc="080A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B43A6"/>
    <w:multiLevelType w:val="hybridMultilevel"/>
    <w:tmpl w:val="B73C14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17CDD"/>
    <w:multiLevelType w:val="hybridMultilevel"/>
    <w:tmpl w:val="042A0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9C0CE4"/>
    <w:multiLevelType w:val="hybridMultilevel"/>
    <w:tmpl w:val="73F4D7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13"/>
  </w:num>
  <w:num w:numId="9">
    <w:abstractNumId w:val="9"/>
  </w:num>
  <w:num w:numId="10">
    <w:abstractNumId w:val="14"/>
  </w:num>
  <w:num w:numId="11">
    <w:abstractNumId w:val="12"/>
  </w:num>
  <w:num w:numId="12">
    <w:abstractNumId w:val="7"/>
  </w:num>
  <w:num w:numId="13">
    <w:abstractNumId w:val="1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5164B"/>
    <w:rsid w:val="0016213B"/>
    <w:rsid w:val="001B1955"/>
    <w:rsid w:val="001B2AE6"/>
    <w:rsid w:val="00215E6C"/>
    <w:rsid w:val="00275AB4"/>
    <w:rsid w:val="00285E1C"/>
    <w:rsid w:val="002D2FFB"/>
    <w:rsid w:val="00331B88"/>
    <w:rsid w:val="003459C7"/>
    <w:rsid w:val="003F6BD5"/>
    <w:rsid w:val="00403633"/>
    <w:rsid w:val="00405F1D"/>
    <w:rsid w:val="0046294D"/>
    <w:rsid w:val="004D3329"/>
    <w:rsid w:val="004F1EE6"/>
    <w:rsid w:val="00506052"/>
    <w:rsid w:val="00566451"/>
    <w:rsid w:val="005B53D4"/>
    <w:rsid w:val="005E24B9"/>
    <w:rsid w:val="00672BC5"/>
    <w:rsid w:val="0067540E"/>
    <w:rsid w:val="00692CCD"/>
    <w:rsid w:val="006F2F18"/>
    <w:rsid w:val="007534E1"/>
    <w:rsid w:val="007575D0"/>
    <w:rsid w:val="007C397E"/>
    <w:rsid w:val="00845B67"/>
    <w:rsid w:val="00860BE0"/>
    <w:rsid w:val="00923530"/>
    <w:rsid w:val="009D23CB"/>
    <w:rsid w:val="00A20559"/>
    <w:rsid w:val="00A858F5"/>
    <w:rsid w:val="00B16DF6"/>
    <w:rsid w:val="00B41598"/>
    <w:rsid w:val="00B43C65"/>
    <w:rsid w:val="00B47200"/>
    <w:rsid w:val="00BB5072"/>
    <w:rsid w:val="00BE0AE3"/>
    <w:rsid w:val="00C203F1"/>
    <w:rsid w:val="00C64E8C"/>
    <w:rsid w:val="00C82720"/>
    <w:rsid w:val="00CB0F14"/>
    <w:rsid w:val="00DB6031"/>
    <w:rsid w:val="00DE46EC"/>
    <w:rsid w:val="00E67250"/>
    <w:rsid w:val="00E707CC"/>
    <w:rsid w:val="00E972F3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E94FF-9506-4935-BED6-FFC18B271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2016-10-05T20:24:00Z</cp:lastPrinted>
  <dcterms:created xsi:type="dcterms:W3CDTF">2016-10-05T20:25:00Z</dcterms:created>
  <dcterms:modified xsi:type="dcterms:W3CDTF">2016-12-14T19:31:00Z</dcterms:modified>
</cp:coreProperties>
</file>