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1BC6A960" wp14:editId="2F5C8757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814320"/>
                    <wp:effectExtent l="0" t="0" r="9525" b="5080"/>
                    <wp:wrapThrough wrapText="bothSides">
                      <wp:wrapPolygon edited="0">
                        <wp:start x="0" y="0"/>
                        <wp:lineTo x="0" y="21493"/>
                        <wp:lineTo x="21552" y="21493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814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3633" w:rsidRPr="00560D35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="00625A51" w:rsidRPr="00560D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JUAN FERNANDO NAVARRO AGUAYO</w:t>
                                </w:r>
                              </w:p>
                              <w:p w:rsidR="005B53D4" w:rsidRPr="00560D35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NOMBRAMIENTO</w:t>
                                </w:r>
                                <w:r w:rsidR="006F2F18"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="006F2F18" w:rsidRPr="00560D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625A51" w:rsidRPr="00560D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SECRETARIO PARTICULAR </w:t>
                                </w:r>
                              </w:p>
                              <w:p w:rsidR="005B53D4" w:rsidRPr="00560D35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560D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5B53D4" w:rsidRPr="00560D35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560D35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03633" w:rsidRPr="00560D35" w:rsidRDefault="005B53D4" w:rsidP="005B53D4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="00625A51"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SECRETARIA PARTICULAR </w:t>
                                </w:r>
                              </w:p>
                              <w:p w:rsidR="005B53D4" w:rsidRPr="00560D35" w:rsidRDefault="005B53D4" w:rsidP="005B53D4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</w:t>
                                </w:r>
                                <w:r w:rsidR="00E707CC"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560D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="00E707CC"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EXTENSIÓN</w:t>
                                </w: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560D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1003</w:t>
                                </w:r>
                                <w:r w:rsidRPr="00560D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  </w:t>
                                </w:r>
                                <w:r w:rsidRPr="00560D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CORREO ELECTRÓNICO: </w:t>
                                </w:r>
                                <w:r w:rsidR="00560D35" w:rsidRPr="00560D35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secretariaparticular@ocotlan.gob.mx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21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" fillcolor="white [3201]" stroked="f" strokeweight="2pt">
                    <v:textbox>
                      <w:txbxContent>
                        <w:p w:rsidR="00403633" w:rsidRPr="00560D35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="00625A51" w:rsidRPr="00560D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JUAN FERNANDO NAVARRO AGUAYO</w:t>
                          </w:r>
                        </w:p>
                        <w:p w:rsidR="005B53D4" w:rsidRPr="00560D35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NOMBRAMIENTO</w:t>
                          </w:r>
                          <w:r w:rsidR="006F2F18"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:</w:t>
                          </w:r>
                          <w:r w:rsidR="006F2F18" w:rsidRPr="00560D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625A51" w:rsidRPr="00560D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SECRETARIO PARTICULAR </w:t>
                          </w:r>
                        </w:p>
                        <w:p w:rsidR="005B53D4" w:rsidRPr="00560D35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560D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5B53D4" w:rsidRPr="00560D35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560D35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03633" w:rsidRPr="00560D35" w:rsidRDefault="005B53D4" w:rsidP="005B53D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="00625A51"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SECRETARIA PARTICULAR </w:t>
                          </w:r>
                        </w:p>
                        <w:p w:rsidR="005B53D4" w:rsidRPr="00560D35" w:rsidRDefault="005B53D4" w:rsidP="005B53D4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</w:t>
                          </w:r>
                          <w:r w:rsidR="00E707CC"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560D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="00E707CC"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EXTENSIÓN</w:t>
                          </w: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: </w:t>
                          </w:r>
                          <w:r w:rsidR="00560D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1003</w:t>
                          </w:r>
                          <w:r w:rsidRPr="00560D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  </w:t>
                          </w:r>
                          <w:r w:rsidRPr="00560D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CORREO ELECTRÓNICO: </w:t>
                          </w:r>
                          <w:r w:rsidR="00560D35" w:rsidRPr="00560D3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secretariaparticular@ocotlan.gob.mx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BC0E8AE" wp14:editId="02AB070C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625A51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35AAC1ED" wp14:editId="72DE78C3">
                                      <wp:extent cx="1211284" cy="1626920"/>
                                      <wp:effectExtent l="0" t="0" r="8255" b="0"/>
                                      <wp:docPr id="6" name="Imagen 6" descr="J:\Curriculum\Fotos de Directores\Juan Fernando Navarr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J:\Curriculum\Fotos de Directores\Juan Fernando Navarr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1518" cy="16272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625A51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35AAC1ED" wp14:editId="72DE78C3">
                                <wp:extent cx="1211284" cy="1626920"/>
                                <wp:effectExtent l="0" t="0" r="8255" b="0"/>
                                <wp:docPr id="6" name="Imagen 6" descr="J:\Curriculum\Fotos de Directores\Juan Fernando Navarr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J:\Curriculum\Fotos de Directores\Juan Fernando Navarr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1518" cy="162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BB5072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763A14CC" wp14:editId="2D3CD438">
                <wp:simplePos x="0" y="0"/>
                <wp:positionH relativeFrom="column">
                  <wp:posOffset>5924105</wp:posOffset>
                </wp:positionH>
                <wp:positionV relativeFrom="paragraph">
                  <wp:posOffset>180975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BB5072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1A6275D" wp14:editId="2E40C50C">
                    <wp:simplePos x="0" y="0"/>
                    <wp:positionH relativeFrom="column">
                      <wp:posOffset>415290</wp:posOffset>
                    </wp:positionH>
                    <wp:positionV relativeFrom="paragraph">
                      <wp:posOffset>270510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21.3pt" to="476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625A51" w:rsidP="00566451">
          <w:pPr>
            <w:tabs>
              <w:tab w:val="left" w:pos="4095"/>
            </w:tabs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05D421EC" wp14:editId="362615EE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173355</wp:posOffset>
                    </wp:positionV>
                    <wp:extent cx="5521960" cy="3713480"/>
                    <wp:effectExtent l="0" t="0" r="2540" b="127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3713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Default="00625A51" w:rsidP="00BB50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REGLAMENTO DE LA ADMINISTRACION PUBLICA MUNICIPAL DE OCOTLAN </w:t>
                                </w:r>
                              </w:p>
                              <w:p w:rsidR="00625A51" w:rsidRDefault="00625A51" w:rsidP="00BB50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  <w:t xml:space="preserve">FUNCIONES Y OBLIGACIONES DEL SERVIDOR PÚBLICO </w:t>
                                </w: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bookmarkStart w:id="0" w:name="OLE_LINK2"/>
                                <w:r w:rsidRPr="00625A5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DE LA SECRETARÍA PARTICULAR</w:t>
                                </w:r>
                              </w:p>
                              <w:bookmarkEnd w:id="0"/>
                              <w:p w:rsidR="00625A51" w:rsidRPr="00AA06A2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  <w:p w:rsidR="00625A51" w:rsidRPr="00AA06A2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25A5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8. </w:t>
                                </w:r>
                                <w:r w:rsidRPr="00625A51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EL SECRETARIO PARTICULAR TIENE POR OBJETO APOYAR Y COORDINAR LAS ACTIVIDADES DEL</w:t>
                                </w: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25A51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PRESIDENTE MUNICIPAL CON MOTIVO DEL EJERCICIO DE SUS FUNCIONES, ASÍ COMO LLEVAR EL CONTROL Y LA ADMINISTRACIÓN DE LA OFICIALÍA DE PARTES.</w:t>
                                </w: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25A5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ARTÍCULO 9. </w:t>
                                </w:r>
                                <w:r w:rsidRPr="00625A51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SON ATRIBUCIONES DEL SECRETARIO PARTICULAR LAS SIGUIENTES:</w:t>
                                </w: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25A51" w:rsidRDefault="00625A51" w:rsidP="00BB50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:rsidR="00E707CC" w:rsidRPr="00923530" w:rsidRDefault="00E707CC" w:rsidP="005E24B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8" type="#_x0000_t202" style="position:absolute;margin-left:51.85pt;margin-top:13.65pt;width:434.8pt;height:292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" stroked="f">
                    <v:textbox>
                      <w:txbxContent>
                        <w:p w:rsidR="00B16DF6" w:rsidRDefault="00625A51" w:rsidP="00BB50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REGLAMENTO DE LA ADMINISTRACION PUBLICA MUNICIPAL DE OCOTLAN </w:t>
                          </w:r>
                        </w:p>
                        <w:p w:rsidR="00625A51" w:rsidRDefault="00625A51" w:rsidP="00BB50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 xml:space="preserve">FUNCIONES Y OBLIGACIONES DEL SERVIDOR PÚBLICO </w:t>
                          </w: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bookmarkStart w:id="2" w:name="OLE_LINK2"/>
                          <w:r w:rsidRPr="00625A5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DE LA SECRETARÍA PARTICULAR</w:t>
                          </w:r>
                        </w:p>
                        <w:bookmarkEnd w:id="2"/>
                        <w:p w:rsidR="00625A51" w:rsidRPr="00AA06A2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</w:pPr>
                        </w:p>
                        <w:p w:rsidR="00625A51" w:rsidRPr="00AA06A2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</w:pP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25A5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8. </w:t>
                          </w:r>
                          <w:r w:rsidRPr="00625A51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EL SECRETARIO PARTICULAR TIENE POR OBJETO APOYAR Y COORDINAR LAS ACTIVIDADES DEL</w:t>
                          </w: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25A51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PRESIDENTE MUNICIPAL CON MOTIVO DEL EJERCICIO DE SUS FUNCIONES, ASÍ COMO LLEVAR EL CONTROL Y LA ADMINISTRACIÓN DE LA OFICIALÍA DE PARTES.</w:t>
                          </w: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25A5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 xml:space="preserve">ARTÍCULO 9. </w:t>
                          </w:r>
                          <w:r w:rsidRPr="00625A51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SON ATRIBUCIONES DEL SECRETARIO PARTICULAR LAS SIGUIENTES:</w:t>
                          </w: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625A51" w:rsidRDefault="00625A51" w:rsidP="00BB50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E707CC" w:rsidRPr="00923530" w:rsidRDefault="00E707CC" w:rsidP="005E24B9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66451"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215E6C" w:rsidP="00DB6031">
          <w:pPr>
            <w:tabs>
              <w:tab w:val="left" w:pos="5475"/>
            </w:tabs>
          </w:pPr>
          <w:r w:rsidRPr="00DB6031">
            <w:rPr>
              <w:sz w:val="24"/>
              <w:szCs w:val="24"/>
            </w:rPr>
            <w:lastRenderedPageBreak/>
            <w:tab/>
          </w:r>
        </w:p>
        <w:p w:rsidR="00DE46EC" w:rsidRDefault="004F1EE6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323BF78A" wp14:editId="419449DE">
                    <wp:simplePos x="0" y="0"/>
                    <wp:positionH relativeFrom="column">
                      <wp:posOffset>623397</wp:posOffset>
                    </wp:positionH>
                    <wp:positionV relativeFrom="paragraph">
                      <wp:posOffset>85164</wp:posOffset>
                    </wp:positionV>
                    <wp:extent cx="5492428" cy="3823855"/>
                    <wp:effectExtent l="0" t="0" r="0" b="5715"/>
                    <wp:wrapNone/>
                    <wp:docPr id="3" name="3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92428" cy="38238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25A51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I. LLEVAR EL CONTROL Y ADMINISTRACIÓN DE LA OFICIALÍA DE PARTES DE LA PRESIDENCIA MUNICIPAL;</w:t>
                                </w: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25A51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II. ATENDER LA CORRESPONDENCIA OFICIAL Y EL TURNO DE ASUNTOS, PREVIO ACUERDO, CON EL PRESIDENTE MUNICIPAL;</w:t>
                                </w: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25A51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III. LLEVAR EL REGISTRO Y CONTROL DE LA AGENDA OFICIAL DEL PRESIDENTE MUNICIPAL;</w:t>
                                </w: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25A51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IV. APOYAR AL PRESIDENTE MUNICIPAL EN LAS TAREAS ADMINISTRATIVAS PROPIAS DEL DESPACHO;</w:t>
                                </w:r>
                              </w:p>
                              <w:p w:rsidR="00625A51" w:rsidRPr="00625A51" w:rsidRDefault="00625A51" w:rsidP="00625A5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25A51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  <w:t>V. LAS DEMÁS PREVISTAS EN LA NORMATIVIDAD APLICABLE.</w:t>
                                </w:r>
                              </w:p>
                              <w:p w:rsidR="004F1EE6" w:rsidRDefault="004F1EE6" w:rsidP="004F1EE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0D35" w:rsidRPr="00560D35" w:rsidRDefault="00560D35" w:rsidP="00560D3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560D35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FUENTE: </w:t>
                                </w:r>
                                <w:r w:rsidRPr="00560D35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REGLAMENTO DE LA ADMINISTRACIÓN PÚBLICA MUNICIPAL DE OCOTLÁN</w:t>
                                </w:r>
                              </w:p>
                              <w:p w:rsidR="00560D35" w:rsidRPr="004F1EE6" w:rsidRDefault="00560D35" w:rsidP="004F1EE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3 Cuadro de texto" o:spid="_x0000_s1029" type="#_x0000_t202" style="position:absolute;margin-left:49.1pt;margin-top:6.7pt;width:432.45pt;height:30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" fillcolor="white [3201]" stroked="f" strokeweight=".5pt">
                    <v:textbox>
                      <w:txbxContent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25A51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I. LLEVAR EL CONTROL Y ADMINISTRACIÓN DE LA OFICIALÍA DE PARTES DE LA PRESIDENCIA MUNICIPAL;</w:t>
                          </w: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25A51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II. ATENDER LA CORRESPONDENCIA OFICIAL Y EL TURNO DE ASUNTOS, PREVIO ACUERDO, CON EL PRESIDENTE MUNICIPAL;</w:t>
                          </w: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25A51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III. LLEVAR EL REGISTRO Y CONTROL DE LA AGENDA OFICIAL DEL PRESIDENTE MUNICIPAL;</w:t>
                          </w: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25A51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IV. APOYAR AL PRESIDENTE MUNICIPAL EN LAS TAREAS ADMINISTRATIVAS PROPIAS DEL DESPACHO;</w:t>
                          </w:r>
                        </w:p>
                        <w:p w:rsidR="00625A51" w:rsidRPr="00625A51" w:rsidRDefault="00625A51" w:rsidP="00625A51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625A51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  <w:t>V. LAS DEMÁS PREVISTAS EN LA NORMATIVIDAD APLICABLE.</w:t>
                          </w:r>
                        </w:p>
                        <w:p w:rsidR="004F1EE6" w:rsidRDefault="004F1EE6" w:rsidP="004F1EE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60D35" w:rsidRPr="00560D35" w:rsidRDefault="00560D35" w:rsidP="00560D35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560D3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FUENTE: </w:t>
                          </w:r>
                          <w:r w:rsidRPr="00560D35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REGLAMENTO DE LA ADMINISTRACIÓN PÚBLICA MUNICIPAL DE OCOTLÁN</w:t>
                          </w:r>
                        </w:p>
                        <w:p w:rsidR="00560D35" w:rsidRPr="004F1EE6" w:rsidRDefault="00560D35" w:rsidP="004F1EE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  <w:bookmarkStart w:id="1" w:name="_GoBack"/>
      <w:bookmarkEnd w:id="1"/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923530"/>
    <w:sectPr w:rsidR="00CB0F14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F59" w:rsidRDefault="00AF1F59" w:rsidP="007534E1">
      <w:pPr>
        <w:spacing w:after="0" w:line="240" w:lineRule="auto"/>
      </w:pPr>
      <w:r>
        <w:separator/>
      </w:r>
    </w:p>
  </w:endnote>
  <w:endnote w:type="continuationSeparator" w:id="0">
    <w:p w:rsidR="00AF1F59" w:rsidRDefault="00AF1F59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F59" w:rsidRDefault="00AF1F59" w:rsidP="007534E1">
      <w:pPr>
        <w:spacing w:after="0" w:line="240" w:lineRule="auto"/>
      </w:pPr>
      <w:r>
        <w:separator/>
      </w:r>
    </w:p>
  </w:footnote>
  <w:footnote w:type="continuationSeparator" w:id="0">
    <w:p w:rsidR="00AF1F59" w:rsidRDefault="00AF1F59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263367AC" wp14:editId="1D1CFF56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7C7C5583" wp14:editId="48E98989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424E2BDB" wp14:editId="4BF5374A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1956FDB5" wp14:editId="394FCAD7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11.2pt;height:11.2pt" o:bullet="t">
        <v:imagedata r:id="rId1" o:title="mso9A60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06C87"/>
    <w:multiLevelType w:val="hybridMultilevel"/>
    <w:tmpl w:val="A192D22C"/>
    <w:lvl w:ilvl="0" w:tplc="080A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B407D"/>
    <w:multiLevelType w:val="hybridMultilevel"/>
    <w:tmpl w:val="AD8C40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40329"/>
    <w:multiLevelType w:val="hybridMultilevel"/>
    <w:tmpl w:val="E6A2955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B5382"/>
    <w:multiLevelType w:val="hybridMultilevel"/>
    <w:tmpl w:val="BDF87A6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42071"/>
    <w:multiLevelType w:val="hybridMultilevel"/>
    <w:tmpl w:val="9914296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A270CB"/>
    <w:multiLevelType w:val="hybridMultilevel"/>
    <w:tmpl w:val="DE32A59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F5502F"/>
    <w:multiLevelType w:val="hybridMultilevel"/>
    <w:tmpl w:val="A792FAC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7B43A6"/>
    <w:multiLevelType w:val="hybridMultilevel"/>
    <w:tmpl w:val="B73C14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517CDD"/>
    <w:multiLevelType w:val="hybridMultilevel"/>
    <w:tmpl w:val="042A00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9C0CE4"/>
    <w:multiLevelType w:val="hybridMultilevel"/>
    <w:tmpl w:val="73F4D74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11"/>
  </w:num>
  <w:num w:numId="9">
    <w:abstractNumId w:val="8"/>
  </w:num>
  <w:num w:numId="10">
    <w:abstractNumId w:val="12"/>
  </w:num>
  <w:num w:numId="11">
    <w:abstractNumId w:val="10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1955"/>
    <w:rsid w:val="001B2AE6"/>
    <w:rsid w:val="00215E6C"/>
    <w:rsid w:val="00275AB4"/>
    <w:rsid w:val="00285E1C"/>
    <w:rsid w:val="002D2FFB"/>
    <w:rsid w:val="002D61F5"/>
    <w:rsid w:val="00331B88"/>
    <w:rsid w:val="003F6BD5"/>
    <w:rsid w:val="00403633"/>
    <w:rsid w:val="00405F1D"/>
    <w:rsid w:val="0046294D"/>
    <w:rsid w:val="004D3329"/>
    <w:rsid w:val="004F1EE6"/>
    <w:rsid w:val="00506052"/>
    <w:rsid w:val="00560D35"/>
    <w:rsid w:val="00566451"/>
    <w:rsid w:val="005B53D4"/>
    <w:rsid w:val="005E24B9"/>
    <w:rsid w:val="00625A51"/>
    <w:rsid w:val="00672BC5"/>
    <w:rsid w:val="0067540E"/>
    <w:rsid w:val="00692CCD"/>
    <w:rsid w:val="006F2F18"/>
    <w:rsid w:val="007534E1"/>
    <w:rsid w:val="007C397E"/>
    <w:rsid w:val="00845B67"/>
    <w:rsid w:val="00860BE0"/>
    <w:rsid w:val="00923530"/>
    <w:rsid w:val="009D23CB"/>
    <w:rsid w:val="00A20559"/>
    <w:rsid w:val="00A858F5"/>
    <w:rsid w:val="00AF1F59"/>
    <w:rsid w:val="00B16DF6"/>
    <w:rsid w:val="00B41598"/>
    <w:rsid w:val="00B43C65"/>
    <w:rsid w:val="00BB5072"/>
    <w:rsid w:val="00BE0AE3"/>
    <w:rsid w:val="00C203F1"/>
    <w:rsid w:val="00C82720"/>
    <w:rsid w:val="00CB0F14"/>
    <w:rsid w:val="00DB6031"/>
    <w:rsid w:val="00DE46EC"/>
    <w:rsid w:val="00E67250"/>
    <w:rsid w:val="00E707CC"/>
    <w:rsid w:val="00E972F3"/>
    <w:rsid w:val="00F4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4F1EE6"/>
    <w:pPr>
      <w:spacing w:after="0" w:line="240" w:lineRule="auto"/>
      <w:jc w:val="both"/>
    </w:pPr>
    <w:rPr>
      <w:rFonts w:ascii="Arial" w:eastAsia="Times New Roman" w:hAnsi="Arial" w:cs="Times New Roman"/>
      <w:b/>
      <w:smallCaps/>
      <w:sz w:val="28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F1EE6"/>
    <w:rPr>
      <w:rFonts w:ascii="Arial" w:eastAsia="Times New Roman" w:hAnsi="Arial" w:cs="Times New Roman"/>
      <w:b/>
      <w:smallCaps/>
      <w:sz w:val="28"/>
      <w:szCs w:val="24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6F2F1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4F1EE6"/>
    <w:pPr>
      <w:spacing w:after="0" w:line="240" w:lineRule="auto"/>
      <w:jc w:val="both"/>
    </w:pPr>
    <w:rPr>
      <w:rFonts w:ascii="Arial" w:eastAsia="Times New Roman" w:hAnsi="Arial" w:cs="Times New Roman"/>
      <w:b/>
      <w:smallCaps/>
      <w:sz w:val="28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F1EE6"/>
    <w:rPr>
      <w:rFonts w:ascii="Arial" w:eastAsia="Times New Roman" w:hAnsi="Arial" w:cs="Times New Roman"/>
      <w:b/>
      <w:smallCaps/>
      <w:sz w:val="28"/>
      <w:szCs w:val="24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C6E96-D6C2-488E-BA7A-FC4E0A77B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2016-10-05T16:43:00Z</cp:lastPrinted>
  <dcterms:created xsi:type="dcterms:W3CDTF">2016-10-05T16:47:00Z</dcterms:created>
  <dcterms:modified xsi:type="dcterms:W3CDTF">2016-12-14T19:37:00Z</dcterms:modified>
</cp:coreProperties>
</file>