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310CE4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EFB9D67" wp14:editId="45D26237">
                    <wp:simplePos x="0" y="0"/>
                    <wp:positionH relativeFrom="column">
                      <wp:posOffset>468630</wp:posOffset>
                    </wp:positionH>
                    <wp:positionV relativeFrom="paragraph">
                      <wp:posOffset>-51435</wp:posOffset>
                    </wp:positionV>
                    <wp:extent cx="4466590" cy="3431540"/>
                    <wp:effectExtent l="0" t="0" r="0" b="0"/>
                    <wp:wrapThrough wrapText="bothSides">
                      <wp:wrapPolygon edited="0">
                        <wp:start x="0" y="0"/>
                        <wp:lineTo x="0" y="21464"/>
                        <wp:lineTo x="21465" y="21464"/>
                        <wp:lineTo x="21465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66590" cy="3431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10CE4" w:rsidRPr="008B61A2" w:rsidRDefault="00310CE4" w:rsidP="00310CE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ROBERTO CARLOS NAVARRO VACA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ENCARGADO SECRETARIA GENERAL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CUANDO LA NATURALEZA DEL TRABAJO ASÍ LO REQUIERA LA JORNADA LABORAL, PODRÁ SER REPARTIDA ENTRE LOS DÍAS LABORALES DEL MES, SIEMPRE Y CUANDO NO EXCEDA LOS MÁXIMOS LEGALES.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8B61A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ÁREA DE ADSCRIPCIÓN:</w:t>
                                </w: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SECRETARIA GENERAL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CD4D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LINEA DIRECTA: 9221025.</w:t>
                                </w:r>
                                <w:r w:rsidR="0079114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LINEA DEL CONMUTADOR</w:t>
                                </w:r>
                                <w:r w:rsidR="00CD4D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: 9259940</w:t>
                                </w:r>
                                <w:r w:rsidR="0079114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EXTENSIÓN: </w:t>
                                </w:r>
                                <w:r w:rsidR="0079114E" w:rsidRPr="0079114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1040</w:t>
                                </w: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CD4D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            </w:t>
                                </w: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FAX: </w:t>
                                </w: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6060FD"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secretariageneral@ocotlan.gob.mx</w:t>
                                </w:r>
                                <w:r w:rsidR="006060FD"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36.9pt;margin-top:-4.05pt;width:351.7pt;height:270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" fillcolor="white [3201]" stroked="f" strokeweight="2pt">
                    <v:textbox>
                      <w:txbxContent>
                        <w:p w:rsidR="00310CE4" w:rsidRPr="008B61A2" w:rsidRDefault="00310CE4" w:rsidP="00310CE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ROBERTO CARLOS NAVARRO VACA</w:t>
                          </w:r>
                        </w:p>
                        <w:p w:rsidR="00310CE4" w:rsidRPr="008B61A2" w:rsidRDefault="00310CE4" w:rsidP="00310CE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ENCARGADO SECRETARIA GENERAL</w:t>
                          </w:r>
                        </w:p>
                        <w:p w:rsidR="00310CE4" w:rsidRPr="008B61A2" w:rsidRDefault="00310CE4" w:rsidP="00310CE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CUANDO LA NATURALEZA DEL TRABAJO ASÍ LO REQUIERA LA JORNADA LABORAL, PODRÁ SER REPARTIDA ENTRE LOS DÍAS LABORALES DEL MES, SIEMPRE Y CUANDO NO EXCEDA LOS MÁXIMOS LEGALES.</w:t>
                          </w:r>
                        </w:p>
                        <w:p w:rsidR="00310CE4" w:rsidRPr="008B61A2" w:rsidRDefault="00310CE4" w:rsidP="00310CE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8B61A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310CE4" w:rsidRPr="008B61A2" w:rsidRDefault="00310CE4" w:rsidP="00310CE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ÁREA DE ADSCRIPCIÓN:</w:t>
                          </w: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SECRETARIA GENERAL</w:t>
                          </w:r>
                        </w:p>
                        <w:p w:rsidR="00310CE4" w:rsidRPr="008B61A2" w:rsidRDefault="00310CE4" w:rsidP="00310CE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CD4D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LINEA DIRECTA: 9221025.</w:t>
                          </w:r>
                          <w:r w:rsidR="0079114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LINEA DEL CONMUTADOR</w:t>
                          </w:r>
                          <w:r w:rsidR="00CD4D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: 9259940</w:t>
                          </w:r>
                          <w:r w:rsidR="0079114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EXTENSIÓN: </w:t>
                          </w:r>
                          <w:r w:rsidR="0079114E" w:rsidRPr="0079114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1040</w:t>
                          </w: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  <w:r w:rsidR="00CD4D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            </w:t>
                          </w: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FAX: </w:t>
                          </w: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6060FD"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secretariageneral@ocotlan.gob.mx</w:t>
                          </w:r>
                          <w:r w:rsidR="006060FD"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30EC41A" wp14:editId="5885F767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E05105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42FBE27A" wp14:editId="542C2F45">
                                      <wp:extent cx="1235034" cy="1695698"/>
                                      <wp:effectExtent l="0" t="0" r="3810" b="0"/>
                                      <wp:docPr id="22" name="Imagen 22" descr="C:\Users\SERVICIO_SOCIAL\Desktop\Curriculum\Fotos de Directores\Roberto Carlos Navarr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Roberto Carlos Navarr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5272" cy="1696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E05105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42FBE27A" wp14:editId="542C2F45">
                                <wp:extent cx="1235034" cy="1695698"/>
                                <wp:effectExtent l="0" t="0" r="3810" b="0"/>
                                <wp:docPr id="22" name="Imagen 22" descr="C:\Users\SERVICIO_SOCIAL\Desktop\Curriculum\Fotos de Directores\Roberto Carlos Navarr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Roberto Carlos Navarr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5272" cy="1696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Default="008B61A2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26712215" wp14:editId="5D35362D">
                <wp:simplePos x="0" y="0"/>
                <wp:positionH relativeFrom="column">
                  <wp:posOffset>5938520</wp:posOffset>
                </wp:positionH>
                <wp:positionV relativeFrom="paragraph">
                  <wp:posOffset>56515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8B61A2" w:rsidP="00566451">
          <w:pPr>
            <w:tabs>
              <w:tab w:val="left" w:pos="4095"/>
            </w:tabs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D6C3F2D" wp14:editId="1CC09198">
                    <wp:simplePos x="0" y="0"/>
                    <wp:positionH relativeFrom="column">
                      <wp:posOffset>468630</wp:posOffset>
                    </wp:positionH>
                    <wp:positionV relativeFrom="paragraph">
                      <wp:posOffset>280670</wp:posOffset>
                    </wp:positionV>
                    <wp:extent cx="5636895" cy="489204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36895" cy="4892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0CE4" w:rsidRPr="008B61A2" w:rsidRDefault="00310CE4" w:rsidP="00310CE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DE GUADALAJARA, 1995-1999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LICENCIATURA EN DERECHO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POSGRADO UNIVERSIDAD DE GUADALAJARA, 2007-2009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MAESTRÍA EN CIENCIA POLÍTICA ORIENTACIÓN EN DEMOCRACIAS CONTEMPORÁNEAS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ESPECIALIZACIONES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CICLO DE CONFERENCIAS DE ACTUALIZACIÓN JURÍDICA, UNIVERSIDAD DE GUADALAJARA, 1996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DIPLOMADO EN DERECHOS HUMANOS, UNIVERSIDAD DE GUADALAJARA, 1998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CONFERENCIAS MAGISTRALES DE POLÍTICAS DE SEGURIDAD PÚBLICA EN MÉXICO, UNIVERSIDAD DE GUADALAJARA, 1999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SEMINARIO ACTUALIZACIÓN JURÍDICA, UNIVERSIDAD DE GUADALAJARA, 1999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SEMINARIO DE PLANEACIÓN ESTRATÉGICA, INSTITUTO TECNOLÓGICO DE OCOTLÁN, 2001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CONGRESO DE EMPRENDEDORES, UNIVERSIDAD DE GUADALAJARA,  2001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FORO MUNICIPAL INTEGRACIÓN DEL REGLAMENTO DE POLICÍA Y BUEN GOBIERNO, 2002</w:t>
                                </w:r>
                              </w:p>
                              <w:p w:rsidR="00566451" w:rsidRPr="008B61A2" w:rsidRDefault="00566451" w:rsidP="00D13FA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36.9pt;margin-top:22.1pt;width:443.85pt;height:38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" filled="f" stroked="f">
                    <v:textbox inset=",7.2pt,,7.2pt">
                      <w:txbxContent>
                        <w:p w:rsidR="00310CE4" w:rsidRPr="008B61A2" w:rsidRDefault="00310CE4" w:rsidP="00310CE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10CE4" w:rsidRPr="008B61A2" w:rsidRDefault="00310CE4" w:rsidP="00310CE4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DE GUADALAJARA, 1995-1999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LICENCIATURA EN DERECHO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10CE4" w:rsidRPr="008B61A2" w:rsidRDefault="00310CE4" w:rsidP="00310CE4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POSGRADO UNIVERSIDAD DE GUADALAJARA, 2007-2009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MAESTRÍA EN CIENCIA POLÍTICA ORIENTACIÓN EN DEMOCRACIAS CONTEMPORÁNEAS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10CE4" w:rsidRPr="008B61A2" w:rsidRDefault="00310CE4" w:rsidP="00310CE4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ESPECIALIZACIONES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310CE4" w:rsidRPr="008B61A2" w:rsidRDefault="00310CE4" w:rsidP="00310CE4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CICLO DE CONFERENCIAS DE ACTUALIZACIÓN JURÍDICA, UNIVERSIDAD DE GUADALAJARA, 1996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DIPLOMADO EN DERECHOS HUMANOS, UNIVERSIDAD DE GUADALAJARA, 1998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CONFERENCIAS MAGISTRALES DE POLÍTICAS DE SEGURIDAD PÚBLICA EN MÉXICO, UNIVERSIDAD DE GUADALAJARA, 1999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SEMINARIO ACTUALIZACIÓN JURÍDICA, UNIVERSIDAD DE GUADALAJARA, 1999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SEMINARIO DE PLANEACIÓN ESTRATÉGICA, INSTITUTO TECNOLÓGICO DE OCOTLÁN, 2001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CONGRESO DE EMPRENDEDORES, UNIVERSIDAD DE GUADALAJARA,  2001</w:t>
                          </w:r>
                        </w:p>
                        <w:p w:rsidR="00310CE4" w:rsidRPr="008B61A2" w:rsidRDefault="00310CE4" w:rsidP="00310CE4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FORO MUNICIPAL INTEGRACIÓN DEL REGLAMENTO DE POLICÍA Y BUEN GOBIERNO, 2002</w:t>
                          </w:r>
                        </w:p>
                        <w:p w:rsidR="00566451" w:rsidRPr="008B61A2" w:rsidRDefault="00566451" w:rsidP="00D13FA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29E2B71" wp14:editId="28F562DF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150495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11.85pt" to="481.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KqSz7LbAAAACAEA&#10;AA8AAABkcnMvZG93bnJldi54bWxMj8FOwzAQRO9I/QdrK3GjDgGlEOJUVaXcQIJQ9ezGSxxhryPb&#10;ScPfY8QBjjszmnlb7RZr2Iw+DI4E3G4yYEidUwP1Ao7vzc0DsBAlKWkcoYAvDLCrV1eVLJW70BvO&#10;bexZKqFQSgE6xrHkPHQarQwbNyIl78N5K2M6fc+Vl5dUbg3Ps6zgVg6UFrQc8aCx+2wnK6DpG19M&#10;/HQys57Va9e+PLfHKMT1etk/AYu4xL8w/OAndKgT09lNpAIzArb3iTwKyO+2wJL/WOQFsP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Cqks+y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566451">
            <w:tab/>
          </w:r>
          <w:bookmarkStart w:id="0" w:name="_GoBack"/>
          <w:bookmarkEnd w:id="0"/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C82720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68DED02A" wp14:editId="46E4BC37">
                    <wp:simplePos x="0" y="0"/>
                    <wp:positionH relativeFrom="column">
                      <wp:posOffset>813435</wp:posOffset>
                    </wp:positionH>
                    <wp:positionV relativeFrom="paragraph">
                      <wp:posOffset>240030</wp:posOffset>
                    </wp:positionV>
                    <wp:extent cx="4734560" cy="2137410"/>
                    <wp:effectExtent l="0" t="0" r="889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34560" cy="2137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Default="00B16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64.05pt;margin-top:18.9pt;width:372.8pt;height:168.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" stroked="f">
                    <v:textbox>
                      <w:txbxContent>
                        <w:p w:rsidR="00B16DF6" w:rsidRDefault="00B16DF6"/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DA4C3D" w:rsidRDefault="008B61A2" w:rsidP="00DB6031">
          <w:pPr>
            <w:tabs>
              <w:tab w:val="left" w:pos="5475"/>
            </w:tabs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val="es-ES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50156578" wp14:editId="5FE27E1D">
                    <wp:simplePos x="0" y="0"/>
                    <wp:positionH relativeFrom="column">
                      <wp:posOffset>492768</wp:posOffset>
                    </wp:positionH>
                    <wp:positionV relativeFrom="paragraph">
                      <wp:posOffset>-54758</wp:posOffset>
                    </wp:positionV>
                    <wp:extent cx="5699579" cy="4476997"/>
                    <wp:effectExtent l="0" t="0" r="0" b="0"/>
                    <wp:wrapNone/>
                    <wp:docPr id="14" name="14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99579" cy="447699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DIPLOMADO EN REGLAMENTACIÓN MUNICIPAL, INSTITUTO TECNOLÓGICO Y DE ESTUDIOS SUPERIORES DE OCCIDENTE, 2001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EXPOSITOR DEL SEMINARIO DE ACTUALIZACIÓN DE LA ADMINISTRACIÓN PÚBLICA MUNICIPAL EN LA UNIVERSIDAD DE GUADALAJARA, 2003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PROCESO Y TÉCNICA LEGISLATIVA, EN EL CONGRESO DEL ESTADO DE JALISCO, 2004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ACTUALIZACIÓN LEGISLACIÓN URBANA, CONGRESO DEL ESTADO DE JALISCO, 2004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ELABORACIÓN DE DOCUMENTOS SISTEMAS DE CALIDAD, PODER EJECUTIVO JALISCO, 2007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FORO DE CONSULTA PÚBLICA ESTATAL MATERIA DE DESARROLLO HUMANO, CONGRESO DEL ESTADO DE JALISCO, 2007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PLANEACIÓN ESTRATÉGICA OPERATIVA, PODER EJECUTIVO JALISCO, 2008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SEMINARIO INTERNACIONAL, CREANDO CAMPAÑAS EXITOSAS, 2014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EXPOSITOR DE LA CONFERENCIA DESIGNACIÓN DE CARGOS PÚBLICOS Y ANÁLISIS DEL SERVICIO CIVIL DE CARRERA, 2014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CONSTANCIA DE ASISTENCIAL AL CURSO “ENTREGA-RECEPCIÓN DE LA ADMINISTRACIÓN PÚBLICA MUNICIPAL , 2015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ind w:left="36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A4C3D" w:rsidRPr="00DA4C3D" w:rsidRDefault="00DA4C3D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14 Cuadro de texto" o:spid="_x0000_s1030" type="#_x0000_t202" style="position:absolute;margin-left:38.8pt;margin-top:-4.3pt;width:448.8pt;height:3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" fillcolor="white [3201]" stroked="f" strokeweight=".5pt">
                    <v:textbox>
                      <w:txbxContent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DIPLOMADO EN REGLAMENTACIÓN MUNICIPAL, INSTITUTO TECNOLÓGICO Y DE ESTUDIOS SUPERIORES DE OCCIDENTE, 2001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EXPOSITOR DEL SEMINARIO DE ACTUALIZACIÓN DE LA ADMINISTRACIÓN PÚBLICA MUNICIPAL EN LA UNIVERSIDAD DE GUADALAJARA, 2003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PROCESO Y TÉCNICA LEGISLATIVA, EN EL CONGRESO DEL ESTADO DE JALISCO, 2004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ACTUALIZACIÓN LEGISLACIÓN URBANA, CONGRESO DEL ESTADO DE JALISCO, 2004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ELABORACIÓN DE DOCUMENTOS SISTEMAS DE CALIDAD, PODER EJECUTIVO JALISCO, 2007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FORO DE CONSULTA PÚBLICA ESTATAL MATERIA DE DESARROLLO HUMANO, CONGRESO DEL ESTADO DE JALISCO, 2007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PLANEACIÓN ESTRATÉGICA OPERATIVA, PODER EJECUTIVO JALISCO, 2008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SEMINARIO INTERNACIONAL, CREANDO CAMPAÑAS EXITOSAS, 2014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EXPOSITOR DE LA CONFERENCIA DESIGNACIÓN DE CARGOS PÚBLICOS Y ANÁLISIS DEL SERVICIO CIVIL DE CARRERA, 2014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CONSTANCIA DE ASISTENCIAL AL CURSO “ENTREGA-RECEPCIÓN DE LA ADMINISTRACIÓN PÚBLICA MUNICIPAL , 2015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ind w:left="36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A4C3D" w:rsidRPr="00DA4C3D" w:rsidRDefault="00DA4C3D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DA4C3D" w:rsidRDefault="008B61A2">
          <w:pPr>
            <w:rPr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0F0D105B" wp14:editId="0339232B">
                    <wp:simplePos x="0" y="0"/>
                    <wp:positionH relativeFrom="column">
                      <wp:posOffset>492768</wp:posOffset>
                    </wp:positionH>
                    <wp:positionV relativeFrom="paragraph">
                      <wp:posOffset>4651260</wp:posOffset>
                    </wp:positionV>
                    <wp:extent cx="5699579" cy="3906981"/>
                    <wp:effectExtent l="0" t="0" r="0" b="0"/>
                    <wp:wrapNone/>
                    <wp:docPr id="15" name="15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99579" cy="390698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A4C3D" w:rsidRPr="008B61A2" w:rsidRDefault="00DA4C3D" w:rsidP="00DA4C3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EXPERIENCIA LABORAL 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INSTITUTO FEDERAL ELECTORAL ESPECIALISTA EN CAMPO Y NOTIFICADOR,  1995-1997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AUXILIAR DE JUEZ CALIFICADOR ADMINISTRACIÓN PÚBLICA MUNICIPAL DE OCOTLÁN, JAL. 1999-2000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SUB-DIRECTOR JURÍDICO ADMINISTRATIVO TRÁNSITO Y VIALIDAD MUNICIPAL DE OCOTLÁN, JAL. 1999-2000.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COLABORADOR DEL CONSEJO PATERNAL DE OCOTLÁN, JAL. 1999-2000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COLABORADOR DEL CONSEJO PATERNAL DE OCOTLÁN, JAL. 1999-2000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SÍNDICO DEL GOBIERNO MUNICIPAL DE OCOTLÁN, JAL. 2001-2003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PRESIDENTE DEL CONSEJO PATERNAL DE OCOTLÁN,  2001-2003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ABOGADO INVESTIGADOR DEL ÓRGANO TÉCNICO DE HACIENDA, EN EL CONGRESO DEL ESTADO DE JAL., SEDE OCOTLÁN, 2007-2012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ENCARGADO DEL ÓRGANO DE CONTROL INTERNO DEL GOBIERNO MUNICIPAL DE JOCOTEPEC. 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15 Cuadro de texto" o:spid="_x0000_s1031" type="#_x0000_t202" style="position:absolute;margin-left:38.8pt;margin-top:366.25pt;width:448.8pt;height:30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" fillcolor="window" stroked="f" strokeweight=".5pt">
                    <v:textbox>
                      <w:txbxContent>
                        <w:p w:rsidR="00DA4C3D" w:rsidRPr="008B61A2" w:rsidRDefault="00DA4C3D" w:rsidP="00DA4C3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EXPERIENCIA LABORAL 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INSTITUTO FEDERAL ELECTORAL ESPECIALISTA EN CAMPO Y NOTIFICADOR,  1995-1997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AUXILIAR DE JUEZ CALIFICADOR ADMINISTRACIÓN PÚBLICA MUNICIPAL DE OCOTLÁN, JAL. 1999-2000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SUB-DIRECTOR JURÍDICO ADMINISTRATIVO TRÁNSITO Y VIALIDAD MUNICIPAL DE OCOTLÁN, JAL. 1999-2000.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COLABORADOR DEL CONSEJO PATERNAL DE OCOTLÁN, JAL. 1999-2000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COLABORADOR DEL CONSEJO PATERNAL DE OCOTLÁN, JAL. 1999-2000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SÍNDICO DEL GOBIERNO MUNICIPAL DE OCOTLÁN, JAL. 2001-2003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PRESIDENTE DEL CONSEJO PATERNAL DE OCOTLÁN,  2001-2003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ABOGADO INVESTIGADOR DEL ÓRGANO TÉCNICO DE HACIENDA, EN EL CONGRESO DEL ESTADO DE JAL., SEDE OCOTLÁN, 2007-2012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ENCARGADO DEL ÓRGANO DE CONTROL INTERNO DEL GOBIERNO MUNICIPAL DE JOCOTEPEC. </w:t>
                          </w:r>
                        </w:p>
                        <w:p w:rsidR="00DA4C3D" w:rsidRPr="008B61A2" w:rsidRDefault="00DA4C3D" w:rsidP="00DA4C3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A4C3D">
            <w:rPr>
              <w:noProof/>
              <w:sz w:val="24"/>
              <w:szCs w:val="24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anchorId="4206CD43" wp14:editId="19FD565E">
                    <wp:simplePos x="0" y="0"/>
                    <wp:positionH relativeFrom="column">
                      <wp:posOffset>620395</wp:posOffset>
                    </wp:positionH>
                    <wp:positionV relativeFrom="paragraph">
                      <wp:posOffset>4339590</wp:posOffset>
                    </wp:positionV>
                    <wp:extent cx="5568950" cy="0"/>
                    <wp:effectExtent l="38100" t="38100" r="50800" b="95250"/>
                    <wp:wrapNone/>
                    <wp:docPr id="21" name="2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568950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id="21 Conector recto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85pt,341.7pt" to="487.35pt,3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" strokecolor="#f79646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DA4C3D"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701248" behindDoc="0" locked="0" layoutInCell="1" allowOverlap="1" wp14:anchorId="26E70228" wp14:editId="074A803E">
                <wp:simplePos x="0" y="0"/>
                <wp:positionH relativeFrom="column">
                  <wp:posOffset>6049645</wp:posOffset>
                </wp:positionH>
                <wp:positionV relativeFrom="paragraph">
                  <wp:posOffset>3921125</wp:posOffset>
                </wp:positionV>
                <wp:extent cx="999490" cy="725170"/>
                <wp:effectExtent l="0" t="0" r="0" b="0"/>
                <wp:wrapNone/>
                <wp:docPr id="19" name="Imagen 1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A4C3D">
            <w:rPr>
              <w:sz w:val="24"/>
              <w:szCs w:val="24"/>
            </w:rPr>
            <w:br w:type="page"/>
          </w:r>
        </w:p>
        <w:p w:rsidR="00215E6C" w:rsidRDefault="004E4BC9" w:rsidP="00DB6031">
          <w:pPr>
            <w:tabs>
              <w:tab w:val="left" w:pos="547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lastRenderedPageBreak/>
            <w:drawing>
              <wp:anchor distT="0" distB="0" distL="114300" distR="114300" simplePos="0" relativeHeight="251678720" behindDoc="0" locked="0" layoutInCell="1" allowOverlap="1" wp14:anchorId="0BCFBB57" wp14:editId="3B52B1ED">
                <wp:simplePos x="0" y="0"/>
                <wp:positionH relativeFrom="column">
                  <wp:posOffset>5952490</wp:posOffset>
                </wp:positionH>
                <wp:positionV relativeFrom="paragraph">
                  <wp:posOffset>-509715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026777B" wp14:editId="6EC282EC">
                    <wp:simplePos x="0" y="0"/>
                    <wp:positionH relativeFrom="column">
                      <wp:posOffset>486410</wp:posOffset>
                    </wp:positionH>
                    <wp:positionV relativeFrom="paragraph">
                      <wp:posOffset>-100965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pt,-7.95pt" to="482.2pt,-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Pr="00B16DF6">
            <w:rPr>
              <w:noProof/>
              <w:sz w:val="24"/>
              <w:szCs w:val="24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7257E63" wp14:editId="346E701C">
                    <wp:simplePos x="0" y="0"/>
                    <wp:positionH relativeFrom="column">
                      <wp:posOffset>480893</wp:posOffset>
                    </wp:positionH>
                    <wp:positionV relativeFrom="paragraph">
                      <wp:posOffset>28369</wp:posOffset>
                    </wp:positionV>
                    <wp:extent cx="5637530" cy="9760725"/>
                    <wp:effectExtent l="0" t="0" r="1270" b="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37530" cy="9760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E4BC9" w:rsidRDefault="004E4BC9" w:rsidP="00DA4C3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REGLAMENTO DE LA ADMINISTRACION PUBLICA MUNICIPAL DE OCOTLAN</w:t>
                                </w:r>
                              </w:p>
                              <w:p w:rsidR="004E4BC9" w:rsidRDefault="004E4BC9" w:rsidP="00DA4C3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47. </w:t>
                                </w: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LA SECRETARÍA GENERAL, CUYO TITULAR ES EL SECRETARIO GENERAL EN LOS TÉRMINOS DE LA LEY ESTATAL QUE ESTABLECE LAS BASES GENERALES DE LA ADMINISTRACIÓN PÚBLICA MUNICIPAL, TIENE LAS SIGUIENTES ATRIBUCIONES: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FORMULAR LAS ACTAS DE LAS SESIONES QUE REALICE EL AYUNTAMIENTO Y AUTORIZARLAS CON SU FIRMA, DEBIENDO RECABAR LA MISMA DE LOS REGIDORES QUE HUBIEREN CONCURRIDO A ÉSTAS, PROCEDIENDO AL ARCHIVO DE ÉSTAS;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PUBLICAR LAS ACTAS, ORDENAMIENTOS, ACUERDOS Y DEMÁS DOCUMENTOS EXPEDIDOS POR EL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AYUNTAMIENTO, OBSERVANDO LO PREVISTO EN LA NORMATIVIDAD APLICABLE Y PREVIO COTEJO DE SU EXACTITUD;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EXPEDIR LAS COPIAS, CONSTANCIAS, CREDENCIALES Y DEMÁS CERTIFICACIONES QUE LE REQUIERAN LOS REGIDORES DE ACUERDO A SUS FACULTADES, O LAS SOLICITADAS POR OTRAS INSTANCIAS, CONFORME A LA NORMATIVIDAD APLICABLE; ASÍ COMO, CERTIFICACIONES SOBRE LA AUTENTICIDAD DE LAS FIRMAS DE LOS SERVIDORES PÚBLICOS MUNICIPALES, DE LOS DOCUMENTOS QUE OBRAN EN EL ARCHIVO Y DEMÁS DEPENDENCIAS MUNICIPALES Y DE LA INFORMACIÓN CONTENIDA EN LAS PLATAFORMAS DIGITALES MUNICIPALES;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TURNAR LOS ACUERDOS DEL AYUNTAMIENTO O DEL PRESIDENTE MUNICIPAL A LAS INSTANCIAS CORRESPONDIENTES Y VERIFICAR SU CUMPLIMIENTO;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IMPARTIR POR CONDUCTO DE LA DEPENDENCIA COMPETENTE, LA EDUCACIÓN CÍVICA MILITAR A QUE SE REFIERE LA NORMATIVIDAD APLICABLE;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INFORMAR A LOS INTEGRANTES DEL AYUNTAMIENTO LOS AVANCES Y RESULTADOS DE LOS ASUNTOS TURNADOS A LAS COMISIONES EDILICIAS;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SUSCRIBIR EN CONJUNTO CON EL PRESIDENTE MUNICIPAL, EL ENCARGADO DE LA HACIENDA Y EL SÍNDICO, LOS CONTRATOS Y CONVENIOS QUE OBLIGUEN AL MUNICIPIO, PREVIA AUTORIZACIÓN DEL AYUNTAMIENTO Y SEGÚN LO DISPUESTO EN LA NORMATIVIDAD APLICABLE;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ELABORAR CERTIFICADOS DE VECINDAD Y RESIDENCIA;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IX. AUXILIAR A LOS INTEGRANTES DEL AYUNTAMIENTO EN LOS ASUNTOS DE CARÁCTER ADMINISTRATIVO PARA SU MEJOR DESEMPEÑO;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XII. COORDINAR CON LAS DEPENDENCIAS COMPETENTES; Y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XII. LAS DEMÁS PREVISTAS EN LA NORMATIVIDAD APLICABLE.</w:t>
                                </w:r>
                              </w:p>
                              <w:p w:rsidR="00DA4C3D" w:rsidRPr="008B61A2" w:rsidRDefault="00DA4C3D" w:rsidP="00DA4C3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10CE4" w:rsidRPr="008B61A2" w:rsidRDefault="00DA4C3D" w:rsidP="00DA4C3D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B61A2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  <w:t>FUENTE:</w:t>
                                </w:r>
                                <w:r w:rsidRPr="008B61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REGLAMENTO DE LA ADMINISTRACIÓN PÚBLICA MUNICIPAL DE OCOTLÁN</w:t>
                                </w:r>
                              </w:p>
                              <w:p w:rsidR="00310CE4" w:rsidRPr="008B61A2" w:rsidRDefault="00310CE4" w:rsidP="00310CE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:rsidR="00B16DF6" w:rsidRPr="008B61A2" w:rsidRDefault="00B16DF6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2" type="#_x0000_t202" style="position:absolute;margin-left:37.85pt;margin-top:2.25pt;width:443.9pt;height:768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" stroked="f">
                    <v:textbox>
                      <w:txbxContent>
                        <w:p w:rsidR="004E4BC9" w:rsidRDefault="004E4BC9" w:rsidP="00DA4C3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REGLAMENTO DE LA ADMINISTRACION PUBLICA MUNICIPAL DE OCOTLAN</w:t>
                          </w:r>
                        </w:p>
                        <w:p w:rsidR="004E4BC9" w:rsidRDefault="004E4BC9" w:rsidP="00DA4C3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DA4C3D" w:rsidRPr="008B61A2" w:rsidRDefault="00DA4C3D" w:rsidP="00DA4C3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DA4C3D" w:rsidRPr="008B61A2" w:rsidRDefault="00DA4C3D" w:rsidP="00DA4C3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47. </w:t>
                          </w: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LA SECRETARÍA GENERAL, CUYO TITULAR ES EL SECRETARIO GENERAL EN LOS TÉRMINOS DE LA LEY ESTATAL QUE ESTABLECE LAS BASES GENERALES DE LA ADMINISTRACIÓN PÚBLICA MUNICIPAL, TIENE LAS SIGUIENTES ATRIBUCIONES: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FORMULAR LAS ACTAS DE LAS SESIONES QUE REALICE EL AYUNTAMIENTO Y AUTORIZARLAS CON SU FIRMA, DEBIENDO RECABAR LA MISMA DE LOS REGIDORES QUE HUBIEREN CONCURRIDO A ÉSTAS, PROCEDIENDO AL ARCHIVO DE ÉSTAS;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PUBLICAR LAS ACTAS, ORDENAMIENTOS, ACUERDOS Y DEMÁS DOCUMENTOS EXPEDIDOS POR EL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AYUNTAMIENTO, OBSERVANDO LO PREVISTO EN LA NORMATIVIDAD APLICABLE Y PREVIO COTEJO DE SU EXACTITUD;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EXPEDIR LAS COPIAS, CONSTANCIAS, CREDENCIALES Y DEMÁS CERTIFICACIONES QUE LE REQUIERAN LOS REGIDORES DE ACUERDO A SUS FACULTADES, O LAS SOLICITADAS POR OTRAS INSTANCIAS, CONFORME A LA NORMATIVIDAD APLICABLE; ASÍ COMO, CERTIFICACIONES SOBRE LA AUTENTICIDAD DE LAS FIRMAS DE LOS SERVIDORES PÚBLICOS MUNICIPALES, DE LOS DOCUMENTOS QUE OBRAN EN EL ARCHIVO Y DEMÁS DEPENDENCIAS MUNICIPALES Y DE LA INFORMACIÓN CONTENIDA EN LAS PLATAFORMAS DIGITALES MUNICIPALES;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TURNAR LOS ACUERDOS DEL AYUNTAMIENTO O DEL PRESIDENTE MUNICIPAL A LAS INSTANCIAS CORRESPONDIENTES Y VERIFICAR SU CUMPLIMIENTO;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IMPARTIR POR CONDUCTO DE LA DEPENDENCIA COMPETENTE, LA EDUCACIÓN CÍVICA MILITAR A QUE SE REFIERE LA NORMATIVIDAD APLICABLE;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INFORMAR A LOS INTEGRANTES DEL AYUNTAMIENTO LOS AVANCES Y RESULTADOS DE LOS ASUNTOS TURNADOS A LAS COMISIONES EDILICIAS;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SUSCRIBIR EN CONJUNTO CON EL PRESIDENTE MUNICIPAL, EL ENCARGADO DE LA HACIENDA Y EL SÍNDICO, LOS CONTRATOS Y CONVENIOS QUE OBLIGUEN AL MUNICIPIO, PREVIA AUTORIZACIÓN DEL AYUNTAMIENTO Y SEGÚN LO DISPUESTO EN LA NORMATIVIDAD APLICABLE;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ELABORAR CERTIFICADOS DE VECINDAD Y RESIDENCIA;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IX. AUXILIAR A LOS INTEGRANTES DEL AYUNTAMIENTO EN LOS ASUNTOS DE CARÁCTER ADMINISTRATIVO PARA SU MEJOR DESEMPEÑO;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XII. COORDINAR CON LAS DEPENDENCIAS COMPETENTES; Y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XII. LAS DEMÁS PREVISTAS EN LA NORMATIVIDAD APLICABLE.</w:t>
                          </w:r>
                        </w:p>
                        <w:p w:rsidR="00DA4C3D" w:rsidRPr="008B61A2" w:rsidRDefault="00DA4C3D" w:rsidP="00DA4C3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310CE4" w:rsidRPr="008B61A2" w:rsidRDefault="00DA4C3D" w:rsidP="00DA4C3D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B61A2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  <w:t>FUENTE:</w:t>
                          </w:r>
                          <w:r w:rsidRPr="008B61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REGLAMENTO DE LA ADMINISTRACIÓN PÚBLICA MUNICIPAL DE OCOTLÁN</w:t>
                          </w:r>
                        </w:p>
                        <w:p w:rsidR="00310CE4" w:rsidRPr="008B61A2" w:rsidRDefault="00310CE4" w:rsidP="00310CE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B16DF6" w:rsidRPr="008B61A2" w:rsidRDefault="00B16DF6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A4C3D" w:rsidRDefault="001D3711" w:rsidP="00DA4C3D"/>
      </w:sdtContent>
    </w:sdt>
    <w:p w:rsidR="00DE46EC" w:rsidRDefault="00DE46EC" w:rsidP="00DA4C3D"/>
    <w:sectPr w:rsidR="00DE46EC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711" w:rsidRDefault="001D3711" w:rsidP="007534E1">
      <w:pPr>
        <w:spacing w:after="0" w:line="240" w:lineRule="auto"/>
      </w:pPr>
      <w:r>
        <w:separator/>
      </w:r>
    </w:p>
  </w:endnote>
  <w:endnote w:type="continuationSeparator" w:id="0">
    <w:p w:rsidR="001D3711" w:rsidRDefault="001D3711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711" w:rsidRDefault="001D3711" w:rsidP="007534E1">
      <w:pPr>
        <w:spacing w:after="0" w:line="240" w:lineRule="auto"/>
      </w:pPr>
      <w:r>
        <w:separator/>
      </w:r>
    </w:p>
  </w:footnote>
  <w:footnote w:type="continuationSeparator" w:id="0">
    <w:p w:rsidR="001D3711" w:rsidRDefault="001D3711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11.2pt;height:11.2pt" o:bullet="t">
        <v:imagedata r:id="rId1" o:title="mso909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150A3"/>
    <w:multiLevelType w:val="hybridMultilevel"/>
    <w:tmpl w:val="8AB6DFE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5B7A14"/>
    <w:multiLevelType w:val="hybridMultilevel"/>
    <w:tmpl w:val="F66E6CA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1D3711"/>
    <w:rsid w:val="00215E6C"/>
    <w:rsid w:val="002B7ECB"/>
    <w:rsid w:val="002D2FFB"/>
    <w:rsid w:val="00310CE4"/>
    <w:rsid w:val="00331B88"/>
    <w:rsid w:val="003F6BD5"/>
    <w:rsid w:val="0046294D"/>
    <w:rsid w:val="004E4BC9"/>
    <w:rsid w:val="00566451"/>
    <w:rsid w:val="006060FD"/>
    <w:rsid w:val="0067540E"/>
    <w:rsid w:val="00692CCD"/>
    <w:rsid w:val="007534E1"/>
    <w:rsid w:val="0079114E"/>
    <w:rsid w:val="007A03F2"/>
    <w:rsid w:val="007C397E"/>
    <w:rsid w:val="00860BE0"/>
    <w:rsid w:val="008B61A2"/>
    <w:rsid w:val="008C76D1"/>
    <w:rsid w:val="009D23CB"/>
    <w:rsid w:val="00A20559"/>
    <w:rsid w:val="00A858F5"/>
    <w:rsid w:val="00B16DF6"/>
    <w:rsid w:val="00B43C65"/>
    <w:rsid w:val="00BE0AE3"/>
    <w:rsid w:val="00BF5ADA"/>
    <w:rsid w:val="00C82720"/>
    <w:rsid w:val="00CD4D84"/>
    <w:rsid w:val="00DA4C3D"/>
    <w:rsid w:val="00DB6031"/>
    <w:rsid w:val="00DE46EC"/>
    <w:rsid w:val="00E05105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CE4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CE4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5154A-A81C-4405-B145-514B37926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2016-10-11T16:52:00Z</cp:lastPrinted>
  <dcterms:created xsi:type="dcterms:W3CDTF">2016-09-12T17:19:00Z</dcterms:created>
  <dcterms:modified xsi:type="dcterms:W3CDTF">2016-12-15T17:37:00Z</dcterms:modified>
</cp:coreProperties>
</file>