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83" w:rsidRPr="000A2F8E" w:rsidRDefault="00AC1662" w:rsidP="002E5383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3360" behindDoc="1" locked="0" layoutInCell="1" allowOverlap="1" wp14:anchorId="7881B56B" wp14:editId="2319BDCA">
            <wp:simplePos x="0" y="0"/>
            <wp:positionH relativeFrom="column">
              <wp:posOffset>4749165</wp:posOffset>
            </wp:positionH>
            <wp:positionV relativeFrom="paragraph">
              <wp:posOffset>-739731</wp:posOffset>
            </wp:positionV>
            <wp:extent cx="1217515" cy="1376636"/>
            <wp:effectExtent l="0" t="0" r="1905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LES LIMON MIGUEL ANGEL,Coord.Gr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651" cy="1379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383" w:rsidRPr="000A2F8E">
        <w:rPr>
          <w:b/>
          <w:sz w:val="40"/>
          <w:szCs w:val="40"/>
        </w:rPr>
        <w:t>CURRICULUM VITAE</w:t>
      </w:r>
    </w:p>
    <w:p w:rsidR="002E5383" w:rsidRPr="000A2F8E" w:rsidRDefault="002E5383" w:rsidP="002E5383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BD6BE" wp14:editId="298A17FB">
                <wp:simplePos x="0" y="0"/>
                <wp:positionH relativeFrom="column">
                  <wp:posOffset>-3810</wp:posOffset>
                </wp:positionH>
                <wp:positionV relativeFrom="paragraph">
                  <wp:posOffset>315596</wp:posOffset>
                </wp:positionV>
                <wp:extent cx="5972175" cy="207645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076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383" w:rsidRPr="002E5383" w:rsidRDefault="002E5383" w:rsidP="002E53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ROBLES LIMÓN MIGUEL ÁNGEL</w:t>
                            </w:r>
                          </w:p>
                          <w:p w:rsidR="002E5383" w:rsidRPr="002E5383" w:rsidRDefault="002E5383" w:rsidP="002E53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5517">
                              <w:rPr>
                                <w:b/>
                                <w:sz w:val="18"/>
                                <w:szCs w:val="18"/>
                              </w:rPr>
                              <w:t>COORDINADOR GENERAL</w:t>
                            </w:r>
                          </w:p>
                          <w:p w:rsidR="002E5383" w:rsidRPr="002E5383" w:rsidRDefault="002E5383" w:rsidP="002E53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8 horas</w:t>
                            </w:r>
                          </w:p>
                          <w:p w:rsidR="002E5383" w:rsidRPr="00D801A1" w:rsidRDefault="002E5383" w:rsidP="002E538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8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E5383" w:rsidRPr="002E5383" w:rsidRDefault="002E5383" w:rsidP="002E53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Área de adscripción: </w:t>
                            </w:r>
                            <w:bookmarkStart w:id="0" w:name="_GoBack"/>
                            <w:r w:rsidRPr="00195517">
                              <w:rPr>
                                <w:b/>
                                <w:sz w:val="18"/>
                                <w:szCs w:val="18"/>
                              </w:rPr>
                              <w:t>COORDINACIÓN GENRAL DE ADMINISTRACION E INNOVACIÓN GUBERNAMENTAL Y SERVICIOS MUNICIPALES</w:t>
                            </w:r>
                            <w:bookmarkEnd w:id="0"/>
                          </w:p>
                          <w:p w:rsidR="002E5383" w:rsidRPr="00A20EA7" w:rsidRDefault="002E5383" w:rsidP="002E53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Teléfono: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925-9940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Extensión:</w:t>
                            </w:r>
                            <w:r w:rsidR="00A20EA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E17BF"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Fax:</w:t>
                            </w:r>
                            <w:r w:rsidR="00A20EA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0EA7"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A20EA7">
                              <w:rPr>
                                <w:b/>
                                <w:sz w:val="18"/>
                                <w:szCs w:val="18"/>
                              </w:rPr>
                              <w:t>Correo electrónico:</w:t>
                            </w:r>
                            <w:r w:rsidR="00AC166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E17BF">
                              <w:rPr>
                                <w:sz w:val="18"/>
                                <w:szCs w:val="18"/>
                              </w:rPr>
                              <w:t>planeación@ocotlan.gob.mx</w:t>
                            </w:r>
                            <w:r w:rsidR="00A20EA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E5383" w:rsidRPr="00D801A1" w:rsidRDefault="002E5383" w:rsidP="002E538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" filled="f" strokecolor="black [3200]" strokeweight="2pt">
                <v:textbox>
                  <w:txbxContent>
                    <w:p w:rsidR="002E5383" w:rsidRPr="002E5383" w:rsidRDefault="002E5383" w:rsidP="002E5383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ROBLES LIMÓN MIGUEL ÁNGEL</w:t>
                      </w:r>
                    </w:p>
                    <w:p w:rsidR="002E5383" w:rsidRPr="002E5383" w:rsidRDefault="002E5383" w:rsidP="002E5383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195517">
                        <w:rPr>
                          <w:b/>
                          <w:sz w:val="18"/>
                          <w:szCs w:val="18"/>
                        </w:rPr>
                        <w:t>COORDINADOR GENERAL</w:t>
                      </w:r>
                    </w:p>
                    <w:p w:rsidR="002E5383" w:rsidRPr="002E5383" w:rsidRDefault="002E5383" w:rsidP="002E5383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>
                        <w:rPr>
                          <w:sz w:val="18"/>
                          <w:szCs w:val="18"/>
                        </w:rPr>
                        <w:t>8 horas</w:t>
                      </w:r>
                    </w:p>
                    <w:p w:rsidR="002E5383" w:rsidRPr="00D801A1" w:rsidRDefault="002E5383" w:rsidP="002E538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9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2E5383" w:rsidRPr="002E5383" w:rsidRDefault="002E5383" w:rsidP="002E5383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Área de adscripción: </w:t>
                      </w:r>
                      <w:bookmarkStart w:id="1" w:name="_GoBack"/>
                      <w:r w:rsidRPr="00195517">
                        <w:rPr>
                          <w:b/>
                          <w:sz w:val="18"/>
                          <w:szCs w:val="18"/>
                        </w:rPr>
                        <w:t>COORDINACIÓN GENRAL DE ADMINISTRACION E INNOVACIÓN GUBERNAMENTAL Y SERVICIOS MUNICIPALES</w:t>
                      </w:r>
                      <w:bookmarkEnd w:id="1"/>
                    </w:p>
                    <w:p w:rsidR="002E5383" w:rsidRPr="00A20EA7" w:rsidRDefault="002E5383" w:rsidP="002E5383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Teléfono: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925-9940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  Extensión:</w:t>
                      </w:r>
                      <w:r w:rsidR="00A20EA7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E17BF">
                        <w:rPr>
                          <w:sz w:val="18"/>
                          <w:szCs w:val="18"/>
                        </w:rPr>
                        <w:t>No asignado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 Fax:</w:t>
                      </w:r>
                      <w:r w:rsidR="00A20EA7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20EA7">
                        <w:rPr>
                          <w:sz w:val="18"/>
                          <w:szCs w:val="18"/>
                        </w:rPr>
                        <w:t>no asignado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="00A20EA7">
                        <w:rPr>
                          <w:b/>
                          <w:sz w:val="18"/>
                          <w:szCs w:val="18"/>
                        </w:rPr>
                        <w:t>Correo electrónico:</w:t>
                      </w:r>
                      <w:r w:rsidR="00AC166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E17BF">
                        <w:rPr>
                          <w:sz w:val="18"/>
                          <w:szCs w:val="18"/>
                        </w:rPr>
                        <w:t>planeación@ocotlan.gob.mx</w:t>
                      </w:r>
                      <w:r w:rsidR="00A20EA7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2E5383" w:rsidRPr="00D801A1" w:rsidRDefault="002E5383" w:rsidP="002E5383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2E5383" w:rsidRDefault="002E5383" w:rsidP="002E5383">
      <w:pPr>
        <w:rPr>
          <w:sz w:val="28"/>
          <w:szCs w:val="28"/>
        </w:rPr>
      </w:pPr>
    </w:p>
    <w:p w:rsidR="002E5383" w:rsidRPr="00D801A1" w:rsidRDefault="002E5383" w:rsidP="002E5383">
      <w:pPr>
        <w:rPr>
          <w:sz w:val="28"/>
          <w:szCs w:val="28"/>
        </w:rPr>
      </w:pPr>
    </w:p>
    <w:p w:rsidR="002E5383" w:rsidRPr="00D801A1" w:rsidRDefault="002E5383" w:rsidP="002E5383">
      <w:pPr>
        <w:rPr>
          <w:sz w:val="28"/>
          <w:szCs w:val="28"/>
        </w:rPr>
      </w:pPr>
    </w:p>
    <w:p w:rsidR="002E5383" w:rsidRPr="00D801A1" w:rsidRDefault="002E5383" w:rsidP="002E5383">
      <w:pPr>
        <w:rPr>
          <w:sz w:val="28"/>
          <w:szCs w:val="28"/>
        </w:rPr>
      </w:pPr>
    </w:p>
    <w:p w:rsidR="002E5383" w:rsidRPr="00D801A1" w:rsidRDefault="002E5383" w:rsidP="002E5383">
      <w:pPr>
        <w:rPr>
          <w:sz w:val="28"/>
          <w:szCs w:val="28"/>
        </w:rPr>
      </w:pPr>
    </w:p>
    <w:p w:rsidR="002E5383" w:rsidRDefault="002E5383" w:rsidP="002E5383">
      <w:pPr>
        <w:rPr>
          <w:sz w:val="28"/>
          <w:szCs w:val="28"/>
        </w:rPr>
      </w:pPr>
    </w:p>
    <w:p w:rsidR="002E5383" w:rsidRDefault="00BE321D" w:rsidP="002E5383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88CD1" wp14:editId="75BF18B2">
                <wp:simplePos x="0" y="0"/>
                <wp:positionH relativeFrom="column">
                  <wp:posOffset>-3810</wp:posOffset>
                </wp:positionH>
                <wp:positionV relativeFrom="paragraph">
                  <wp:posOffset>58420</wp:posOffset>
                </wp:positionV>
                <wp:extent cx="5972175" cy="23336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333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383" w:rsidRPr="003B49D7" w:rsidRDefault="002E5383" w:rsidP="002E5383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2E5383" w:rsidRPr="003B49D7" w:rsidRDefault="002E5383" w:rsidP="002E538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61C21" w:rsidRDefault="00461C21" w:rsidP="002E538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61C21" w:rsidRPr="004E17BF" w:rsidRDefault="00461C21" w:rsidP="002E5383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E17BF">
                              <w:rPr>
                                <w:b/>
                                <w:sz w:val="18"/>
                                <w:szCs w:val="18"/>
                              </w:rPr>
                              <w:t>TEAM POWER en alianza con AVANZA BY LUMINE</w:t>
                            </w:r>
                          </w:p>
                          <w:p w:rsidR="00461C21" w:rsidRDefault="00461C21" w:rsidP="002E538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Certificación en Coaching Profesional no directivo (Certificado)</w:t>
                            </w:r>
                          </w:p>
                          <w:p w:rsidR="00461C21" w:rsidRDefault="00461C21" w:rsidP="002E538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61C21" w:rsidRPr="004E17BF" w:rsidRDefault="00461C21" w:rsidP="002E5383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E17BF">
                              <w:rPr>
                                <w:b/>
                                <w:sz w:val="18"/>
                                <w:szCs w:val="18"/>
                              </w:rPr>
                              <w:t>IN</w:t>
                            </w:r>
                            <w:r w:rsidR="00765191" w:rsidRPr="004E17BF">
                              <w:rPr>
                                <w:b/>
                                <w:sz w:val="18"/>
                                <w:szCs w:val="18"/>
                              </w:rPr>
                              <w:t>STITUTO TECNOLÓGICO DE MONTERREY</w:t>
                            </w:r>
                          </w:p>
                          <w:p w:rsidR="00765191" w:rsidRDefault="00765191" w:rsidP="002E538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Licenciatura en Comercio Internacional</w:t>
                            </w:r>
                          </w:p>
                          <w:p w:rsidR="00BE321D" w:rsidRDefault="00BE321D" w:rsidP="002E538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E321D" w:rsidRPr="004E17BF" w:rsidRDefault="00BE321D" w:rsidP="002E5383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E17BF">
                              <w:rPr>
                                <w:b/>
                                <w:sz w:val="18"/>
                                <w:szCs w:val="18"/>
                              </w:rPr>
                              <w:t>INGLES 86%</w:t>
                            </w:r>
                          </w:p>
                          <w:p w:rsidR="00BE321D" w:rsidRDefault="00BE321D" w:rsidP="002E538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E321D" w:rsidRPr="004E17BF" w:rsidRDefault="00BE321D" w:rsidP="002E5383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E17BF">
                              <w:rPr>
                                <w:b/>
                                <w:sz w:val="18"/>
                                <w:szCs w:val="18"/>
                              </w:rPr>
                              <w:t>CONOCIMIENTOS</w:t>
                            </w:r>
                          </w:p>
                          <w:p w:rsidR="00BE321D" w:rsidRPr="003B49D7" w:rsidRDefault="00BE321D" w:rsidP="002E538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Básicos de computación y manejo de paquetes: office, Corel Draw, Aspel  Sae.</w:t>
                            </w:r>
                          </w:p>
                          <w:p w:rsidR="002E5383" w:rsidRPr="003B49D7" w:rsidRDefault="002E5383" w:rsidP="002E538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E5383" w:rsidRPr="003B49D7" w:rsidRDefault="002E5383" w:rsidP="002E538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E5383" w:rsidRPr="003B49D7" w:rsidRDefault="002E5383" w:rsidP="002E538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E5383" w:rsidRPr="003B49D7" w:rsidRDefault="002E5383" w:rsidP="002E538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4.6pt;width:470.25pt;height:18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" filled="f" strokecolor="black [3200]" strokeweight="2pt">
                <v:textbox>
                  <w:txbxContent>
                    <w:p w:rsidR="002E5383" w:rsidRPr="003B49D7" w:rsidRDefault="002E5383" w:rsidP="002E5383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2E5383" w:rsidRPr="003B49D7" w:rsidRDefault="002E5383" w:rsidP="002E538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461C21" w:rsidRDefault="00461C21" w:rsidP="002E538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461C21" w:rsidRPr="004E17BF" w:rsidRDefault="00461C21" w:rsidP="002E5383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4E17BF">
                        <w:rPr>
                          <w:b/>
                          <w:sz w:val="18"/>
                          <w:szCs w:val="18"/>
                        </w:rPr>
                        <w:t>TEAM POWER en alianza con AVANZA BY LUMINE</w:t>
                      </w:r>
                    </w:p>
                    <w:p w:rsidR="00461C21" w:rsidRDefault="00461C21" w:rsidP="002E538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Certificación en Coaching Profesional no directivo (Certificado)</w:t>
                      </w:r>
                    </w:p>
                    <w:p w:rsidR="00461C21" w:rsidRDefault="00461C21" w:rsidP="002E538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461C21" w:rsidRPr="004E17BF" w:rsidRDefault="00461C21" w:rsidP="002E5383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4E17BF">
                        <w:rPr>
                          <w:b/>
                          <w:sz w:val="18"/>
                          <w:szCs w:val="18"/>
                        </w:rPr>
                        <w:t>IN</w:t>
                      </w:r>
                      <w:r w:rsidR="00765191" w:rsidRPr="004E17BF">
                        <w:rPr>
                          <w:b/>
                          <w:sz w:val="18"/>
                          <w:szCs w:val="18"/>
                        </w:rPr>
                        <w:t>STITUTO TECNOLÓGICO DE MONTERREY</w:t>
                      </w:r>
                    </w:p>
                    <w:p w:rsidR="00765191" w:rsidRDefault="00765191" w:rsidP="002E538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Licenciatura en Comercio Internacional</w:t>
                      </w:r>
                    </w:p>
                    <w:p w:rsidR="00BE321D" w:rsidRDefault="00BE321D" w:rsidP="002E538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BE321D" w:rsidRPr="004E17BF" w:rsidRDefault="00BE321D" w:rsidP="002E5383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4E17BF">
                        <w:rPr>
                          <w:b/>
                          <w:sz w:val="18"/>
                          <w:szCs w:val="18"/>
                        </w:rPr>
                        <w:t>INGLES 86%</w:t>
                      </w:r>
                    </w:p>
                    <w:p w:rsidR="00BE321D" w:rsidRDefault="00BE321D" w:rsidP="002E538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BE321D" w:rsidRPr="004E17BF" w:rsidRDefault="00BE321D" w:rsidP="002E5383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4E17BF">
                        <w:rPr>
                          <w:b/>
                          <w:sz w:val="18"/>
                          <w:szCs w:val="18"/>
                        </w:rPr>
                        <w:t>CONOCIMIENTOS</w:t>
                      </w:r>
                    </w:p>
                    <w:p w:rsidR="00BE321D" w:rsidRPr="003B49D7" w:rsidRDefault="00BE321D" w:rsidP="002E538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Básicos </w:t>
                      </w:r>
                      <w:bookmarkStart w:id="1" w:name="_GoBack"/>
                      <w:bookmarkEnd w:id="1"/>
                      <w:r>
                        <w:rPr>
                          <w:sz w:val="18"/>
                          <w:szCs w:val="18"/>
                        </w:rPr>
                        <w:t>de computación y manejo de paquetes: office, Corel Draw, Aspel  Sae.</w:t>
                      </w:r>
                    </w:p>
                    <w:p w:rsidR="002E5383" w:rsidRPr="003B49D7" w:rsidRDefault="002E5383" w:rsidP="002E538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2E5383" w:rsidRPr="003B49D7" w:rsidRDefault="002E5383" w:rsidP="002E538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2E5383" w:rsidRPr="003B49D7" w:rsidRDefault="002E5383" w:rsidP="002E538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2E5383" w:rsidRPr="003B49D7" w:rsidRDefault="002E5383" w:rsidP="002E538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E5383" w:rsidRDefault="002E5383" w:rsidP="002E5383">
      <w:pPr>
        <w:rPr>
          <w:sz w:val="28"/>
          <w:szCs w:val="28"/>
        </w:rPr>
      </w:pPr>
    </w:p>
    <w:p w:rsidR="002E5383" w:rsidRDefault="002E5383" w:rsidP="002E5383">
      <w:pPr>
        <w:rPr>
          <w:sz w:val="28"/>
          <w:szCs w:val="28"/>
        </w:rPr>
      </w:pPr>
    </w:p>
    <w:p w:rsidR="002E5383" w:rsidRPr="00D801A1" w:rsidRDefault="002E5383" w:rsidP="002E5383">
      <w:pPr>
        <w:rPr>
          <w:sz w:val="28"/>
          <w:szCs w:val="28"/>
        </w:rPr>
      </w:pPr>
    </w:p>
    <w:p w:rsidR="00BE321D" w:rsidRDefault="00BE321D" w:rsidP="002E5383">
      <w:pPr>
        <w:rPr>
          <w:sz w:val="28"/>
          <w:szCs w:val="28"/>
        </w:rPr>
      </w:pPr>
    </w:p>
    <w:p w:rsidR="00BE321D" w:rsidRDefault="00BE321D" w:rsidP="002E5383">
      <w:pPr>
        <w:rPr>
          <w:sz w:val="28"/>
          <w:szCs w:val="28"/>
        </w:rPr>
      </w:pPr>
    </w:p>
    <w:p w:rsidR="00461C21" w:rsidRPr="00D801A1" w:rsidRDefault="00765191" w:rsidP="002E5383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81B8B" wp14:editId="1AF55A32">
                <wp:simplePos x="0" y="0"/>
                <wp:positionH relativeFrom="column">
                  <wp:posOffset>-3810</wp:posOffset>
                </wp:positionH>
                <wp:positionV relativeFrom="paragraph">
                  <wp:posOffset>370840</wp:posOffset>
                </wp:positionV>
                <wp:extent cx="5972175" cy="195262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952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383" w:rsidRPr="00765191" w:rsidRDefault="002E5383" w:rsidP="00765191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765191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2E5383" w:rsidRPr="00F626BD" w:rsidRDefault="00765191" w:rsidP="00765191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626BD">
                              <w:rPr>
                                <w:b/>
                                <w:sz w:val="18"/>
                                <w:szCs w:val="18"/>
                              </w:rPr>
                              <w:t>ROALCOM SA DE CV</w:t>
                            </w:r>
                          </w:p>
                          <w:p w:rsidR="00765191" w:rsidRDefault="00765191" w:rsidP="00765191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</w:t>
                            </w:r>
                            <w:r w:rsidR="004E17BF">
                              <w:rPr>
                                <w:sz w:val="18"/>
                                <w:szCs w:val="18"/>
                              </w:rPr>
                              <w:t>erente de Ventas 2003-2015</w:t>
                            </w:r>
                          </w:p>
                          <w:p w:rsidR="00F626BD" w:rsidRDefault="00F626BD" w:rsidP="00765191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65191" w:rsidRDefault="00F626BD" w:rsidP="00765191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765191">
                              <w:rPr>
                                <w:sz w:val="18"/>
                                <w:szCs w:val="18"/>
                              </w:rPr>
                              <w:t>Aplicar herramientas de ventas, cursos de capacitación y apertura de puntos de venta, en orden de incrementar la presencia y las ventas.</w:t>
                            </w:r>
                          </w:p>
                          <w:p w:rsidR="00F626BD" w:rsidRDefault="00F626BD" w:rsidP="00765191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65191" w:rsidRDefault="00F626BD" w:rsidP="00765191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765191">
                              <w:rPr>
                                <w:sz w:val="18"/>
                                <w:szCs w:val="18"/>
                              </w:rPr>
                              <w:t xml:space="preserve">Logros obtenidos: inicie como agente de ventas del 2003-2005, habiendo solo un punto de venta. Posteriormente fui promovido a Gerente de Ventas logrando incrementar periódicamente las ventas de un promedio de 20 radios a 30, posteriormente subí las ventas a 50 equipos mensuales, logrando actualmente un promedio de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más</w:t>
                            </w:r>
                            <w:r w:rsidR="00765191">
                              <w:rPr>
                                <w:sz w:val="18"/>
                                <w:szCs w:val="18"/>
                              </w:rPr>
                              <w:t xml:space="preserve"> de 150 radios mensuales con 7 puntos de venta autorizados.</w:t>
                            </w:r>
                          </w:p>
                          <w:p w:rsidR="00F626BD" w:rsidRDefault="00F626BD" w:rsidP="00765191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626BD" w:rsidRPr="00765191" w:rsidRDefault="00F626BD" w:rsidP="00765191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E5383" w:rsidRPr="00765191" w:rsidRDefault="002E5383" w:rsidP="00765191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E5383" w:rsidRPr="00765191" w:rsidRDefault="002E5383" w:rsidP="00765191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E5383" w:rsidRPr="00765191" w:rsidRDefault="002E5383" w:rsidP="00765191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29.2pt;width:470.25pt;height:1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" filled="f" strokecolor="black [3200]" strokeweight="2pt">
                <v:textbox>
                  <w:txbxContent>
                    <w:p w:rsidR="002E5383" w:rsidRPr="00765191" w:rsidRDefault="002E5383" w:rsidP="00765191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765191">
                        <w:rPr>
                          <w:b/>
                        </w:rPr>
                        <w:t>EXPERIENCIA LABORAL</w:t>
                      </w:r>
                    </w:p>
                    <w:p w:rsidR="002E5383" w:rsidRPr="00F626BD" w:rsidRDefault="00765191" w:rsidP="00765191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F626BD">
                        <w:rPr>
                          <w:b/>
                          <w:sz w:val="18"/>
                          <w:szCs w:val="18"/>
                        </w:rPr>
                        <w:t>ROALCOM SA DE CV</w:t>
                      </w:r>
                    </w:p>
                    <w:p w:rsidR="00765191" w:rsidRDefault="00765191" w:rsidP="00765191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</w:t>
                      </w:r>
                      <w:r w:rsidR="004E17BF">
                        <w:rPr>
                          <w:sz w:val="18"/>
                          <w:szCs w:val="18"/>
                        </w:rPr>
                        <w:t>erente de Ventas 2003-2015</w:t>
                      </w:r>
                    </w:p>
                    <w:p w:rsidR="00F626BD" w:rsidRDefault="00F626BD" w:rsidP="00765191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65191" w:rsidRDefault="00F626BD" w:rsidP="00765191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765191">
                        <w:rPr>
                          <w:sz w:val="18"/>
                          <w:szCs w:val="18"/>
                        </w:rPr>
                        <w:t>Aplicar herramientas de ventas, cursos de capacitación y apertura de puntos de venta, en orden de incrementar la presencia y las ventas.</w:t>
                      </w:r>
                    </w:p>
                    <w:p w:rsidR="00F626BD" w:rsidRDefault="00F626BD" w:rsidP="00765191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65191" w:rsidRDefault="00F626BD" w:rsidP="00765191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="00765191">
                        <w:rPr>
                          <w:sz w:val="18"/>
                          <w:szCs w:val="18"/>
                        </w:rPr>
                        <w:t xml:space="preserve">Logros obtenidos: inicie como agente de ventas del 2003-2005, habiendo solo un punto de venta. Posteriormente fui promovido a Gerente de Ventas logrando incrementar periódicamente las ventas de un promedio de 20 radios a 30, posteriormente subí las ventas a 50 equipos mensuales, logrando actualmente un promedio de </w:t>
                      </w:r>
                      <w:r>
                        <w:rPr>
                          <w:sz w:val="18"/>
                          <w:szCs w:val="18"/>
                        </w:rPr>
                        <w:t>más</w:t>
                      </w:r>
                      <w:r w:rsidR="00765191">
                        <w:rPr>
                          <w:sz w:val="18"/>
                          <w:szCs w:val="18"/>
                        </w:rPr>
                        <w:t xml:space="preserve"> de 150 radios mensuales con 7 puntos de venta autorizados.</w:t>
                      </w:r>
                    </w:p>
                    <w:p w:rsidR="00F626BD" w:rsidRDefault="00F626BD" w:rsidP="00765191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F626BD" w:rsidRPr="00765191" w:rsidRDefault="00F626BD" w:rsidP="00765191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2E5383" w:rsidRPr="00765191" w:rsidRDefault="002E5383" w:rsidP="00765191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2E5383" w:rsidRPr="00765191" w:rsidRDefault="002E5383" w:rsidP="00765191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2E5383" w:rsidRPr="00765191" w:rsidRDefault="002E5383" w:rsidP="00765191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E5383" w:rsidRPr="00D801A1" w:rsidRDefault="002E5383" w:rsidP="002E5383">
      <w:pPr>
        <w:rPr>
          <w:sz w:val="28"/>
          <w:szCs w:val="28"/>
        </w:rPr>
      </w:pPr>
    </w:p>
    <w:p w:rsidR="002E5383" w:rsidRPr="00D801A1" w:rsidRDefault="002E5383" w:rsidP="002E5383">
      <w:pPr>
        <w:rPr>
          <w:sz w:val="28"/>
          <w:szCs w:val="28"/>
        </w:rPr>
      </w:pPr>
    </w:p>
    <w:p w:rsidR="002E5383" w:rsidRPr="00D801A1" w:rsidRDefault="002E5383" w:rsidP="002E5383">
      <w:pPr>
        <w:rPr>
          <w:sz w:val="28"/>
          <w:szCs w:val="28"/>
        </w:rPr>
      </w:pPr>
    </w:p>
    <w:p w:rsidR="002E5383" w:rsidRPr="00D801A1" w:rsidRDefault="002E5383" w:rsidP="002E5383">
      <w:pPr>
        <w:rPr>
          <w:sz w:val="28"/>
          <w:szCs w:val="28"/>
        </w:rPr>
      </w:pPr>
    </w:p>
    <w:p w:rsidR="002E5383" w:rsidRPr="00D801A1" w:rsidRDefault="002E5383" w:rsidP="002E5383">
      <w:pPr>
        <w:rPr>
          <w:sz w:val="28"/>
          <w:szCs w:val="28"/>
        </w:rPr>
      </w:pPr>
    </w:p>
    <w:p w:rsidR="008E03D1" w:rsidRDefault="00BE321D" w:rsidP="002E5383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20AE1" wp14:editId="2F4823FE">
                <wp:simplePos x="0" y="0"/>
                <wp:positionH relativeFrom="column">
                  <wp:posOffset>-3810</wp:posOffset>
                </wp:positionH>
                <wp:positionV relativeFrom="paragraph">
                  <wp:posOffset>-391796</wp:posOffset>
                </wp:positionV>
                <wp:extent cx="5972175" cy="831532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8315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383" w:rsidRDefault="002E5383" w:rsidP="00094633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094633">
                              <w:rPr>
                                <w:b/>
                              </w:rPr>
                              <w:t>FACULTADES Y OBLIGACIONES DEL SERVIDOR PÚBLICO</w:t>
                            </w:r>
                          </w:p>
                          <w:p w:rsidR="00A90527" w:rsidRPr="00094633" w:rsidRDefault="00A90527" w:rsidP="00094633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90527" w:rsidRPr="00A90527" w:rsidRDefault="00A90527" w:rsidP="00A9052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052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Artículo 100. </w:t>
                            </w:r>
                            <w:r w:rsidRPr="00A9052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La Coordinación General de Administración e Innovación Gubernamental y Servicios Municipales tiene por objeto promover el desarrollo de la prestación de los servicios públicos del Municipio, a través de la coordinación, supervisión y auxilio en la ejecución de las políticas diseñadas por las Dirección y Unidades dependientes. </w:t>
                            </w:r>
                          </w:p>
                          <w:p w:rsidR="00A90527" w:rsidRPr="00A90527" w:rsidRDefault="00A90527" w:rsidP="00A9052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A90527" w:rsidRPr="00A90527" w:rsidRDefault="00A90527" w:rsidP="00A9052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A90527" w:rsidRPr="00A90527" w:rsidRDefault="00A90527" w:rsidP="00A9052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052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Para el despacho de los asuntos de su competencia, la coordinación cuenta con dos  Dirección  y las áreas siguientes:</w:t>
                            </w:r>
                          </w:p>
                          <w:p w:rsidR="00A90527" w:rsidRPr="00A90527" w:rsidRDefault="00A90527" w:rsidP="00A9052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A90527" w:rsidRPr="00A90527" w:rsidRDefault="00A90527" w:rsidP="00A90527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bookmarkStart w:id="2" w:name="OLE_LINK36"/>
                            <w:r w:rsidRPr="00A90527">
                              <w:rPr>
                                <w:rFonts w:eastAsia="Times New Roman" w:cstheme="minorHAnsi"/>
                                <w:b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Dirección General de Administración e Innovación Gubernamental</w:t>
                            </w:r>
                          </w:p>
                          <w:p w:rsidR="00A90527" w:rsidRPr="00A90527" w:rsidRDefault="00A90527" w:rsidP="00A9052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A90527" w:rsidRPr="00A90527" w:rsidRDefault="00A90527" w:rsidP="00A9052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052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Direcciones de Administración y Recursos Humanos-</w:t>
                            </w:r>
                          </w:p>
                          <w:p w:rsidR="00A90527" w:rsidRPr="00A90527" w:rsidRDefault="00A90527" w:rsidP="00A9052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052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Dirección Innovación Gubernamental  (informática)</w:t>
                            </w:r>
                          </w:p>
                          <w:p w:rsidR="00A90527" w:rsidRPr="00A90527" w:rsidRDefault="00A90527" w:rsidP="00A9052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052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Dirección de Atención Ciudadana </w:t>
                            </w:r>
                          </w:p>
                          <w:bookmarkEnd w:id="2"/>
                          <w:p w:rsidR="00A90527" w:rsidRPr="00A90527" w:rsidRDefault="00A90527" w:rsidP="00A9052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A90527" w:rsidRPr="00A90527" w:rsidRDefault="00A90527" w:rsidP="00A90527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A90527">
                              <w:rPr>
                                <w:rFonts w:eastAsia="Times New Roman" w:cstheme="minorHAnsi"/>
                                <w:b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Dirección General de Servicios Municipales </w:t>
                            </w:r>
                          </w:p>
                          <w:p w:rsidR="00A90527" w:rsidRPr="00A90527" w:rsidRDefault="00A90527" w:rsidP="00A9052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A90527" w:rsidRPr="00A90527" w:rsidRDefault="00A90527" w:rsidP="00A9052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052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Direcciones de Gestión Integral del Agua y Drenaje</w:t>
                            </w:r>
                          </w:p>
                          <w:p w:rsidR="00A90527" w:rsidRPr="00A90527" w:rsidRDefault="00A90527" w:rsidP="00A9052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052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Jefatura de Mercados </w:t>
                            </w:r>
                          </w:p>
                          <w:p w:rsidR="00A90527" w:rsidRDefault="00A90527" w:rsidP="00A9052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052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Jefatura de Tianguis y Comercio en Espacios Abiertos</w:t>
                            </w:r>
                          </w:p>
                          <w:p w:rsidR="00A90527" w:rsidRPr="00A90527" w:rsidRDefault="00A90527" w:rsidP="00A9052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052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Jefatura de Rastro Municipal</w:t>
                            </w:r>
                          </w:p>
                          <w:p w:rsidR="00A90527" w:rsidRPr="00A90527" w:rsidRDefault="00A90527" w:rsidP="00A9052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052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Jefatura de Cementerios</w:t>
                            </w:r>
                          </w:p>
                          <w:p w:rsidR="00A90527" w:rsidRPr="00A90527" w:rsidRDefault="00A90527" w:rsidP="00A9052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052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Jefatura de Alumbrado Público</w:t>
                            </w:r>
                          </w:p>
                          <w:p w:rsidR="00A90527" w:rsidRPr="00A90527" w:rsidRDefault="00A90527" w:rsidP="00A9052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052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Jefatura de Aseo Público</w:t>
                            </w:r>
                          </w:p>
                          <w:p w:rsidR="00A90527" w:rsidRPr="00A90527" w:rsidRDefault="00A90527" w:rsidP="00A9052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052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Jefatura de  Protección Animal</w:t>
                            </w:r>
                          </w:p>
                          <w:p w:rsidR="00A90527" w:rsidRPr="00A90527" w:rsidRDefault="00A90527" w:rsidP="00A9052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052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Jefatura de Parques y Jardines</w:t>
                            </w:r>
                          </w:p>
                          <w:p w:rsidR="00A90527" w:rsidRPr="00A90527" w:rsidRDefault="00A90527" w:rsidP="00A9052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052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Jefatura de Mantenimiento Vehicular y Maquinaria</w:t>
                            </w:r>
                          </w:p>
                          <w:p w:rsidR="00A90527" w:rsidRPr="00A90527" w:rsidRDefault="00A90527" w:rsidP="00A90527">
                            <w:pPr>
                              <w:pStyle w:val="Sinespaciado"/>
                            </w:pPr>
                          </w:p>
                          <w:p w:rsidR="00A90527" w:rsidRPr="00A90527" w:rsidRDefault="00A90527" w:rsidP="00A9052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052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Artículo 101. </w:t>
                            </w:r>
                            <w:r w:rsidRPr="00A9052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Son atribuciones de la Coordinación General de Municipales </w:t>
                            </w:r>
                            <w:r w:rsidRPr="00A9052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Administración e Innovación Gubernamental y </w:t>
                            </w:r>
                            <w:r w:rsidRPr="00A90527">
                              <w:rPr>
                                <w:rFonts w:cstheme="minorHAns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Servicios Públicos</w:t>
                            </w:r>
                            <w:r w:rsidRPr="00A9052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A90527" w:rsidRPr="00A90527" w:rsidRDefault="00A90527" w:rsidP="00A9052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A90527" w:rsidRPr="00A90527" w:rsidRDefault="00A90527" w:rsidP="00A9052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052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I. Formular los proyectos, planes y programas anuales de trabajo de la Coordinación,</w:t>
                            </w:r>
                          </w:p>
                          <w:p w:rsidR="00A90527" w:rsidRPr="00A90527" w:rsidRDefault="00A90527" w:rsidP="00A9052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052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Direcciones y Unidades a su cargo y proponer al Ayuntamiento y al Presidente Municipal acciones continuas para el mejor ejercicio de sus funciones;</w:t>
                            </w:r>
                          </w:p>
                          <w:p w:rsidR="00A90527" w:rsidRPr="00A90527" w:rsidRDefault="00A90527" w:rsidP="00A9052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052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II. Evaluar el desempeño y cumplimiento de las funciones encomendadas a las Direcciones y Unidades que conforman la Coordinación;</w:t>
                            </w:r>
                          </w:p>
                          <w:p w:rsidR="00A90527" w:rsidRPr="00A90527" w:rsidRDefault="00A90527" w:rsidP="00A9052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052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III. Diseñar, implementar y promover con calidad y eficiencia los mecanismos de control que sean necesarios para agilizar y simplificar los trámites que se lleven a cabo en la</w:t>
                            </w:r>
                          </w:p>
                          <w:p w:rsidR="00A90527" w:rsidRPr="00A90527" w:rsidRDefault="00A90527" w:rsidP="00A9052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052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Coordinación;</w:t>
                            </w:r>
                          </w:p>
                          <w:p w:rsidR="00A90527" w:rsidRPr="00A90527" w:rsidRDefault="00A90527" w:rsidP="00A9052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052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IV. Coordinar y dar seguimiento a los procesos y proyectos de planes de trabajo elaborados por las Direcciones y Unidades de la Coordinación;</w:t>
                            </w:r>
                          </w:p>
                          <w:p w:rsidR="00A90527" w:rsidRDefault="00A90527" w:rsidP="00A9052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052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V. Promover acciones orientadas a cumplir con el Programa de Gobierno Municipal en el ámbito de sus funciones.</w:t>
                            </w:r>
                          </w:p>
                          <w:p w:rsidR="00A90527" w:rsidRPr="00A90527" w:rsidRDefault="00A90527" w:rsidP="00A9052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052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VI. Colaborar y coadyuvar con la autoridad competente en la investigación de actos que puedan constituir infracciones administrativas o delitos;</w:t>
                            </w:r>
                          </w:p>
                          <w:p w:rsidR="00A90527" w:rsidRPr="00A90527" w:rsidRDefault="00A90527" w:rsidP="00A9052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052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VII. Coadyuvar con la Jefatura de Gabinete a la planeación y desarrollo de la agenda institucional de administración y gobierno municipal.</w:t>
                            </w:r>
                          </w:p>
                          <w:p w:rsidR="00A90527" w:rsidRPr="00A90527" w:rsidRDefault="00A90527" w:rsidP="00A9052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052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VIII. Emitir opiniones técnicas que puedan incidir en la actualización de las disposiciones reglamentarias relacionadas con las actividades de la Dirección y que contribuyan de manera positiva en el diseño del modelo de ciudad;</w:t>
                            </w:r>
                          </w:p>
                          <w:p w:rsidR="00A90527" w:rsidRPr="00A90527" w:rsidRDefault="00A90527" w:rsidP="00A9052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052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IX. Delegar facultades y autorizar a servidores públicos de la Coordinación General de</w:t>
                            </w:r>
                          </w:p>
                          <w:p w:rsidR="00A90527" w:rsidRPr="00A90527" w:rsidRDefault="00A90527" w:rsidP="00A9052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052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Servicios Públicos Municipales para el despacho y vigilancia de los asuntos de su competencia.</w:t>
                            </w:r>
                          </w:p>
                          <w:p w:rsidR="00A90527" w:rsidRPr="00A90527" w:rsidRDefault="00A90527" w:rsidP="00A90527">
                            <w:pPr>
                              <w:pStyle w:val="Sinespaciado"/>
                            </w:pPr>
                          </w:p>
                          <w:p w:rsidR="00A90527" w:rsidRPr="00A90527" w:rsidRDefault="00A90527" w:rsidP="00A9052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94633" w:rsidRPr="00A90527" w:rsidRDefault="00094633" w:rsidP="00094633">
                            <w:pPr>
                              <w:pStyle w:val="Sinespaciad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2E5383" w:rsidRPr="00A90527" w:rsidRDefault="002E5383" w:rsidP="00094633">
                            <w:pPr>
                              <w:pStyle w:val="Sinespaciad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2E5383" w:rsidRPr="00094633" w:rsidRDefault="002E5383" w:rsidP="0009463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E5383" w:rsidRPr="00094633" w:rsidRDefault="002E5383" w:rsidP="0009463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E5383" w:rsidRPr="00094633" w:rsidRDefault="002E5383" w:rsidP="0009463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margin-left:-.3pt;margin-top:-30.85pt;width:470.25pt;height:6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" filled="f" strokecolor="black [3200]" strokeweight="2pt">
                <v:textbox>
                  <w:txbxContent>
                    <w:p w:rsidR="002E5383" w:rsidRDefault="002E5383" w:rsidP="00094633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094633">
                        <w:rPr>
                          <w:b/>
                        </w:rPr>
                        <w:t>FACULTADES Y OBLIGACIONES DEL SERVIDOR PÚBLICO</w:t>
                      </w:r>
                    </w:p>
                    <w:p w:rsidR="00A90527" w:rsidRPr="00094633" w:rsidRDefault="00A90527" w:rsidP="00094633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</w:p>
                    <w:p w:rsidR="00A90527" w:rsidRPr="00A90527" w:rsidRDefault="00A90527" w:rsidP="00A9052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A90527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Artículo 100. </w:t>
                      </w:r>
                      <w:r w:rsidRPr="00A9052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La Coordinación General de Administración e Innovación Gubernamental y Servicios Municipales tiene por objeto promover el desarrollo de la prestación de los servicios públicos del Municipio, a través de la coordinación, supervisión y auxilio en la ejecución de las políticas diseñadas por las Dirección y Unidades dependientes. </w:t>
                      </w:r>
                    </w:p>
                    <w:p w:rsidR="00A90527" w:rsidRPr="00A90527" w:rsidRDefault="00A90527" w:rsidP="00A9052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A90527" w:rsidRPr="00A90527" w:rsidRDefault="00A90527" w:rsidP="00A9052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A90527" w:rsidRPr="00A90527" w:rsidRDefault="00A90527" w:rsidP="00A9052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A9052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Para el despacho de los asuntos de su competencia, la coordinación cuenta con dos  Dirección  y las áreas siguientes:</w:t>
                      </w:r>
                    </w:p>
                    <w:p w:rsidR="00A90527" w:rsidRPr="00A90527" w:rsidRDefault="00A90527" w:rsidP="00A9052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A90527" w:rsidRPr="00A90527" w:rsidRDefault="00A90527" w:rsidP="00A90527">
                      <w:pPr>
                        <w:spacing w:after="0" w:line="240" w:lineRule="auto"/>
                        <w:jc w:val="both"/>
                        <w:rPr>
                          <w:rFonts w:eastAsia="Times New Roman" w:cstheme="minorHAnsi"/>
                          <w:b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bookmarkStart w:id="1" w:name="OLE_LINK36"/>
                      <w:r w:rsidRPr="00A90527">
                        <w:rPr>
                          <w:rFonts w:eastAsia="Times New Roman" w:cstheme="minorHAnsi"/>
                          <w:b/>
                          <w:color w:val="000000"/>
                          <w:sz w:val="18"/>
                          <w:szCs w:val="18"/>
                          <w:lang w:eastAsia="es-MX"/>
                        </w:rPr>
                        <w:t>Dirección General de Administración e Innovación Gubernamental</w:t>
                      </w:r>
                    </w:p>
                    <w:p w:rsidR="00A90527" w:rsidRPr="00A90527" w:rsidRDefault="00A90527" w:rsidP="00A9052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A90527" w:rsidRPr="00A90527" w:rsidRDefault="00A90527" w:rsidP="00A90527">
                      <w:pPr>
                        <w:autoSpaceDE w:val="0"/>
                        <w:autoSpaceDN w:val="0"/>
                        <w:adjustRightInd w:val="0"/>
                        <w:spacing w:after="0"/>
                        <w:ind w:left="36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A9052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Direcciones de Administración y Recursos Humanos-</w:t>
                      </w:r>
                    </w:p>
                    <w:p w:rsidR="00A90527" w:rsidRPr="00A90527" w:rsidRDefault="00A90527" w:rsidP="00A90527">
                      <w:pPr>
                        <w:autoSpaceDE w:val="0"/>
                        <w:autoSpaceDN w:val="0"/>
                        <w:adjustRightInd w:val="0"/>
                        <w:spacing w:after="0"/>
                        <w:ind w:left="36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A9052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Dirección Innovación Gubernamental  (informática)</w:t>
                      </w:r>
                    </w:p>
                    <w:p w:rsidR="00A90527" w:rsidRPr="00A90527" w:rsidRDefault="00A90527" w:rsidP="00A90527">
                      <w:pPr>
                        <w:autoSpaceDE w:val="0"/>
                        <w:autoSpaceDN w:val="0"/>
                        <w:adjustRightInd w:val="0"/>
                        <w:spacing w:after="0"/>
                        <w:ind w:left="36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A9052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Dirección de Atención Ciudadana </w:t>
                      </w:r>
                    </w:p>
                    <w:bookmarkEnd w:id="1"/>
                    <w:p w:rsidR="00A90527" w:rsidRPr="00A90527" w:rsidRDefault="00A90527" w:rsidP="00A90527">
                      <w:pPr>
                        <w:autoSpaceDE w:val="0"/>
                        <w:autoSpaceDN w:val="0"/>
                        <w:adjustRightInd w:val="0"/>
                        <w:spacing w:after="0"/>
                        <w:ind w:left="36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A90527" w:rsidRPr="00A90527" w:rsidRDefault="00A90527" w:rsidP="00A90527">
                      <w:pPr>
                        <w:spacing w:after="0" w:line="240" w:lineRule="auto"/>
                        <w:jc w:val="both"/>
                        <w:rPr>
                          <w:rFonts w:eastAsia="Times New Roman" w:cstheme="minorHAnsi"/>
                          <w:b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r w:rsidRPr="00A90527">
                        <w:rPr>
                          <w:rFonts w:eastAsia="Times New Roman" w:cstheme="minorHAnsi"/>
                          <w:b/>
                          <w:color w:val="000000"/>
                          <w:sz w:val="18"/>
                          <w:szCs w:val="18"/>
                          <w:lang w:eastAsia="es-MX"/>
                        </w:rPr>
                        <w:t xml:space="preserve">Dirección General de Servicios Municipales </w:t>
                      </w:r>
                    </w:p>
                    <w:p w:rsidR="00A90527" w:rsidRPr="00A90527" w:rsidRDefault="00A90527" w:rsidP="00A90527">
                      <w:pPr>
                        <w:autoSpaceDE w:val="0"/>
                        <w:autoSpaceDN w:val="0"/>
                        <w:adjustRightInd w:val="0"/>
                        <w:spacing w:after="0"/>
                        <w:ind w:left="36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A90527" w:rsidRPr="00A90527" w:rsidRDefault="00A90527" w:rsidP="00A90527">
                      <w:pPr>
                        <w:autoSpaceDE w:val="0"/>
                        <w:autoSpaceDN w:val="0"/>
                        <w:adjustRightInd w:val="0"/>
                        <w:spacing w:after="0"/>
                        <w:ind w:left="36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A9052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Direcciones de Gestión Integral del Agua y Drenaje</w:t>
                      </w:r>
                    </w:p>
                    <w:p w:rsidR="00A90527" w:rsidRPr="00A90527" w:rsidRDefault="00A90527" w:rsidP="00A90527">
                      <w:pPr>
                        <w:autoSpaceDE w:val="0"/>
                        <w:autoSpaceDN w:val="0"/>
                        <w:adjustRightInd w:val="0"/>
                        <w:spacing w:after="0"/>
                        <w:ind w:left="36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A9052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Jefatura de Mercados </w:t>
                      </w:r>
                    </w:p>
                    <w:p w:rsidR="00A90527" w:rsidRDefault="00A90527" w:rsidP="00A90527">
                      <w:pPr>
                        <w:autoSpaceDE w:val="0"/>
                        <w:autoSpaceDN w:val="0"/>
                        <w:adjustRightInd w:val="0"/>
                        <w:spacing w:after="0"/>
                        <w:ind w:left="36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A9052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Jefatura de Tianguis y Comercio en Espacios Abiertos</w:t>
                      </w:r>
                    </w:p>
                    <w:p w:rsidR="00A90527" w:rsidRPr="00A90527" w:rsidRDefault="00A90527" w:rsidP="00A90527">
                      <w:pPr>
                        <w:autoSpaceDE w:val="0"/>
                        <w:autoSpaceDN w:val="0"/>
                        <w:adjustRightInd w:val="0"/>
                        <w:spacing w:after="0"/>
                        <w:ind w:left="36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A9052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Jefatura de Rastro Municipal</w:t>
                      </w:r>
                    </w:p>
                    <w:p w:rsidR="00A90527" w:rsidRPr="00A90527" w:rsidRDefault="00A90527" w:rsidP="00A90527">
                      <w:pPr>
                        <w:autoSpaceDE w:val="0"/>
                        <w:autoSpaceDN w:val="0"/>
                        <w:adjustRightInd w:val="0"/>
                        <w:spacing w:after="0"/>
                        <w:ind w:left="36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A9052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Jefatura de Cementerios</w:t>
                      </w:r>
                    </w:p>
                    <w:p w:rsidR="00A90527" w:rsidRPr="00A90527" w:rsidRDefault="00A90527" w:rsidP="00A90527">
                      <w:pPr>
                        <w:autoSpaceDE w:val="0"/>
                        <w:autoSpaceDN w:val="0"/>
                        <w:adjustRightInd w:val="0"/>
                        <w:spacing w:after="0"/>
                        <w:ind w:left="36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A9052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Jefatura de Alumbrado Público</w:t>
                      </w:r>
                    </w:p>
                    <w:p w:rsidR="00A90527" w:rsidRPr="00A90527" w:rsidRDefault="00A90527" w:rsidP="00A90527">
                      <w:pPr>
                        <w:autoSpaceDE w:val="0"/>
                        <w:autoSpaceDN w:val="0"/>
                        <w:adjustRightInd w:val="0"/>
                        <w:spacing w:after="0"/>
                        <w:ind w:left="36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A9052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Jefatura de Aseo Público</w:t>
                      </w:r>
                    </w:p>
                    <w:p w:rsidR="00A90527" w:rsidRPr="00A90527" w:rsidRDefault="00A90527" w:rsidP="00A90527">
                      <w:pPr>
                        <w:autoSpaceDE w:val="0"/>
                        <w:autoSpaceDN w:val="0"/>
                        <w:adjustRightInd w:val="0"/>
                        <w:spacing w:after="0"/>
                        <w:ind w:left="36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A9052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Jefatura de  Protección Animal</w:t>
                      </w:r>
                    </w:p>
                    <w:p w:rsidR="00A90527" w:rsidRPr="00A90527" w:rsidRDefault="00A90527" w:rsidP="00A90527">
                      <w:pPr>
                        <w:autoSpaceDE w:val="0"/>
                        <w:autoSpaceDN w:val="0"/>
                        <w:adjustRightInd w:val="0"/>
                        <w:spacing w:after="0"/>
                        <w:ind w:left="36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A9052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Jefatura de Parques y Jardines</w:t>
                      </w:r>
                    </w:p>
                    <w:p w:rsidR="00A90527" w:rsidRPr="00A90527" w:rsidRDefault="00A90527" w:rsidP="00A90527">
                      <w:pPr>
                        <w:autoSpaceDE w:val="0"/>
                        <w:autoSpaceDN w:val="0"/>
                        <w:adjustRightInd w:val="0"/>
                        <w:spacing w:after="0"/>
                        <w:ind w:left="36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A9052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Jefatura de Mantenimiento Vehicular y Maquinaria</w:t>
                      </w:r>
                    </w:p>
                    <w:p w:rsidR="00A90527" w:rsidRPr="00A90527" w:rsidRDefault="00A90527" w:rsidP="00A90527">
                      <w:pPr>
                        <w:pStyle w:val="Sinespaciado"/>
                      </w:pPr>
                    </w:p>
                    <w:p w:rsidR="00A90527" w:rsidRPr="00A90527" w:rsidRDefault="00A90527" w:rsidP="00A9052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A90527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Artículo 101. </w:t>
                      </w:r>
                      <w:r w:rsidRPr="00A9052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Son atribuciones de la Coordinación General de Municipales </w:t>
                      </w:r>
                      <w:r w:rsidRPr="00A90527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Administración e Innovación Gubernamental y </w:t>
                      </w:r>
                      <w:r w:rsidRPr="00A90527">
                        <w:rPr>
                          <w:rFonts w:cstheme="minorHAnsi"/>
                          <w:b/>
                          <w:color w:val="000000"/>
                          <w:sz w:val="18"/>
                          <w:szCs w:val="18"/>
                        </w:rPr>
                        <w:t>Servicios Públicos</w:t>
                      </w:r>
                      <w:r w:rsidRPr="00A9052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:</w:t>
                      </w:r>
                    </w:p>
                    <w:p w:rsidR="00A90527" w:rsidRPr="00A90527" w:rsidRDefault="00A90527" w:rsidP="00A9052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A90527" w:rsidRPr="00A90527" w:rsidRDefault="00A90527" w:rsidP="00A9052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A9052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I. Formular los proyectos, planes y programas anuales de trabajo de la Coordinación,</w:t>
                      </w:r>
                    </w:p>
                    <w:p w:rsidR="00A90527" w:rsidRPr="00A90527" w:rsidRDefault="00A90527" w:rsidP="00A9052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A9052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Direcciones y Unidades a su cargo y proponer al Ayuntamiento y al Presidente Municipal acciones continuas para el mejor ejercicio de sus funciones;</w:t>
                      </w:r>
                    </w:p>
                    <w:p w:rsidR="00A90527" w:rsidRPr="00A90527" w:rsidRDefault="00A90527" w:rsidP="00A9052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A9052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II. Evaluar el desempeño y cumplimiento de las funciones encomendadas a las Direcciones y Unidades que conforman la Coordinación;</w:t>
                      </w:r>
                    </w:p>
                    <w:p w:rsidR="00A90527" w:rsidRPr="00A90527" w:rsidRDefault="00A90527" w:rsidP="00A9052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A9052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III. Diseñar, implementar y promover con calidad y eficiencia los mecanismos de control que sean necesarios para agilizar y simplificar los trámites que se lleven a cabo en la</w:t>
                      </w:r>
                    </w:p>
                    <w:p w:rsidR="00A90527" w:rsidRPr="00A90527" w:rsidRDefault="00A90527" w:rsidP="00A9052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A9052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Coordinación;</w:t>
                      </w:r>
                    </w:p>
                    <w:p w:rsidR="00A90527" w:rsidRPr="00A90527" w:rsidRDefault="00A90527" w:rsidP="00A9052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A9052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IV. Coordinar y dar seguimiento a los procesos y proyectos de planes de trabajo elaborados por las Direcciones y Unidades de la Coordinación;</w:t>
                      </w:r>
                    </w:p>
                    <w:p w:rsidR="00A90527" w:rsidRDefault="00A90527" w:rsidP="00A9052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A9052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V. Promover acciones orientadas a cumplir con el Programa de Gobierno Municipal en el ámbito de sus funciones.</w:t>
                      </w:r>
                    </w:p>
                    <w:p w:rsidR="00A90527" w:rsidRPr="00A90527" w:rsidRDefault="00A90527" w:rsidP="00A9052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A9052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VI. Colaborar y coadyuvar con la autoridad competente en la investigación de actos que puedan constituir infracciones administrativas o delitos;</w:t>
                      </w:r>
                    </w:p>
                    <w:p w:rsidR="00A90527" w:rsidRPr="00A90527" w:rsidRDefault="00A90527" w:rsidP="00A9052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A9052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VII. Coadyuvar con la Jefatura de Gabinete a la planeación y desarrollo de la agenda institucional de administración y gobierno municipal.</w:t>
                      </w:r>
                    </w:p>
                    <w:p w:rsidR="00A90527" w:rsidRPr="00A90527" w:rsidRDefault="00A90527" w:rsidP="00A9052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A9052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VIII. Emitir opiniones técnicas que puedan incidir en la actualización de las disposiciones reglamentarias relacionadas con las actividades de la Dirección y que contribuyan de manera positiva en el diseño del modelo de ciudad;</w:t>
                      </w:r>
                    </w:p>
                    <w:p w:rsidR="00A90527" w:rsidRPr="00A90527" w:rsidRDefault="00A90527" w:rsidP="00A9052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A9052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IX. Delegar facultades y autorizar a servidores públicos de la Coordinación General de</w:t>
                      </w:r>
                    </w:p>
                    <w:p w:rsidR="00A90527" w:rsidRPr="00A90527" w:rsidRDefault="00A90527" w:rsidP="00A9052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A9052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Servicios Públicos Municipales para el despacho y vigilancia de los asuntos de su competencia.</w:t>
                      </w:r>
                    </w:p>
                    <w:p w:rsidR="00A90527" w:rsidRPr="00A90527" w:rsidRDefault="00A90527" w:rsidP="00A90527">
                      <w:pPr>
                        <w:pStyle w:val="Sinespaciado"/>
                      </w:pPr>
                    </w:p>
                    <w:p w:rsidR="00A90527" w:rsidRPr="00A90527" w:rsidRDefault="00A90527" w:rsidP="00A90527">
                      <w:pPr>
                        <w:autoSpaceDE w:val="0"/>
                        <w:autoSpaceDN w:val="0"/>
                        <w:adjustRightInd w:val="0"/>
                        <w:spacing w:after="0"/>
                        <w:ind w:left="36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094633" w:rsidRPr="00A90527" w:rsidRDefault="00094633" w:rsidP="00094633">
                      <w:pPr>
                        <w:pStyle w:val="Sinespaciad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2E5383" w:rsidRPr="00A90527" w:rsidRDefault="002E5383" w:rsidP="00094633">
                      <w:pPr>
                        <w:pStyle w:val="Sinespaciad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2E5383" w:rsidRPr="00094633" w:rsidRDefault="002E5383" w:rsidP="0009463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2E5383" w:rsidRPr="00094633" w:rsidRDefault="002E5383" w:rsidP="0009463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2E5383" w:rsidRPr="00094633" w:rsidRDefault="002E5383" w:rsidP="0009463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E03D1" w:rsidRDefault="008E03D1" w:rsidP="002E5383">
      <w:pPr>
        <w:rPr>
          <w:sz w:val="28"/>
          <w:szCs w:val="28"/>
        </w:rPr>
      </w:pPr>
    </w:p>
    <w:p w:rsidR="002E5383" w:rsidRPr="00D801A1" w:rsidRDefault="002E5383" w:rsidP="002E5383">
      <w:pPr>
        <w:rPr>
          <w:sz w:val="28"/>
          <w:szCs w:val="28"/>
        </w:rPr>
      </w:pPr>
    </w:p>
    <w:p w:rsidR="002E5383" w:rsidRDefault="002E5383" w:rsidP="002E5383">
      <w:pPr>
        <w:rPr>
          <w:sz w:val="28"/>
          <w:szCs w:val="28"/>
        </w:rPr>
      </w:pPr>
    </w:p>
    <w:p w:rsidR="002E5383" w:rsidRPr="00D801A1" w:rsidRDefault="002E5383" w:rsidP="002E5383">
      <w:pPr>
        <w:jc w:val="center"/>
        <w:rPr>
          <w:sz w:val="28"/>
          <w:szCs w:val="28"/>
        </w:rPr>
      </w:pPr>
    </w:p>
    <w:p w:rsidR="002E5383" w:rsidRPr="00BD721C" w:rsidRDefault="002E5383" w:rsidP="002E5383"/>
    <w:p w:rsidR="002E5383" w:rsidRPr="007C35F0" w:rsidRDefault="002E5383" w:rsidP="002E5383"/>
    <w:p w:rsidR="00A90527" w:rsidRDefault="00A90527">
      <w:r>
        <w:br w:type="page"/>
      </w:r>
    </w:p>
    <w:p w:rsidR="00A40977" w:rsidRDefault="00B0676D"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7FB27" wp14:editId="09AAAA8A">
                <wp:simplePos x="0" y="0"/>
                <wp:positionH relativeFrom="column">
                  <wp:posOffset>-146685</wp:posOffset>
                </wp:positionH>
                <wp:positionV relativeFrom="paragraph">
                  <wp:posOffset>-401320</wp:posOffset>
                </wp:positionV>
                <wp:extent cx="5972175" cy="3019425"/>
                <wp:effectExtent l="0" t="0" r="28575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019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676D" w:rsidRPr="00B0676D" w:rsidRDefault="00B0676D" w:rsidP="00B0676D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B0676D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FACULTADES Y OBLIGACIONES DEL SERVIDOR PÚBLICO</w:t>
                            </w:r>
                          </w:p>
                          <w:p w:rsidR="00B0676D" w:rsidRPr="00B0676D" w:rsidRDefault="00B0676D" w:rsidP="00B0676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0676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X. Acordar con el Presidente Municipal sobre el despacho de los asuntos que le corresponde a su Coordinación;</w:t>
                            </w:r>
                          </w:p>
                          <w:p w:rsidR="00B0676D" w:rsidRPr="00B0676D" w:rsidRDefault="00B0676D" w:rsidP="00B0676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0676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XI. Rendir los informes, inherentes a sus funciones, que le sean requeridos por el</w:t>
                            </w:r>
                          </w:p>
                          <w:p w:rsidR="00B0676D" w:rsidRPr="00B0676D" w:rsidRDefault="00B0676D" w:rsidP="00B0676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0676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Ayuntamiento, el Presidente Municipal y el Jefe de Gabinete;</w:t>
                            </w:r>
                          </w:p>
                          <w:p w:rsidR="00B0676D" w:rsidRPr="00B0676D" w:rsidRDefault="00B0676D" w:rsidP="00B0676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0676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XII. Proponer y gestionar la actualización de las disposiciones reglamentarias relacionadas con las actividades de la dependencia que incidan de manera positiva en el logro de la eficiencia y eficacia de la operación administrativa.</w:t>
                            </w:r>
                          </w:p>
                          <w:p w:rsidR="00B0676D" w:rsidRPr="00B0676D" w:rsidRDefault="00B0676D" w:rsidP="00B0676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0676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XIII. Solicitar el apoyo y coordinación de las dependencias correspondientes para el cumplimiento de sus funciones y;</w:t>
                            </w:r>
                          </w:p>
                          <w:p w:rsidR="00B0676D" w:rsidRPr="00B0676D" w:rsidRDefault="00B0676D" w:rsidP="00B0676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0676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XIV. Las demás que establ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ezca la normatividad aplicable.</w:t>
                            </w:r>
                          </w:p>
                          <w:p w:rsidR="00B0676D" w:rsidRPr="00B0676D" w:rsidRDefault="00B0676D" w:rsidP="00B0676D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0676D" w:rsidRDefault="00B0676D" w:rsidP="00B0676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B0676D" w:rsidRPr="00B0676D" w:rsidRDefault="00B0676D" w:rsidP="00B0676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B0676D" w:rsidRDefault="00B0676D" w:rsidP="00B0676D">
                            <w:pPr>
                              <w:pStyle w:val="Sinespaciado"/>
                              <w:jc w:val="right"/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0676D" w:rsidRPr="00B0676D" w:rsidRDefault="00B0676D" w:rsidP="00B0676D">
                            <w:pPr>
                              <w:pStyle w:val="Sinespaciado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0676D"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Fuente</w:t>
                            </w:r>
                            <w:r w:rsidRPr="00B0676D">
                              <w:rPr>
                                <w:b/>
                                <w:sz w:val="18"/>
                                <w:szCs w:val="18"/>
                              </w:rPr>
                              <w:t>: REGLAMENTO DE LA ADMINISTRACIÓN PÚBLICA MUNICIPAL DE OCOTLÁN</w:t>
                            </w:r>
                          </w:p>
                          <w:p w:rsidR="00B0676D" w:rsidRPr="00B0676D" w:rsidRDefault="00B0676D" w:rsidP="00B0676D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B0676D" w:rsidRPr="00B0676D" w:rsidRDefault="00B0676D" w:rsidP="00B0676D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30" style="position:absolute;margin-left:-11.55pt;margin-top:-31.6pt;width:470.25pt;height:23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" filled="f" strokecolor="windowText" strokeweight="2pt">
                <v:textbox>
                  <w:txbxContent>
                    <w:p w:rsidR="00B0676D" w:rsidRPr="00B0676D" w:rsidRDefault="00B0676D" w:rsidP="00B0676D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B0676D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FACULTADES Y OBLIGACIONES DEL SERVIDOR PÚBLICO</w:t>
                      </w:r>
                    </w:p>
                    <w:p w:rsidR="00B0676D" w:rsidRPr="00B0676D" w:rsidRDefault="00B0676D" w:rsidP="00B0676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B0676D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X. Acordar con el Presidente Municipal sobre el despacho de los asuntos que le corresponde a su Coordinación;</w:t>
                      </w:r>
                    </w:p>
                    <w:p w:rsidR="00B0676D" w:rsidRPr="00B0676D" w:rsidRDefault="00B0676D" w:rsidP="00B0676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B0676D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XI. Rendir los informes, inherentes a sus funciones, que le sean requeridos por el</w:t>
                      </w:r>
                    </w:p>
                    <w:p w:rsidR="00B0676D" w:rsidRPr="00B0676D" w:rsidRDefault="00B0676D" w:rsidP="00B0676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B0676D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Ayuntamiento, el Presidente Municipal y el Jefe de Gabinete;</w:t>
                      </w:r>
                    </w:p>
                    <w:p w:rsidR="00B0676D" w:rsidRPr="00B0676D" w:rsidRDefault="00B0676D" w:rsidP="00B0676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B0676D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XII. Proponer y gestionar la actualización de las disposiciones reglamentarias relacionadas con las actividades de la dependencia que incidan de manera positiva en el logro de la eficiencia y eficacia de la operación administrativa.</w:t>
                      </w:r>
                    </w:p>
                    <w:p w:rsidR="00B0676D" w:rsidRPr="00B0676D" w:rsidRDefault="00B0676D" w:rsidP="00B0676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B0676D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XIII. Solicitar el apoyo y coordinación de las dependencias correspondientes para el cumplimiento de sus funciones y;</w:t>
                      </w:r>
                    </w:p>
                    <w:p w:rsidR="00B0676D" w:rsidRPr="00B0676D" w:rsidRDefault="00B0676D" w:rsidP="00B0676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B0676D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XIV. Las demás que establ</w:t>
                      </w:r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ezca la normatividad aplicable.</w:t>
                      </w:r>
                    </w:p>
                    <w:p w:rsidR="00B0676D" w:rsidRPr="00B0676D" w:rsidRDefault="00B0676D" w:rsidP="00B0676D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B0676D" w:rsidRDefault="00B0676D" w:rsidP="00B0676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B0676D" w:rsidRPr="00B0676D" w:rsidRDefault="00B0676D" w:rsidP="00B0676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B0676D" w:rsidRDefault="00B0676D" w:rsidP="00B0676D">
                      <w:pPr>
                        <w:pStyle w:val="Sinespaciado"/>
                        <w:jc w:val="right"/>
                        <w:rPr>
                          <w:i/>
                          <w:sz w:val="18"/>
                          <w:szCs w:val="18"/>
                          <w:u w:val="single"/>
                        </w:rPr>
                      </w:pPr>
                    </w:p>
                    <w:p w:rsidR="00B0676D" w:rsidRPr="00B0676D" w:rsidRDefault="00B0676D" w:rsidP="00B0676D">
                      <w:pPr>
                        <w:pStyle w:val="Sinespaciado"/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 w:rsidRPr="00B0676D"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  <w:t>Fuente</w:t>
                      </w:r>
                      <w:r w:rsidRPr="00B0676D">
                        <w:rPr>
                          <w:b/>
                          <w:sz w:val="18"/>
                          <w:szCs w:val="18"/>
                        </w:rPr>
                        <w:t>: REGLAMENTO DE LA ADMINISTRACIÓN PÚBLICA MUNICIPAL DE OCOTLÁN</w:t>
                      </w:r>
                    </w:p>
                    <w:p w:rsidR="00B0676D" w:rsidRPr="00B0676D" w:rsidRDefault="00B0676D" w:rsidP="00B0676D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B0676D" w:rsidRPr="00B0676D" w:rsidRDefault="00B0676D" w:rsidP="00B0676D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A40977" w:rsidSect="00D801A1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12F" w:rsidRDefault="00A5412F">
      <w:pPr>
        <w:spacing w:after="0" w:line="240" w:lineRule="auto"/>
      </w:pPr>
      <w:r>
        <w:separator/>
      </w:r>
    </w:p>
  </w:endnote>
  <w:endnote w:type="continuationSeparator" w:id="0">
    <w:p w:rsidR="00A5412F" w:rsidRDefault="00A54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12F" w:rsidRDefault="00A5412F">
      <w:pPr>
        <w:spacing w:after="0" w:line="240" w:lineRule="auto"/>
      </w:pPr>
      <w:r>
        <w:separator/>
      </w:r>
    </w:p>
  </w:footnote>
  <w:footnote w:type="continuationSeparator" w:id="0">
    <w:p w:rsidR="00A5412F" w:rsidRDefault="00A54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F626BD">
    <w:pPr>
      <w:pStyle w:val="Encabezado"/>
    </w:pPr>
    <w:r>
      <w:rPr>
        <w:noProof/>
        <w:lang w:eastAsia="es-MX"/>
      </w:rPr>
      <w:drawing>
        <wp:inline distT="0" distB="0" distL="0" distR="0" wp14:anchorId="09A3EE91" wp14:editId="7103E75F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A541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83"/>
    <w:rsid w:val="00094633"/>
    <w:rsid w:val="00195517"/>
    <w:rsid w:val="001B7359"/>
    <w:rsid w:val="002E5383"/>
    <w:rsid w:val="00461C21"/>
    <w:rsid w:val="004E17BF"/>
    <w:rsid w:val="00765191"/>
    <w:rsid w:val="008E03D1"/>
    <w:rsid w:val="00A20EA7"/>
    <w:rsid w:val="00A40977"/>
    <w:rsid w:val="00A5412F"/>
    <w:rsid w:val="00A90527"/>
    <w:rsid w:val="00AC1662"/>
    <w:rsid w:val="00B0676D"/>
    <w:rsid w:val="00BE321D"/>
    <w:rsid w:val="00C86123"/>
    <w:rsid w:val="00E173BB"/>
    <w:rsid w:val="00E31BEA"/>
    <w:rsid w:val="00F6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3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538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5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383"/>
  </w:style>
  <w:style w:type="paragraph" w:styleId="Sinespaciado">
    <w:name w:val="No Spacing"/>
    <w:uiPriority w:val="1"/>
    <w:qFormat/>
    <w:rsid w:val="002E538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3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538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5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383"/>
  </w:style>
  <w:style w:type="paragraph" w:styleId="Sinespaciado">
    <w:name w:val="No Spacing"/>
    <w:uiPriority w:val="1"/>
    <w:qFormat/>
    <w:rsid w:val="002E538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Diseño</cp:lastModifiedBy>
  <cp:revision>7</cp:revision>
  <cp:lastPrinted>2016-03-01T15:21:00Z</cp:lastPrinted>
  <dcterms:created xsi:type="dcterms:W3CDTF">2016-02-11T16:47:00Z</dcterms:created>
  <dcterms:modified xsi:type="dcterms:W3CDTF">2016-03-04T01:52:00Z</dcterms:modified>
</cp:coreProperties>
</file>