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3787B08E" w14:textId="77777777" w:rsidR="00A845B6" w:rsidRPr="00C8229E" w:rsidRDefault="003D6DCD" w:rsidP="00A845B6">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F3C9C6563AE74E02971039454DE112AB"/>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A845B6">
            <w:rPr>
              <w:lang w:val="es-ES"/>
            </w:rPr>
            <w:t>[Escriba el título del documento]</w:t>
          </w:r>
        </w:sdtContent>
      </w:sdt>
    </w:p>
    <w:p w14:paraId="6B8D1073" w14:textId="77777777" w:rsidR="00A845B6" w:rsidRPr="00C8229E" w:rsidRDefault="00A845B6" w:rsidP="00A845B6">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1DBCF5F4" w14:textId="77777777" w:rsidR="00A845B6" w:rsidRPr="00C8229E" w:rsidRDefault="00A845B6" w:rsidP="00A845B6">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753453F3" w14:textId="77777777" w:rsidR="00A845B6" w:rsidRPr="00C8229E" w:rsidRDefault="00A845B6" w:rsidP="00A845B6">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738587F6" w14:textId="77777777" w:rsidR="00A845B6" w:rsidRPr="00C8229E" w:rsidRDefault="00A845B6" w:rsidP="00A845B6">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092A2F47" wp14:editId="32647F2D">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0C9761"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64BDDDC7" w14:textId="5565069F" w:rsidR="00A845B6" w:rsidRPr="00C8229E" w:rsidRDefault="00A845B6" w:rsidP="00A845B6">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Décima Primera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62F20D68" w14:textId="72F87AC6" w:rsidR="00A845B6" w:rsidRPr="00C8229E" w:rsidRDefault="00A845B6" w:rsidP="00A845B6">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Décima</w:t>
      </w:r>
      <w:r w:rsidRPr="00C8229E">
        <w:rPr>
          <w:rFonts w:ascii="Times New Roman" w:eastAsia="Calibri" w:hAnsi="Times New Roman" w:cs="Times New Roman"/>
          <w:b/>
          <w:i/>
          <w:kern w:val="0"/>
          <w:sz w:val="24"/>
          <w:szCs w:val="24"/>
          <w:lang w:eastAsia="es-ES"/>
          <w14:ligatures w14:val="none"/>
        </w:rPr>
        <w:t xml:space="preserve"> Sesión Ordinaria</w:t>
      </w:r>
    </w:p>
    <w:p w14:paraId="7AF9411E" w14:textId="10C8A2FC" w:rsidR="00A845B6" w:rsidRPr="00C8229E" w:rsidRDefault="00A845B6" w:rsidP="00A845B6">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23</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Junio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47442325" w14:textId="77777777" w:rsidR="00A845B6" w:rsidRPr="00C8229E" w:rsidRDefault="00A845B6" w:rsidP="00A845B6">
      <w:pPr>
        <w:spacing w:after="0" w:line="360" w:lineRule="auto"/>
        <w:ind w:left="142"/>
        <w:jc w:val="both"/>
        <w:rPr>
          <w:rFonts w:ascii="Segoe UI" w:eastAsia="Calibri" w:hAnsi="Segoe UI" w:cs="Segoe UI"/>
          <w:kern w:val="0"/>
          <w:lang w:eastAsia="es-ES"/>
          <w14:ligatures w14:val="none"/>
        </w:rPr>
      </w:pPr>
    </w:p>
    <w:p w14:paraId="1C05170A" w14:textId="4CE89540" w:rsidR="00A845B6" w:rsidRPr="00C8229E" w:rsidRDefault="00A845B6" w:rsidP="00A845B6">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sidRPr="00A845B6">
        <w:rPr>
          <w:rFonts w:ascii="Segoe UI" w:eastAsia="Calibri" w:hAnsi="Segoe UI" w:cs="Segoe UI"/>
          <w:kern w:val="0"/>
          <w14:ligatures w14:val="none"/>
        </w:rPr>
        <w:t>13:46 trece horas con cuarenta y seis minutos</w:t>
      </w:r>
      <w:r w:rsidRPr="00C8229E">
        <w:rPr>
          <w:rFonts w:ascii="Segoe UI" w:eastAsia="Calibri" w:hAnsi="Segoe UI" w:cs="Segoe UI"/>
          <w:kern w:val="0"/>
          <w14:ligatures w14:val="none"/>
        </w:rPr>
        <w:t xml:space="preserve"> del día </w:t>
      </w:r>
      <w:r>
        <w:rPr>
          <w:rFonts w:ascii="Segoe UI" w:eastAsia="Calibri" w:hAnsi="Segoe UI" w:cs="Segoe UI"/>
          <w:kern w:val="0"/>
          <w14:ligatures w14:val="none"/>
        </w:rPr>
        <w:t>lunes</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23</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veintitrés</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junio</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w:t>
      </w:r>
      <w:r>
        <w:rPr>
          <w:rFonts w:ascii="Segoe UI" w:eastAsia="Calibri" w:hAnsi="Segoe UI" w:cs="Segoe UI"/>
          <w:kern w:val="0"/>
          <w14:ligatures w14:val="none"/>
        </w:rPr>
        <w:t>o</w:t>
      </w:r>
      <w:r w:rsidRPr="00C8229E">
        <w:rPr>
          <w:rFonts w:ascii="Segoe UI" w:eastAsia="Calibri" w:hAnsi="Segoe UI" w:cs="Segoe UI"/>
          <w:kern w:val="0"/>
          <w14:ligatures w14:val="none"/>
        </w:rPr>
        <w:t>s mil veintic</w:t>
      </w:r>
      <w:r>
        <w:rPr>
          <w:rFonts w:ascii="Segoe UI" w:eastAsia="Calibri" w:hAnsi="Segoe UI" w:cs="Segoe UI"/>
          <w:kern w:val="0"/>
          <w14:ligatures w14:val="none"/>
        </w:rPr>
        <w:t>inc</w:t>
      </w:r>
      <w:r w:rsidRPr="00C8229E">
        <w:rPr>
          <w:rFonts w:ascii="Segoe UI" w:eastAsia="Calibri" w:hAnsi="Segoe UI" w:cs="Segoe UI"/>
          <w:kern w:val="0"/>
          <w14:ligatures w14:val="none"/>
        </w:rPr>
        <w:t xml:space="preserve">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DÉCIMA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p>
    <w:p w14:paraId="0A5190E2" w14:textId="77777777" w:rsidR="00A845B6" w:rsidRPr="00C8229E" w:rsidRDefault="00A845B6" w:rsidP="00A845B6">
      <w:pPr>
        <w:spacing w:after="0" w:line="360" w:lineRule="auto"/>
        <w:ind w:left="851" w:right="-705"/>
        <w:jc w:val="both"/>
        <w:rPr>
          <w:rFonts w:ascii="Segoe UI" w:eastAsia="Calibri" w:hAnsi="Segoe UI" w:cs="Segoe UI"/>
          <w:bCs/>
          <w:kern w:val="0"/>
          <w:lang w:eastAsia="es-ES"/>
          <w14:ligatures w14:val="none"/>
        </w:rPr>
      </w:pPr>
    </w:p>
    <w:p w14:paraId="762FF50E" w14:textId="77777777" w:rsidR="00A845B6" w:rsidRPr="00C8229E" w:rsidRDefault="00A845B6" w:rsidP="00A845B6">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A845B6" w:rsidRPr="00C8229E" w14:paraId="2BE679CD" w14:textId="77777777" w:rsidTr="005B3D32">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D91AD1" w14:textId="77777777" w:rsidR="00A845B6" w:rsidRPr="00C8229E" w:rsidRDefault="00A845B6" w:rsidP="005B3D32">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43DB77F4" w14:textId="77777777" w:rsidR="00A845B6" w:rsidRPr="00C8229E" w:rsidRDefault="00A845B6" w:rsidP="00A845B6">
      <w:pPr>
        <w:spacing w:after="0" w:line="240" w:lineRule="auto"/>
        <w:ind w:left="567" w:right="786"/>
        <w:contextualSpacing/>
        <w:jc w:val="both"/>
        <w:rPr>
          <w:rFonts w:ascii="Segoe UI" w:eastAsia="Calibri" w:hAnsi="Segoe UI" w:cs="Segoe UI"/>
          <w:bCs/>
          <w:kern w:val="0"/>
          <w:sz w:val="20"/>
          <w:szCs w:val="20"/>
          <w:lang w:eastAsia="es-ES"/>
          <w14:ligatures w14:val="none"/>
        </w:rPr>
      </w:pPr>
    </w:p>
    <w:p w14:paraId="5595943F" w14:textId="0C2A7F57" w:rsidR="00A845B6" w:rsidRPr="00C8229E" w:rsidRDefault="006D02CB"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6D02CB">
        <w:rPr>
          <w:rFonts w:ascii="Segoe UI" w:eastAsia="Calibri" w:hAnsi="Segoe UI" w:cs="Segoe UI"/>
          <w:bCs/>
          <w:kern w:val="0"/>
          <w:sz w:val="20"/>
          <w:szCs w:val="20"/>
          <w:lang w:eastAsia="es-ES"/>
          <w14:ligatures w14:val="none"/>
        </w:rPr>
        <w:t>Lista de asistencia y declaración del quórum legal</w:t>
      </w:r>
      <w:r w:rsidR="00A845B6" w:rsidRPr="00C8229E">
        <w:rPr>
          <w:rFonts w:ascii="Segoe UI" w:eastAsia="Calibri" w:hAnsi="Segoe UI" w:cs="Segoe UI"/>
          <w:bCs/>
          <w:kern w:val="0"/>
          <w:sz w:val="20"/>
          <w:szCs w:val="20"/>
          <w:lang w:eastAsia="es-ES"/>
          <w14:ligatures w14:val="none"/>
        </w:rPr>
        <w:t>.</w:t>
      </w:r>
    </w:p>
    <w:p w14:paraId="66650F19" w14:textId="2AC9FCA7" w:rsidR="00A845B6" w:rsidRPr="00C8229E" w:rsidRDefault="006D02CB"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bookmarkStart w:id="2" w:name="_Hlk199305909"/>
      <w:r w:rsidRPr="006D02CB">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las inasistencias de las regidoras y los regidores C.C. Alejandra Contreras Hernández, Manuel Gutiérrez Muñoz, Ana María Chapa Garza, Josué Ávila Moreno y José Alberto Águila Torres</w:t>
      </w:r>
      <w:bookmarkEnd w:id="2"/>
      <w:r w:rsidR="00A845B6" w:rsidRPr="00C8229E">
        <w:rPr>
          <w:rFonts w:ascii="Segoe UI" w:eastAsia="Calibri" w:hAnsi="Segoe UI" w:cs="Segoe UI"/>
          <w:bCs/>
          <w:kern w:val="0"/>
          <w:sz w:val="20"/>
          <w:szCs w:val="20"/>
          <w:lang w:eastAsia="es-ES"/>
          <w14:ligatures w14:val="none"/>
        </w:rPr>
        <w:t>.</w:t>
      </w:r>
    </w:p>
    <w:p w14:paraId="4E012698" w14:textId="6A08A06E" w:rsidR="00A845B6" w:rsidRPr="00C8229E" w:rsidRDefault="006D02CB"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6D02CB">
        <w:rPr>
          <w:rFonts w:ascii="Segoe UI" w:eastAsia="Calibri" w:hAnsi="Segoe UI" w:cs="Segoe UI"/>
          <w:bCs/>
          <w:kern w:val="0"/>
          <w:sz w:val="20"/>
          <w:szCs w:val="20"/>
          <w:lang w:val="es-ES" w:eastAsia="es-ES"/>
          <w14:ligatures w14:val="none"/>
        </w:rPr>
        <w:t xml:space="preserve">Aprobación del contenido de las actas de sesión del Pleno del Ayuntamiento celebradas de fecha 30 de mayo del año 2025, en las cuales constan los asuntos tratados y acuerdos tomados en la </w:t>
      </w:r>
      <w:bookmarkStart w:id="3" w:name="_Hlk140508022"/>
      <w:r w:rsidRPr="006D02CB">
        <w:rPr>
          <w:rFonts w:ascii="Segoe UI" w:eastAsia="Calibri" w:hAnsi="Segoe UI" w:cs="Segoe UI"/>
          <w:bCs/>
          <w:kern w:val="0"/>
          <w:sz w:val="20"/>
          <w:szCs w:val="20"/>
          <w:lang w:val="es-ES" w:eastAsia="es-ES"/>
          <w14:ligatures w14:val="none"/>
        </w:rPr>
        <w:t>novena sesión ordinaria 2025 así como primera sesión solemne 2025, de la Administración Pública Municipal 2024-202</w:t>
      </w:r>
      <w:bookmarkEnd w:id="3"/>
      <w:r w:rsidRPr="006D02CB">
        <w:rPr>
          <w:rFonts w:ascii="Segoe UI" w:eastAsia="Calibri" w:hAnsi="Segoe UI" w:cs="Segoe UI"/>
          <w:bCs/>
          <w:kern w:val="0"/>
          <w:sz w:val="20"/>
          <w:szCs w:val="20"/>
          <w:lang w:val="es-ES" w:eastAsia="es-ES"/>
          <w14:ligatures w14:val="none"/>
        </w:rPr>
        <w:t>7</w:t>
      </w:r>
      <w:r w:rsidR="00A845B6" w:rsidRPr="00C8229E">
        <w:rPr>
          <w:rFonts w:ascii="Segoe UI" w:eastAsia="Calibri" w:hAnsi="Segoe UI" w:cs="Segoe UI"/>
          <w:bCs/>
          <w:kern w:val="0"/>
          <w:sz w:val="20"/>
          <w:szCs w:val="20"/>
          <w:lang w:val="es-ES" w:eastAsia="es-ES"/>
          <w14:ligatures w14:val="none"/>
        </w:rPr>
        <w:t>.</w:t>
      </w:r>
      <w:r w:rsidR="00A845B6" w:rsidRPr="00C8229E">
        <w:rPr>
          <w:rFonts w:ascii="Segoe UI" w:eastAsia="Calibri" w:hAnsi="Segoe UI" w:cs="Segoe UI"/>
          <w:bCs/>
          <w:kern w:val="0"/>
          <w:sz w:val="20"/>
          <w:szCs w:val="20"/>
          <w:lang w:eastAsia="es-ES"/>
          <w14:ligatures w14:val="none"/>
        </w:rPr>
        <w:t xml:space="preserve"> </w:t>
      </w:r>
    </w:p>
    <w:p w14:paraId="1D32805E" w14:textId="1CAFEC45" w:rsidR="00A845B6" w:rsidRPr="00C8229E" w:rsidRDefault="006D02CB"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6D02CB">
        <w:rPr>
          <w:rFonts w:ascii="Segoe UI" w:eastAsia="Calibri" w:hAnsi="Segoe UI" w:cs="Segoe UI"/>
          <w:bCs/>
          <w:kern w:val="0"/>
          <w:sz w:val="20"/>
          <w:szCs w:val="20"/>
          <w:lang w:eastAsia="es-ES"/>
          <w14:ligatures w14:val="none"/>
        </w:rPr>
        <w:t>Análisis, discusión y en su caso aprobación del decreto 29838/LXIV/25, remitido por el Congreso del Estado, por medio del cual se reforman los artículos 21, 35, 35 Bis, 53, 59 y 74 de la Constitución Política del Estado de Jalisco</w:t>
      </w:r>
      <w:r w:rsidR="00A845B6" w:rsidRPr="00C8229E">
        <w:rPr>
          <w:rFonts w:ascii="Segoe UI" w:eastAsia="Calibri" w:hAnsi="Segoe UI" w:cs="Segoe UI"/>
          <w:bCs/>
          <w:kern w:val="0"/>
          <w:sz w:val="20"/>
          <w:szCs w:val="20"/>
          <w:lang w:eastAsia="es-ES"/>
          <w14:ligatures w14:val="none"/>
        </w:rPr>
        <w:t xml:space="preserve">. </w:t>
      </w:r>
    </w:p>
    <w:p w14:paraId="3573663F" w14:textId="60FE9509" w:rsidR="00A845B6" w:rsidRPr="00C8229E" w:rsidRDefault="006D02CB"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6D02CB">
        <w:rPr>
          <w:rFonts w:ascii="Segoe UI" w:eastAsia="Calibri" w:hAnsi="Segoe UI" w:cs="Segoe UI"/>
          <w:bCs/>
          <w:kern w:val="0"/>
          <w:sz w:val="20"/>
          <w:szCs w:val="20"/>
          <w:lang w:eastAsia="es-ES"/>
          <w14:ligatures w14:val="none"/>
        </w:rPr>
        <w:t>Análisis, discusión y en su caso aprobación del decreto 29842/LXIV/25, remitido por el Congreso del Estado, por medio del cual se reforman los artículos 9, 21, 35, 74, 97, 106 y 107 Ter, de la Constitución Política del Estado de Jalisco</w:t>
      </w:r>
      <w:r w:rsidR="00A845B6" w:rsidRPr="00C8229E">
        <w:rPr>
          <w:rFonts w:ascii="Segoe UI" w:eastAsia="Calibri" w:hAnsi="Segoe UI" w:cs="Segoe UI"/>
          <w:bCs/>
          <w:kern w:val="0"/>
          <w:sz w:val="20"/>
          <w:szCs w:val="20"/>
          <w:lang w:eastAsia="es-ES"/>
          <w14:ligatures w14:val="none"/>
        </w:rPr>
        <w:t xml:space="preserve">. </w:t>
      </w:r>
    </w:p>
    <w:p w14:paraId="27265F65" w14:textId="5CE5418C" w:rsidR="00A845B6" w:rsidRPr="00C8229E" w:rsidRDefault="006D02CB"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6D02CB">
        <w:rPr>
          <w:rFonts w:ascii="Segoe UI" w:eastAsia="Calibri" w:hAnsi="Segoe UI" w:cs="Segoe UI"/>
          <w:bCs/>
          <w:kern w:val="0"/>
          <w:sz w:val="20"/>
          <w:szCs w:val="20"/>
          <w:lang w:eastAsia="es-ES"/>
          <w14:ligatures w14:val="none"/>
        </w:rPr>
        <w:t>Cuenta del acuerdo legislativo número 152-LXIV-25, remitido por el Congreso del Estado de Jalisco</w:t>
      </w:r>
      <w:r w:rsidR="00A845B6" w:rsidRPr="00C8229E">
        <w:rPr>
          <w:rFonts w:ascii="Segoe UI" w:eastAsia="Calibri" w:hAnsi="Segoe UI" w:cs="Segoe UI"/>
          <w:bCs/>
          <w:kern w:val="0"/>
          <w:sz w:val="20"/>
          <w:szCs w:val="20"/>
          <w:lang w:eastAsia="es-ES"/>
          <w14:ligatures w14:val="none"/>
        </w:rPr>
        <w:t xml:space="preserve">, </w:t>
      </w:r>
      <w:r w:rsidR="00A845B6" w:rsidRPr="00C8229E">
        <w:rPr>
          <w:rFonts w:ascii="Segoe UI" w:eastAsia="Calibri" w:hAnsi="Segoe UI" w:cs="Segoe UI"/>
          <w:kern w:val="0"/>
          <w:sz w:val="20"/>
          <w:szCs w:val="20"/>
          <w:lang w:eastAsia="es-ES"/>
          <w14:ligatures w14:val="none"/>
        </w:rPr>
        <w:tab/>
      </w:r>
    </w:p>
    <w:p w14:paraId="06267DBC" w14:textId="7363C884" w:rsidR="00A845B6" w:rsidRPr="00C8229E" w:rsidRDefault="005F4293"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F4293">
        <w:rPr>
          <w:rFonts w:ascii="Segoe UI" w:eastAsia="Calibri" w:hAnsi="Segoe UI" w:cs="Segoe UI"/>
          <w:bCs/>
          <w:kern w:val="0"/>
          <w:sz w:val="20"/>
          <w:szCs w:val="20"/>
          <w:lang w:eastAsia="es-ES"/>
          <w14:ligatures w14:val="none"/>
        </w:rPr>
        <w:t>Cuenta del acuerdo legislativo número 155-LXIV-25, remitido por el Congreso del Estado de Jalisco</w:t>
      </w:r>
      <w:r w:rsidR="00A845B6" w:rsidRPr="00C8229E">
        <w:rPr>
          <w:rFonts w:ascii="Segoe UI" w:eastAsia="Calibri" w:hAnsi="Segoe UI" w:cs="Segoe UI"/>
          <w:bCs/>
          <w:kern w:val="0"/>
          <w:sz w:val="20"/>
          <w:szCs w:val="20"/>
          <w:lang w:eastAsia="es-ES"/>
          <w14:ligatures w14:val="none"/>
        </w:rPr>
        <w:t>.</w:t>
      </w:r>
    </w:p>
    <w:p w14:paraId="0DB2592F" w14:textId="647C73DE" w:rsidR="00A845B6" w:rsidRDefault="005E3A76" w:rsidP="00A845B6">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E3A76">
        <w:rPr>
          <w:rFonts w:ascii="Segoe UI" w:eastAsia="Calibri" w:hAnsi="Segoe UI" w:cs="Segoe UI"/>
          <w:bCs/>
          <w:kern w:val="0"/>
          <w:sz w:val="20"/>
          <w:szCs w:val="20"/>
          <w:lang w:eastAsia="es-ES"/>
          <w14:ligatures w14:val="none"/>
        </w:rPr>
        <w:t>Cuenta del acuerdo legislativo número 158-LXIV-25, remitido por el Congreso del Estado de Jalisco</w:t>
      </w:r>
      <w:r w:rsidR="00A845B6" w:rsidRPr="00C8229E">
        <w:rPr>
          <w:rFonts w:ascii="Segoe UI" w:eastAsia="Calibri" w:hAnsi="Segoe UI" w:cs="Segoe UI"/>
          <w:bCs/>
          <w:kern w:val="0"/>
          <w:sz w:val="20"/>
          <w:szCs w:val="20"/>
          <w:lang w:eastAsia="es-ES"/>
          <w14:ligatures w14:val="none"/>
        </w:rPr>
        <w:t xml:space="preserve"> </w:t>
      </w:r>
    </w:p>
    <w:p w14:paraId="36807464" w14:textId="0C4551B4" w:rsidR="00A845B6" w:rsidRPr="00C8229E" w:rsidRDefault="005B1D43"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5B1D43">
        <w:rPr>
          <w:rFonts w:ascii="Segoe UI" w:eastAsia="Calibri" w:hAnsi="Segoe UI" w:cs="Segoe UI"/>
          <w:bCs/>
          <w:kern w:val="0"/>
          <w:sz w:val="20"/>
          <w:szCs w:val="20"/>
          <w:lang w:eastAsia="es-ES"/>
          <w14:ligatures w14:val="none"/>
        </w:rPr>
        <w:lastRenderedPageBreak/>
        <w:t>Cuenta del acuerdo legislativo número 165-LXIV-25, remitido por el Congreso del Estado de Jalisco</w:t>
      </w:r>
      <w:r w:rsidR="00A845B6" w:rsidRPr="00C8229E">
        <w:rPr>
          <w:rFonts w:ascii="Segoe UI" w:eastAsia="Calibri" w:hAnsi="Segoe UI" w:cs="Segoe UI"/>
          <w:bCs/>
          <w:kern w:val="0"/>
          <w:sz w:val="20"/>
          <w:szCs w:val="20"/>
          <w:lang w:eastAsia="es-ES"/>
          <w14:ligatures w14:val="none"/>
        </w:rPr>
        <w:t>.</w:t>
      </w:r>
    </w:p>
    <w:p w14:paraId="78FDF3DF" w14:textId="143F6028" w:rsidR="00A845B6" w:rsidRPr="00C8229E" w:rsidRDefault="007F0CE3"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7F0CE3">
        <w:rPr>
          <w:rFonts w:ascii="Segoe UI" w:eastAsia="Calibri" w:hAnsi="Segoe UI" w:cs="Segoe UI"/>
          <w:bCs/>
          <w:kern w:val="0"/>
          <w:sz w:val="20"/>
          <w:szCs w:val="20"/>
          <w:lang w:eastAsia="es-ES"/>
          <w14:ligatures w14:val="none"/>
        </w:rPr>
        <w:t>Cuenta del acuerdo legislativo número 167-LXIV-25, remitido por el Congreso del Estado de Jalisco</w:t>
      </w:r>
      <w:r w:rsidR="00A845B6" w:rsidRPr="00C8229E">
        <w:rPr>
          <w:rFonts w:ascii="Segoe UI" w:eastAsia="Calibri" w:hAnsi="Segoe UI" w:cs="Segoe UI"/>
          <w:bCs/>
          <w:kern w:val="0"/>
          <w:sz w:val="20"/>
          <w:szCs w:val="20"/>
          <w:lang w:eastAsia="es-ES"/>
          <w14:ligatures w14:val="none"/>
        </w:rPr>
        <w:t>.</w:t>
      </w:r>
    </w:p>
    <w:p w14:paraId="4181A028" w14:textId="559C74B8" w:rsidR="00A845B6" w:rsidRPr="00C8229E" w:rsidRDefault="007F0CE3"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7F0CE3">
        <w:rPr>
          <w:rFonts w:ascii="Segoe UI" w:eastAsia="Calibri" w:hAnsi="Segoe UI" w:cs="Segoe UI"/>
          <w:bCs/>
          <w:kern w:val="0"/>
          <w:sz w:val="20"/>
          <w:szCs w:val="20"/>
          <w14:ligatures w14:val="none"/>
        </w:rPr>
        <w:t>Cuenta del acuerdo legislativo número 171-LXIV-25, remitido por el Congreso del Estado de Jalisco</w:t>
      </w:r>
      <w:r w:rsidR="00A845B6" w:rsidRPr="00C8229E">
        <w:rPr>
          <w:rFonts w:ascii="Segoe UI" w:eastAsia="Calibri" w:hAnsi="Segoe UI" w:cs="Segoe UI"/>
          <w:bCs/>
          <w:kern w:val="0"/>
          <w:sz w:val="20"/>
          <w:szCs w:val="20"/>
          <w14:ligatures w14:val="none"/>
        </w:rPr>
        <w:t xml:space="preserve">. </w:t>
      </w:r>
    </w:p>
    <w:p w14:paraId="24E9F8F9" w14:textId="280757EA" w:rsidR="00A845B6" w:rsidRPr="00C8229E" w:rsidRDefault="007F0CE3"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7F0CE3">
        <w:rPr>
          <w:rFonts w:ascii="Segoe UI" w:eastAsia="Calibri" w:hAnsi="Segoe UI" w:cs="Segoe UI"/>
          <w:bCs/>
          <w:kern w:val="0"/>
          <w:sz w:val="20"/>
          <w:szCs w:val="20"/>
          <w:lang w:eastAsia="es-ES"/>
          <w14:ligatures w14:val="none"/>
        </w:rPr>
        <w:t>Cuenta del acuerdo legislativo número 204-LXIV-25, remitido por el Congreso del Estado de Jalisco</w:t>
      </w:r>
      <w:r w:rsidR="00A845B6" w:rsidRPr="00C8229E">
        <w:rPr>
          <w:rFonts w:ascii="Segoe UI" w:eastAsia="Calibri" w:hAnsi="Segoe UI" w:cs="Segoe UI"/>
          <w:bCs/>
          <w:kern w:val="0"/>
          <w:sz w:val="20"/>
          <w:szCs w:val="20"/>
          <w:lang w:eastAsia="es-ES"/>
          <w14:ligatures w14:val="none"/>
        </w:rPr>
        <w:t>.</w:t>
      </w:r>
    </w:p>
    <w:p w14:paraId="3F012526" w14:textId="5F8A5070" w:rsidR="00A845B6" w:rsidRPr="00C8229E" w:rsidRDefault="001B684F"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B684F">
        <w:rPr>
          <w:rFonts w:ascii="Segoe UI" w:eastAsia="Calibri" w:hAnsi="Segoe UI" w:cs="Segoe UI"/>
          <w:bCs/>
          <w:kern w:val="0"/>
          <w:sz w:val="20"/>
          <w:szCs w:val="20"/>
          <w:lang w:eastAsia="es-ES"/>
          <w14:ligatures w14:val="none"/>
        </w:rPr>
        <w:t>Cuenta del acuerdo legislativo número 207-LXIV-25, remitido por el Congreso del Estado de Jalisco</w:t>
      </w:r>
      <w:r w:rsidR="00A845B6" w:rsidRPr="00C8229E">
        <w:rPr>
          <w:rFonts w:ascii="Segoe UI" w:eastAsia="Calibri" w:hAnsi="Segoe UI" w:cs="Segoe UI"/>
          <w:bCs/>
          <w:kern w:val="0"/>
          <w:sz w:val="20"/>
          <w:szCs w:val="20"/>
          <w:lang w:eastAsia="es-ES"/>
          <w14:ligatures w14:val="none"/>
        </w:rPr>
        <w:t>.</w:t>
      </w:r>
    </w:p>
    <w:p w14:paraId="29FB0197" w14:textId="55837EF7" w:rsidR="00A845B6" w:rsidRPr="00C8229E" w:rsidRDefault="001B684F"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1B684F">
        <w:rPr>
          <w:rFonts w:ascii="Segoe UI" w:eastAsia="Calibri" w:hAnsi="Segoe UI" w:cs="Segoe UI"/>
          <w:bCs/>
          <w:kern w:val="0"/>
          <w:sz w:val="20"/>
          <w:szCs w:val="20"/>
          <w14:ligatures w14:val="none"/>
        </w:rPr>
        <w:t>Cuenta del acuerdo legislativo número 208-LXIV-25, remitido por el Congreso del Estado de Jalisco</w:t>
      </w:r>
      <w:r w:rsidR="00A845B6" w:rsidRPr="00C8229E">
        <w:rPr>
          <w:rFonts w:ascii="Segoe UI" w:eastAsia="Calibri" w:hAnsi="Segoe UI" w:cs="Segoe UI"/>
          <w:bCs/>
          <w:kern w:val="0"/>
          <w:sz w:val="20"/>
          <w:szCs w:val="20"/>
          <w14:ligatures w14:val="none"/>
        </w:rPr>
        <w:t>.</w:t>
      </w:r>
    </w:p>
    <w:p w14:paraId="1D78CF15" w14:textId="0B564EC3" w:rsidR="00A845B6" w:rsidRPr="00C8229E" w:rsidRDefault="00B52568"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B52568">
        <w:rPr>
          <w:rFonts w:ascii="Segoe UI" w:eastAsia="Calibri" w:hAnsi="Segoe UI" w:cs="Segoe UI"/>
          <w:bCs/>
          <w:kern w:val="0"/>
          <w:sz w:val="20"/>
          <w:szCs w:val="20"/>
          <w:lang w:eastAsia="es-ES"/>
          <w14:ligatures w14:val="none"/>
        </w:rPr>
        <w:t>Cuenta del acuerdo legislativo número 211-LXIV-25, remitido por el Congreso del Estado de Jalisco</w:t>
      </w:r>
      <w:r w:rsidR="00A845B6" w:rsidRPr="00C8229E">
        <w:rPr>
          <w:rFonts w:ascii="Segoe UI" w:eastAsia="Calibri" w:hAnsi="Segoe UI" w:cs="Segoe UI"/>
          <w:bCs/>
          <w:kern w:val="0"/>
          <w:sz w:val="20"/>
          <w:szCs w:val="20"/>
          <w:lang w:eastAsia="es-ES"/>
          <w14:ligatures w14:val="none"/>
        </w:rPr>
        <w:t>.</w:t>
      </w:r>
    </w:p>
    <w:p w14:paraId="3EAD0835" w14:textId="37A46A27" w:rsidR="00A845B6" w:rsidRPr="00C8229E"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212-LXIV-25, remitido por el Congreso del Estado de Jalisco</w:t>
      </w:r>
      <w:r w:rsidR="00A845B6" w:rsidRPr="00C8229E">
        <w:rPr>
          <w:rFonts w:ascii="Segoe UI" w:eastAsia="Calibri" w:hAnsi="Segoe UI" w:cs="Segoe UI"/>
          <w:bCs/>
          <w:kern w:val="0"/>
          <w:sz w:val="20"/>
          <w:szCs w:val="20"/>
          <w:lang w:eastAsia="es-ES"/>
          <w14:ligatures w14:val="none"/>
        </w:rPr>
        <w:t>.</w:t>
      </w:r>
    </w:p>
    <w:p w14:paraId="0F20C035" w14:textId="581D3144" w:rsidR="00A845B6"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217-LXIV-25, remitido por el Congreso del Estado de Jalisco</w:t>
      </w:r>
      <w:r w:rsidR="00A845B6" w:rsidRPr="00C8229E">
        <w:rPr>
          <w:rFonts w:ascii="Segoe UI" w:eastAsia="Calibri" w:hAnsi="Segoe UI" w:cs="Segoe UI"/>
          <w:bCs/>
          <w:kern w:val="0"/>
          <w:sz w:val="20"/>
          <w:szCs w:val="20"/>
          <w:lang w:eastAsia="es-ES"/>
          <w14:ligatures w14:val="none"/>
        </w:rPr>
        <w:t>.</w:t>
      </w:r>
    </w:p>
    <w:p w14:paraId="2C02FF6A" w14:textId="20CADF36" w:rsidR="000A09D0"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218-LXIV-25, remitido por el Congreso del Estado de Jalisco</w:t>
      </w:r>
      <w:r>
        <w:rPr>
          <w:rFonts w:ascii="Segoe UI" w:eastAsia="Calibri" w:hAnsi="Segoe UI" w:cs="Segoe UI"/>
          <w:bCs/>
          <w:kern w:val="0"/>
          <w:sz w:val="20"/>
          <w:szCs w:val="20"/>
          <w:lang w:eastAsia="es-ES"/>
          <w14:ligatures w14:val="none"/>
        </w:rPr>
        <w:t>.</w:t>
      </w:r>
    </w:p>
    <w:p w14:paraId="7204D9D9" w14:textId="5F11BD2F" w:rsidR="000A09D0"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219-LXIV-25, remitido por el Congreso del Estado de Jalisco</w:t>
      </w:r>
      <w:r>
        <w:rPr>
          <w:rFonts w:ascii="Segoe UI" w:eastAsia="Calibri" w:hAnsi="Segoe UI" w:cs="Segoe UI"/>
          <w:bCs/>
          <w:kern w:val="0"/>
          <w:sz w:val="20"/>
          <w:szCs w:val="20"/>
          <w:lang w:eastAsia="es-ES"/>
          <w14:ligatures w14:val="none"/>
        </w:rPr>
        <w:t>.</w:t>
      </w:r>
    </w:p>
    <w:p w14:paraId="29589F8C" w14:textId="4CCF7017" w:rsidR="000A09D0"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223-LXIV-25, remitido por el Congreso del Estado de Jalisco</w:t>
      </w:r>
      <w:r>
        <w:rPr>
          <w:rFonts w:ascii="Segoe UI" w:eastAsia="Calibri" w:hAnsi="Segoe UI" w:cs="Segoe UI"/>
          <w:bCs/>
          <w:kern w:val="0"/>
          <w:sz w:val="20"/>
          <w:szCs w:val="20"/>
          <w:lang w:eastAsia="es-ES"/>
          <w14:ligatures w14:val="none"/>
        </w:rPr>
        <w:t>.</w:t>
      </w:r>
    </w:p>
    <w:p w14:paraId="612A0C93" w14:textId="66DA5F2F" w:rsidR="000A09D0"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228-LXIV-25, remitido por el Congreso del Estado de Jalisco</w:t>
      </w:r>
      <w:r>
        <w:rPr>
          <w:rFonts w:ascii="Segoe UI" w:eastAsia="Calibri" w:hAnsi="Segoe UI" w:cs="Segoe UI"/>
          <w:bCs/>
          <w:kern w:val="0"/>
          <w:sz w:val="20"/>
          <w:szCs w:val="20"/>
          <w:lang w:eastAsia="es-ES"/>
          <w14:ligatures w14:val="none"/>
        </w:rPr>
        <w:t>.</w:t>
      </w:r>
    </w:p>
    <w:p w14:paraId="4193F9C4" w14:textId="582CE1FB" w:rsidR="000A09D0" w:rsidRPr="00C8229E" w:rsidRDefault="000A09D0" w:rsidP="00A845B6">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Cuenta del acuerdo legislativo número 231-LXIV-25, remitido por el Congreso del Estado de Jalisco</w:t>
      </w:r>
      <w:r>
        <w:rPr>
          <w:rFonts w:ascii="Segoe UI" w:eastAsia="Calibri" w:hAnsi="Segoe UI" w:cs="Segoe UI"/>
          <w:bCs/>
          <w:kern w:val="0"/>
          <w:sz w:val="20"/>
          <w:szCs w:val="20"/>
          <w:lang w:eastAsia="es-ES"/>
          <w14:ligatures w14:val="none"/>
        </w:rPr>
        <w:t>.</w:t>
      </w:r>
    </w:p>
    <w:p w14:paraId="53C44595" w14:textId="0911AF03" w:rsidR="00A845B6" w:rsidRDefault="000A09D0" w:rsidP="000A09D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Análisis, discusión y en su caso aprobación de la baja de bienes muebles contenidos en el oficio HM/429/2025 así como también de la baja de bienes muebles (vehículos) contenidos en el oficio HM/430/2025, remitidos por el Encargado de la Hacienda Municipal y por el Encargado de Despacho de la Dirección de Patrimonio</w:t>
      </w:r>
      <w:r>
        <w:rPr>
          <w:rFonts w:ascii="Segoe UI" w:eastAsia="Calibri" w:hAnsi="Segoe UI" w:cs="Segoe UI"/>
          <w:bCs/>
          <w:kern w:val="0"/>
          <w:sz w:val="20"/>
          <w:szCs w:val="20"/>
          <w:lang w:eastAsia="es-ES"/>
          <w14:ligatures w14:val="none"/>
        </w:rPr>
        <w:t>.</w:t>
      </w:r>
    </w:p>
    <w:p w14:paraId="1EB45798" w14:textId="0AEC95DC" w:rsidR="000A09D0" w:rsidRDefault="000A09D0" w:rsidP="000A09D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bookmarkStart w:id="4" w:name="_Hlk199306132"/>
      <w:r w:rsidRPr="000A09D0">
        <w:rPr>
          <w:rFonts w:ascii="Segoe UI" w:eastAsia="Calibri" w:hAnsi="Segoe UI" w:cs="Segoe UI"/>
          <w:bCs/>
          <w:kern w:val="0"/>
          <w:sz w:val="20"/>
          <w:szCs w:val="20"/>
          <w:lang w:eastAsia="es-ES"/>
          <w14:ligatures w14:val="none"/>
        </w:rPr>
        <w:t>Análisis, discusión y en su caso aprobación de la solicitud contenida en el oficio PRES/220/2025, mediante la cual se propone otorgar estimulo económico a la totalidad de los servidores públicos con nombramiento definitivo del Gobierno Municipal, presentado por la Presidenta Municipal Deysi Nallely Ángel Hernández</w:t>
      </w:r>
      <w:bookmarkEnd w:id="4"/>
      <w:r>
        <w:rPr>
          <w:rFonts w:ascii="Segoe UI" w:eastAsia="Calibri" w:hAnsi="Segoe UI" w:cs="Segoe UI"/>
          <w:bCs/>
          <w:kern w:val="0"/>
          <w:sz w:val="20"/>
          <w:szCs w:val="20"/>
          <w:lang w:eastAsia="es-ES"/>
          <w14:ligatures w14:val="none"/>
        </w:rPr>
        <w:t>.</w:t>
      </w:r>
    </w:p>
    <w:p w14:paraId="2A501CCE" w14:textId="30C595CA" w:rsidR="000A09D0" w:rsidRDefault="000A09D0" w:rsidP="000A09D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0A09D0">
        <w:rPr>
          <w:rFonts w:ascii="Segoe UI" w:eastAsia="Calibri" w:hAnsi="Segoe UI" w:cs="Segoe UI"/>
          <w:bCs/>
          <w:kern w:val="0"/>
          <w:sz w:val="20"/>
          <w:szCs w:val="20"/>
          <w:lang w:eastAsia="es-ES"/>
          <w14:ligatures w14:val="none"/>
        </w:rPr>
        <w:t>Análisis, discusión y en su caso aprobación de la solicitud contenida en el Oficio IFG-196/2025, por medio de la cual se requiere al Pleno del Ayuntamiento autorice la debida modificación en cuanto al monto que le ha sido asignado al municipio por parte de la Secretaría de Cultura del Estado de Jalisco, en el marco del convenio de coordinación y colaboración del programa “Fondo Talleres para Casas de la Cultura Municipales”, aprobado dentro de la séptima sesión ordinaria 2025, celebrada el día 14 de abril de 2025</w:t>
      </w:r>
      <w:r>
        <w:rPr>
          <w:rFonts w:ascii="Segoe UI" w:eastAsia="Calibri" w:hAnsi="Segoe UI" w:cs="Segoe UI"/>
          <w:bCs/>
          <w:kern w:val="0"/>
          <w:sz w:val="20"/>
          <w:szCs w:val="20"/>
          <w:lang w:eastAsia="es-ES"/>
          <w14:ligatures w14:val="none"/>
        </w:rPr>
        <w:t>.</w:t>
      </w:r>
    </w:p>
    <w:p w14:paraId="6B32C4BB" w14:textId="4978F459" w:rsidR="000A09D0" w:rsidRDefault="00C21D55" w:rsidP="00684971">
      <w:pPr>
        <w:numPr>
          <w:ilvl w:val="0"/>
          <w:numId w:val="33"/>
        </w:numPr>
        <w:spacing w:after="0" w:line="360" w:lineRule="auto"/>
        <w:ind w:left="1985" w:right="-279" w:hanging="567"/>
        <w:contextualSpacing/>
        <w:jc w:val="both"/>
        <w:rPr>
          <w:rFonts w:ascii="Segoe UI" w:eastAsia="Calibri" w:hAnsi="Segoe UI" w:cs="Segoe UI"/>
          <w:bCs/>
          <w:kern w:val="0"/>
          <w:sz w:val="20"/>
          <w:szCs w:val="20"/>
          <w:lang w:eastAsia="es-ES"/>
          <w14:ligatures w14:val="none"/>
        </w:rPr>
      </w:pPr>
      <w:r w:rsidRPr="00C21D55">
        <w:rPr>
          <w:rFonts w:ascii="Segoe UI" w:eastAsia="Calibri" w:hAnsi="Segoe UI" w:cs="Segoe UI"/>
          <w:bCs/>
          <w:kern w:val="0"/>
          <w:sz w:val="20"/>
          <w:szCs w:val="20"/>
          <w:lang w:eastAsia="es-ES"/>
          <w14:ligatures w14:val="none"/>
        </w:rPr>
        <w:lastRenderedPageBreak/>
        <w:t>Análisis, discusión y en su caso aprobación de la Iniciativa de acuerdo con carácter de dictamen, en su modalidad de disposición administrativa, por medio de la cual el Pleno del H. Ayuntamiento Constitucional de Ocotlán, Jalisco instruye a los Encargados de la Dirección de Educación, Consejo Municipal del Deporte, Dirección de Cultura y Dirección de la Niñez y la Adolescencia a fin de estructurar el “Programa Municipal de Cursos de Verano 2025”, presentada por el regidor Edwin Gilberto Fonseca Torres</w:t>
      </w:r>
      <w:r>
        <w:rPr>
          <w:rFonts w:ascii="Segoe UI" w:eastAsia="Calibri" w:hAnsi="Segoe UI" w:cs="Segoe UI"/>
          <w:bCs/>
          <w:kern w:val="0"/>
          <w:sz w:val="20"/>
          <w:szCs w:val="20"/>
          <w:lang w:eastAsia="es-ES"/>
          <w14:ligatures w14:val="none"/>
        </w:rPr>
        <w:t>.</w:t>
      </w:r>
    </w:p>
    <w:p w14:paraId="4FAA4A53" w14:textId="2293CE45" w:rsidR="00213AE6" w:rsidRPr="00213AE6" w:rsidRDefault="00213AE6" w:rsidP="00684971">
      <w:pPr>
        <w:numPr>
          <w:ilvl w:val="0"/>
          <w:numId w:val="33"/>
        </w:numPr>
        <w:spacing w:after="0" w:line="360" w:lineRule="auto"/>
        <w:ind w:left="1985" w:right="-279" w:hanging="709"/>
        <w:contextualSpacing/>
        <w:jc w:val="both"/>
        <w:rPr>
          <w:rFonts w:ascii="Segoe UI" w:eastAsia="Calibri" w:hAnsi="Segoe UI" w:cs="Segoe UI"/>
          <w:bCs/>
          <w:kern w:val="0"/>
          <w:sz w:val="20"/>
          <w:szCs w:val="20"/>
          <w:lang w:eastAsia="es-ES"/>
          <w14:ligatures w14:val="none"/>
        </w:rPr>
      </w:pPr>
      <w:r w:rsidRPr="00213AE6">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pone</w:t>
      </w:r>
      <w:r>
        <w:rPr>
          <w:rFonts w:ascii="Segoe UI" w:eastAsia="Calibri" w:hAnsi="Segoe UI" w:cs="Segoe UI"/>
          <w:bCs/>
          <w:kern w:val="0"/>
          <w:sz w:val="20"/>
          <w:szCs w:val="20"/>
          <w:lang w:eastAsia="es-ES"/>
          <w14:ligatures w14:val="none"/>
        </w:rPr>
        <w:t xml:space="preserve"> </w:t>
      </w:r>
      <w:r w:rsidRPr="00213AE6">
        <w:rPr>
          <w:rFonts w:ascii="Segoe UI" w:eastAsia="Calibri" w:hAnsi="Segoe UI" w:cs="Segoe UI"/>
          <w:bCs/>
          <w:kern w:val="0"/>
          <w:sz w:val="20"/>
          <w:szCs w:val="20"/>
          <w:lang w:eastAsia="es-ES"/>
          <w14:ligatures w14:val="none"/>
        </w:rPr>
        <w:t>a consideración del Pleno del H. Ayuntamiento Constitucional de Ocotlán, Jalisco, aprobar así como autorizar Emitir las Bases de la Convocatoria para llevar a cabo el Cabildo Juvenil del municipio de Ocotlán, Jalisco, en el Marco de la Conmemoración del Día de la Juventud, presentada por el regidor Cristián Daniel Salas Bravo,</w:t>
      </w:r>
    </w:p>
    <w:p w14:paraId="06380A4C" w14:textId="5B170B63" w:rsidR="00213AE6" w:rsidRPr="00684971" w:rsidRDefault="00684971" w:rsidP="00684971">
      <w:pPr>
        <w:numPr>
          <w:ilvl w:val="0"/>
          <w:numId w:val="33"/>
        </w:numPr>
        <w:spacing w:after="0" w:line="360" w:lineRule="auto"/>
        <w:ind w:left="1985" w:right="-279" w:hanging="709"/>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a través de la cual se propone la Integración del Gabinete Municipal para la Prevención Social de la Violencia y la</w:t>
      </w:r>
      <w:r w:rsidRPr="00684971">
        <w:rPr>
          <w:rFonts w:cstheme="minorHAnsi"/>
          <w:bCs/>
          <w:kern w:val="0"/>
          <w:sz w:val="23"/>
          <w:szCs w:val="23"/>
          <w14:ligatures w14:val="none"/>
        </w:rPr>
        <w:t xml:space="preserve"> </w:t>
      </w:r>
      <w:r w:rsidRPr="00684971">
        <w:rPr>
          <w:rFonts w:ascii="Segoe UI" w:eastAsia="Calibri" w:hAnsi="Segoe UI" w:cs="Segoe UI"/>
          <w:bCs/>
          <w:kern w:val="0"/>
          <w:sz w:val="20"/>
          <w:szCs w:val="20"/>
          <w:lang w:eastAsia="es-ES"/>
          <w14:ligatures w14:val="none"/>
        </w:rPr>
        <w:t>Delincuencia de Ocotlán, Jalisco, presentada por el regidor Cristián Daniel Salas Bravo</w:t>
      </w:r>
      <w:r>
        <w:rPr>
          <w:rFonts w:ascii="Segoe UI" w:eastAsia="Calibri" w:hAnsi="Segoe UI" w:cs="Segoe UI"/>
          <w:bCs/>
          <w:kern w:val="0"/>
          <w:sz w:val="20"/>
          <w:szCs w:val="20"/>
          <w:lang w:eastAsia="es-ES"/>
          <w14:ligatures w14:val="none"/>
        </w:rPr>
        <w:t>.</w:t>
      </w:r>
      <w:r w:rsidRPr="00684971">
        <w:rPr>
          <w:rFonts w:ascii="Segoe UI" w:eastAsia="Calibri" w:hAnsi="Segoe UI" w:cs="Segoe UI"/>
          <w:bCs/>
          <w:kern w:val="0"/>
          <w:sz w:val="20"/>
          <w:szCs w:val="20"/>
          <w:lang w:eastAsia="es-ES"/>
          <w14:ligatures w14:val="none"/>
        </w:rPr>
        <w:t xml:space="preserve"> </w:t>
      </w:r>
    </w:p>
    <w:p w14:paraId="2EEFB63D" w14:textId="6E9F12B3" w:rsidR="00213AE6" w:rsidRDefault="00684971" w:rsidP="00213AE6">
      <w:pPr>
        <w:numPr>
          <w:ilvl w:val="0"/>
          <w:numId w:val="33"/>
        </w:numPr>
        <w:spacing w:after="0" w:line="360" w:lineRule="auto"/>
        <w:ind w:left="1985" w:right="-279" w:hanging="567"/>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que tiene por objeto proponer al Pleno del H. Ayuntamiento de Ocotlán, Jalisco, se apruebe la participación en el Programa denominado “Reconstrucción del Tejido Social” o “Enchulemos Jalisco”, presentada por la Presidenta Municipal Deysi Nallely Ángel Hernández</w:t>
      </w:r>
      <w:r>
        <w:rPr>
          <w:rFonts w:ascii="Segoe UI" w:eastAsia="Calibri" w:hAnsi="Segoe UI" w:cs="Segoe UI"/>
          <w:bCs/>
          <w:kern w:val="0"/>
          <w:sz w:val="20"/>
          <w:szCs w:val="20"/>
          <w:lang w:eastAsia="es-ES"/>
          <w14:ligatures w14:val="none"/>
        </w:rPr>
        <w:t>.</w:t>
      </w:r>
    </w:p>
    <w:p w14:paraId="3D2F1794" w14:textId="18A06161" w:rsidR="00213AE6" w:rsidRDefault="00684971" w:rsidP="00213AE6">
      <w:pPr>
        <w:numPr>
          <w:ilvl w:val="0"/>
          <w:numId w:val="33"/>
        </w:numPr>
        <w:spacing w:after="0" w:line="360" w:lineRule="auto"/>
        <w:ind w:left="1985" w:right="-279" w:hanging="567"/>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que tiene por objeto elevar al Honorable Ayuntamiento de Ocotlán, Jalisco, la segunda modificación al presupuesto de egresos para el ejercicio fiscal 2025, presentada por la Presidenta Municipal Deysi Nallely Ángel Hernández</w:t>
      </w:r>
      <w:r>
        <w:rPr>
          <w:rFonts w:ascii="Segoe UI" w:eastAsia="Calibri" w:hAnsi="Segoe UI" w:cs="Segoe UI"/>
          <w:bCs/>
          <w:kern w:val="0"/>
          <w:sz w:val="20"/>
          <w:szCs w:val="20"/>
          <w:lang w:eastAsia="es-ES"/>
          <w14:ligatures w14:val="none"/>
        </w:rPr>
        <w:t>.</w:t>
      </w:r>
    </w:p>
    <w:p w14:paraId="52A8654D" w14:textId="40046FC5" w:rsidR="00213AE6" w:rsidRDefault="00684971" w:rsidP="00684971">
      <w:pPr>
        <w:numPr>
          <w:ilvl w:val="0"/>
          <w:numId w:val="33"/>
        </w:numPr>
        <w:spacing w:after="0" w:line="360" w:lineRule="auto"/>
        <w:ind w:left="1985" w:right="-279" w:hanging="709"/>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y Gobernación, de la Iniciativa de acuerdo por medio de la cual se propone la Modificación de diversos artículos contenidos en el Reglamento de Protección a los Animales para el municipio de Ocotlán, Jalisco, presentada por los ediles Manuel Gutiérrez Muñoz y Silvia Iliana Villarruel Gutiérrez</w:t>
      </w:r>
      <w:r>
        <w:rPr>
          <w:rFonts w:ascii="Segoe UI" w:eastAsia="Calibri" w:hAnsi="Segoe UI" w:cs="Segoe UI"/>
          <w:bCs/>
          <w:kern w:val="0"/>
          <w:sz w:val="20"/>
          <w:szCs w:val="20"/>
          <w:lang w:eastAsia="es-ES"/>
          <w14:ligatures w14:val="none"/>
        </w:rPr>
        <w:t>.</w:t>
      </w:r>
    </w:p>
    <w:p w14:paraId="21432154" w14:textId="63C1CFBB" w:rsidR="00213AE6" w:rsidRDefault="00684971" w:rsidP="00684971">
      <w:pPr>
        <w:numPr>
          <w:ilvl w:val="0"/>
          <w:numId w:val="33"/>
        </w:numPr>
        <w:spacing w:after="0" w:line="360" w:lineRule="auto"/>
        <w:ind w:left="1985" w:right="-279" w:hanging="709"/>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Gobernación así como Seguridad Pública y Protección Civil, por medio del cual se Reforma el artículo 18 del Reglamento de la Administración Pública Municipal de Ocotlán, Jalisco</w:t>
      </w:r>
      <w:r>
        <w:rPr>
          <w:rFonts w:ascii="Segoe UI" w:eastAsia="Calibri" w:hAnsi="Segoe UI" w:cs="Segoe UI"/>
          <w:bCs/>
          <w:kern w:val="0"/>
          <w:sz w:val="20"/>
          <w:szCs w:val="20"/>
          <w:lang w:eastAsia="es-ES"/>
          <w14:ligatures w14:val="none"/>
        </w:rPr>
        <w:t>.</w:t>
      </w:r>
    </w:p>
    <w:p w14:paraId="27624BA4" w14:textId="0C8FB5AC" w:rsidR="00213AE6" w:rsidRDefault="00684971" w:rsidP="00684971">
      <w:pPr>
        <w:numPr>
          <w:ilvl w:val="0"/>
          <w:numId w:val="33"/>
        </w:numPr>
        <w:spacing w:after="0" w:line="360" w:lineRule="auto"/>
        <w:ind w:left="1985" w:right="-279" w:hanging="709"/>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Gobernación así como Salud e Higiene, por medio del cual se Reforman y Adicionan los artículos 39 y 71 del Reglamento de Organización y Funcionamiento del Ayuntamiento de Ocotlán, Jalisco</w:t>
      </w:r>
      <w:r>
        <w:rPr>
          <w:rFonts w:ascii="Segoe UI" w:eastAsia="Calibri" w:hAnsi="Segoe UI" w:cs="Segoe UI"/>
          <w:bCs/>
          <w:kern w:val="0"/>
          <w:sz w:val="20"/>
          <w:szCs w:val="20"/>
          <w:lang w:eastAsia="es-ES"/>
          <w14:ligatures w14:val="none"/>
        </w:rPr>
        <w:t>.</w:t>
      </w:r>
    </w:p>
    <w:p w14:paraId="3B967E69" w14:textId="297964A5" w:rsidR="00684971" w:rsidRDefault="00684971" w:rsidP="00684971">
      <w:pPr>
        <w:numPr>
          <w:ilvl w:val="0"/>
          <w:numId w:val="33"/>
        </w:numPr>
        <w:spacing w:after="0" w:line="360" w:lineRule="auto"/>
        <w:ind w:left="1985" w:right="-279" w:hanging="709"/>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Análisis, discusión y en su caso aprobación del dictamen emitido por la Comisión Edilicia de Planeación del Desarrollo Municipal, Desarrollo Urbano y Metropolización</w:t>
      </w:r>
      <w:r>
        <w:rPr>
          <w:rFonts w:ascii="Segoe UI" w:eastAsia="Calibri" w:hAnsi="Segoe UI" w:cs="Segoe UI"/>
          <w:bCs/>
          <w:kern w:val="0"/>
          <w:sz w:val="20"/>
          <w:szCs w:val="20"/>
          <w:lang w:eastAsia="es-ES"/>
          <w14:ligatures w14:val="none"/>
        </w:rPr>
        <w:t xml:space="preserve">, que </w:t>
      </w:r>
    </w:p>
    <w:p w14:paraId="309D29C3" w14:textId="6A0B1C2F" w:rsidR="00684971" w:rsidRDefault="00684971" w:rsidP="00684971">
      <w:pPr>
        <w:spacing w:after="0" w:line="360" w:lineRule="auto"/>
        <w:ind w:left="284" w:right="-279"/>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lastRenderedPageBreak/>
        <w:t xml:space="preserve"> </w:t>
      </w:r>
      <w:r w:rsidRPr="00684971">
        <w:rPr>
          <w:rFonts w:ascii="Segoe UI" w:eastAsia="Calibri" w:hAnsi="Segoe UI" w:cs="Segoe UI"/>
          <w:bCs/>
          <w:kern w:val="0"/>
          <w:sz w:val="20"/>
          <w:szCs w:val="20"/>
          <w:lang w:eastAsia="es-ES"/>
          <w14:ligatures w14:val="none"/>
        </w:rPr>
        <w:t>contiene el Plan Municipal de Desarrollo y Gobernanza de Ocotlán, Jalisco, 2024-2027</w:t>
      </w:r>
      <w:r w:rsidR="00A2787F">
        <w:rPr>
          <w:rFonts w:ascii="Segoe UI" w:eastAsia="Calibri" w:hAnsi="Segoe UI" w:cs="Segoe UI"/>
          <w:bCs/>
          <w:kern w:val="0"/>
          <w:sz w:val="20"/>
          <w:szCs w:val="20"/>
          <w:lang w:eastAsia="es-ES"/>
          <w14:ligatures w14:val="none"/>
        </w:rPr>
        <w:t>.</w:t>
      </w:r>
    </w:p>
    <w:p w14:paraId="5765EC1F" w14:textId="77777777" w:rsidR="00684971" w:rsidRDefault="00A845B6" w:rsidP="00684971">
      <w:pPr>
        <w:numPr>
          <w:ilvl w:val="0"/>
          <w:numId w:val="33"/>
        </w:numPr>
        <w:spacing w:after="0" w:line="360" w:lineRule="auto"/>
        <w:ind w:left="284" w:right="-279" w:hanging="710"/>
        <w:contextualSpacing/>
        <w:jc w:val="both"/>
        <w:rPr>
          <w:rFonts w:ascii="Segoe UI" w:eastAsia="Calibri" w:hAnsi="Segoe UI" w:cs="Segoe UI"/>
          <w:bCs/>
          <w:kern w:val="0"/>
          <w:sz w:val="20"/>
          <w:szCs w:val="20"/>
          <w:lang w:eastAsia="es-ES"/>
          <w14:ligatures w14:val="none"/>
        </w:rPr>
      </w:pPr>
      <w:r w:rsidRPr="00C8229E">
        <w:rPr>
          <w:rFonts w:ascii="Segoe UI" w:eastAsia="Calibri" w:hAnsi="Segoe UI" w:cs="Segoe UI"/>
          <w:bCs/>
          <w:kern w:val="0"/>
          <w:sz w:val="20"/>
          <w:szCs w:val="20"/>
          <w:lang w:eastAsia="es-ES"/>
          <w14:ligatures w14:val="none"/>
        </w:rPr>
        <w:t>Asuntos varios.</w:t>
      </w:r>
    </w:p>
    <w:p w14:paraId="590866DD" w14:textId="05458758" w:rsidR="00A845B6" w:rsidRPr="00684971" w:rsidRDefault="00A845B6" w:rsidP="00684971">
      <w:pPr>
        <w:numPr>
          <w:ilvl w:val="0"/>
          <w:numId w:val="33"/>
        </w:numPr>
        <w:spacing w:after="0" w:line="360" w:lineRule="auto"/>
        <w:ind w:left="284" w:right="-279" w:hanging="710"/>
        <w:contextualSpacing/>
        <w:jc w:val="both"/>
        <w:rPr>
          <w:rFonts w:ascii="Segoe UI" w:eastAsia="Calibri" w:hAnsi="Segoe UI" w:cs="Segoe UI"/>
          <w:bCs/>
          <w:kern w:val="0"/>
          <w:sz w:val="20"/>
          <w:szCs w:val="20"/>
          <w:lang w:eastAsia="es-ES"/>
          <w14:ligatures w14:val="none"/>
        </w:rPr>
      </w:pPr>
      <w:r w:rsidRPr="00684971">
        <w:rPr>
          <w:rFonts w:ascii="Segoe UI" w:eastAsia="Calibri" w:hAnsi="Segoe UI" w:cs="Segoe UI"/>
          <w:bCs/>
          <w:kern w:val="0"/>
          <w:sz w:val="20"/>
          <w:szCs w:val="20"/>
          <w:lang w:eastAsia="es-ES"/>
          <w14:ligatures w14:val="none"/>
        </w:rPr>
        <w:t>Clausura de la sesión.</w:t>
      </w:r>
    </w:p>
    <w:p w14:paraId="325F1EDA" w14:textId="77777777" w:rsidR="00A845B6" w:rsidRPr="00C8229E" w:rsidRDefault="00A845B6" w:rsidP="00083E99">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344" w:type="dxa"/>
        <w:tblInd w:w="-844" w:type="dxa"/>
        <w:tblLook w:val="04A0" w:firstRow="1" w:lastRow="0" w:firstColumn="1" w:lastColumn="0" w:noHBand="0" w:noVBand="1"/>
      </w:tblPr>
      <w:tblGrid>
        <w:gridCol w:w="9344"/>
      </w:tblGrid>
      <w:tr w:rsidR="00A845B6" w:rsidRPr="00C8229E" w14:paraId="629A7BEA" w14:textId="77777777" w:rsidTr="00684971">
        <w:trPr>
          <w:trHeight w:val="417"/>
        </w:trPr>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F60A0" w14:textId="77777777" w:rsidR="00A845B6" w:rsidRPr="00C8229E" w:rsidRDefault="00A845B6" w:rsidP="005B3D32">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5B90BD23" w14:textId="77777777" w:rsidR="00A845B6" w:rsidRPr="00C8229E" w:rsidRDefault="00A845B6" w:rsidP="00083E99">
      <w:pPr>
        <w:tabs>
          <w:tab w:val="left" w:pos="3080"/>
        </w:tabs>
        <w:spacing w:after="0" w:line="360" w:lineRule="auto"/>
        <w:ind w:left="-2127" w:right="2204"/>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ab/>
      </w:r>
    </w:p>
    <w:p w14:paraId="5AB4CE97" w14:textId="61BC2033" w:rsidR="00A845B6" w:rsidRPr="00C8229E" w:rsidRDefault="00A845B6" w:rsidP="00684971">
      <w:pPr>
        <w:spacing w:after="0" w:line="360" w:lineRule="auto"/>
        <w:ind w:left="-851" w:right="855"/>
        <w:jc w:val="both"/>
        <w:rPr>
          <w:rFonts w:ascii="Segoe UI" w:eastAsia="Calibri" w:hAnsi="Segoe UI" w:cs="Segoe UI"/>
          <w:kern w:val="0"/>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sidR="00684971">
        <w:rPr>
          <w:rFonts w:ascii="Segoe UI" w:eastAsia="Calibri" w:hAnsi="Segoe UI" w:cs="Segoe UI"/>
          <w:bCs/>
          <w:kern w:val="0"/>
          <w:lang w:eastAsia="es-ES"/>
          <w14:ligatures w14:val="none"/>
        </w:rPr>
        <w:t xml:space="preserve"> - </w:t>
      </w:r>
      <w:r w:rsidRPr="00C8229E">
        <w:rPr>
          <w:rFonts w:ascii="Segoe UI" w:eastAsia="Calibri" w:hAnsi="Segoe UI" w:cs="Segoe UI"/>
          <w:bCs/>
          <w:kern w:val="0"/>
          <w:lang w:eastAsia="es-ES"/>
          <w14:ligatures w14:val="none"/>
        </w:rPr>
        <w:t xml:space="preserve"> </w:t>
      </w:r>
    </w:p>
    <w:tbl>
      <w:tblPr>
        <w:tblStyle w:val="Tablaconcuadrcula10"/>
        <w:tblW w:w="9319" w:type="dxa"/>
        <w:tblInd w:w="-819" w:type="dxa"/>
        <w:tblLook w:val="04A0" w:firstRow="1" w:lastRow="0" w:firstColumn="1" w:lastColumn="0" w:noHBand="0" w:noVBand="1"/>
      </w:tblPr>
      <w:tblGrid>
        <w:gridCol w:w="709"/>
        <w:gridCol w:w="5103"/>
        <w:gridCol w:w="1703"/>
        <w:gridCol w:w="1804"/>
      </w:tblGrid>
      <w:tr w:rsidR="00A845B6" w:rsidRPr="00C8229E" w14:paraId="66DCE72F" w14:textId="77777777" w:rsidTr="00083E99">
        <w:tc>
          <w:tcPr>
            <w:tcW w:w="709" w:type="dxa"/>
          </w:tcPr>
          <w:p w14:paraId="65665FC1"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3745458"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703" w:type="dxa"/>
          </w:tcPr>
          <w:p w14:paraId="40D476A8"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804" w:type="dxa"/>
          </w:tcPr>
          <w:p w14:paraId="31D8D7D5"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Asistencia</w:t>
            </w:r>
          </w:p>
        </w:tc>
      </w:tr>
      <w:tr w:rsidR="00A845B6" w:rsidRPr="00C8229E" w14:paraId="37B6F726" w14:textId="77777777" w:rsidTr="00083E99">
        <w:tc>
          <w:tcPr>
            <w:tcW w:w="709" w:type="dxa"/>
          </w:tcPr>
          <w:p w14:paraId="439DE9F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C2668A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088A7F8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804" w:type="dxa"/>
          </w:tcPr>
          <w:p w14:paraId="444C21B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1EAF8B98" w14:textId="77777777" w:rsidTr="00083E99">
        <w:tc>
          <w:tcPr>
            <w:tcW w:w="709" w:type="dxa"/>
          </w:tcPr>
          <w:p w14:paraId="01343C1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BF1ABD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115A82D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585A63B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5FC503EA" w14:textId="77777777" w:rsidTr="00083E99">
        <w:tc>
          <w:tcPr>
            <w:tcW w:w="709" w:type="dxa"/>
          </w:tcPr>
          <w:p w14:paraId="4F8AF73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13B179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73055D3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2FD6D56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5472D7E2" w14:textId="77777777" w:rsidTr="00083E99">
        <w:tc>
          <w:tcPr>
            <w:tcW w:w="709" w:type="dxa"/>
          </w:tcPr>
          <w:p w14:paraId="243416C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D59AF6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74AB9CB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76A9356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6842068C" w14:textId="77777777" w:rsidTr="00083E99">
        <w:tc>
          <w:tcPr>
            <w:tcW w:w="709" w:type="dxa"/>
          </w:tcPr>
          <w:p w14:paraId="54D0D1B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A0B3B4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4BEE7AD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16EB9F1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45B2A4BF" w14:textId="77777777" w:rsidTr="00083E99">
        <w:tc>
          <w:tcPr>
            <w:tcW w:w="709" w:type="dxa"/>
          </w:tcPr>
          <w:p w14:paraId="48020B9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1846F5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20AF0B6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804" w:type="dxa"/>
          </w:tcPr>
          <w:p w14:paraId="7655693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1C9F7D2C" w14:textId="77777777" w:rsidTr="00083E99">
        <w:tc>
          <w:tcPr>
            <w:tcW w:w="709" w:type="dxa"/>
          </w:tcPr>
          <w:p w14:paraId="716702B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7E0CDD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2645D8D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609DB11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1E33C14A" w14:textId="77777777" w:rsidTr="00083E99">
        <w:tc>
          <w:tcPr>
            <w:tcW w:w="709" w:type="dxa"/>
          </w:tcPr>
          <w:p w14:paraId="2D91D53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EAD0C0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5FB31DB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7588DA8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072F8E0D" w14:textId="77777777" w:rsidTr="00083E99">
        <w:tc>
          <w:tcPr>
            <w:tcW w:w="709" w:type="dxa"/>
          </w:tcPr>
          <w:p w14:paraId="428AE45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5678B4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5056947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248B184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7CEBF994" w14:textId="77777777" w:rsidTr="00083E99">
        <w:tc>
          <w:tcPr>
            <w:tcW w:w="709" w:type="dxa"/>
          </w:tcPr>
          <w:p w14:paraId="466940E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EEC5A0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5C47870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3F13FD5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7913A3BB" w14:textId="77777777" w:rsidTr="00083E99">
        <w:tc>
          <w:tcPr>
            <w:tcW w:w="709" w:type="dxa"/>
          </w:tcPr>
          <w:p w14:paraId="03D29B5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19DA30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5784489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08E29FA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6330B17D" w14:textId="77777777" w:rsidTr="00083E99">
        <w:tc>
          <w:tcPr>
            <w:tcW w:w="709" w:type="dxa"/>
          </w:tcPr>
          <w:p w14:paraId="017D238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8C825B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715ACD9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438F154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4A7389AE" w14:textId="77777777" w:rsidTr="00083E99">
        <w:tc>
          <w:tcPr>
            <w:tcW w:w="709" w:type="dxa"/>
          </w:tcPr>
          <w:p w14:paraId="5E16010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D32EDC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75D8722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804" w:type="dxa"/>
          </w:tcPr>
          <w:p w14:paraId="0BA16A3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202B583A" w14:textId="77777777" w:rsidTr="00083E99">
        <w:tc>
          <w:tcPr>
            <w:tcW w:w="709" w:type="dxa"/>
          </w:tcPr>
          <w:p w14:paraId="4D75B4A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7A109DE"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38046C4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1CB9D4F4" w14:textId="07CB63B8" w:rsidR="00A845B6" w:rsidRPr="00C8229E" w:rsidRDefault="00083E99" w:rsidP="005B3D32">
            <w:pPr>
              <w:spacing w:after="200" w:line="276" w:lineRule="auto"/>
              <w:jc w:val="center"/>
              <w:rPr>
                <w:rFonts w:ascii="Segoe UI" w:hAnsi="Segoe UI" w:cs="Segoe UI"/>
              </w:rPr>
            </w:pPr>
            <w:r>
              <w:rPr>
                <w:rFonts w:ascii="Segoe UI" w:hAnsi="Segoe UI" w:cs="Segoe UI"/>
              </w:rPr>
              <w:t>Ausente</w:t>
            </w:r>
          </w:p>
        </w:tc>
      </w:tr>
      <w:tr w:rsidR="00A845B6" w:rsidRPr="00C8229E" w14:paraId="5EA9F1A9" w14:textId="77777777" w:rsidTr="00083E99">
        <w:tc>
          <w:tcPr>
            <w:tcW w:w="709" w:type="dxa"/>
          </w:tcPr>
          <w:p w14:paraId="39E47CC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0D9340E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652E6FC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4183218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r w:rsidR="00A845B6" w:rsidRPr="00C8229E" w14:paraId="53C81976" w14:textId="77777777" w:rsidTr="00083E99">
        <w:tc>
          <w:tcPr>
            <w:tcW w:w="709" w:type="dxa"/>
          </w:tcPr>
          <w:p w14:paraId="38A8D46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3FE8945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588F6DD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804" w:type="dxa"/>
          </w:tcPr>
          <w:p w14:paraId="1175158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Presente</w:t>
            </w:r>
          </w:p>
        </w:tc>
      </w:tr>
    </w:tbl>
    <w:p w14:paraId="3E85A4E6" w14:textId="77777777" w:rsidR="00A845B6" w:rsidRPr="00C8229E" w:rsidRDefault="00A845B6" w:rsidP="00083E99">
      <w:pPr>
        <w:spacing w:after="0" w:line="360" w:lineRule="auto"/>
        <w:ind w:left="-993" w:right="77"/>
        <w:jc w:val="both"/>
        <w:rPr>
          <w:rFonts w:ascii="Segoe UI" w:eastAsia="Calibri" w:hAnsi="Segoe UI" w:cs="Segoe UI"/>
          <w:bCs/>
          <w:kern w:val="0"/>
          <w:lang w:eastAsia="es-ES"/>
          <w14:ligatures w14:val="none"/>
        </w:rPr>
      </w:pPr>
    </w:p>
    <w:p w14:paraId="2813EE03" w14:textId="3037728C" w:rsidR="00A845B6" w:rsidRPr="00C8229E" w:rsidRDefault="00A845B6" w:rsidP="00083E99">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verificó que en la Sala de Pleno del Recinto Oficial se encontraban presentes </w:t>
      </w:r>
      <w:r w:rsidR="00083E99">
        <w:rPr>
          <w:rFonts w:ascii="Segoe UI" w:eastAsia="Calibri" w:hAnsi="Segoe UI" w:cs="Segoe UI"/>
          <w:bCs/>
          <w:kern w:val="0"/>
          <w:lang w:eastAsia="es-ES"/>
          <w14:ligatures w14:val="none"/>
        </w:rPr>
        <w:t>15</w:t>
      </w:r>
      <w:r w:rsidRPr="00C8229E">
        <w:rPr>
          <w:rFonts w:ascii="Segoe UI" w:eastAsia="Calibri" w:hAnsi="Segoe UI" w:cs="Segoe UI"/>
          <w:bCs/>
          <w:kern w:val="0"/>
          <w:lang w:eastAsia="es-ES"/>
          <w14:ligatures w14:val="none"/>
        </w:rPr>
        <w:t xml:space="preserve"> </w:t>
      </w:r>
      <w:r w:rsidR="00083E99">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sidR="00083E99">
        <w:rPr>
          <w:rFonts w:ascii="Segoe UI" w:eastAsia="Calibri" w:hAnsi="Segoe UI" w:cs="Segoe UI"/>
          <w:bCs/>
          <w:kern w:val="0"/>
          <w:lang w:eastAsia="es-ES"/>
          <w14:ligatures w14:val="none"/>
        </w:rPr>
        <w:t xml:space="preserve"> - - - - - - - - - - - </w:t>
      </w:r>
    </w:p>
    <w:p w14:paraId="5C4F933F" w14:textId="77777777" w:rsidR="001A108C" w:rsidRDefault="00A845B6" w:rsidP="00083E99">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001A108C" w:rsidRPr="001A108C">
        <w:rPr>
          <w:rFonts w:ascii="Segoe UI" w:hAnsi="Segoe UI" w:cs="Segoe UI"/>
          <w:b/>
          <w:kern w:val="0"/>
          <w:lang w:eastAsia="es-ES"/>
          <w14:ligatures w14:val="none"/>
        </w:rPr>
        <w:t>LECTURA DEL ORDEN DEL DÍA, APROBACIÓN Y DISPENSA DE LOS DOCUMENTOS PREVIAMENTE ENTREGADOS, ASÍ COMO JUSTIFICACIÓN DE LAS INASISTENCIAS DE LAS REGIDORAS  Y LOS REGIDORES C.C. ALEJANDRA CONTRERAS HERNÁNDEZ, MANUEL GUTIÉRREZ MUÑOZ, ANA MARÍA CHAPA GARZA, JOSUÉ ÁVILA MORENO Y JOSÉ ALBERTO ÁGUILA TORRES</w:t>
      </w:r>
      <w:r w:rsidR="001A108C" w:rsidRPr="00C8229E">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instó: </w:t>
      </w:r>
      <w:r w:rsidRPr="00C8229E">
        <w:rPr>
          <w:rFonts w:ascii="Segoe UI" w:hAnsi="Segoe UI" w:cs="Segoe UI"/>
          <w:bCs/>
          <w:i/>
          <w:kern w:val="0"/>
          <w:lang w:eastAsia="es-ES"/>
          <w14:ligatures w14:val="none"/>
        </w:rPr>
        <w:t>“</w:t>
      </w:r>
      <w:r w:rsidR="001A108C">
        <w:rPr>
          <w:rFonts w:ascii="Segoe UI" w:hAnsi="Segoe UI" w:cs="Segoe UI"/>
          <w:bCs/>
          <w:i/>
          <w:kern w:val="0"/>
          <w:lang w:eastAsia="es-ES"/>
          <w14:ligatures w14:val="none"/>
        </w:rPr>
        <w:t>Le solicito a la Secretario General informe lo relacionado a este tema</w:t>
      </w:r>
      <w:r w:rsidRPr="00C8229E">
        <w:rPr>
          <w:rFonts w:ascii="Segoe UI" w:hAnsi="Segoe UI" w:cs="Segoe UI"/>
          <w:bCs/>
          <w:i/>
          <w:kern w:val="0"/>
          <w:lang w:eastAsia="es-ES"/>
          <w14:ligatures w14:val="none"/>
        </w:rPr>
        <w:t>”. - - - - - -</w:t>
      </w:r>
      <w:r w:rsidR="001A108C">
        <w:rPr>
          <w:rFonts w:ascii="Segoe UI" w:hAnsi="Segoe UI" w:cs="Segoe UI"/>
          <w:bCs/>
          <w:i/>
          <w:kern w:val="0"/>
          <w:lang w:eastAsia="es-ES"/>
          <w14:ligatures w14:val="none"/>
        </w:rPr>
        <w:t xml:space="preserve"> - - - - - - - - - - - - - - - - - - - - - - - - - - - - - - - - - - - - - - - - </w:t>
      </w:r>
    </w:p>
    <w:p w14:paraId="27870685" w14:textId="77777777" w:rsidR="001A108C" w:rsidRDefault="001A108C" w:rsidP="00083E99">
      <w:pPr>
        <w:spacing w:after="0" w:line="360" w:lineRule="auto"/>
        <w:ind w:left="851" w:right="-705"/>
        <w:jc w:val="both"/>
        <w:rPr>
          <w:rFonts w:ascii="Segoe UI" w:hAnsi="Segoe UI" w:cs="Segoe UI"/>
          <w:bCs/>
          <w:i/>
          <w:kern w:val="0"/>
          <w:lang w:eastAsia="es-ES"/>
          <w14:ligatures w14:val="none"/>
        </w:rPr>
      </w:pPr>
    </w:p>
    <w:p w14:paraId="79FE3138" w14:textId="77777777" w:rsidR="00C91465" w:rsidRDefault="001A108C" w:rsidP="00C91465">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dio a conocer: </w:t>
      </w:r>
      <w:r>
        <w:rPr>
          <w:rFonts w:ascii="Segoe UI" w:hAnsi="Segoe UI" w:cs="Segoe UI"/>
          <w:bCs/>
          <w:i/>
          <w:kern w:val="0"/>
          <w:lang w:eastAsia="es-ES"/>
          <w14:ligatures w14:val="none"/>
        </w:rPr>
        <w:t>“</w:t>
      </w:r>
      <w:r w:rsidR="00C91465" w:rsidRPr="00C91465">
        <w:rPr>
          <w:rFonts w:ascii="Segoe UI" w:hAnsi="Segoe UI" w:cs="Segoe UI"/>
          <w:bCs/>
          <w:i/>
          <w:kern w:val="0"/>
          <w:lang w:eastAsia="es-ES"/>
          <w14:ligatures w14:val="none"/>
        </w:rPr>
        <w:t>Me permito hacer de su conocimiento que las regidoras y los regidores Alejandra Contreras Hernández, Manuel Gutiérrez Muñoz, Ana María Chapa Garza, Josué Ávila Moreno y José Alberto Águila Torres mediante oficio, respectivamente, solicitan sea justificada su inasistencia tanto a la Novena Sesión Ordinaria 2025, así como Primera Sesión Solemne ambas celebradas de fecha 30 de mayo del 2025. Ello tomando en consideración que cada solicitud se acompaña debidamente de su respectivo justificante de conformidad a lo dispuesto en el artículo 21, fracción IV, inciso d) del Reglamento de Organización y Funcionamiento del Ayuntamiento de Ocotlán, Jalisco.</w:t>
      </w:r>
      <w:r w:rsidR="00C91465">
        <w:rPr>
          <w:rFonts w:ascii="Segoe UI" w:hAnsi="Segoe UI" w:cs="Segoe UI"/>
          <w:bCs/>
          <w:i/>
          <w:kern w:val="0"/>
          <w:lang w:eastAsia="es-ES"/>
          <w14:ligatures w14:val="none"/>
        </w:rPr>
        <w:t xml:space="preserve"> </w:t>
      </w:r>
      <w:r w:rsidR="00C91465" w:rsidRPr="00C91465">
        <w:rPr>
          <w:rFonts w:ascii="Segoe UI" w:hAnsi="Segoe UI" w:cs="Segoe UI"/>
          <w:bCs/>
          <w:i/>
          <w:kern w:val="0"/>
          <w:lang w:eastAsia="es-ES"/>
          <w14:ligatures w14:val="none"/>
        </w:rPr>
        <w:t xml:space="preserve">Así mismo y por fuerzas de causa mayor en cuanto al estado que guarda el inmueble en que se desarrollan las sesiones de forma cotidiana, con motivo de las constantes lluvias del presente temporal, es que se solicita y pone a consideración del Pleno del Ayuntamiento modificar el presente orden del día a fin de integrar como punto número III el siguiente: </w:t>
      </w:r>
      <w:r w:rsidR="00C91465" w:rsidRPr="00C91465">
        <w:rPr>
          <w:rFonts w:ascii="Segoe UI" w:hAnsi="Segoe UI" w:cs="Segoe UI"/>
          <w:bCs/>
          <w:iCs/>
          <w:kern w:val="0"/>
          <w:lang w:eastAsia="es-ES"/>
          <w14:ligatures w14:val="none"/>
        </w:rPr>
        <w:t>“Análisis, discusión y en su caso aprobación para continuar por esta ocasión la Décima Sesión Ordinaria 2025 en las Instalaciones que ocupan la Sala Bicentenario dentro de la Casa de la Cultura”.</w:t>
      </w:r>
      <w:r w:rsidR="00C91465">
        <w:rPr>
          <w:rFonts w:ascii="Segoe UI" w:hAnsi="Segoe UI" w:cs="Segoe UI"/>
          <w:bCs/>
          <w:iCs/>
          <w:kern w:val="0"/>
          <w:lang w:eastAsia="es-ES"/>
          <w14:ligatures w14:val="none"/>
        </w:rPr>
        <w:t xml:space="preserve"> </w:t>
      </w:r>
      <w:r w:rsidR="00C91465" w:rsidRPr="00C91465">
        <w:rPr>
          <w:rFonts w:ascii="Segoe UI" w:hAnsi="Segoe UI" w:cs="Segoe UI"/>
          <w:bCs/>
          <w:i/>
          <w:kern w:val="0"/>
          <w:lang w:eastAsia="es-ES"/>
          <w14:ligatures w14:val="none"/>
        </w:rPr>
        <w:t>Por lo que se pone a consideración de los integrantes de este H. Ayuntamiento si es de aprobarse el orden del día, la dispensa de la lectura de los documentos previamente entregados, la modificación al orden del día en comento, así como Justificar las inasistencias de las regidoras y los regidores Alejandra Contreras Hernández, Manuel Gutiérrez Muñoz, Ana María Chapa Garza, Josué Ávila Moreno y José Alberto Águila Torres. Ello en apego a lo establecido en los artículos 21 y 22, tercer párrafo, del Reglamento de Organización y Funcionamiento del Ayuntamiento de Ocotlán, Jalisco.</w:t>
      </w:r>
      <w:r w:rsidR="00C91465">
        <w:rPr>
          <w:rFonts w:ascii="Segoe UI" w:hAnsi="Segoe UI" w:cs="Segoe UI"/>
          <w:bCs/>
          <w:i/>
          <w:kern w:val="0"/>
          <w:lang w:eastAsia="es-ES"/>
          <w14:ligatures w14:val="none"/>
        </w:rPr>
        <w:t xml:space="preserve"> </w:t>
      </w:r>
      <w:r w:rsidR="00C91465" w:rsidRPr="00C91465">
        <w:rPr>
          <w:rFonts w:ascii="Segoe UI" w:hAnsi="Segoe UI" w:cs="Segoe UI"/>
          <w:bCs/>
          <w:i/>
          <w:kern w:val="0"/>
          <w:lang w:eastAsia="es-ES"/>
          <w14:ligatures w14:val="none"/>
        </w:rPr>
        <w:t>Sí es de aprobarse, le solicito a los presentes favor de manifestarlo levantando su mano</w:t>
      </w:r>
      <w:r w:rsidR="00C91465">
        <w:rPr>
          <w:rFonts w:ascii="Segoe UI" w:hAnsi="Segoe UI" w:cs="Segoe UI"/>
          <w:bCs/>
          <w:i/>
          <w:kern w:val="0"/>
          <w:lang w:eastAsia="es-ES"/>
          <w14:ligatures w14:val="none"/>
        </w:rPr>
        <w:t>”</w:t>
      </w:r>
      <w:r w:rsidR="00C91465" w:rsidRPr="00C91465">
        <w:rPr>
          <w:rFonts w:ascii="Segoe UI" w:hAnsi="Segoe UI" w:cs="Segoe UI"/>
          <w:bCs/>
          <w:i/>
          <w:kern w:val="0"/>
          <w:lang w:eastAsia="es-ES"/>
          <w14:ligatures w14:val="none"/>
        </w:rPr>
        <w:t>.</w:t>
      </w:r>
      <w:r w:rsidR="00C91465">
        <w:rPr>
          <w:rFonts w:ascii="Segoe UI" w:hAnsi="Segoe UI" w:cs="Segoe UI"/>
          <w:bCs/>
          <w:i/>
          <w:kern w:val="0"/>
          <w:lang w:eastAsia="es-ES"/>
          <w14:ligatures w14:val="none"/>
        </w:rPr>
        <w:t xml:space="preserve"> - - - - - - - - - - - </w:t>
      </w:r>
    </w:p>
    <w:p w14:paraId="1EDA0C8B" w14:textId="77777777" w:rsidR="00C91465" w:rsidRDefault="00C91465" w:rsidP="00C91465">
      <w:pPr>
        <w:spacing w:after="0" w:line="360" w:lineRule="auto"/>
        <w:ind w:left="851" w:right="-705"/>
        <w:jc w:val="both"/>
        <w:rPr>
          <w:rFonts w:ascii="Segoe UI" w:eastAsia="Segoe UI" w:hAnsi="Segoe UI" w:cs="Segoe UI"/>
          <w:kern w:val="0"/>
          <w14:ligatures w14:val="none"/>
        </w:rPr>
      </w:pPr>
    </w:p>
    <w:p w14:paraId="734EA5E3" w14:textId="3AE61343" w:rsidR="00A845B6" w:rsidRDefault="00A845B6" w:rsidP="00C91465">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Resultando</w:t>
      </w:r>
      <w:r w:rsidR="00C91465">
        <w:rPr>
          <w:rFonts w:ascii="Segoe UI" w:eastAsia="Segoe UI" w:hAnsi="Segoe UI" w:cs="Segoe UI"/>
          <w:kern w:val="0"/>
          <w14:ligatures w14:val="none"/>
        </w:rPr>
        <w:t xml:space="preserve"> </w:t>
      </w:r>
      <w:r w:rsidR="00C91465" w:rsidRPr="00C91465">
        <w:rPr>
          <w:rFonts w:ascii="Segoe UI" w:eastAsia="Segoe UI" w:hAnsi="Segoe UI" w:cs="Segoe UI"/>
          <w:kern w:val="0"/>
          <w14:ligatures w14:val="none"/>
        </w:rPr>
        <w:t>el orden del día, la dispensa de la lectura de los documentos previamente entregados, la modificación al orden del día en comento, así como Justificar las inasistencias de las regidoras y los regidores Alejandra Contreras Hernández, Manuel Gutiérrez Muñoz, Ana María Chapa Garza, Josué Ávila Moreno y José Alberto Águila Torres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C91465">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de los </w:t>
      </w:r>
      <w:r w:rsidR="00C91465">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como </w:t>
      </w:r>
      <w:r w:rsidR="00C91465">
        <w:rPr>
          <w:rFonts w:ascii="Segoe UI" w:eastAsia="Segoe UI" w:hAnsi="Segoe UI" w:cs="Segoe UI"/>
          <w:kern w:val="0"/>
          <w14:ligatures w14:val="none"/>
        </w:rPr>
        <w:t xml:space="preserve"> a continuación se describe</w:t>
      </w:r>
      <w:r w:rsidRPr="00C8229E">
        <w:rPr>
          <w:rFonts w:ascii="Segoe UI" w:eastAsia="Segoe UI" w:hAnsi="Segoe UI" w:cs="Segoe UI"/>
          <w:kern w:val="0"/>
          <w14:ligatures w14:val="none"/>
        </w:rPr>
        <w:t>: - - - - - - - - - - - - - - - - - - - - - - - - -</w:t>
      </w:r>
      <w:r w:rsidR="00C91465">
        <w:rPr>
          <w:rFonts w:ascii="Segoe UI" w:eastAsia="Segoe UI" w:hAnsi="Segoe UI" w:cs="Segoe UI"/>
          <w:kern w:val="0"/>
          <w14:ligatures w14:val="none"/>
        </w:rPr>
        <w:t xml:space="preserve"> </w:t>
      </w:r>
    </w:p>
    <w:tbl>
      <w:tblPr>
        <w:tblStyle w:val="Tablaconcuadrcula10"/>
        <w:tblW w:w="10906" w:type="dxa"/>
        <w:tblInd w:w="-844" w:type="dxa"/>
        <w:tblLook w:val="04A0" w:firstRow="1" w:lastRow="0" w:firstColumn="1" w:lastColumn="0" w:noHBand="0" w:noVBand="1"/>
      </w:tblPr>
      <w:tblGrid>
        <w:gridCol w:w="852"/>
        <w:gridCol w:w="838"/>
        <w:gridCol w:w="853"/>
        <w:gridCol w:w="3412"/>
        <w:gridCol w:w="1691"/>
        <w:gridCol w:w="293"/>
        <w:gridCol w:w="1405"/>
        <w:gridCol w:w="286"/>
        <w:gridCol w:w="1276"/>
      </w:tblGrid>
      <w:tr w:rsidR="00C91465" w:rsidRPr="00C8229E" w14:paraId="45A914B2" w14:textId="77777777" w:rsidTr="00C91465">
        <w:trPr>
          <w:gridBefore w:val="2"/>
          <w:wBefore w:w="1690" w:type="dxa"/>
        </w:trPr>
        <w:tc>
          <w:tcPr>
            <w:tcW w:w="853" w:type="dxa"/>
          </w:tcPr>
          <w:p w14:paraId="61BB7647" w14:textId="77777777" w:rsidR="00C91465" w:rsidRPr="00C8229E" w:rsidRDefault="00C91465" w:rsidP="005B3D32">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6FB55B54" w14:textId="77777777" w:rsidR="00C91465" w:rsidRPr="00C8229E" w:rsidRDefault="00C91465" w:rsidP="005B3D32">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3"/>
          </w:tcPr>
          <w:p w14:paraId="1B7DA80B" w14:textId="77777777" w:rsidR="00C91465" w:rsidRPr="00C8229E" w:rsidRDefault="00C91465" w:rsidP="005B3D32">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3EA471A8" w14:textId="77777777" w:rsidR="00C91465" w:rsidRPr="00C8229E" w:rsidRDefault="00C91465" w:rsidP="005B3D32">
            <w:pPr>
              <w:spacing w:after="200" w:line="276" w:lineRule="auto"/>
              <w:jc w:val="center"/>
              <w:rPr>
                <w:rFonts w:ascii="Segoe UI" w:hAnsi="Segoe UI" w:cs="Segoe UI"/>
                <w:b/>
              </w:rPr>
            </w:pPr>
            <w:r w:rsidRPr="00C8229E">
              <w:rPr>
                <w:rFonts w:ascii="Segoe UI" w:hAnsi="Segoe UI" w:cs="Segoe UI"/>
                <w:b/>
              </w:rPr>
              <w:t>Voto</w:t>
            </w:r>
          </w:p>
        </w:tc>
      </w:tr>
      <w:tr w:rsidR="00C91465" w:rsidRPr="00C8229E" w14:paraId="45E476B9" w14:textId="77777777" w:rsidTr="00C91465">
        <w:trPr>
          <w:gridBefore w:val="2"/>
          <w:wBefore w:w="1690" w:type="dxa"/>
        </w:trPr>
        <w:tc>
          <w:tcPr>
            <w:tcW w:w="853" w:type="dxa"/>
          </w:tcPr>
          <w:p w14:paraId="028BC244" w14:textId="77777777" w:rsidR="00C91465" w:rsidRPr="00C8229E" w:rsidRDefault="00C91465" w:rsidP="005B3D32">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46A856C3" w14:textId="77777777" w:rsidR="00C91465" w:rsidRPr="00C8229E" w:rsidRDefault="00C91465"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3"/>
            <w:tcBorders>
              <w:top w:val="single" w:sz="4" w:space="0" w:color="auto"/>
              <w:left w:val="single" w:sz="4" w:space="0" w:color="auto"/>
              <w:bottom w:val="single" w:sz="4" w:space="0" w:color="auto"/>
              <w:right w:val="single" w:sz="4" w:space="0" w:color="auto"/>
            </w:tcBorders>
          </w:tcPr>
          <w:p w14:paraId="43154930" w14:textId="77777777" w:rsidR="00C91465" w:rsidRPr="00C8229E" w:rsidRDefault="00C91465" w:rsidP="005B3D32">
            <w:pPr>
              <w:spacing w:line="276" w:lineRule="auto"/>
              <w:jc w:val="center"/>
              <w:rPr>
                <w:rFonts w:ascii="Segoe UI" w:hAnsi="Segoe UI" w:cs="Segoe UI"/>
              </w:rPr>
            </w:pPr>
            <w:r w:rsidRPr="00C8229E">
              <w:rPr>
                <w:rFonts w:ascii="Segoe UI" w:hAnsi="Segoe UI" w:cs="Segoe UI"/>
              </w:rPr>
              <w:t>Presidenta</w:t>
            </w:r>
          </w:p>
        </w:tc>
        <w:tc>
          <w:tcPr>
            <w:tcW w:w="1276" w:type="dxa"/>
          </w:tcPr>
          <w:p w14:paraId="22A598D2" w14:textId="77777777" w:rsidR="00C91465" w:rsidRPr="00C8229E" w:rsidRDefault="00C91465"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9704784" w14:textId="77777777" w:rsidTr="00C91465">
        <w:trPr>
          <w:gridAfter w:val="2"/>
          <w:wAfter w:w="1562" w:type="dxa"/>
        </w:trPr>
        <w:tc>
          <w:tcPr>
            <w:tcW w:w="852" w:type="dxa"/>
          </w:tcPr>
          <w:p w14:paraId="37B9872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63832B7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3A26C8C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7CF1204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720F759" w14:textId="77777777" w:rsidTr="00C91465">
        <w:trPr>
          <w:gridAfter w:val="2"/>
          <w:wAfter w:w="1562" w:type="dxa"/>
        </w:trPr>
        <w:tc>
          <w:tcPr>
            <w:tcW w:w="852" w:type="dxa"/>
          </w:tcPr>
          <w:p w14:paraId="7374796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566163B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713A550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65DD555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C4BABBB" w14:textId="77777777" w:rsidTr="00C91465">
        <w:trPr>
          <w:gridAfter w:val="2"/>
          <w:wAfter w:w="1562" w:type="dxa"/>
        </w:trPr>
        <w:tc>
          <w:tcPr>
            <w:tcW w:w="852" w:type="dxa"/>
          </w:tcPr>
          <w:p w14:paraId="46BE095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037A34B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0244201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0A9048F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8EE85A2" w14:textId="77777777" w:rsidTr="00C91465">
        <w:trPr>
          <w:gridAfter w:val="2"/>
          <w:wAfter w:w="1562" w:type="dxa"/>
        </w:trPr>
        <w:tc>
          <w:tcPr>
            <w:tcW w:w="852" w:type="dxa"/>
          </w:tcPr>
          <w:p w14:paraId="5E0815C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7737DFE2"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3594DF9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2B5221F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7453193" w14:textId="77777777" w:rsidTr="00C91465">
        <w:trPr>
          <w:gridAfter w:val="2"/>
          <w:wAfter w:w="1562" w:type="dxa"/>
        </w:trPr>
        <w:tc>
          <w:tcPr>
            <w:tcW w:w="852" w:type="dxa"/>
          </w:tcPr>
          <w:p w14:paraId="41895D7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4DD347E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3D79CF5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405" w:type="dxa"/>
          </w:tcPr>
          <w:p w14:paraId="0515255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84547BF" w14:textId="77777777" w:rsidTr="00C91465">
        <w:trPr>
          <w:gridAfter w:val="2"/>
          <w:wAfter w:w="1562" w:type="dxa"/>
        </w:trPr>
        <w:tc>
          <w:tcPr>
            <w:tcW w:w="852" w:type="dxa"/>
          </w:tcPr>
          <w:p w14:paraId="548BA12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0BB148D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2B43BEB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60F73F5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BB071C0" w14:textId="77777777" w:rsidTr="00C91465">
        <w:trPr>
          <w:gridAfter w:val="2"/>
          <w:wAfter w:w="1562" w:type="dxa"/>
        </w:trPr>
        <w:tc>
          <w:tcPr>
            <w:tcW w:w="852" w:type="dxa"/>
          </w:tcPr>
          <w:p w14:paraId="64DE0FC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3610114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217364F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62F492C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E22F835" w14:textId="77777777" w:rsidTr="00C91465">
        <w:trPr>
          <w:gridAfter w:val="2"/>
          <w:wAfter w:w="1562" w:type="dxa"/>
        </w:trPr>
        <w:tc>
          <w:tcPr>
            <w:tcW w:w="852" w:type="dxa"/>
          </w:tcPr>
          <w:p w14:paraId="1B08C43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3A5B65C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5F5CD5F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078A426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205DC2A" w14:textId="77777777" w:rsidTr="00C91465">
        <w:trPr>
          <w:gridAfter w:val="2"/>
          <w:wAfter w:w="1562" w:type="dxa"/>
        </w:trPr>
        <w:tc>
          <w:tcPr>
            <w:tcW w:w="852" w:type="dxa"/>
          </w:tcPr>
          <w:p w14:paraId="7E98F45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4CE203A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15B2B59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03EC79B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922EC7A" w14:textId="77777777" w:rsidTr="00C91465">
        <w:trPr>
          <w:gridAfter w:val="2"/>
          <w:wAfter w:w="1562" w:type="dxa"/>
        </w:trPr>
        <w:tc>
          <w:tcPr>
            <w:tcW w:w="852" w:type="dxa"/>
          </w:tcPr>
          <w:p w14:paraId="55DBEEB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7161591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3EA492B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4A9C4C2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F9E7EFC" w14:textId="77777777" w:rsidTr="00C91465">
        <w:trPr>
          <w:gridAfter w:val="2"/>
          <w:wAfter w:w="1562" w:type="dxa"/>
        </w:trPr>
        <w:tc>
          <w:tcPr>
            <w:tcW w:w="852" w:type="dxa"/>
          </w:tcPr>
          <w:p w14:paraId="7BD702D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02961D3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53EAEE7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76CC1DC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ACBC3EC" w14:textId="77777777" w:rsidTr="00C91465">
        <w:trPr>
          <w:gridAfter w:val="2"/>
          <w:wAfter w:w="1562" w:type="dxa"/>
        </w:trPr>
        <w:tc>
          <w:tcPr>
            <w:tcW w:w="852" w:type="dxa"/>
          </w:tcPr>
          <w:p w14:paraId="4E7A456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43C5D25E"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1724385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6392336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5228CD6" w14:textId="77777777" w:rsidTr="00C91465">
        <w:trPr>
          <w:gridAfter w:val="2"/>
          <w:wAfter w:w="1562" w:type="dxa"/>
        </w:trPr>
        <w:tc>
          <w:tcPr>
            <w:tcW w:w="852" w:type="dxa"/>
          </w:tcPr>
          <w:p w14:paraId="3F8E5DD1" w14:textId="744FEFCF"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7919E6">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53B1F83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6D8C0EEC"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312575B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4B6A14C" w14:textId="77777777" w:rsidTr="00C91465">
        <w:trPr>
          <w:gridAfter w:val="2"/>
          <w:wAfter w:w="1562" w:type="dxa"/>
        </w:trPr>
        <w:tc>
          <w:tcPr>
            <w:tcW w:w="852" w:type="dxa"/>
          </w:tcPr>
          <w:p w14:paraId="19819190" w14:textId="2B162D45"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7919E6">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1AB9EE0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69EE06B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6B83A75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5D56B68D" w14:textId="77777777" w:rsidR="00A845B6" w:rsidRPr="00C8229E" w:rsidRDefault="00A845B6" w:rsidP="00A845B6">
      <w:pPr>
        <w:spacing w:after="0" w:line="360" w:lineRule="auto"/>
        <w:ind w:left="-426" w:right="219"/>
        <w:jc w:val="both"/>
        <w:rPr>
          <w:rFonts w:ascii="Segoe UI" w:hAnsi="Segoe UI" w:cs="Segoe UI"/>
          <w:b/>
          <w:kern w:val="0"/>
          <w:lang w:eastAsia="es-ES"/>
          <w14:ligatures w14:val="none"/>
        </w:rPr>
      </w:pPr>
      <w:r w:rsidRPr="00C8229E">
        <w:rPr>
          <w:rFonts w:ascii="Segoe UI" w:hAnsi="Segoe UI" w:cs="Segoe UI"/>
          <w:bCs/>
          <w:i/>
          <w:kern w:val="0"/>
          <w:lang w:eastAsia="es-ES"/>
          <w14:ligatures w14:val="none"/>
        </w:rPr>
        <w:t xml:space="preserve"> </w:t>
      </w:r>
    </w:p>
    <w:p w14:paraId="19A23031" w14:textId="7FF42DDD" w:rsidR="00012BB0" w:rsidRDefault="00A845B6" w:rsidP="00012BB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sidR="00012BB0">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012BB0" w:rsidRPr="00012BB0">
        <w:rPr>
          <w:rFonts w:ascii="Segoe UI" w:hAnsi="Segoe UI" w:cs="Segoe UI"/>
          <w:b/>
          <w:kern w:val="0"/>
          <w:lang w:eastAsia="es-ES"/>
          <w14:ligatures w14:val="none"/>
        </w:rPr>
        <w:t>ANÁLISIS, DISCUSIÓN Y EN SU CASO APROBACIÓN PARA CONTINUAR POR ESTA OCASIÓN LA DÉCIMA SESIÓN ORDINARIA 2025 EN LAS INSTALACIONES QUE OCUPAN LA SALA BICENTENARIO DENTRO DE LA CASA DE LA CULTURA</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indicó: </w:t>
      </w:r>
      <w:r w:rsidRPr="00C8229E">
        <w:rPr>
          <w:rFonts w:ascii="Segoe UI" w:hAnsi="Segoe UI" w:cs="Segoe UI"/>
          <w:i/>
          <w:kern w:val="0"/>
          <w:lang w:eastAsia="es-ES"/>
          <w14:ligatures w14:val="none"/>
        </w:rPr>
        <w:t>“</w:t>
      </w:r>
      <w:r w:rsidR="00012BB0" w:rsidRPr="00012BB0">
        <w:rPr>
          <w:rFonts w:ascii="Segoe UI" w:hAnsi="Segoe UI" w:cs="Segoe UI"/>
          <w:i/>
          <w:kern w:val="0"/>
          <w:lang w:eastAsia="es-ES"/>
          <w14:ligatures w14:val="none"/>
        </w:rPr>
        <w:t>Como es de su conocimiento en los últimos días nuestro municipio ha estado padeciendo diversas afectaciones estructurales en los edificios públicos al igual como ha sucedido en algunos casos con el patrimonio de las familias ocotlenses, ello derivado de las intensas lluvias que se han estado presentando con motivo del presente temporal.</w:t>
      </w:r>
      <w:r w:rsidR="00012BB0">
        <w:rPr>
          <w:rFonts w:ascii="Segoe UI" w:hAnsi="Segoe UI" w:cs="Segoe UI"/>
          <w:i/>
          <w:kern w:val="0"/>
          <w:lang w:eastAsia="es-ES"/>
          <w14:ligatures w14:val="none"/>
        </w:rPr>
        <w:t xml:space="preserve"> </w:t>
      </w:r>
      <w:r w:rsidR="00012BB0" w:rsidRPr="00012BB0">
        <w:rPr>
          <w:rFonts w:ascii="Segoe UI" w:hAnsi="Segoe UI" w:cs="Segoe UI"/>
          <w:i/>
          <w:kern w:val="0"/>
          <w:lang w:eastAsia="es-ES"/>
          <w14:ligatures w14:val="none"/>
        </w:rPr>
        <w:t>En ese sentido se advierte que uno de los espacios municipales afectados en días recientes es el Auditorio “Manuel Enríquez”, razón por la cual y derivado de las condiciones en que se encuentra, resulta inseguro tanto para los integrantes del Pleno de Ayuntamiento así como para la ciudadanía que acude a la sesión</w:t>
      </w:r>
      <w:r w:rsidR="00012BB0">
        <w:rPr>
          <w:rFonts w:ascii="Segoe UI" w:hAnsi="Segoe UI" w:cs="Segoe UI"/>
          <w:i/>
          <w:kern w:val="0"/>
          <w:lang w:eastAsia="es-ES"/>
          <w14:ligatures w14:val="none"/>
        </w:rPr>
        <w:t>.</w:t>
      </w:r>
      <w:r w:rsidR="00012BB0" w:rsidRPr="00012BB0">
        <w:t xml:space="preserve"> </w:t>
      </w:r>
      <w:r w:rsidR="00012BB0" w:rsidRPr="00012BB0">
        <w:rPr>
          <w:rFonts w:ascii="Segoe UI" w:hAnsi="Segoe UI" w:cs="Segoe UI"/>
          <w:i/>
          <w:kern w:val="0"/>
          <w:lang w:eastAsia="es-ES"/>
          <w14:ligatures w14:val="none"/>
        </w:rPr>
        <w:t>Por lo que se pone a su consideración trasladar y continuar con el desahogo de la Décima Sesión Ordinaria en las Instalaciones que ocupan la Sala Bicentenario dentro de la Casa de la Cultura.</w:t>
      </w:r>
      <w:r w:rsidR="00012BB0">
        <w:rPr>
          <w:rFonts w:ascii="Segoe UI" w:hAnsi="Segoe UI" w:cs="Segoe UI"/>
          <w:i/>
          <w:kern w:val="0"/>
          <w:lang w:eastAsia="es-ES"/>
          <w14:ligatures w14:val="none"/>
        </w:rPr>
        <w:t xml:space="preserve"> </w:t>
      </w:r>
      <w:r w:rsidR="00012BB0" w:rsidRPr="00012BB0">
        <w:rPr>
          <w:rFonts w:ascii="Segoe UI" w:hAnsi="Segoe UI" w:cs="Segoe UI"/>
          <w:i/>
          <w:kern w:val="0"/>
          <w:lang w:eastAsia="es-ES"/>
          <w14:ligatures w14:val="none"/>
        </w:rPr>
        <w:t>Sí es de aprobarse, le solicito a los presentes favor de manifestarlo levantado su mano</w:t>
      </w:r>
      <w:r w:rsidRPr="00C8229E">
        <w:rPr>
          <w:rFonts w:ascii="Segoe UI" w:hAnsi="Segoe UI" w:cs="Segoe UI"/>
          <w:bCs/>
          <w:i/>
          <w:kern w:val="0"/>
          <w:lang w:eastAsia="es-ES"/>
          <w14:ligatures w14:val="none"/>
        </w:rPr>
        <w:t xml:space="preserve">”. - - - - - - - - - - - - - - - - - - - - </w:t>
      </w:r>
    </w:p>
    <w:p w14:paraId="1B8C44A7" w14:textId="77777777" w:rsidR="00012BB0" w:rsidRDefault="00012BB0" w:rsidP="00012BB0">
      <w:pPr>
        <w:spacing w:after="0" w:line="360" w:lineRule="auto"/>
        <w:ind w:left="-851" w:right="855"/>
        <w:jc w:val="both"/>
        <w:rPr>
          <w:rFonts w:ascii="Segoe UI" w:eastAsia="Segoe UI" w:hAnsi="Segoe UI" w:cs="Segoe UI"/>
          <w:kern w:val="0"/>
          <w14:ligatures w14:val="none"/>
        </w:rPr>
      </w:pPr>
    </w:p>
    <w:p w14:paraId="3EFA51F1" w14:textId="77777777" w:rsidR="00012BB0" w:rsidRDefault="00A845B6" w:rsidP="00012BB0">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tercer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012BB0">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de los </w:t>
      </w:r>
      <w:r w:rsidR="00012BB0">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012BB0">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w:t>
      </w:r>
      <w:r w:rsidR="00012BB0">
        <w:rPr>
          <w:rFonts w:ascii="Segoe UI" w:eastAsia="Segoe UI" w:hAnsi="Segoe UI" w:cs="Segoe UI"/>
          <w:kern w:val="0"/>
          <w14:ligatures w14:val="none"/>
        </w:rPr>
        <w:t xml:space="preserve"> - -</w:t>
      </w:r>
    </w:p>
    <w:tbl>
      <w:tblPr>
        <w:tblStyle w:val="Tablaconcuadrcula10"/>
        <w:tblW w:w="9344" w:type="dxa"/>
        <w:tblInd w:w="-844" w:type="dxa"/>
        <w:tblLook w:val="04A0" w:firstRow="1" w:lastRow="0" w:firstColumn="1" w:lastColumn="0" w:noHBand="0" w:noVBand="1"/>
      </w:tblPr>
      <w:tblGrid>
        <w:gridCol w:w="839"/>
        <w:gridCol w:w="5245"/>
        <w:gridCol w:w="1843"/>
        <w:gridCol w:w="1417"/>
      </w:tblGrid>
      <w:tr w:rsidR="00012BB0" w:rsidRPr="00C8229E" w14:paraId="150E63F4" w14:textId="77777777" w:rsidTr="00DD6CC6">
        <w:tc>
          <w:tcPr>
            <w:tcW w:w="839" w:type="dxa"/>
          </w:tcPr>
          <w:p w14:paraId="24265E3F" w14:textId="3327615A" w:rsidR="00012BB0" w:rsidRPr="00C8229E" w:rsidRDefault="00012BB0" w:rsidP="00012BB0">
            <w:pPr>
              <w:spacing w:after="200" w:line="276" w:lineRule="auto"/>
              <w:jc w:val="center"/>
              <w:rPr>
                <w:rFonts w:ascii="Segoe UI" w:hAnsi="Segoe UI" w:cs="Segoe UI"/>
              </w:rPr>
            </w:pPr>
            <w:r w:rsidRPr="00C8229E">
              <w:rPr>
                <w:rFonts w:ascii="Segoe UI" w:hAnsi="Segoe UI" w:cs="Segoe UI"/>
                <w:b/>
              </w:rPr>
              <w:t>No.</w:t>
            </w:r>
          </w:p>
        </w:tc>
        <w:tc>
          <w:tcPr>
            <w:tcW w:w="5245" w:type="dxa"/>
          </w:tcPr>
          <w:p w14:paraId="6EFA6C9A" w14:textId="08CE7B90" w:rsidR="00012BB0" w:rsidRPr="00C8229E" w:rsidRDefault="00012BB0" w:rsidP="00012BB0">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1825485C" w14:textId="7466E9D3" w:rsidR="00012BB0" w:rsidRPr="00C8229E" w:rsidRDefault="00012BB0" w:rsidP="00012BB0">
            <w:pPr>
              <w:spacing w:line="276" w:lineRule="auto"/>
              <w:jc w:val="center"/>
              <w:rPr>
                <w:rFonts w:ascii="Segoe UI" w:hAnsi="Segoe UI" w:cs="Segoe UI"/>
              </w:rPr>
            </w:pPr>
            <w:r w:rsidRPr="00C8229E">
              <w:rPr>
                <w:rFonts w:ascii="Segoe UI" w:hAnsi="Segoe UI" w:cs="Segoe UI"/>
                <w:b/>
              </w:rPr>
              <w:t>Cargo</w:t>
            </w:r>
          </w:p>
        </w:tc>
        <w:tc>
          <w:tcPr>
            <w:tcW w:w="1417" w:type="dxa"/>
          </w:tcPr>
          <w:p w14:paraId="6955A100" w14:textId="2B252B6E" w:rsidR="00012BB0" w:rsidRPr="00C8229E" w:rsidRDefault="00012BB0" w:rsidP="00012BB0">
            <w:pPr>
              <w:spacing w:after="200" w:line="276" w:lineRule="auto"/>
              <w:jc w:val="center"/>
              <w:rPr>
                <w:rFonts w:ascii="Segoe UI" w:hAnsi="Segoe UI" w:cs="Segoe UI"/>
              </w:rPr>
            </w:pPr>
            <w:r w:rsidRPr="00C8229E">
              <w:rPr>
                <w:rFonts w:ascii="Segoe UI" w:hAnsi="Segoe UI" w:cs="Segoe UI"/>
                <w:b/>
              </w:rPr>
              <w:t>Voto</w:t>
            </w:r>
          </w:p>
        </w:tc>
      </w:tr>
      <w:tr w:rsidR="00012BB0" w:rsidRPr="00C8229E" w14:paraId="7E71FAAC" w14:textId="77777777" w:rsidTr="00012BB0">
        <w:tc>
          <w:tcPr>
            <w:tcW w:w="839" w:type="dxa"/>
          </w:tcPr>
          <w:p w14:paraId="641D5125" w14:textId="4BFFE477" w:rsidR="00012BB0" w:rsidRPr="00C8229E" w:rsidRDefault="00012BB0" w:rsidP="00012BB0">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53BED98C" w14:textId="32EC8A57" w:rsidR="00012BB0" w:rsidRPr="00C8229E" w:rsidRDefault="00012BB0" w:rsidP="00012BB0">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5BACB948" w14:textId="3783EEAB" w:rsidR="00012BB0" w:rsidRPr="00C8229E" w:rsidRDefault="00012BB0" w:rsidP="00012BB0">
            <w:pPr>
              <w:spacing w:line="276" w:lineRule="auto"/>
              <w:jc w:val="center"/>
              <w:rPr>
                <w:rFonts w:ascii="Segoe UI" w:hAnsi="Segoe UI" w:cs="Segoe UI"/>
              </w:rPr>
            </w:pPr>
            <w:r w:rsidRPr="00C8229E">
              <w:rPr>
                <w:rFonts w:ascii="Segoe UI" w:hAnsi="Segoe UI" w:cs="Segoe UI"/>
              </w:rPr>
              <w:t>Presidenta</w:t>
            </w:r>
          </w:p>
        </w:tc>
        <w:tc>
          <w:tcPr>
            <w:tcW w:w="1417" w:type="dxa"/>
          </w:tcPr>
          <w:p w14:paraId="0C4CEECE" w14:textId="5B67DF66" w:rsidR="00012BB0" w:rsidRPr="00C8229E" w:rsidRDefault="00012BB0" w:rsidP="00012BB0">
            <w:pPr>
              <w:spacing w:after="200" w:line="276" w:lineRule="auto"/>
              <w:jc w:val="center"/>
              <w:rPr>
                <w:rFonts w:ascii="Segoe UI" w:hAnsi="Segoe UI" w:cs="Segoe UI"/>
              </w:rPr>
            </w:pPr>
            <w:r w:rsidRPr="00C8229E">
              <w:rPr>
                <w:rFonts w:ascii="Segoe UI" w:hAnsi="Segoe UI" w:cs="Segoe UI"/>
              </w:rPr>
              <w:t>A favor</w:t>
            </w:r>
          </w:p>
        </w:tc>
      </w:tr>
    </w:tbl>
    <w:p w14:paraId="305B0C66" w14:textId="1538CC17" w:rsidR="00A845B6" w:rsidRPr="00C8229E" w:rsidRDefault="00012BB0" w:rsidP="00012BB0">
      <w:pPr>
        <w:spacing w:after="0" w:line="360" w:lineRule="auto"/>
        <w:ind w:left="-851" w:right="855"/>
        <w:jc w:val="both"/>
        <w:rPr>
          <w:rFonts w:ascii="Segoe UI" w:eastAsia="Calibri" w:hAnsi="Segoe UI" w:cs="Segoe UI"/>
          <w:bCs/>
          <w:kern w:val="0"/>
          <w:lang w:eastAsia="es-ES"/>
          <w14:ligatures w14:val="none"/>
        </w:rPr>
      </w:pPr>
      <w:r>
        <w:rPr>
          <w:rFonts w:ascii="Segoe UI" w:eastAsia="Segoe UI" w:hAnsi="Segoe UI" w:cs="Segoe UI"/>
          <w:kern w:val="0"/>
          <w14:ligatures w14:val="none"/>
        </w:rPr>
        <w:t xml:space="preserve"> </w:t>
      </w:r>
      <w:r w:rsidR="00A845B6" w:rsidRPr="00C8229E">
        <w:rPr>
          <w:rFonts w:ascii="Segoe UI" w:eastAsia="Segoe UI" w:hAnsi="Segoe UI" w:cs="Segoe UI"/>
          <w:kern w:val="0"/>
          <w14:ligatures w14:val="none"/>
        </w:rPr>
        <w:t xml:space="preserve">  </w:t>
      </w:r>
    </w:p>
    <w:tbl>
      <w:tblPr>
        <w:tblStyle w:val="Tablaconcuadrcula10"/>
        <w:tblW w:w="9215" w:type="dxa"/>
        <w:tblInd w:w="847" w:type="dxa"/>
        <w:tblLook w:val="04A0" w:firstRow="1" w:lastRow="0" w:firstColumn="1" w:lastColumn="0" w:noHBand="0" w:noVBand="1"/>
      </w:tblPr>
      <w:tblGrid>
        <w:gridCol w:w="852"/>
        <w:gridCol w:w="5103"/>
        <w:gridCol w:w="1984"/>
        <w:gridCol w:w="1276"/>
      </w:tblGrid>
      <w:tr w:rsidR="00A845B6" w:rsidRPr="00C8229E" w14:paraId="10C1E22D" w14:textId="77777777" w:rsidTr="005B3D32">
        <w:tc>
          <w:tcPr>
            <w:tcW w:w="852" w:type="dxa"/>
          </w:tcPr>
          <w:p w14:paraId="342B06F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1B7809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7CDA7B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17A785B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E805B74" w14:textId="77777777" w:rsidTr="005B3D32">
        <w:tc>
          <w:tcPr>
            <w:tcW w:w="852" w:type="dxa"/>
          </w:tcPr>
          <w:p w14:paraId="790E954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F811F0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7903AC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532B484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EBD86AD" w14:textId="77777777" w:rsidTr="005B3D32">
        <w:tc>
          <w:tcPr>
            <w:tcW w:w="852" w:type="dxa"/>
          </w:tcPr>
          <w:p w14:paraId="5D41498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CAFB35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B7EDF0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7D3ED6A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AD7A091" w14:textId="77777777" w:rsidTr="005B3D32">
        <w:tc>
          <w:tcPr>
            <w:tcW w:w="852" w:type="dxa"/>
          </w:tcPr>
          <w:p w14:paraId="77E49C1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84551A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65A8D7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4AF3177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B6D8DB3" w14:textId="77777777" w:rsidTr="005B3D32">
        <w:tc>
          <w:tcPr>
            <w:tcW w:w="852" w:type="dxa"/>
          </w:tcPr>
          <w:p w14:paraId="6D37DC4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30B591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566204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276" w:type="dxa"/>
          </w:tcPr>
          <w:p w14:paraId="29F0F18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AE431D4" w14:textId="77777777" w:rsidTr="005B3D32">
        <w:tc>
          <w:tcPr>
            <w:tcW w:w="852" w:type="dxa"/>
          </w:tcPr>
          <w:p w14:paraId="54E1C97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4FAD85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64A299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762B6C3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6412924" w14:textId="77777777" w:rsidTr="005B3D32">
        <w:tc>
          <w:tcPr>
            <w:tcW w:w="852" w:type="dxa"/>
          </w:tcPr>
          <w:p w14:paraId="1F5891E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3E2C09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D03EB2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2A60FFC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31181B2" w14:textId="77777777" w:rsidTr="005B3D32">
        <w:tc>
          <w:tcPr>
            <w:tcW w:w="852" w:type="dxa"/>
          </w:tcPr>
          <w:p w14:paraId="6CD43E9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572120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2429809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737CF1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9281985" w14:textId="77777777" w:rsidTr="005B3D32">
        <w:tc>
          <w:tcPr>
            <w:tcW w:w="852" w:type="dxa"/>
          </w:tcPr>
          <w:p w14:paraId="31A974A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CED5FE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4985A31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26CFB38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4D16B89" w14:textId="77777777" w:rsidTr="005B3D32">
        <w:tc>
          <w:tcPr>
            <w:tcW w:w="852" w:type="dxa"/>
          </w:tcPr>
          <w:p w14:paraId="6267A90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DCB733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10FD56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1779C04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F492653" w14:textId="77777777" w:rsidTr="005B3D32">
        <w:tc>
          <w:tcPr>
            <w:tcW w:w="852" w:type="dxa"/>
          </w:tcPr>
          <w:p w14:paraId="61172C2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105B5A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6316873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724DD74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C6621CD" w14:textId="77777777" w:rsidTr="005B3D32">
        <w:tc>
          <w:tcPr>
            <w:tcW w:w="852" w:type="dxa"/>
          </w:tcPr>
          <w:p w14:paraId="244FFC1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B87ED0E"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89E09F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01F1982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1A57EEC" w14:textId="77777777" w:rsidTr="005B3D32">
        <w:tc>
          <w:tcPr>
            <w:tcW w:w="852" w:type="dxa"/>
          </w:tcPr>
          <w:p w14:paraId="15582C04" w14:textId="7A59292F"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012BB0">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29D575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92B8B4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368BF0E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1124B99" w14:textId="77777777" w:rsidTr="005B3D32">
        <w:tc>
          <w:tcPr>
            <w:tcW w:w="852" w:type="dxa"/>
          </w:tcPr>
          <w:p w14:paraId="3502F5A2" w14:textId="62A1440F"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012BB0">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D960FC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0E853E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3BE6D1F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55EAF603" w14:textId="77777777" w:rsidR="00A845B6" w:rsidRPr="00C8229E" w:rsidRDefault="00A845B6" w:rsidP="00A845B6">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5F71BD9D" w14:textId="67B25E4A" w:rsidR="00A845B6" w:rsidRPr="00C8229E" w:rsidRDefault="00A845B6" w:rsidP="00012BB0">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012BB0" w:rsidRPr="00012BB0">
        <w:rPr>
          <w:rFonts w:ascii="Segoe UI" w:eastAsia="Segoe UI" w:hAnsi="Segoe UI" w:cs="Segoe UI"/>
          <w:b/>
          <w:kern w:val="0"/>
          <w14:ligatures w14:val="none"/>
        </w:rPr>
        <w:t>APROBACIÓN DEL CONTENIDO DE LAS ACTAS DE SESIÓN DEL PLENO DEL AYUNTAMIENTO CELEBRADAS DE FECHA 30 DE MAYO DEL AÑO 2025, EN LAS CUALES CONSTAN LOS ASUNTOS TRATADOS Y ACUERDOS TOMADOS EN LA NOVENA SESIÓN ORDINARIA 2025 ASÍ COMO PRIMERA SESIÓN SOLEMNE 2025, DE LA ADMINISTRACIÓN PÚBLICA MUNICIPAL 2024-2027</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sidR="00012BB0">
        <w:rPr>
          <w:rFonts w:ascii="Segoe UI" w:eastAsia="Segoe UI" w:hAnsi="Segoe UI" w:cs="Segoe UI"/>
          <w:kern w:val="0"/>
          <w14:ligatures w14:val="none"/>
        </w:rPr>
        <w:t xml:space="preserve"> </w:t>
      </w:r>
      <w:r w:rsidR="008B77A7">
        <w:rPr>
          <w:rFonts w:ascii="Segoe UI" w:eastAsia="Segoe UI" w:hAnsi="Segoe UI" w:cs="Segoe UI"/>
          <w:kern w:val="0"/>
          <w14:ligatures w14:val="none"/>
        </w:rPr>
        <w:t>indic</w:t>
      </w:r>
      <w:r w:rsidRPr="00C8229E">
        <w:rPr>
          <w:rFonts w:ascii="Segoe UI" w:eastAsia="Segoe UI" w:hAnsi="Segoe UI" w:cs="Segoe UI"/>
          <w:kern w:val="0"/>
          <w14:ligatures w14:val="none"/>
        </w:rPr>
        <w:t xml:space="preserve">ó: </w:t>
      </w:r>
      <w:r w:rsidRPr="00C8229E">
        <w:rPr>
          <w:rFonts w:ascii="Segoe UI" w:eastAsia="Segoe UI" w:hAnsi="Segoe UI" w:cs="Segoe UI"/>
          <w:i/>
          <w:iCs/>
          <w:kern w:val="0"/>
          <w14:ligatures w14:val="none"/>
        </w:rPr>
        <w:t>“</w:t>
      </w:r>
      <w:r w:rsidR="009A1C21">
        <w:rPr>
          <w:rFonts w:ascii="Segoe UI" w:eastAsia="Segoe UI" w:hAnsi="Segoe UI" w:cs="Segoe UI"/>
          <w:i/>
          <w:iCs/>
          <w:kern w:val="0"/>
          <w14:ligatures w14:val="none"/>
        </w:rPr>
        <w:t xml:space="preserve">Se les informa que fueron recibidas las aportaciones y consideraciones para </w:t>
      </w:r>
      <w:r w:rsidR="00C97D6F">
        <w:rPr>
          <w:rFonts w:ascii="Segoe UI" w:eastAsia="Segoe UI" w:hAnsi="Segoe UI" w:cs="Segoe UI"/>
          <w:i/>
          <w:iCs/>
          <w:kern w:val="0"/>
          <w14:ligatures w14:val="none"/>
        </w:rPr>
        <w:t>las</w:t>
      </w:r>
      <w:r w:rsidR="009A1C21">
        <w:rPr>
          <w:rFonts w:ascii="Segoe UI" w:eastAsia="Segoe UI" w:hAnsi="Segoe UI" w:cs="Segoe UI"/>
          <w:i/>
          <w:iCs/>
          <w:kern w:val="0"/>
          <w14:ligatures w14:val="none"/>
        </w:rPr>
        <w:t xml:space="preserve"> actas, por lo que se pone a su consideración sí es de aprobarse el contenido de las mismas, favor de manifestarlo levantando su mano</w:t>
      </w:r>
      <w:r w:rsidRPr="00C8229E">
        <w:rPr>
          <w:rFonts w:ascii="Segoe UI" w:eastAsia="Segoe UI" w:hAnsi="Segoe UI" w:cs="Segoe UI"/>
          <w:i/>
          <w:kern w:val="0"/>
          <w14:ligatures w14:val="none"/>
        </w:rPr>
        <w:t xml:space="preserve">”. - - - - </w:t>
      </w:r>
      <w:r w:rsidR="009A1C21">
        <w:rPr>
          <w:rFonts w:ascii="Segoe UI" w:eastAsia="Segoe UI" w:hAnsi="Segoe UI" w:cs="Segoe UI"/>
          <w:i/>
          <w:kern w:val="0"/>
          <w14:ligatures w14:val="none"/>
        </w:rPr>
        <w:t xml:space="preserve"> </w:t>
      </w:r>
      <w:r w:rsidRPr="00C8229E">
        <w:rPr>
          <w:rFonts w:ascii="Segoe UI" w:eastAsia="Segoe UI" w:hAnsi="Segoe UI" w:cs="Segoe UI"/>
          <w:i/>
          <w:kern w:val="0"/>
          <w14:ligatures w14:val="none"/>
        </w:rPr>
        <w:t xml:space="preserve"> </w:t>
      </w:r>
    </w:p>
    <w:p w14:paraId="4D865507" w14:textId="77777777" w:rsidR="00A845B6" w:rsidRPr="00C8229E" w:rsidRDefault="00A845B6" w:rsidP="00A845B6">
      <w:pPr>
        <w:spacing w:after="0" w:line="360" w:lineRule="auto"/>
        <w:ind w:left="851" w:right="-705"/>
        <w:jc w:val="both"/>
        <w:rPr>
          <w:rFonts w:ascii="Segoe UI" w:hAnsi="Segoe UI" w:cs="Segoe UI"/>
          <w:bCs/>
          <w:iCs/>
          <w:kern w:val="0"/>
          <w:lang w:eastAsia="es-ES"/>
          <w14:ligatures w14:val="none"/>
        </w:rPr>
      </w:pPr>
    </w:p>
    <w:p w14:paraId="32F95B91" w14:textId="4DBE0FE2" w:rsidR="00A845B6" w:rsidRPr="00C8229E" w:rsidRDefault="00A845B6" w:rsidP="00A845B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9A1C21">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9A1C21">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w:t>
      </w:r>
      <w:r w:rsidR="009A1C21">
        <w:rPr>
          <w:rFonts w:ascii="Segoe UI" w:eastAsia="Segoe UI" w:hAnsi="Segoe UI" w:cs="Segoe UI"/>
          <w:kern w:val="0"/>
          <w14:ligatures w14:val="none"/>
        </w:rPr>
        <w:t>como sigue</w:t>
      </w:r>
      <w:r w:rsidRPr="00C8229E">
        <w:rPr>
          <w:rFonts w:ascii="Segoe UI" w:eastAsia="Segoe UI" w:hAnsi="Segoe UI" w:cs="Segoe UI"/>
          <w:kern w:val="0"/>
          <w14:ligatures w14:val="none"/>
        </w:rPr>
        <w:t xml:space="preserve">: - - - - - - - </w:t>
      </w:r>
    </w:p>
    <w:tbl>
      <w:tblPr>
        <w:tblStyle w:val="Tablaconcuadrcula10"/>
        <w:tblW w:w="10918" w:type="dxa"/>
        <w:tblInd w:w="-856" w:type="dxa"/>
        <w:tblLook w:val="04A0" w:firstRow="1" w:lastRow="0" w:firstColumn="1" w:lastColumn="0" w:noHBand="0" w:noVBand="1"/>
      </w:tblPr>
      <w:tblGrid>
        <w:gridCol w:w="851"/>
        <w:gridCol w:w="851"/>
        <w:gridCol w:w="852"/>
        <w:gridCol w:w="3684"/>
        <w:gridCol w:w="1418"/>
        <w:gridCol w:w="425"/>
        <w:gridCol w:w="1275"/>
        <w:gridCol w:w="1562"/>
      </w:tblGrid>
      <w:tr w:rsidR="00A845B6" w:rsidRPr="00C8229E" w14:paraId="771A93F6" w14:textId="77777777" w:rsidTr="005B3D32">
        <w:trPr>
          <w:gridBefore w:val="2"/>
          <w:wBefore w:w="1702" w:type="dxa"/>
        </w:trPr>
        <w:tc>
          <w:tcPr>
            <w:tcW w:w="852" w:type="dxa"/>
          </w:tcPr>
          <w:p w14:paraId="233AA05F"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2" w:type="dxa"/>
            <w:gridSpan w:val="2"/>
          </w:tcPr>
          <w:p w14:paraId="1B27160F"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700" w:type="dxa"/>
            <w:gridSpan w:val="2"/>
          </w:tcPr>
          <w:p w14:paraId="4586041B"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562" w:type="dxa"/>
          </w:tcPr>
          <w:p w14:paraId="415864AA"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5E73003C" w14:textId="77777777" w:rsidTr="005B3D32">
        <w:trPr>
          <w:gridBefore w:val="2"/>
          <w:wBefore w:w="1702" w:type="dxa"/>
        </w:trPr>
        <w:tc>
          <w:tcPr>
            <w:tcW w:w="852" w:type="dxa"/>
          </w:tcPr>
          <w:p w14:paraId="51AB4C2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2" w:type="dxa"/>
            <w:gridSpan w:val="2"/>
            <w:tcBorders>
              <w:top w:val="single" w:sz="4" w:space="0" w:color="auto"/>
              <w:left w:val="single" w:sz="4" w:space="0" w:color="auto"/>
              <w:bottom w:val="single" w:sz="4" w:space="0" w:color="auto"/>
              <w:right w:val="single" w:sz="4" w:space="0" w:color="auto"/>
            </w:tcBorders>
          </w:tcPr>
          <w:p w14:paraId="3394B9A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0" w:type="dxa"/>
            <w:gridSpan w:val="2"/>
            <w:tcBorders>
              <w:top w:val="single" w:sz="4" w:space="0" w:color="auto"/>
              <w:left w:val="single" w:sz="4" w:space="0" w:color="auto"/>
              <w:bottom w:val="single" w:sz="4" w:space="0" w:color="auto"/>
              <w:right w:val="single" w:sz="4" w:space="0" w:color="auto"/>
            </w:tcBorders>
          </w:tcPr>
          <w:p w14:paraId="6BA2F47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562" w:type="dxa"/>
          </w:tcPr>
          <w:p w14:paraId="658946E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D9FD8C6" w14:textId="77777777" w:rsidTr="005B3D32">
        <w:trPr>
          <w:gridBefore w:val="2"/>
          <w:wBefore w:w="1702" w:type="dxa"/>
        </w:trPr>
        <w:tc>
          <w:tcPr>
            <w:tcW w:w="852" w:type="dxa"/>
          </w:tcPr>
          <w:p w14:paraId="7CDCED9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2" w:type="dxa"/>
            <w:gridSpan w:val="2"/>
            <w:tcBorders>
              <w:top w:val="single" w:sz="4" w:space="0" w:color="auto"/>
              <w:left w:val="single" w:sz="4" w:space="0" w:color="auto"/>
              <w:bottom w:val="single" w:sz="4" w:space="0" w:color="auto"/>
              <w:right w:val="single" w:sz="4" w:space="0" w:color="auto"/>
            </w:tcBorders>
          </w:tcPr>
          <w:p w14:paraId="429393F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0" w:type="dxa"/>
            <w:gridSpan w:val="2"/>
            <w:tcBorders>
              <w:top w:val="single" w:sz="4" w:space="0" w:color="auto"/>
              <w:left w:val="single" w:sz="4" w:space="0" w:color="auto"/>
              <w:bottom w:val="single" w:sz="4" w:space="0" w:color="auto"/>
              <w:right w:val="single" w:sz="4" w:space="0" w:color="auto"/>
            </w:tcBorders>
          </w:tcPr>
          <w:p w14:paraId="32A164E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562" w:type="dxa"/>
          </w:tcPr>
          <w:p w14:paraId="74A8751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D11ACF2" w14:textId="77777777" w:rsidTr="005B3D32">
        <w:trPr>
          <w:gridBefore w:val="2"/>
          <w:wBefore w:w="1702" w:type="dxa"/>
        </w:trPr>
        <w:tc>
          <w:tcPr>
            <w:tcW w:w="852" w:type="dxa"/>
          </w:tcPr>
          <w:p w14:paraId="784C2EC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2" w:type="dxa"/>
            <w:gridSpan w:val="2"/>
            <w:tcBorders>
              <w:top w:val="single" w:sz="4" w:space="0" w:color="auto"/>
              <w:left w:val="single" w:sz="4" w:space="0" w:color="auto"/>
              <w:bottom w:val="single" w:sz="4" w:space="0" w:color="auto"/>
              <w:right w:val="single" w:sz="4" w:space="0" w:color="auto"/>
            </w:tcBorders>
          </w:tcPr>
          <w:p w14:paraId="1DAB2BB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0" w:type="dxa"/>
            <w:gridSpan w:val="2"/>
            <w:tcBorders>
              <w:top w:val="single" w:sz="4" w:space="0" w:color="auto"/>
              <w:left w:val="single" w:sz="4" w:space="0" w:color="auto"/>
              <w:bottom w:val="single" w:sz="4" w:space="0" w:color="auto"/>
              <w:right w:val="single" w:sz="4" w:space="0" w:color="auto"/>
            </w:tcBorders>
          </w:tcPr>
          <w:p w14:paraId="4AB9A1F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562" w:type="dxa"/>
          </w:tcPr>
          <w:p w14:paraId="4E8846D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10E2782" w14:textId="77777777" w:rsidTr="005B3D32">
        <w:trPr>
          <w:gridBefore w:val="2"/>
          <w:wBefore w:w="1702" w:type="dxa"/>
        </w:trPr>
        <w:tc>
          <w:tcPr>
            <w:tcW w:w="852" w:type="dxa"/>
          </w:tcPr>
          <w:p w14:paraId="0A24A4C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2" w:type="dxa"/>
            <w:gridSpan w:val="2"/>
            <w:tcBorders>
              <w:top w:val="single" w:sz="4" w:space="0" w:color="auto"/>
              <w:left w:val="single" w:sz="4" w:space="0" w:color="auto"/>
              <w:bottom w:val="single" w:sz="4" w:space="0" w:color="auto"/>
              <w:right w:val="single" w:sz="4" w:space="0" w:color="auto"/>
            </w:tcBorders>
          </w:tcPr>
          <w:p w14:paraId="3AD1DFC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0" w:type="dxa"/>
            <w:gridSpan w:val="2"/>
            <w:tcBorders>
              <w:top w:val="single" w:sz="4" w:space="0" w:color="auto"/>
              <w:left w:val="single" w:sz="4" w:space="0" w:color="auto"/>
              <w:bottom w:val="single" w:sz="4" w:space="0" w:color="auto"/>
              <w:right w:val="single" w:sz="4" w:space="0" w:color="auto"/>
            </w:tcBorders>
          </w:tcPr>
          <w:p w14:paraId="2082905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562" w:type="dxa"/>
          </w:tcPr>
          <w:p w14:paraId="4BE8122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9A1C21" w:rsidRPr="00C8229E" w14:paraId="17AB8138" w14:textId="77777777" w:rsidTr="005B3D32">
        <w:trPr>
          <w:gridBefore w:val="2"/>
          <w:wBefore w:w="1702" w:type="dxa"/>
        </w:trPr>
        <w:tc>
          <w:tcPr>
            <w:tcW w:w="852" w:type="dxa"/>
          </w:tcPr>
          <w:p w14:paraId="66B5ADFF" w14:textId="10CDADD6" w:rsidR="009A1C21" w:rsidRPr="00C8229E" w:rsidRDefault="009A1C21" w:rsidP="009A1C21">
            <w:pPr>
              <w:spacing w:after="200" w:line="276" w:lineRule="auto"/>
              <w:jc w:val="center"/>
              <w:rPr>
                <w:rFonts w:ascii="Segoe UI" w:hAnsi="Segoe UI" w:cs="Segoe UI"/>
              </w:rPr>
            </w:pPr>
            <w:r w:rsidRPr="00C8229E">
              <w:rPr>
                <w:rFonts w:ascii="Segoe UI" w:hAnsi="Segoe UI" w:cs="Segoe UI"/>
              </w:rPr>
              <w:t>5</w:t>
            </w:r>
          </w:p>
        </w:tc>
        <w:tc>
          <w:tcPr>
            <w:tcW w:w="5102" w:type="dxa"/>
            <w:gridSpan w:val="2"/>
            <w:tcBorders>
              <w:top w:val="single" w:sz="4" w:space="0" w:color="auto"/>
              <w:left w:val="single" w:sz="4" w:space="0" w:color="auto"/>
              <w:bottom w:val="single" w:sz="4" w:space="0" w:color="auto"/>
              <w:right w:val="single" w:sz="4" w:space="0" w:color="auto"/>
            </w:tcBorders>
          </w:tcPr>
          <w:p w14:paraId="62E10366" w14:textId="3D92AB08" w:rsidR="009A1C21" w:rsidRPr="00C8229E" w:rsidRDefault="009A1C21" w:rsidP="009A1C21">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0" w:type="dxa"/>
            <w:gridSpan w:val="2"/>
            <w:tcBorders>
              <w:top w:val="single" w:sz="4" w:space="0" w:color="auto"/>
              <w:left w:val="single" w:sz="4" w:space="0" w:color="auto"/>
              <w:bottom w:val="single" w:sz="4" w:space="0" w:color="auto"/>
              <w:right w:val="single" w:sz="4" w:space="0" w:color="auto"/>
            </w:tcBorders>
          </w:tcPr>
          <w:p w14:paraId="6D4C523E" w14:textId="3EB825E7" w:rsidR="009A1C21" w:rsidRPr="00C8229E" w:rsidRDefault="009A1C21" w:rsidP="009A1C21">
            <w:pPr>
              <w:spacing w:line="276" w:lineRule="auto"/>
              <w:jc w:val="center"/>
              <w:rPr>
                <w:rFonts w:ascii="Segoe UI" w:hAnsi="Segoe UI" w:cs="Segoe UI"/>
              </w:rPr>
            </w:pPr>
            <w:r w:rsidRPr="00C8229E">
              <w:rPr>
                <w:rFonts w:ascii="Segoe UI" w:hAnsi="Segoe UI" w:cs="Segoe UI"/>
              </w:rPr>
              <w:t>Regidora</w:t>
            </w:r>
          </w:p>
        </w:tc>
        <w:tc>
          <w:tcPr>
            <w:tcW w:w="1562" w:type="dxa"/>
          </w:tcPr>
          <w:p w14:paraId="23FC0DD6" w14:textId="3992DA26" w:rsidR="009A1C21" w:rsidRPr="00C8229E" w:rsidRDefault="009A1C21" w:rsidP="009A1C21">
            <w:pPr>
              <w:spacing w:after="200" w:line="276" w:lineRule="auto"/>
              <w:jc w:val="center"/>
              <w:rPr>
                <w:rFonts w:ascii="Segoe UI" w:hAnsi="Segoe UI" w:cs="Segoe UI"/>
              </w:rPr>
            </w:pPr>
            <w:r w:rsidRPr="00C8229E">
              <w:rPr>
                <w:rFonts w:ascii="Segoe UI" w:hAnsi="Segoe UI" w:cs="Segoe UI"/>
              </w:rPr>
              <w:t>A favor</w:t>
            </w:r>
          </w:p>
        </w:tc>
      </w:tr>
      <w:tr w:rsidR="00C97D6F" w:rsidRPr="00C8229E" w14:paraId="13DC7265" w14:textId="77777777" w:rsidTr="005B3D32">
        <w:trPr>
          <w:gridBefore w:val="2"/>
          <w:wBefore w:w="1702" w:type="dxa"/>
        </w:trPr>
        <w:tc>
          <w:tcPr>
            <w:tcW w:w="852" w:type="dxa"/>
          </w:tcPr>
          <w:p w14:paraId="7CB65483" w14:textId="70846806" w:rsidR="00C97D6F" w:rsidRPr="00C8229E" w:rsidRDefault="00C97D6F" w:rsidP="00C97D6F">
            <w:pPr>
              <w:spacing w:after="200" w:line="276" w:lineRule="auto"/>
              <w:jc w:val="center"/>
              <w:rPr>
                <w:rFonts w:ascii="Segoe UI" w:hAnsi="Segoe UI" w:cs="Segoe UI"/>
              </w:rPr>
            </w:pPr>
            <w:r w:rsidRPr="00C8229E">
              <w:rPr>
                <w:rFonts w:ascii="Segoe UI" w:hAnsi="Segoe UI" w:cs="Segoe UI"/>
              </w:rPr>
              <w:t>6</w:t>
            </w:r>
          </w:p>
        </w:tc>
        <w:tc>
          <w:tcPr>
            <w:tcW w:w="5102" w:type="dxa"/>
            <w:gridSpan w:val="2"/>
            <w:tcBorders>
              <w:top w:val="single" w:sz="4" w:space="0" w:color="auto"/>
              <w:left w:val="single" w:sz="4" w:space="0" w:color="auto"/>
              <w:bottom w:val="single" w:sz="4" w:space="0" w:color="auto"/>
              <w:right w:val="single" w:sz="4" w:space="0" w:color="auto"/>
            </w:tcBorders>
          </w:tcPr>
          <w:p w14:paraId="79D50D70" w14:textId="22979150"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0" w:type="dxa"/>
            <w:gridSpan w:val="2"/>
            <w:tcBorders>
              <w:top w:val="single" w:sz="4" w:space="0" w:color="auto"/>
              <w:left w:val="single" w:sz="4" w:space="0" w:color="auto"/>
              <w:bottom w:val="single" w:sz="4" w:space="0" w:color="auto"/>
              <w:right w:val="single" w:sz="4" w:space="0" w:color="auto"/>
            </w:tcBorders>
          </w:tcPr>
          <w:p w14:paraId="7D717898" w14:textId="2BAE6987" w:rsidR="00C97D6F" w:rsidRPr="00C8229E" w:rsidRDefault="00C97D6F" w:rsidP="00C97D6F">
            <w:pPr>
              <w:spacing w:line="276" w:lineRule="auto"/>
              <w:jc w:val="center"/>
              <w:rPr>
                <w:rFonts w:ascii="Segoe UI" w:hAnsi="Segoe UI" w:cs="Segoe UI"/>
              </w:rPr>
            </w:pPr>
            <w:r w:rsidRPr="00C8229E">
              <w:rPr>
                <w:rFonts w:ascii="Segoe UI" w:hAnsi="Segoe UI" w:cs="Segoe UI"/>
              </w:rPr>
              <w:t>Sindico</w:t>
            </w:r>
          </w:p>
        </w:tc>
        <w:tc>
          <w:tcPr>
            <w:tcW w:w="1562" w:type="dxa"/>
          </w:tcPr>
          <w:p w14:paraId="052C699D" w14:textId="5D13341C"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23967473" w14:textId="77777777" w:rsidTr="005B3D32">
        <w:trPr>
          <w:gridAfter w:val="1"/>
          <w:wAfter w:w="1562" w:type="dxa"/>
        </w:trPr>
        <w:tc>
          <w:tcPr>
            <w:tcW w:w="851" w:type="dxa"/>
          </w:tcPr>
          <w:p w14:paraId="0DE05946"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72CD9018"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2"/>
            <w:tcBorders>
              <w:top w:val="single" w:sz="4" w:space="0" w:color="auto"/>
              <w:left w:val="single" w:sz="4" w:space="0" w:color="auto"/>
              <w:bottom w:val="single" w:sz="4" w:space="0" w:color="auto"/>
              <w:right w:val="single" w:sz="4" w:space="0" w:color="auto"/>
            </w:tcBorders>
          </w:tcPr>
          <w:p w14:paraId="531DD55D"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Regidora</w:t>
            </w:r>
          </w:p>
        </w:tc>
        <w:tc>
          <w:tcPr>
            <w:tcW w:w="1275" w:type="dxa"/>
          </w:tcPr>
          <w:p w14:paraId="3A8F3950"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17763005" w14:textId="77777777" w:rsidTr="005B3D32">
        <w:trPr>
          <w:gridAfter w:val="1"/>
          <w:wAfter w:w="1562" w:type="dxa"/>
        </w:trPr>
        <w:tc>
          <w:tcPr>
            <w:tcW w:w="851" w:type="dxa"/>
          </w:tcPr>
          <w:p w14:paraId="5DFE3711"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7C937877"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gridSpan w:val="2"/>
            <w:tcBorders>
              <w:top w:val="single" w:sz="4" w:space="0" w:color="auto"/>
              <w:left w:val="single" w:sz="4" w:space="0" w:color="auto"/>
              <w:bottom w:val="single" w:sz="4" w:space="0" w:color="auto"/>
              <w:right w:val="single" w:sz="4" w:space="0" w:color="auto"/>
            </w:tcBorders>
          </w:tcPr>
          <w:p w14:paraId="40815FA5"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w:t>
            </w:r>
          </w:p>
        </w:tc>
        <w:tc>
          <w:tcPr>
            <w:tcW w:w="1275" w:type="dxa"/>
          </w:tcPr>
          <w:p w14:paraId="3E3F24DE"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1BA3DED1" w14:textId="77777777" w:rsidTr="005B3D32">
        <w:trPr>
          <w:gridAfter w:val="1"/>
          <w:wAfter w:w="1562" w:type="dxa"/>
        </w:trPr>
        <w:tc>
          <w:tcPr>
            <w:tcW w:w="851" w:type="dxa"/>
          </w:tcPr>
          <w:p w14:paraId="2C1CDB5A"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6A17D3A0"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gridSpan w:val="2"/>
            <w:tcBorders>
              <w:top w:val="single" w:sz="4" w:space="0" w:color="auto"/>
              <w:left w:val="single" w:sz="4" w:space="0" w:color="auto"/>
              <w:bottom w:val="single" w:sz="4" w:space="0" w:color="auto"/>
              <w:right w:val="single" w:sz="4" w:space="0" w:color="auto"/>
            </w:tcBorders>
          </w:tcPr>
          <w:p w14:paraId="2F1E895A"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Regidora</w:t>
            </w:r>
          </w:p>
        </w:tc>
        <w:tc>
          <w:tcPr>
            <w:tcW w:w="1275" w:type="dxa"/>
          </w:tcPr>
          <w:p w14:paraId="41880E92"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63EA97F1" w14:textId="77777777" w:rsidTr="005B3D32">
        <w:trPr>
          <w:gridAfter w:val="1"/>
          <w:wAfter w:w="1562" w:type="dxa"/>
        </w:trPr>
        <w:tc>
          <w:tcPr>
            <w:tcW w:w="851" w:type="dxa"/>
          </w:tcPr>
          <w:p w14:paraId="78A7C15A"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10</w:t>
            </w:r>
          </w:p>
        </w:tc>
        <w:tc>
          <w:tcPr>
            <w:tcW w:w="5387" w:type="dxa"/>
            <w:gridSpan w:val="3"/>
            <w:tcBorders>
              <w:top w:val="single" w:sz="4" w:space="0" w:color="auto"/>
              <w:left w:val="single" w:sz="4" w:space="0" w:color="auto"/>
              <w:bottom w:val="single" w:sz="4" w:space="0" w:color="auto"/>
              <w:right w:val="single" w:sz="4" w:space="0" w:color="auto"/>
            </w:tcBorders>
          </w:tcPr>
          <w:p w14:paraId="56B19A32"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gridSpan w:val="2"/>
            <w:tcBorders>
              <w:top w:val="single" w:sz="4" w:space="0" w:color="auto"/>
              <w:left w:val="single" w:sz="4" w:space="0" w:color="auto"/>
              <w:bottom w:val="single" w:sz="4" w:space="0" w:color="auto"/>
              <w:right w:val="single" w:sz="4" w:space="0" w:color="auto"/>
            </w:tcBorders>
          </w:tcPr>
          <w:p w14:paraId="76755DC8"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w:t>
            </w:r>
          </w:p>
        </w:tc>
        <w:tc>
          <w:tcPr>
            <w:tcW w:w="1275" w:type="dxa"/>
          </w:tcPr>
          <w:p w14:paraId="0F9BB7E5"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65DC67FF" w14:textId="77777777" w:rsidTr="005B3D32">
        <w:trPr>
          <w:gridAfter w:val="1"/>
          <w:wAfter w:w="1562" w:type="dxa"/>
        </w:trPr>
        <w:tc>
          <w:tcPr>
            <w:tcW w:w="851" w:type="dxa"/>
          </w:tcPr>
          <w:p w14:paraId="39D3EAE4"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11</w:t>
            </w:r>
          </w:p>
        </w:tc>
        <w:tc>
          <w:tcPr>
            <w:tcW w:w="5387" w:type="dxa"/>
            <w:gridSpan w:val="3"/>
            <w:tcBorders>
              <w:top w:val="single" w:sz="4" w:space="0" w:color="auto"/>
              <w:left w:val="single" w:sz="4" w:space="0" w:color="auto"/>
              <w:bottom w:val="single" w:sz="4" w:space="0" w:color="auto"/>
              <w:right w:val="single" w:sz="4" w:space="0" w:color="auto"/>
            </w:tcBorders>
          </w:tcPr>
          <w:p w14:paraId="11E70DB7"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2"/>
            <w:tcBorders>
              <w:top w:val="single" w:sz="4" w:space="0" w:color="auto"/>
              <w:left w:val="single" w:sz="4" w:space="0" w:color="auto"/>
              <w:bottom w:val="single" w:sz="4" w:space="0" w:color="auto"/>
              <w:right w:val="single" w:sz="4" w:space="0" w:color="auto"/>
            </w:tcBorders>
          </w:tcPr>
          <w:p w14:paraId="6805D3A2"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Regidora</w:t>
            </w:r>
          </w:p>
        </w:tc>
        <w:tc>
          <w:tcPr>
            <w:tcW w:w="1275" w:type="dxa"/>
          </w:tcPr>
          <w:p w14:paraId="4294E9DC"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16859EF7" w14:textId="77777777" w:rsidTr="005B3D32">
        <w:trPr>
          <w:gridAfter w:val="1"/>
          <w:wAfter w:w="1562" w:type="dxa"/>
        </w:trPr>
        <w:tc>
          <w:tcPr>
            <w:tcW w:w="851" w:type="dxa"/>
          </w:tcPr>
          <w:p w14:paraId="538EA1FD"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12</w:t>
            </w:r>
          </w:p>
        </w:tc>
        <w:tc>
          <w:tcPr>
            <w:tcW w:w="5387" w:type="dxa"/>
            <w:gridSpan w:val="3"/>
            <w:tcBorders>
              <w:top w:val="single" w:sz="4" w:space="0" w:color="auto"/>
              <w:left w:val="single" w:sz="4" w:space="0" w:color="auto"/>
              <w:bottom w:val="single" w:sz="4" w:space="0" w:color="auto"/>
              <w:right w:val="single" w:sz="4" w:space="0" w:color="auto"/>
            </w:tcBorders>
          </w:tcPr>
          <w:p w14:paraId="21E94685"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2"/>
            <w:tcBorders>
              <w:top w:val="single" w:sz="4" w:space="0" w:color="auto"/>
              <w:left w:val="single" w:sz="4" w:space="0" w:color="auto"/>
              <w:bottom w:val="single" w:sz="4" w:space="0" w:color="auto"/>
              <w:right w:val="single" w:sz="4" w:space="0" w:color="auto"/>
            </w:tcBorders>
          </w:tcPr>
          <w:p w14:paraId="0D432D78"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Regidora</w:t>
            </w:r>
          </w:p>
        </w:tc>
        <w:tc>
          <w:tcPr>
            <w:tcW w:w="1275" w:type="dxa"/>
          </w:tcPr>
          <w:p w14:paraId="6533FD34"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270F9B9C" w14:textId="77777777" w:rsidTr="005B3D32">
        <w:trPr>
          <w:gridAfter w:val="1"/>
          <w:wAfter w:w="1562" w:type="dxa"/>
        </w:trPr>
        <w:tc>
          <w:tcPr>
            <w:tcW w:w="851" w:type="dxa"/>
          </w:tcPr>
          <w:p w14:paraId="1F3032DD"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171C068E"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2"/>
            <w:tcBorders>
              <w:top w:val="single" w:sz="4" w:space="0" w:color="auto"/>
              <w:left w:val="single" w:sz="4" w:space="0" w:color="auto"/>
              <w:bottom w:val="single" w:sz="4" w:space="0" w:color="auto"/>
              <w:right w:val="single" w:sz="4" w:space="0" w:color="auto"/>
            </w:tcBorders>
          </w:tcPr>
          <w:p w14:paraId="293426E4"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Regidora</w:t>
            </w:r>
          </w:p>
        </w:tc>
        <w:tc>
          <w:tcPr>
            <w:tcW w:w="1275" w:type="dxa"/>
          </w:tcPr>
          <w:p w14:paraId="50C4C03C"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60FA436C" w14:textId="77777777" w:rsidTr="005B3D32">
        <w:trPr>
          <w:gridAfter w:val="1"/>
          <w:wAfter w:w="1562" w:type="dxa"/>
        </w:trPr>
        <w:tc>
          <w:tcPr>
            <w:tcW w:w="851" w:type="dxa"/>
          </w:tcPr>
          <w:p w14:paraId="4E880F59" w14:textId="2F44650A" w:rsidR="00C97D6F" w:rsidRPr="00C8229E" w:rsidRDefault="00C97D6F" w:rsidP="00C97D6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54C1B7DA"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2"/>
            <w:tcBorders>
              <w:top w:val="single" w:sz="4" w:space="0" w:color="auto"/>
              <w:left w:val="single" w:sz="4" w:space="0" w:color="auto"/>
              <w:bottom w:val="single" w:sz="4" w:space="0" w:color="auto"/>
              <w:right w:val="single" w:sz="4" w:space="0" w:color="auto"/>
            </w:tcBorders>
          </w:tcPr>
          <w:p w14:paraId="26B6FCF7"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w:t>
            </w:r>
          </w:p>
        </w:tc>
        <w:tc>
          <w:tcPr>
            <w:tcW w:w="1275" w:type="dxa"/>
          </w:tcPr>
          <w:p w14:paraId="5513503E"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r w:rsidR="00C97D6F" w:rsidRPr="00C8229E" w14:paraId="4C801714" w14:textId="77777777" w:rsidTr="005B3D32">
        <w:trPr>
          <w:gridAfter w:val="1"/>
          <w:wAfter w:w="1562" w:type="dxa"/>
        </w:trPr>
        <w:tc>
          <w:tcPr>
            <w:tcW w:w="851" w:type="dxa"/>
          </w:tcPr>
          <w:p w14:paraId="7BF96B76" w14:textId="047F7046" w:rsidR="00C97D6F" w:rsidRPr="00C8229E" w:rsidRDefault="00C97D6F" w:rsidP="00C97D6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2A9C76EB" w14:textId="77777777" w:rsidR="00C97D6F" w:rsidRPr="00C8229E" w:rsidRDefault="00C97D6F" w:rsidP="00C97D6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gridSpan w:val="2"/>
            <w:tcBorders>
              <w:top w:val="single" w:sz="4" w:space="0" w:color="auto"/>
              <w:left w:val="single" w:sz="4" w:space="0" w:color="auto"/>
              <w:bottom w:val="single" w:sz="4" w:space="0" w:color="auto"/>
              <w:right w:val="single" w:sz="4" w:space="0" w:color="auto"/>
            </w:tcBorders>
          </w:tcPr>
          <w:p w14:paraId="4F8AE252" w14:textId="77777777" w:rsidR="00C97D6F" w:rsidRPr="00C8229E" w:rsidRDefault="00C97D6F" w:rsidP="00C97D6F">
            <w:pPr>
              <w:spacing w:line="276" w:lineRule="auto"/>
              <w:jc w:val="center"/>
              <w:rPr>
                <w:rFonts w:ascii="Segoe UI" w:hAnsi="Segoe UI" w:cs="Segoe UI"/>
              </w:rPr>
            </w:pPr>
            <w:r w:rsidRPr="00C8229E">
              <w:rPr>
                <w:rFonts w:ascii="Segoe UI" w:hAnsi="Segoe UI" w:cs="Segoe UI"/>
              </w:rPr>
              <w:t>Regidor</w:t>
            </w:r>
          </w:p>
        </w:tc>
        <w:tc>
          <w:tcPr>
            <w:tcW w:w="1275" w:type="dxa"/>
          </w:tcPr>
          <w:p w14:paraId="1E195289" w14:textId="77777777" w:rsidR="00C97D6F" w:rsidRPr="00C8229E" w:rsidRDefault="00C97D6F" w:rsidP="00C97D6F">
            <w:pPr>
              <w:spacing w:after="200" w:line="276" w:lineRule="auto"/>
              <w:jc w:val="center"/>
              <w:rPr>
                <w:rFonts w:ascii="Segoe UI" w:hAnsi="Segoe UI" w:cs="Segoe UI"/>
              </w:rPr>
            </w:pPr>
            <w:r w:rsidRPr="00C8229E">
              <w:rPr>
                <w:rFonts w:ascii="Segoe UI" w:hAnsi="Segoe UI" w:cs="Segoe UI"/>
              </w:rPr>
              <w:t>A favor</w:t>
            </w:r>
          </w:p>
        </w:tc>
      </w:tr>
    </w:tbl>
    <w:p w14:paraId="690234C7" w14:textId="77777777" w:rsidR="00A845B6" w:rsidRPr="00C8229E" w:rsidRDefault="00A845B6" w:rsidP="00A845B6">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14AFA052" w14:textId="24EEF313" w:rsidR="00A845B6" w:rsidRDefault="00A845B6" w:rsidP="00A845B6">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Pr="00C8229E">
        <w:rPr>
          <w:rFonts w:ascii="Segoe UI" w:eastAsia="Calibri" w:hAnsi="Segoe UI" w:cs="Segoe UI"/>
          <w:bCs/>
          <w:kern w:val="0"/>
          <w:lang w:eastAsia="es-ES"/>
          <w14:ligatures w14:val="none"/>
        </w:rPr>
        <w:t xml:space="preserve">En relación al quinto punto del orden del día: </w:t>
      </w:r>
      <w:r w:rsidR="00AA0EE2" w:rsidRPr="00AA0EE2">
        <w:rPr>
          <w:rFonts w:ascii="Segoe UI" w:eastAsia="Calibri" w:hAnsi="Segoe UI" w:cs="Segoe UI"/>
          <w:b/>
          <w:bCs/>
          <w:kern w:val="0"/>
          <w:lang w:eastAsia="es-ES"/>
          <w14:ligatures w14:val="none"/>
        </w:rPr>
        <w:t>ANÁLISIS, DISCUSIÓN Y EN SU CASO APROBACIÓN DEL DECRETO 29838/LXIV/25, REMITIDO POR EL CONGRESO DEL ESTADO, POR MEDIO DEL CUAL SE REFORMAN LOS ARTÍCULOS 21, 35, 35 BIS, 53, 59 Y 74 DE LA CONSTITUCIÓN POLÍTICA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00AA0EE2">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señaló: </w:t>
      </w:r>
      <w:r w:rsidRPr="00C8229E">
        <w:rPr>
          <w:rFonts w:ascii="Segoe UI" w:eastAsia="Calibri" w:hAnsi="Segoe UI" w:cs="Segoe UI"/>
          <w:bCs/>
          <w:i/>
          <w:kern w:val="0"/>
          <w:lang w:eastAsia="es-ES"/>
          <w14:ligatures w14:val="none"/>
        </w:rPr>
        <w:t>“</w:t>
      </w:r>
      <w:r w:rsidR="00AA0EE2">
        <w:rPr>
          <w:rFonts w:ascii="Segoe UI" w:eastAsia="Calibri" w:hAnsi="Segoe UI" w:cs="Segoe UI"/>
          <w:bCs/>
          <w:i/>
          <w:kern w:val="0"/>
          <w:lang w:eastAsia="es-ES"/>
          <w14:ligatures w14:val="none"/>
        </w:rPr>
        <w:t>Solicito a la Secretario General informe lo conducente</w:t>
      </w:r>
      <w:r w:rsidRPr="00C8229E">
        <w:rPr>
          <w:rFonts w:ascii="Segoe UI" w:eastAsia="Calibri" w:hAnsi="Segoe UI" w:cs="Segoe UI"/>
          <w:bCs/>
          <w:i/>
          <w:kern w:val="0"/>
          <w:lang w:eastAsia="es-ES"/>
          <w14:ligatures w14:val="none"/>
        </w:rPr>
        <w:t xml:space="preserve">”. - - - - </w:t>
      </w:r>
    </w:p>
    <w:p w14:paraId="78ABF272" w14:textId="77777777" w:rsidR="006E5500" w:rsidRDefault="006E5500" w:rsidP="00A845B6">
      <w:pPr>
        <w:spacing w:after="0" w:line="360" w:lineRule="auto"/>
        <w:ind w:left="-851" w:right="855"/>
        <w:jc w:val="both"/>
        <w:rPr>
          <w:rFonts w:ascii="Segoe UI" w:eastAsia="Calibri" w:hAnsi="Segoe UI" w:cs="Segoe UI"/>
          <w:bCs/>
          <w:i/>
          <w:kern w:val="0"/>
          <w:lang w:eastAsia="es-ES"/>
          <w14:ligatures w14:val="none"/>
        </w:rPr>
      </w:pPr>
    </w:p>
    <w:p w14:paraId="285CFEDB" w14:textId="7638BC9E" w:rsidR="006E5500" w:rsidRPr="006E5500" w:rsidRDefault="006E5500" w:rsidP="00C97D6F">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expuso: </w:t>
      </w:r>
      <w:r>
        <w:rPr>
          <w:rFonts w:ascii="Segoe UI" w:eastAsia="Calibri" w:hAnsi="Segoe UI" w:cs="Segoe UI"/>
          <w:bCs/>
          <w:i/>
          <w:kern w:val="0"/>
          <w:lang w:eastAsia="es-ES"/>
          <w14:ligatures w14:val="none"/>
        </w:rPr>
        <w:t>“</w:t>
      </w:r>
      <w:r w:rsidR="00C97D6F" w:rsidRPr="00C97D6F">
        <w:rPr>
          <w:rFonts w:ascii="Segoe UI" w:eastAsia="Calibri" w:hAnsi="Segoe UI" w:cs="Segoe UI"/>
          <w:bCs/>
          <w:i/>
          <w:kern w:val="0"/>
          <w:lang w:eastAsia="es-ES"/>
          <w14:ligatures w14:val="none"/>
        </w:rPr>
        <w:t>Me permito hacer del conocimiento de este Pleno del Ayuntamiento que se recibió en la Secretaría General de fecha 10 de junio del 2025 Decreto número 29838/LXIV/25, remitido por el Congreso del Estado, por medio del cual se reforman los artículos 21, 35, 35 Bis, 53, 59 y 74 de la Constitución Política del Estado de Jalisco.</w:t>
      </w:r>
      <w:r w:rsidR="00C97D6F">
        <w:rPr>
          <w:rFonts w:ascii="Segoe UI" w:eastAsia="Calibri" w:hAnsi="Segoe UI" w:cs="Segoe UI"/>
          <w:bCs/>
          <w:i/>
          <w:kern w:val="0"/>
          <w:lang w:eastAsia="es-ES"/>
          <w14:ligatures w14:val="none"/>
        </w:rPr>
        <w:t xml:space="preserve"> </w:t>
      </w:r>
      <w:r w:rsidR="00C97D6F" w:rsidRPr="00C97D6F">
        <w:rPr>
          <w:rFonts w:ascii="Segoe UI" w:eastAsia="Calibri" w:hAnsi="Segoe UI" w:cs="Segoe UI"/>
          <w:bCs/>
          <w:i/>
          <w:kern w:val="0"/>
          <w:lang w:eastAsia="es-ES"/>
          <w14:ligatures w14:val="none"/>
        </w:rPr>
        <w:t>Dicha propuesta de reforma parte y tiene como fundamento el hecho mismo de que existe la estricta prohibición constitucional, para que cualquier autoridad realice actos que dañen la integridad física de los ciudadanos, ya sea durante la aprehensión, proceso penal o cualquier otra situación. Tal como lo consagra nuestra Constitución Política de los Estados Unidos Mexicanos en su artículo 22, párrafo primero, que a la letra dice: “</w:t>
      </w:r>
      <w:r w:rsidR="00C97D6F" w:rsidRPr="00C97D6F">
        <w:rPr>
          <w:rFonts w:ascii="Segoe UI" w:eastAsia="Calibri" w:hAnsi="Segoe UI" w:cs="Segoe UI"/>
          <w:bCs/>
          <w:iCs/>
          <w:kern w:val="0"/>
          <w:lang w:eastAsia="es-ES"/>
          <w14:ligatures w14:val="none"/>
        </w:rPr>
        <w:t>Art.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r w:rsidR="00C97D6F">
        <w:rPr>
          <w:rFonts w:ascii="Segoe UI" w:eastAsia="Calibri" w:hAnsi="Segoe UI" w:cs="Segoe UI"/>
          <w:bCs/>
          <w:iCs/>
          <w:kern w:val="0"/>
          <w:lang w:eastAsia="es-ES"/>
          <w14:ligatures w14:val="none"/>
        </w:rPr>
        <w:t xml:space="preserve"> </w:t>
      </w:r>
      <w:r w:rsidR="00C97D6F" w:rsidRPr="00C97D6F">
        <w:rPr>
          <w:rFonts w:ascii="Segoe UI" w:eastAsia="Calibri" w:hAnsi="Segoe UI" w:cs="Segoe UI"/>
          <w:bCs/>
          <w:i/>
          <w:kern w:val="0"/>
          <w:lang w:eastAsia="es-ES"/>
          <w14:ligatures w14:val="none"/>
        </w:rPr>
        <w:t>Derivado de lo anterior, es que se requiere del voto de este Ayuntamiento, en su calidad de integrante del Constituyente Permanente del Estado de Jalisco, a efecto de que a partir de la presente reforma la Fiscalía General del Estado cuente con una Fiscalía Especializada en la investigación del Delito de Tortura como responsable de atender en forma institucional, especializada y profesional lo relativo a delitos de tortura. Aunado a investigar y perseguir los delitos que las leyes consideren como tortura, ejercer la acción penal correspondiente y aplicar las estrategias de prevención del delito. Por lo que en virtud de lo anteriormente expuesto, fundado y motivado se pone a su consideración los siguientes puntos de acuerdo:</w:t>
      </w:r>
      <w:r w:rsidR="00971D87">
        <w:rPr>
          <w:rFonts w:ascii="Segoe UI" w:eastAsia="Calibri" w:hAnsi="Segoe UI" w:cs="Segoe UI"/>
          <w:bCs/>
          <w:i/>
          <w:kern w:val="0"/>
          <w:lang w:eastAsia="es-ES"/>
          <w14:ligatures w14:val="none"/>
        </w:rPr>
        <w:t xml:space="preserve">”. - - - - - - - - - - - - - - - - - </w:t>
      </w:r>
    </w:p>
    <w:p w14:paraId="22041FCB" w14:textId="77777777" w:rsidR="00971D87" w:rsidRDefault="00A845B6" w:rsidP="00971D87">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971D87" w:rsidRPr="00971D87">
        <w:rPr>
          <w:rFonts w:ascii="Segoe UI" w:hAnsi="Segoe UI" w:cs="Segoe UI"/>
          <w:bCs/>
          <w:i/>
          <w:kern w:val="0"/>
          <w:lang w:eastAsia="es-ES"/>
          <w14:ligatures w14:val="none"/>
        </w:rPr>
        <w:t>El H. Ayuntamiento Constitucional de Ocotlán, Jalisco, aprueba el contenido del decreto 29838/LXIV/25, remitido por el Congreso del Estado, por medio del cual se reforman los artículos 21, 35, 35 Bis, 53, 59 y 74 de la Constitución Política del Estado de Jalisco</w:t>
      </w:r>
      <w:r w:rsidRPr="00C8229E">
        <w:rPr>
          <w:rFonts w:ascii="Segoe UI" w:hAnsi="Segoe UI" w:cs="Segoe UI"/>
          <w:bCs/>
          <w:i/>
          <w:kern w:val="0"/>
          <w:lang w:eastAsia="es-ES"/>
          <w14:ligatures w14:val="none"/>
        </w:rPr>
        <w:t>”. -</w:t>
      </w:r>
      <w:r w:rsidR="00971D87">
        <w:rPr>
          <w:rFonts w:ascii="Segoe UI" w:hAnsi="Segoe UI" w:cs="Segoe UI"/>
          <w:bCs/>
          <w:i/>
          <w:kern w:val="0"/>
          <w:lang w:eastAsia="es-ES"/>
          <w14:ligatures w14:val="none"/>
        </w:rPr>
        <w:t xml:space="preserve"> - - - - - - - - </w:t>
      </w:r>
    </w:p>
    <w:p w14:paraId="6FDD29F3" w14:textId="5A08E348" w:rsidR="00A845B6" w:rsidRPr="00C8229E" w:rsidRDefault="00A845B6" w:rsidP="00971D87">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   </w:t>
      </w:r>
    </w:p>
    <w:p w14:paraId="129F4811" w14:textId="7FA32FD8" w:rsidR="00A845B6" w:rsidRPr="00C8229E" w:rsidRDefault="00A845B6" w:rsidP="00A845B6">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971D87" w:rsidRPr="00971D87">
        <w:rPr>
          <w:rFonts w:ascii="Segoe UI" w:hAnsi="Segoe UI" w:cs="Segoe UI"/>
          <w:bCs/>
          <w:i/>
          <w:kern w:val="0"/>
          <w:lang w:eastAsia="es-ES"/>
          <w14:ligatures w14:val="none"/>
        </w:rPr>
        <w:t>Se ordena a la Secretaría General de este Ayuntamiento de Ocotlán, Jalisco, se remita al Congreso del Estado de Jalisco certificación del presente punto de acuerdo, para efectos de cumplimentar lo señalado en el artículo 117 de la Constitución Política del Estado de Jalisco</w:t>
      </w:r>
      <w:r w:rsidRPr="00C8229E">
        <w:rPr>
          <w:rFonts w:ascii="Segoe UI" w:hAnsi="Segoe UI" w:cs="Segoe UI"/>
          <w:bCs/>
          <w:i/>
          <w:kern w:val="0"/>
          <w:lang w:eastAsia="es-ES"/>
          <w14:ligatures w14:val="none"/>
        </w:rPr>
        <w:t xml:space="preserve">”. - - </w:t>
      </w:r>
    </w:p>
    <w:p w14:paraId="039C602A" w14:textId="77777777" w:rsidR="00A845B6" w:rsidRPr="00C8229E" w:rsidRDefault="00A845B6" w:rsidP="00A845B6">
      <w:pPr>
        <w:spacing w:after="0" w:line="276" w:lineRule="auto"/>
        <w:ind w:left="851" w:right="-705"/>
        <w:jc w:val="both"/>
        <w:rPr>
          <w:rFonts w:ascii="Segoe UI" w:eastAsia="Calibri" w:hAnsi="Segoe UI" w:cs="Segoe UI"/>
          <w:bCs/>
          <w:i/>
          <w:kern w:val="0"/>
          <w:lang w:eastAsia="es-ES"/>
          <w14:ligatures w14:val="none"/>
        </w:rPr>
      </w:pPr>
    </w:p>
    <w:p w14:paraId="2121D046" w14:textId="77777777" w:rsidR="00A845B6" w:rsidRPr="00C8229E" w:rsidRDefault="00A845B6" w:rsidP="00A845B6">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Presidente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son de aprobarse, le solicito a los presentes favor de manifestarlo levantando su mano”. - - - - - - </w:t>
      </w:r>
    </w:p>
    <w:p w14:paraId="293FDCEE" w14:textId="77777777" w:rsidR="00A845B6" w:rsidRPr="00C8229E" w:rsidRDefault="00A845B6" w:rsidP="00A845B6">
      <w:pPr>
        <w:spacing w:after="0" w:line="360" w:lineRule="auto"/>
        <w:ind w:left="851" w:right="-705"/>
        <w:jc w:val="both"/>
        <w:rPr>
          <w:rFonts w:ascii="Segoe UI" w:hAnsi="Segoe UI" w:cs="Segoe UI"/>
          <w:bCs/>
          <w:i/>
          <w:kern w:val="0"/>
          <w:lang w:eastAsia="es-ES"/>
          <w14:ligatures w14:val="none"/>
        </w:rPr>
      </w:pPr>
    </w:p>
    <w:p w14:paraId="120B6597" w14:textId="07D6235F" w:rsidR="00A845B6" w:rsidRPr="00C8229E" w:rsidRDefault="00A845B6" w:rsidP="00A845B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quinto punto </w:t>
      </w:r>
      <w:r w:rsidRPr="00C8229E">
        <w:rPr>
          <w:rFonts w:ascii="Segoe UI" w:eastAsia="Segoe UI" w:hAnsi="Segoe UI" w:cs="Segoe UI"/>
          <w:kern w:val="0"/>
          <w14:ligatures w14:val="none"/>
        </w:rPr>
        <w:t>del orden del día,</w:t>
      </w:r>
      <w:r w:rsidR="002D1C6A">
        <w:rPr>
          <w:rFonts w:ascii="Segoe UI" w:eastAsia="Segoe UI" w:hAnsi="Segoe UI" w:cs="Segoe UI"/>
          <w:kern w:val="0"/>
          <w14:ligatures w14:val="none"/>
        </w:rPr>
        <w:t xml:space="preserve"> en lo general,</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D1C6A">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2D1C6A">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2D1C6A">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 - -</w:t>
      </w:r>
      <w:r w:rsidR="002D1C6A">
        <w:rPr>
          <w:rFonts w:ascii="Segoe UI" w:eastAsia="Segoe UI" w:hAnsi="Segoe UI" w:cs="Segoe UI"/>
          <w:kern w:val="0"/>
          <w14:ligatures w14:val="none"/>
        </w:rPr>
        <w:t xml:space="preserve"> - - - - - - - - - - - - - - - - - - - - - - - - - - - - - - - - - - - - - - - - </w:t>
      </w:r>
      <w:r w:rsidRPr="00C8229E">
        <w:rPr>
          <w:rFonts w:ascii="Segoe UI" w:eastAsia="Segoe UI" w:hAnsi="Segoe UI" w:cs="Segoe UI"/>
          <w:kern w:val="0"/>
          <w14:ligatures w14:val="none"/>
        </w:rPr>
        <w:t xml:space="preserve"> </w:t>
      </w:r>
    </w:p>
    <w:tbl>
      <w:tblPr>
        <w:tblStyle w:val="Tablaconcuadrcula10"/>
        <w:tblW w:w="9215" w:type="dxa"/>
        <w:tblInd w:w="809" w:type="dxa"/>
        <w:tblLook w:val="04A0" w:firstRow="1" w:lastRow="0" w:firstColumn="1" w:lastColumn="0" w:noHBand="0" w:noVBand="1"/>
      </w:tblPr>
      <w:tblGrid>
        <w:gridCol w:w="852"/>
        <w:gridCol w:w="5103"/>
        <w:gridCol w:w="2020"/>
        <w:gridCol w:w="1240"/>
      </w:tblGrid>
      <w:tr w:rsidR="00A845B6" w:rsidRPr="00C8229E" w14:paraId="68A218AB" w14:textId="77777777" w:rsidTr="005B3D32">
        <w:tc>
          <w:tcPr>
            <w:tcW w:w="852" w:type="dxa"/>
          </w:tcPr>
          <w:p w14:paraId="5A44FE23"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3D66BF8"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2020" w:type="dxa"/>
          </w:tcPr>
          <w:p w14:paraId="73F8C81B"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240" w:type="dxa"/>
          </w:tcPr>
          <w:p w14:paraId="2A21AACC"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71F6B98A" w14:textId="77777777" w:rsidTr="005B3D32">
        <w:tc>
          <w:tcPr>
            <w:tcW w:w="852" w:type="dxa"/>
          </w:tcPr>
          <w:p w14:paraId="2D9939A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A468EB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2020" w:type="dxa"/>
            <w:tcBorders>
              <w:top w:val="single" w:sz="4" w:space="0" w:color="auto"/>
              <w:left w:val="single" w:sz="4" w:space="0" w:color="auto"/>
              <w:bottom w:val="single" w:sz="4" w:space="0" w:color="auto"/>
              <w:right w:val="single" w:sz="4" w:space="0" w:color="auto"/>
            </w:tcBorders>
          </w:tcPr>
          <w:p w14:paraId="2FDDFFC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240" w:type="dxa"/>
          </w:tcPr>
          <w:p w14:paraId="72A9AA4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9A50DB3" w14:textId="77777777" w:rsidTr="005B3D32">
        <w:tc>
          <w:tcPr>
            <w:tcW w:w="852" w:type="dxa"/>
          </w:tcPr>
          <w:p w14:paraId="2138C94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A8DD8F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2020" w:type="dxa"/>
            <w:tcBorders>
              <w:top w:val="single" w:sz="4" w:space="0" w:color="auto"/>
              <w:left w:val="single" w:sz="4" w:space="0" w:color="auto"/>
              <w:bottom w:val="single" w:sz="4" w:space="0" w:color="auto"/>
              <w:right w:val="single" w:sz="4" w:space="0" w:color="auto"/>
            </w:tcBorders>
          </w:tcPr>
          <w:p w14:paraId="4ECA775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40" w:type="dxa"/>
          </w:tcPr>
          <w:p w14:paraId="48503F9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2A55605" w14:textId="77777777" w:rsidTr="005B3D32">
        <w:tc>
          <w:tcPr>
            <w:tcW w:w="852" w:type="dxa"/>
          </w:tcPr>
          <w:p w14:paraId="5C0B778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EF628C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2020" w:type="dxa"/>
            <w:tcBorders>
              <w:top w:val="single" w:sz="4" w:space="0" w:color="auto"/>
              <w:left w:val="single" w:sz="4" w:space="0" w:color="auto"/>
              <w:bottom w:val="single" w:sz="4" w:space="0" w:color="auto"/>
              <w:right w:val="single" w:sz="4" w:space="0" w:color="auto"/>
            </w:tcBorders>
          </w:tcPr>
          <w:p w14:paraId="04880C6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724F98C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1C289D8" w14:textId="77777777" w:rsidTr="005B3D32">
        <w:tc>
          <w:tcPr>
            <w:tcW w:w="852" w:type="dxa"/>
          </w:tcPr>
          <w:p w14:paraId="4BE1F98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72E5F5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2020" w:type="dxa"/>
            <w:tcBorders>
              <w:top w:val="single" w:sz="4" w:space="0" w:color="auto"/>
              <w:left w:val="single" w:sz="4" w:space="0" w:color="auto"/>
              <w:bottom w:val="single" w:sz="4" w:space="0" w:color="auto"/>
              <w:right w:val="single" w:sz="4" w:space="0" w:color="auto"/>
            </w:tcBorders>
          </w:tcPr>
          <w:p w14:paraId="090BBE3C"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40" w:type="dxa"/>
          </w:tcPr>
          <w:p w14:paraId="228DB76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61A4E64" w14:textId="77777777" w:rsidTr="005B3D32">
        <w:tc>
          <w:tcPr>
            <w:tcW w:w="852" w:type="dxa"/>
          </w:tcPr>
          <w:p w14:paraId="0F2EF49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76B206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2020" w:type="dxa"/>
            <w:tcBorders>
              <w:top w:val="single" w:sz="4" w:space="0" w:color="auto"/>
              <w:left w:val="single" w:sz="4" w:space="0" w:color="auto"/>
              <w:bottom w:val="single" w:sz="4" w:space="0" w:color="auto"/>
              <w:right w:val="single" w:sz="4" w:space="0" w:color="auto"/>
            </w:tcBorders>
          </w:tcPr>
          <w:p w14:paraId="03C5C79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55868E9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383451A" w14:textId="77777777" w:rsidTr="005B3D32">
        <w:tc>
          <w:tcPr>
            <w:tcW w:w="852" w:type="dxa"/>
          </w:tcPr>
          <w:p w14:paraId="5A3E29F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DDDE30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2020" w:type="dxa"/>
            <w:tcBorders>
              <w:top w:val="single" w:sz="4" w:space="0" w:color="auto"/>
              <w:left w:val="single" w:sz="4" w:space="0" w:color="auto"/>
              <w:bottom w:val="single" w:sz="4" w:space="0" w:color="auto"/>
              <w:right w:val="single" w:sz="4" w:space="0" w:color="auto"/>
            </w:tcBorders>
          </w:tcPr>
          <w:p w14:paraId="645BFAC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240" w:type="dxa"/>
          </w:tcPr>
          <w:p w14:paraId="37B19A9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1E643E3" w14:textId="77777777" w:rsidTr="005B3D32">
        <w:tc>
          <w:tcPr>
            <w:tcW w:w="852" w:type="dxa"/>
          </w:tcPr>
          <w:p w14:paraId="4DFED88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4C583F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2020" w:type="dxa"/>
            <w:tcBorders>
              <w:top w:val="single" w:sz="4" w:space="0" w:color="auto"/>
              <w:left w:val="single" w:sz="4" w:space="0" w:color="auto"/>
              <w:bottom w:val="single" w:sz="4" w:space="0" w:color="auto"/>
              <w:right w:val="single" w:sz="4" w:space="0" w:color="auto"/>
            </w:tcBorders>
          </w:tcPr>
          <w:p w14:paraId="68647B2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71D5CB5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92B13FB" w14:textId="77777777" w:rsidTr="005B3D32">
        <w:tc>
          <w:tcPr>
            <w:tcW w:w="852" w:type="dxa"/>
          </w:tcPr>
          <w:p w14:paraId="69C7245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7CB203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2020" w:type="dxa"/>
            <w:tcBorders>
              <w:top w:val="single" w:sz="4" w:space="0" w:color="auto"/>
              <w:left w:val="single" w:sz="4" w:space="0" w:color="auto"/>
              <w:bottom w:val="single" w:sz="4" w:space="0" w:color="auto"/>
              <w:right w:val="single" w:sz="4" w:space="0" w:color="auto"/>
            </w:tcBorders>
          </w:tcPr>
          <w:p w14:paraId="66A081D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40" w:type="dxa"/>
          </w:tcPr>
          <w:p w14:paraId="36A1684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6D92852" w14:textId="77777777" w:rsidTr="005B3D32">
        <w:tc>
          <w:tcPr>
            <w:tcW w:w="852" w:type="dxa"/>
          </w:tcPr>
          <w:p w14:paraId="34AA855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CCAF9F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2020" w:type="dxa"/>
            <w:tcBorders>
              <w:top w:val="single" w:sz="4" w:space="0" w:color="auto"/>
              <w:left w:val="single" w:sz="4" w:space="0" w:color="auto"/>
              <w:bottom w:val="single" w:sz="4" w:space="0" w:color="auto"/>
              <w:right w:val="single" w:sz="4" w:space="0" w:color="auto"/>
            </w:tcBorders>
          </w:tcPr>
          <w:p w14:paraId="61E3F62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01683C2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5E9AA42" w14:textId="77777777" w:rsidTr="005B3D32">
        <w:tc>
          <w:tcPr>
            <w:tcW w:w="852" w:type="dxa"/>
          </w:tcPr>
          <w:p w14:paraId="23EC9E7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787336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2020" w:type="dxa"/>
            <w:tcBorders>
              <w:top w:val="single" w:sz="4" w:space="0" w:color="auto"/>
              <w:left w:val="single" w:sz="4" w:space="0" w:color="auto"/>
              <w:bottom w:val="single" w:sz="4" w:space="0" w:color="auto"/>
              <w:right w:val="single" w:sz="4" w:space="0" w:color="auto"/>
            </w:tcBorders>
          </w:tcPr>
          <w:p w14:paraId="28CC9AA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40" w:type="dxa"/>
          </w:tcPr>
          <w:p w14:paraId="4C56B85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2681066" w14:textId="77777777" w:rsidTr="005B3D32">
        <w:tc>
          <w:tcPr>
            <w:tcW w:w="852" w:type="dxa"/>
          </w:tcPr>
          <w:p w14:paraId="60356D9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CBAC60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2020" w:type="dxa"/>
            <w:tcBorders>
              <w:top w:val="single" w:sz="4" w:space="0" w:color="auto"/>
              <w:left w:val="single" w:sz="4" w:space="0" w:color="auto"/>
              <w:bottom w:val="single" w:sz="4" w:space="0" w:color="auto"/>
              <w:right w:val="single" w:sz="4" w:space="0" w:color="auto"/>
            </w:tcBorders>
          </w:tcPr>
          <w:p w14:paraId="244BB18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06E6E19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C633EA9" w14:textId="77777777" w:rsidTr="005B3D32">
        <w:tc>
          <w:tcPr>
            <w:tcW w:w="852" w:type="dxa"/>
          </w:tcPr>
          <w:p w14:paraId="4D4A170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E618E8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2020" w:type="dxa"/>
            <w:tcBorders>
              <w:top w:val="single" w:sz="4" w:space="0" w:color="auto"/>
              <w:left w:val="single" w:sz="4" w:space="0" w:color="auto"/>
              <w:bottom w:val="single" w:sz="4" w:space="0" w:color="auto"/>
              <w:right w:val="single" w:sz="4" w:space="0" w:color="auto"/>
            </w:tcBorders>
          </w:tcPr>
          <w:p w14:paraId="6FA5B2F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42CFE3C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0AC6988" w14:textId="77777777" w:rsidTr="005B3D32">
        <w:tc>
          <w:tcPr>
            <w:tcW w:w="852" w:type="dxa"/>
          </w:tcPr>
          <w:p w14:paraId="4667B7A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3FD6ED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2020" w:type="dxa"/>
            <w:tcBorders>
              <w:top w:val="single" w:sz="4" w:space="0" w:color="auto"/>
              <w:left w:val="single" w:sz="4" w:space="0" w:color="auto"/>
              <w:bottom w:val="single" w:sz="4" w:space="0" w:color="auto"/>
              <w:right w:val="single" w:sz="4" w:space="0" w:color="auto"/>
            </w:tcBorders>
          </w:tcPr>
          <w:p w14:paraId="7C91FA8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40" w:type="dxa"/>
          </w:tcPr>
          <w:p w14:paraId="074517B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67B906D" w14:textId="77777777" w:rsidTr="005B3D32">
        <w:tc>
          <w:tcPr>
            <w:tcW w:w="852" w:type="dxa"/>
          </w:tcPr>
          <w:p w14:paraId="7F0C9577" w14:textId="585098F5"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2D1C6A">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0CEDFC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2020" w:type="dxa"/>
            <w:tcBorders>
              <w:top w:val="single" w:sz="4" w:space="0" w:color="auto"/>
              <w:left w:val="single" w:sz="4" w:space="0" w:color="auto"/>
              <w:bottom w:val="single" w:sz="4" w:space="0" w:color="auto"/>
              <w:right w:val="single" w:sz="4" w:space="0" w:color="auto"/>
            </w:tcBorders>
          </w:tcPr>
          <w:p w14:paraId="3B6CB92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40" w:type="dxa"/>
          </w:tcPr>
          <w:p w14:paraId="5506F1E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B30FE36" w14:textId="77777777" w:rsidTr="005B3D32">
        <w:tc>
          <w:tcPr>
            <w:tcW w:w="852" w:type="dxa"/>
          </w:tcPr>
          <w:p w14:paraId="4D606716" w14:textId="19441EAB"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2D1C6A">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65F876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2020" w:type="dxa"/>
            <w:tcBorders>
              <w:top w:val="single" w:sz="4" w:space="0" w:color="auto"/>
              <w:left w:val="single" w:sz="4" w:space="0" w:color="auto"/>
              <w:bottom w:val="single" w:sz="4" w:space="0" w:color="auto"/>
              <w:right w:val="single" w:sz="4" w:space="0" w:color="auto"/>
            </w:tcBorders>
          </w:tcPr>
          <w:p w14:paraId="19D9DD5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40" w:type="dxa"/>
          </w:tcPr>
          <w:p w14:paraId="560D66E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01953F1A" w14:textId="77777777" w:rsidR="00A845B6" w:rsidRPr="00C8229E" w:rsidRDefault="00A845B6" w:rsidP="00A845B6">
      <w:pPr>
        <w:spacing w:after="0" w:line="276"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4E0E03C4" w14:textId="77777777" w:rsidR="002D1C6A" w:rsidRPr="000A0820" w:rsidRDefault="002D1C6A" w:rsidP="002D1C6A">
      <w:pPr>
        <w:spacing w:after="0" w:line="360" w:lineRule="auto"/>
        <w:ind w:left="851" w:right="-705"/>
        <w:jc w:val="both"/>
        <w:rPr>
          <w:rFonts w:ascii="Segoe UI" w:eastAsia="Times New Roman" w:hAnsi="Segoe UI" w:cs="Segoe UI"/>
          <w:bCs/>
          <w:lang w:eastAsia="es-ES"/>
        </w:rPr>
      </w:pPr>
      <w:r w:rsidRPr="000A0820">
        <w:rPr>
          <w:rFonts w:ascii="Segoe UI" w:eastAsia="Times New Roman" w:hAnsi="Segoe UI" w:cs="Segoe UI"/>
          <w:bCs/>
          <w:lang w:eastAsia="es-ES"/>
        </w:rPr>
        <w:t xml:space="preserve">Acto seguido, la secretario general, </w:t>
      </w:r>
      <w:r w:rsidRPr="000A0820">
        <w:rPr>
          <w:rFonts w:ascii="Segoe UI" w:eastAsia="Times New Roman" w:hAnsi="Segoe UI" w:cs="Segoe UI"/>
          <w:b/>
          <w:bCs/>
          <w:lang w:eastAsia="es-ES"/>
        </w:rPr>
        <w:t>C. Sandra Flores Cervera</w:t>
      </w:r>
      <w:r w:rsidRPr="000A0820">
        <w:rPr>
          <w:rFonts w:ascii="Segoe UI" w:eastAsia="Times New Roman" w:hAnsi="Segoe UI" w:cs="Segoe UI"/>
          <w:bCs/>
          <w:lang w:eastAsia="es-ES"/>
        </w:rPr>
        <w:t>, nombra a cada uno de los presentes para emitir su voto en lo particular. Por lo que con fundamento en lo establecido en el artículo 125, fracción III, del Reglamento de Organización y Funcionamiento del Ayuntamiento de Ocotlán, Jalisco, se procede a realizar la votación nominal del presente punto de acuerdo: - -</w:t>
      </w:r>
    </w:p>
    <w:tbl>
      <w:tblPr>
        <w:tblStyle w:val="Tablaconcuadrcula10"/>
        <w:tblW w:w="9344" w:type="dxa"/>
        <w:tblInd w:w="-844" w:type="dxa"/>
        <w:tblLook w:val="04A0" w:firstRow="1" w:lastRow="0" w:firstColumn="1" w:lastColumn="0" w:noHBand="0" w:noVBand="1"/>
      </w:tblPr>
      <w:tblGrid>
        <w:gridCol w:w="839"/>
        <w:gridCol w:w="5103"/>
        <w:gridCol w:w="1985"/>
        <w:gridCol w:w="1417"/>
      </w:tblGrid>
      <w:tr w:rsidR="002D1C6A" w:rsidRPr="00C8229E" w14:paraId="5AE90246" w14:textId="77777777" w:rsidTr="0040170B">
        <w:tc>
          <w:tcPr>
            <w:tcW w:w="839" w:type="dxa"/>
          </w:tcPr>
          <w:p w14:paraId="0DA79978" w14:textId="30558FCC" w:rsidR="002D1C6A" w:rsidRPr="00C8229E" w:rsidRDefault="002D1C6A" w:rsidP="002D1C6A">
            <w:pPr>
              <w:spacing w:after="200" w:line="276" w:lineRule="auto"/>
              <w:jc w:val="center"/>
              <w:rPr>
                <w:rFonts w:ascii="Segoe UI" w:hAnsi="Segoe UI" w:cs="Segoe UI"/>
              </w:rPr>
            </w:pPr>
            <w:r w:rsidRPr="00C8229E">
              <w:rPr>
                <w:rFonts w:ascii="Segoe UI" w:hAnsi="Segoe UI" w:cs="Segoe UI"/>
                <w:b/>
              </w:rPr>
              <w:t>No.</w:t>
            </w:r>
          </w:p>
        </w:tc>
        <w:tc>
          <w:tcPr>
            <w:tcW w:w="5103" w:type="dxa"/>
          </w:tcPr>
          <w:p w14:paraId="71B74AE3" w14:textId="5D7A4CBD"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b/>
              </w:rPr>
              <w:t>Nombre</w:t>
            </w:r>
          </w:p>
        </w:tc>
        <w:tc>
          <w:tcPr>
            <w:tcW w:w="1985" w:type="dxa"/>
          </w:tcPr>
          <w:p w14:paraId="1FC0CC72" w14:textId="37DEE160" w:rsidR="002D1C6A" w:rsidRPr="00C8229E" w:rsidRDefault="002D1C6A" w:rsidP="002D1C6A">
            <w:pPr>
              <w:spacing w:line="276" w:lineRule="auto"/>
              <w:jc w:val="center"/>
              <w:rPr>
                <w:rFonts w:ascii="Segoe UI" w:hAnsi="Segoe UI" w:cs="Segoe UI"/>
              </w:rPr>
            </w:pPr>
            <w:r w:rsidRPr="00C8229E">
              <w:rPr>
                <w:rFonts w:ascii="Segoe UI" w:hAnsi="Segoe UI" w:cs="Segoe UI"/>
                <w:b/>
              </w:rPr>
              <w:t>Cargo</w:t>
            </w:r>
          </w:p>
        </w:tc>
        <w:tc>
          <w:tcPr>
            <w:tcW w:w="1417" w:type="dxa"/>
          </w:tcPr>
          <w:p w14:paraId="426FED22" w14:textId="7C78FD3B" w:rsidR="002D1C6A" w:rsidRPr="00C8229E" w:rsidRDefault="002D1C6A" w:rsidP="002D1C6A">
            <w:pPr>
              <w:spacing w:after="200" w:line="276" w:lineRule="auto"/>
              <w:jc w:val="center"/>
              <w:rPr>
                <w:rFonts w:ascii="Segoe UI" w:hAnsi="Segoe UI" w:cs="Segoe UI"/>
              </w:rPr>
            </w:pPr>
            <w:r w:rsidRPr="00C8229E">
              <w:rPr>
                <w:rFonts w:ascii="Segoe UI" w:hAnsi="Segoe UI" w:cs="Segoe UI"/>
                <w:b/>
              </w:rPr>
              <w:t>Voto</w:t>
            </w:r>
          </w:p>
        </w:tc>
      </w:tr>
      <w:tr w:rsidR="002D1C6A" w:rsidRPr="00C8229E" w14:paraId="3D399E0D" w14:textId="77777777" w:rsidTr="002D1C6A">
        <w:tc>
          <w:tcPr>
            <w:tcW w:w="839" w:type="dxa"/>
          </w:tcPr>
          <w:p w14:paraId="76F6F53F" w14:textId="4897CD13"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B2B5A7C" w14:textId="02A3297F"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5" w:type="dxa"/>
            <w:tcBorders>
              <w:top w:val="single" w:sz="4" w:space="0" w:color="auto"/>
              <w:left w:val="single" w:sz="4" w:space="0" w:color="auto"/>
              <w:bottom w:val="single" w:sz="4" w:space="0" w:color="auto"/>
              <w:right w:val="single" w:sz="4" w:space="0" w:color="auto"/>
            </w:tcBorders>
          </w:tcPr>
          <w:p w14:paraId="493B36C4" w14:textId="487BAD93" w:rsidR="002D1C6A" w:rsidRPr="00C8229E" w:rsidRDefault="002D1C6A" w:rsidP="002D1C6A">
            <w:pPr>
              <w:spacing w:line="276" w:lineRule="auto"/>
              <w:jc w:val="center"/>
              <w:rPr>
                <w:rFonts w:ascii="Segoe UI" w:hAnsi="Segoe UI" w:cs="Segoe UI"/>
              </w:rPr>
            </w:pPr>
            <w:r w:rsidRPr="00C8229E">
              <w:rPr>
                <w:rFonts w:ascii="Segoe UI" w:hAnsi="Segoe UI" w:cs="Segoe UI"/>
              </w:rPr>
              <w:t>Presidenta</w:t>
            </w:r>
          </w:p>
        </w:tc>
        <w:tc>
          <w:tcPr>
            <w:tcW w:w="1417" w:type="dxa"/>
          </w:tcPr>
          <w:p w14:paraId="7FB0D072" w14:textId="4BBEC256"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4B4D2AF7" w14:textId="77777777" w:rsidTr="002D1C6A">
        <w:tc>
          <w:tcPr>
            <w:tcW w:w="839" w:type="dxa"/>
          </w:tcPr>
          <w:p w14:paraId="01056D12"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835F62C"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tcBorders>
              <w:top w:val="single" w:sz="4" w:space="0" w:color="auto"/>
              <w:left w:val="single" w:sz="4" w:space="0" w:color="auto"/>
              <w:bottom w:val="single" w:sz="4" w:space="0" w:color="auto"/>
              <w:right w:val="single" w:sz="4" w:space="0" w:color="auto"/>
            </w:tcBorders>
          </w:tcPr>
          <w:p w14:paraId="5931DD63"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w:t>
            </w:r>
          </w:p>
        </w:tc>
        <w:tc>
          <w:tcPr>
            <w:tcW w:w="1417" w:type="dxa"/>
          </w:tcPr>
          <w:p w14:paraId="6906F761"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60247180" w14:textId="77777777" w:rsidTr="002D1C6A">
        <w:tc>
          <w:tcPr>
            <w:tcW w:w="839" w:type="dxa"/>
          </w:tcPr>
          <w:p w14:paraId="6A7620B1"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0D113C5"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5" w:type="dxa"/>
            <w:tcBorders>
              <w:top w:val="single" w:sz="4" w:space="0" w:color="auto"/>
              <w:left w:val="single" w:sz="4" w:space="0" w:color="auto"/>
              <w:bottom w:val="single" w:sz="4" w:space="0" w:color="auto"/>
              <w:right w:val="single" w:sz="4" w:space="0" w:color="auto"/>
            </w:tcBorders>
          </w:tcPr>
          <w:p w14:paraId="7FF054DD"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41F49C7E"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27E0F6C4" w14:textId="77777777" w:rsidTr="002D1C6A">
        <w:tc>
          <w:tcPr>
            <w:tcW w:w="839" w:type="dxa"/>
          </w:tcPr>
          <w:p w14:paraId="712332A2"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E5A69B5"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tcBorders>
              <w:top w:val="single" w:sz="4" w:space="0" w:color="auto"/>
              <w:left w:val="single" w:sz="4" w:space="0" w:color="auto"/>
              <w:bottom w:val="single" w:sz="4" w:space="0" w:color="auto"/>
              <w:right w:val="single" w:sz="4" w:space="0" w:color="auto"/>
            </w:tcBorders>
          </w:tcPr>
          <w:p w14:paraId="1D964482"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w:t>
            </w:r>
          </w:p>
        </w:tc>
        <w:tc>
          <w:tcPr>
            <w:tcW w:w="1417" w:type="dxa"/>
          </w:tcPr>
          <w:p w14:paraId="28CEFD87"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734EF6E6" w14:textId="77777777" w:rsidTr="002D1C6A">
        <w:tc>
          <w:tcPr>
            <w:tcW w:w="839" w:type="dxa"/>
          </w:tcPr>
          <w:p w14:paraId="7C67850E"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A6871B5"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tcBorders>
              <w:top w:val="single" w:sz="4" w:space="0" w:color="auto"/>
              <w:left w:val="single" w:sz="4" w:space="0" w:color="auto"/>
              <w:bottom w:val="single" w:sz="4" w:space="0" w:color="auto"/>
              <w:right w:val="single" w:sz="4" w:space="0" w:color="auto"/>
            </w:tcBorders>
          </w:tcPr>
          <w:p w14:paraId="03DEFDE8"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1CBF55E5"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1F2A44CC" w14:textId="77777777" w:rsidTr="002D1C6A">
        <w:tc>
          <w:tcPr>
            <w:tcW w:w="839" w:type="dxa"/>
          </w:tcPr>
          <w:p w14:paraId="3762C50D"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32E41FC"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tcBorders>
              <w:top w:val="single" w:sz="4" w:space="0" w:color="auto"/>
              <w:left w:val="single" w:sz="4" w:space="0" w:color="auto"/>
              <w:bottom w:val="single" w:sz="4" w:space="0" w:color="auto"/>
              <w:right w:val="single" w:sz="4" w:space="0" w:color="auto"/>
            </w:tcBorders>
          </w:tcPr>
          <w:p w14:paraId="00A65E95"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Sindico</w:t>
            </w:r>
          </w:p>
        </w:tc>
        <w:tc>
          <w:tcPr>
            <w:tcW w:w="1417" w:type="dxa"/>
          </w:tcPr>
          <w:p w14:paraId="09871B2D"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581D5976" w14:textId="77777777" w:rsidTr="002D1C6A">
        <w:tc>
          <w:tcPr>
            <w:tcW w:w="839" w:type="dxa"/>
          </w:tcPr>
          <w:p w14:paraId="339E14F9"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29761E5"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tcBorders>
              <w:top w:val="single" w:sz="4" w:space="0" w:color="auto"/>
              <w:left w:val="single" w:sz="4" w:space="0" w:color="auto"/>
              <w:bottom w:val="single" w:sz="4" w:space="0" w:color="auto"/>
              <w:right w:val="single" w:sz="4" w:space="0" w:color="auto"/>
            </w:tcBorders>
          </w:tcPr>
          <w:p w14:paraId="149370B0"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7756CDAD"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116CBDE9" w14:textId="77777777" w:rsidTr="002D1C6A">
        <w:tc>
          <w:tcPr>
            <w:tcW w:w="839" w:type="dxa"/>
          </w:tcPr>
          <w:p w14:paraId="78FDE831"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FC1A852"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tcBorders>
              <w:top w:val="single" w:sz="4" w:space="0" w:color="auto"/>
              <w:left w:val="single" w:sz="4" w:space="0" w:color="auto"/>
              <w:bottom w:val="single" w:sz="4" w:space="0" w:color="auto"/>
              <w:right w:val="single" w:sz="4" w:space="0" w:color="auto"/>
            </w:tcBorders>
          </w:tcPr>
          <w:p w14:paraId="036329D5"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w:t>
            </w:r>
          </w:p>
        </w:tc>
        <w:tc>
          <w:tcPr>
            <w:tcW w:w="1417" w:type="dxa"/>
          </w:tcPr>
          <w:p w14:paraId="0E489444"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4B913A75" w14:textId="77777777" w:rsidTr="002D1C6A">
        <w:tc>
          <w:tcPr>
            <w:tcW w:w="839" w:type="dxa"/>
          </w:tcPr>
          <w:p w14:paraId="13BE58E2"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8648349"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tcBorders>
              <w:top w:val="single" w:sz="4" w:space="0" w:color="auto"/>
              <w:left w:val="single" w:sz="4" w:space="0" w:color="auto"/>
              <w:bottom w:val="single" w:sz="4" w:space="0" w:color="auto"/>
              <w:right w:val="single" w:sz="4" w:space="0" w:color="auto"/>
            </w:tcBorders>
          </w:tcPr>
          <w:p w14:paraId="130D4F4E"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00A81744"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43EEB282" w14:textId="77777777" w:rsidTr="002D1C6A">
        <w:tc>
          <w:tcPr>
            <w:tcW w:w="839" w:type="dxa"/>
          </w:tcPr>
          <w:p w14:paraId="1D7C8189"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C821A58"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tcBorders>
              <w:top w:val="single" w:sz="4" w:space="0" w:color="auto"/>
              <w:left w:val="single" w:sz="4" w:space="0" w:color="auto"/>
              <w:bottom w:val="single" w:sz="4" w:space="0" w:color="auto"/>
              <w:right w:val="single" w:sz="4" w:space="0" w:color="auto"/>
            </w:tcBorders>
          </w:tcPr>
          <w:p w14:paraId="363976F0"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w:t>
            </w:r>
          </w:p>
        </w:tc>
        <w:tc>
          <w:tcPr>
            <w:tcW w:w="1417" w:type="dxa"/>
          </w:tcPr>
          <w:p w14:paraId="5594AE47"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09614E63" w14:textId="77777777" w:rsidTr="002D1C6A">
        <w:tc>
          <w:tcPr>
            <w:tcW w:w="839" w:type="dxa"/>
          </w:tcPr>
          <w:p w14:paraId="37430177"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09BFCB6"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tcBorders>
              <w:top w:val="single" w:sz="4" w:space="0" w:color="auto"/>
              <w:left w:val="single" w:sz="4" w:space="0" w:color="auto"/>
              <w:bottom w:val="single" w:sz="4" w:space="0" w:color="auto"/>
              <w:right w:val="single" w:sz="4" w:space="0" w:color="auto"/>
            </w:tcBorders>
          </w:tcPr>
          <w:p w14:paraId="1B3A9ABA"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324E856C"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6684D0F3" w14:textId="77777777" w:rsidTr="002D1C6A">
        <w:tc>
          <w:tcPr>
            <w:tcW w:w="839" w:type="dxa"/>
          </w:tcPr>
          <w:p w14:paraId="7508F0BF"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308C5D8"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5" w:type="dxa"/>
            <w:tcBorders>
              <w:top w:val="single" w:sz="4" w:space="0" w:color="auto"/>
              <w:left w:val="single" w:sz="4" w:space="0" w:color="auto"/>
              <w:bottom w:val="single" w:sz="4" w:space="0" w:color="auto"/>
              <w:right w:val="single" w:sz="4" w:space="0" w:color="auto"/>
            </w:tcBorders>
          </w:tcPr>
          <w:p w14:paraId="329AF66A"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7DEC1F97"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113375C1" w14:textId="77777777" w:rsidTr="002D1C6A">
        <w:tc>
          <w:tcPr>
            <w:tcW w:w="839" w:type="dxa"/>
          </w:tcPr>
          <w:p w14:paraId="1050E61A"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A983589"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0C4A8431"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Regidora</w:t>
            </w:r>
          </w:p>
        </w:tc>
        <w:tc>
          <w:tcPr>
            <w:tcW w:w="1417" w:type="dxa"/>
          </w:tcPr>
          <w:p w14:paraId="21BE00DA"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11AAB330" w14:textId="77777777" w:rsidTr="002D1C6A">
        <w:tc>
          <w:tcPr>
            <w:tcW w:w="839" w:type="dxa"/>
          </w:tcPr>
          <w:p w14:paraId="7E391652"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F1A443E"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5" w:type="dxa"/>
            <w:tcBorders>
              <w:top w:val="single" w:sz="4" w:space="0" w:color="auto"/>
              <w:left w:val="single" w:sz="4" w:space="0" w:color="auto"/>
              <w:bottom w:val="single" w:sz="4" w:space="0" w:color="auto"/>
              <w:right w:val="single" w:sz="4" w:space="0" w:color="auto"/>
            </w:tcBorders>
          </w:tcPr>
          <w:p w14:paraId="5DB8F37C"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w:t>
            </w:r>
          </w:p>
        </w:tc>
        <w:tc>
          <w:tcPr>
            <w:tcW w:w="1417" w:type="dxa"/>
          </w:tcPr>
          <w:p w14:paraId="1B61CAB8"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r w:rsidR="002D1C6A" w:rsidRPr="00C8229E" w14:paraId="479DE65A" w14:textId="77777777" w:rsidTr="002D1C6A">
        <w:tc>
          <w:tcPr>
            <w:tcW w:w="839" w:type="dxa"/>
          </w:tcPr>
          <w:p w14:paraId="5CA8F0B5"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8273967" w14:textId="77777777" w:rsidR="002D1C6A" w:rsidRPr="00C8229E" w:rsidRDefault="002D1C6A" w:rsidP="002D1C6A">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5" w:type="dxa"/>
            <w:tcBorders>
              <w:top w:val="single" w:sz="4" w:space="0" w:color="auto"/>
              <w:left w:val="single" w:sz="4" w:space="0" w:color="auto"/>
              <w:bottom w:val="single" w:sz="4" w:space="0" w:color="auto"/>
              <w:right w:val="single" w:sz="4" w:space="0" w:color="auto"/>
            </w:tcBorders>
          </w:tcPr>
          <w:p w14:paraId="73D2029A" w14:textId="77777777" w:rsidR="002D1C6A" w:rsidRPr="00C8229E" w:rsidRDefault="002D1C6A" w:rsidP="002D1C6A">
            <w:pPr>
              <w:spacing w:line="276" w:lineRule="auto"/>
              <w:jc w:val="center"/>
              <w:rPr>
                <w:rFonts w:ascii="Segoe UI" w:hAnsi="Segoe UI" w:cs="Segoe UI"/>
              </w:rPr>
            </w:pPr>
            <w:r w:rsidRPr="00C8229E">
              <w:rPr>
                <w:rFonts w:ascii="Segoe UI" w:hAnsi="Segoe UI" w:cs="Segoe UI"/>
              </w:rPr>
              <w:t>Regidor</w:t>
            </w:r>
          </w:p>
        </w:tc>
        <w:tc>
          <w:tcPr>
            <w:tcW w:w="1417" w:type="dxa"/>
          </w:tcPr>
          <w:p w14:paraId="5ABAB425" w14:textId="77777777" w:rsidR="002D1C6A" w:rsidRPr="00C8229E" w:rsidRDefault="002D1C6A" w:rsidP="002D1C6A">
            <w:pPr>
              <w:spacing w:after="200" w:line="276" w:lineRule="auto"/>
              <w:jc w:val="center"/>
              <w:rPr>
                <w:rFonts w:ascii="Segoe UI" w:hAnsi="Segoe UI" w:cs="Segoe UI"/>
              </w:rPr>
            </w:pPr>
            <w:r w:rsidRPr="00C8229E">
              <w:rPr>
                <w:rFonts w:ascii="Segoe UI" w:hAnsi="Segoe UI" w:cs="Segoe UI"/>
              </w:rPr>
              <w:t>A favor</w:t>
            </w:r>
          </w:p>
        </w:tc>
      </w:tr>
    </w:tbl>
    <w:p w14:paraId="2A039FC4" w14:textId="77777777" w:rsidR="002D1C6A" w:rsidRDefault="002D1C6A" w:rsidP="002D1C6A">
      <w:pPr>
        <w:spacing w:after="0" w:line="360" w:lineRule="auto"/>
        <w:ind w:left="-851" w:right="855"/>
        <w:jc w:val="both"/>
        <w:rPr>
          <w:rFonts w:ascii="Segoe UI" w:hAnsi="Segoe UI" w:cs="Segoe UI"/>
          <w:b/>
          <w:bCs/>
          <w:kern w:val="0"/>
          <w:lang w:eastAsia="es-ES"/>
          <w14:ligatures w14:val="none"/>
        </w:rPr>
      </w:pPr>
    </w:p>
    <w:p w14:paraId="2FC5E7B0" w14:textId="10E0C181" w:rsidR="00F91DF6" w:rsidRPr="000A0820" w:rsidRDefault="00F91DF6" w:rsidP="00F91DF6">
      <w:pPr>
        <w:spacing w:after="0" w:line="360" w:lineRule="auto"/>
        <w:ind w:left="-851" w:right="855"/>
        <w:jc w:val="both"/>
        <w:rPr>
          <w:rFonts w:ascii="Segoe UI" w:eastAsia="Calibri" w:hAnsi="Segoe UI" w:cs="Segoe UI"/>
          <w:b/>
          <w:bCs/>
          <w:lang w:eastAsia="es-ES"/>
        </w:rPr>
      </w:pPr>
      <w:r w:rsidRPr="000A0820">
        <w:rPr>
          <w:rFonts w:ascii="Segoe UI" w:eastAsia="Times New Roman" w:hAnsi="Segoe UI" w:cs="Segoe UI"/>
          <w:bCs/>
          <w:lang w:eastAsia="es-ES"/>
        </w:rPr>
        <w:t xml:space="preserve">Quedando el </w:t>
      </w:r>
      <w:r>
        <w:rPr>
          <w:rFonts w:ascii="Segoe UI" w:eastAsia="Times New Roman" w:hAnsi="Segoe UI" w:cs="Segoe UI"/>
          <w:bCs/>
          <w:lang w:eastAsia="es-ES"/>
        </w:rPr>
        <w:t xml:space="preserve">quinto </w:t>
      </w:r>
      <w:r w:rsidRPr="000A0820">
        <w:rPr>
          <w:rFonts w:ascii="Segoe UI" w:eastAsia="Times New Roman" w:hAnsi="Segoe UI" w:cs="Segoe UI"/>
          <w:bCs/>
          <w:lang w:eastAsia="es-ES"/>
        </w:rPr>
        <w:t xml:space="preserve">punto del orden del día, </w:t>
      </w:r>
      <w:r w:rsidRPr="000A0820">
        <w:rPr>
          <w:rFonts w:ascii="Segoe UI" w:eastAsia="Times New Roman" w:hAnsi="Segoe UI" w:cs="Segoe UI"/>
          <w:b/>
          <w:bCs/>
          <w:lang w:eastAsia="es-ES"/>
        </w:rPr>
        <w:t>APROBADO POR MAYORÍA</w:t>
      </w:r>
      <w:r w:rsidRPr="000A0820">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quince</w:t>
      </w:r>
      <w:r w:rsidRPr="000A0820">
        <w:rPr>
          <w:rFonts w:ascii="Segoe UI" w:eastAsia="Times New Roman" w:hAnsi="Segoe UI" w:cs="Segoe UI"/>
          <w:bCs/>
          <w:lang w:eastAsia="es-ES"/>
        </w:rPr>
        <w:t xml:space="preserve"> votos a favor de los </w:t>
      </w:r>
      <w:r>
        <w:rPr>
          <w:rFonts w:ascii="Segoe UI" w:eastAsia="Times New Roman" w:hAnsi="Segoe UI" w:cs="Segoe UI"/>
          <w:bCs/>
          <w:lang w:eastAsia="es-ES"/>
        </w:rPr>
        <w:t>quince</w:t>
      </w:r>
      <w:r w:rsidRPr="000A0820">
        <w:rPr>
          <w:rFonts w:ascii="Segoe UI" w:eastAsia="Times New Roman" w:hAnsi="Segoe UI" w:cs="Segoe UI"/>
          <w:bCs/>
          <w:lang w:eastAsia="es-ES"/>
        </w:rPr>
        <w:t xml:space="preserve"> regidores y regidoras que se encuentran presentes. - - - - - - - - - - - - - - - - - - - - - - - - - - - - - - - - - - - - - - - - - - - - - - - - - - - - - - - -  </w:t>
      </w:r>
    </w:p>
    <w:p w14:paraId="6BB23C73" w14:textId="77777777" w:rsidR="00F91DF6" w:rsidRDefault="00F91DF6" w:rsidP="002D1C6A">
      <w:pPr>
        <w:spacing w:after="0" w:line="360" w:lineRule="auto"/>
        <w:ind w:left="-851" w:right="855"/>
        <w:jc w:val="both"/>
        <w:rPr>
          <w:rFonts w:ascii="Segoe UI" w:hAnsi="Segoe UI" w:cs="Segoe UI"/>
          <w:b/>
          <w:bCs/>
          <w:kern w:val="0"/>
          <w:lang w:eastAsia="es-ES"/>
          <w14:ligatures w14:val="none"/>
        </w:rPr>
      </w:pPr>
    </w:p>
    <w:p w14:paraId="10CCA992" w14:textId="4CA4DCAA" w:rsidR="002D1C6A" w:rsidRDefault="00A845B6" w:rsidP="002D1C6A">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sidRPr="00C8229E">
        <w:rPr>
          <w:rFonts w:ascii="Segoe UI" w:hAnsi="Segoe UI" w:cs="Segoe UI"/>
          <w:bCs/>
          <w:kern w:val="0"/>
          <w:lang w:eastAsia="es-ES"/>
          <w14:ligatures w14:val="none"/>
        </w:rPr>
        <w:t xml:space="preserve"> En lo referente al sexto punto del orden del día: </w:t>
      </w:r>
      <w:r w:rsidR="002D1C6A" w:rsidRPr="002D1C6A">
        <w:rPr>
          <w:rFonts w:ascii="Segoe UI" w:hAnsi="Segoe UI" w:cs="Segoe UI"/>
          <w:b/>
          <w:kern w:val="0"/>
          <w:lang w:eastAsia="es-ES"/>
          <w14:ligatures w14:val="none"/>
        </w:rPr>
        <w:t>ANÁLISIS, DISCUSIÓN Y EN SU CASO APROBACIÓN DEL DECRETO 29842/LXIV/25, REMITIDO POR EL CONGRESO DEL ESTADO, POR MEDIO DEL CUAL SE REFORMAN LOS ARTÍCULOS 9, 21, 35, 74, 97, 106 Y 107 TER, DE LA CONSTITUCIÓN POLÍTICA DEL ESTADO DE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 xml:space="preserve">“Pido a la Secretario General </w:t>
      </w:r>
      <w:r w:rsidR="002D1C6A">
        <w:rPr>
          <w:rFonts w:ascii="Segoe UI" w:hAnsi="Segoe UI" w:cs="Segoe UI"/>
          <w:bCs/>
          <w:i/>
          <w:iCs/>
          <w:kern w:val="0"/>
          <w:lang w:eastAsia="es-ES"/>
          <w14:ligatures w14:val="none"/>
        </w:rPr>
        <w:t>informe</w:t>
      </w:r>
      <w:r w:rsidRPr="00C8229E">
        <w:rPr>
          <w:rFonts w:ascii="Segoe UI" w:hAnsi="Segoe UI" w:cs="Segoe UI"/>
          <w:bCs/>
          <w:i/>
          <w:iCs/>
          <w:kern w:val="0"/>
          <w:lang w:eastAsia="es-ES"/>
          <w14:ligatures w14:val="none"/>
        </w:rPr>
        <w:t>”. - -</w:t>
      </w:r>
      <w:r w:rsidR="002D1C6A">
        <w:rPr>
          <w:rFonts w:ascii="Segoe UI" w:hAnsi="Segoe UI" w:cs="Segoe UI"/>
          <w:bCs/>
          <w:i/>
          <w:iCs/>
          <w:kern w:val="0"/>
          <w:lang w:eastAsia="es-ES"/>
          <w14:ligatures w14:val="none"/>
        </w:rPr>
        <w:t xml:space="preserve"> - - - - - - - - - </w:t>
      </w:r>
    </w:p>
    <w:p w14:paraId="7B48D5A9" w14:textId="77777777" w:rsidR="002D1C6A" w:rsidRDefault="002D1C6A" w:rsidP="002D1C6A">
      <w:pPr>
        <w:spacing w:after="0" w:line="360" w:lineRule="auto"/>
        <w:ind w:left="-851" w:right="855"/>
        <w:jc w:val="both"/>
        <w:rPr>
          <w:rFonts w:ascii="Segoe UI" w:hAnsi="Segoe UI" w:cs="Segoe UI"/>
          <w:kern w:val="0"/>
          <w:lang w:eastAsia="es-ES"/>
          <w14:ligatures w14:val="none"/>
        </w:rPr>
      </w:pPr>
    </w:p>
    <w:p w14:paraId="49C2E278" w14:textId="77777777" w:rsidR="007644C4" w:rsidRDefault="00A845B6" w:rsidP="002D1C6A">
      <w:pPr>
        <w:spacing w:after="0" w:line="360" w:lineRule="auto"/>
        <w:ind w:left="-851" w:right="855"/>
        <w:jc w:val="both"/>
        <w:rPr>
          <w:rFonts w:ascii="Segoe UI" w:hAnsi="Segoe UI" w:cs="Segoe UI"/>
          <w:i/>
          <w:iCs/>
          <w:kern w:val="0"/>
          <w:lang w:eastAsia="es-ES"/>
          <w14:ligatures w14:val="none"/>
        </w:rPr>
      </w:pPr>
      <w:r w:rsidRPr="00335DB1">
        <w:rPr>
          <w:rFonts w:ascii="Segoe UI" w:hAnsi="Segoe UI" w:cs="Segoe UI"/>
          <w:kern w:val="0"/>
          <w:lang w:eastAsia="es-ES"/>
          <w14:ligatures w14:val="none"/>
        </w:rPr>
        <w:t xml:space="preserve">En uso de la voz, la secretario general, </w:t>
      </w:r>
      <w:r w:rsidRPr="00335DB1">
        <w:rPr>
          <w:rFonts w:ascii="Segoe UI" w:hAnsi="Segoe UI" w:cs="Segoe UI"/>
          <w:b/>
          <w:bCs/>
          <w:kern w:val="0"/>
          <w:lang w:eastAsia="es-ES"/>
          <w14:ligatures w14:val="none"/>
        </w:rPr>
        <w:t>C. Sandra Flores Cervera</w:t>
      </w:r>
      <w:r w:rsidRPr="00335DB1">
        <w:rPr>
          <w:rFonts w:ascii="Segoe UI" w:hAnsi="Segoe UI" w:cs="Segoe UI"/>
          <w:kern w:val="0"/>
          <w:lang w:eastAsia="es-ES"/>
          <w14:ligatures w14:val="none"/>
        </w:rPr>
        <w:t xml:space="preserve">, dio lectura: </w:t>
      </w:r>
      <w:r w:rsidRPr="00335DB1">
        <w:rPr>
          <w:rFonts w:ascii="Segoe UI" w:hAnsi="Segoe UI" w:cs="Segoe UI"/>
          <w:i/>
          <w:iCs/>
          <w:kern w:val="0"/>
          <w:lang w:eastAsia="es-ES"/>
          <w14:ligatures w14:val="none"/>
        </w:rPr>
        <w:t>“</w:t>
      </w:r>
      <w:r w:rsidR="002D1C6A" w:rsidRPr="00335DB1">
        <w:rPr>
          <w:rFonts w:ascii="Segoe UI" w:hAnsi="Segoe UI" w:cs="Segoe UI"/>
          <w:i/>
          <w:iCs/>
          <w:kern w:val="0"/>
          <w:lang w:eastAsia="es-ES"/>
          <w14:ligatures w14:val="none"/>
        </w:rPr>
        <w:t>Informo a este cuerpo colegiado que de fecha 17 de junio del presente, se recibió en la Secretaría General Decreto número 29842/LXIV</w:t>
      </w:r>
      <w:r w:rsidR="002D1C6A" w:rsidRPr="002D1C6A">
        <w:rPr>
          <w:rFonts w:ascii="Segoe UI" w:hAnsi="Segoe UI" w:cs="Segoe UI"/>
          <w:i/>
          <w:iCs/>
          <w:kern w:val="0"/>
          <w:lang w:eastAsia="es-ES"/>
          <w14:ligatures w14:val="none"/>
        </w:rPr>
        <w:t>/25, remitido por el Congreso del Estado, por medio del cual se reforman los artículos 9, 21, 35, 74, 97, 106 y 107 Ter, de la Constitución Política del Estado de Jalisco, por medio del cual y en términos generales se desaparece el Órgano Constitucional Autónomo denominado Instituto de Transparencia, información Pública y Protección de Datos Personales del Estado de Jalisco.</w:t>
      </w:r>
      <w:r w:rsidR="002D1C6A">
        <w:rPr>
          <w:rFonts w:ascii="Segoe UI" w:hAnsi="Segoe UI" w:cs="Segoe UI"/>
          <w:i/>
          <w:iCs/>
          <w:kern w:val="0"/>
          <w:lang w:eastAsia="es-ES"/>
          <w14:ligatures w14:val="none"/>
        </w:rPr>
        <w:t xml:space="preserve"> </w:t>
      </w:r>
      <w:r w:rsidR="002D1C6A" w:rsidRPr="002D1C6A">
        <w:rPr>
          <w:rFonts w:ascii="Segoe UI" w:hAnsi="Segoe UI" w:cs="Segoe UI"/>
          <w:i/>
          <w:iCs/>
          <w:kern w:val="0"/>
          <w:lang w:eastAsia="es-ES"/>
          <w14:ligatures w14:val="none"/>
        </w:rPr>
        <w:t>El sentido de reformar dichos preceptos legales de nuestra Constitución local tiene como antecedente principal que el viernes 20 de diciembre de 2024 se publicó en el Diario Oficial de la</w:t>
      </w:r>
    </w:p>
    <w:p w14:paraId="3B644412" w14:textId="15C52F54" w:rsidR="00A845B6" w:rsidRPr="00C8229E" w:rsidRDefault="002D1C6A" w:rsidP="00605710">
      <w:pPr>
        <w:spacing w:after="0" w:line="360" w:lineRule="auto"/>
        <w:ind w:left="851" w:right="-705"/>
        <w:jc w:val="both"/>
        <w:rPr>
          <w:rFonts w:ascii="Segoe UI" w:hAnsi="Segoe UI" w:cs="Segoe UI"/>
          <w:i/>
          <w:iCs/>
          <w:kern w:val="0"/>
          <w:lang w:eastAsia="es-ES"/>
          <w14:ligatures w14:val="none"/>
        </w:rPr>
      </w:pPr>
      <w:r w:rsidRPr="002D1C6A">
        <w:rPr>
          <w:rFonts w:ascii="Segoe UI" w:hAnsi="Segoe UI" w:cs="Segoe UI"/>
          <w:i/>
          <w:iCs/>
          <w:kern w:val="0"/>
          <w:lang w:eastAsia="es-ES"/>
          <w14:ligatures w14:val="none"/>
        </w:rPr>
        <w:t>Federación el DECRETO por el que se reforman, adicionan y derogan diversas disposiciones de la Constitución Política de los Estados Unidos Mexicanos en materia de simplificación orgánica, es decir, mediante dichas reformas a nuestra Carta Magna se aprobó la desaparición de siete organismos Constitucionales autónomos entre ellos el Instituto Nacional de Transparencia, Acceso</w:t>
      </w:r>
      <w:r w:rsidR="007644C4">
        <w:rPr>
          <w:rFonts w:ascii="Segoe UI" w:hAnsi="Segoe UI" w:cs="Segoe UI"/>
          <w:i/>
          <w:iCs/>
          <w:kern w:val="0"/>
          <w:lang w:eastAsia="es-ES"/>
          <w14:ligatures w14:val="none"/>
        </w:rPr>
        <w:t xml:space="preserve"> </w:t>
      </w:r>
      <w:r w:rsidRPr="002D1C6A">
        <w:rPr>
          <w:rFonts w:ascii="Segoe UI" w:hAnsi="Segoe UI" w:cs="Segoe UI"/>
          <w:i/>
          <w:iCs/>
          <w:kern w:val="0"/>
          <w:lang w:eastAsia="es-ES"/>
          <w14:ligatures w14:val="none"/>
        </w:rPr>
        <w:t>a la Información y Protección de Datos Personales (INAI), así como también la desaparición de los órganos garantes de la transparencia y acceso a la información pública y protección de los datos personales de las 32 entidades federativas.</w:t>
      </w:r>
      <w:r>
        <w:rPr>
          <w:rFonts w:ascii="Segoe UI" w:hAnsi="Segoe UI" w:cs="Segoe UI"/>
          <w:i/>
          <w:iCs/>
          <w:kern w:val="0"/>
          <w:lang w:eastAsia="es-ES"/>
          <w14:ligatures w14:val="none"/>
        </w:rPr>
        <w:t xml:space="preserve"> </w:t>
      </w:r>
      <w:r w:rsidRPr="002D1C6A">
        <w:rPr>
          <w:rFonts w:ascii="Segoe UI" w:hAnsi="Segoe UI" w:cs="Segoe UI"/>
          <w:i/>
          <w:iCs/>
          <w:kern w:val="0"/>
          <w:lang w:eastAsia="es-ES"/>
          <w14:ligatures w14:val="none"/>
        </w:rPr>
        <w:t>De ahí que, en adelante, la Autoridad Garante Local, será la Contraloría del Estado y tendrá las facultades y competencias que establecen las leyes de la materia, quien conocerá de los asuntos en materia de transparencia y protección de datos personales del Poder Ejecutivo y los municipios. Y las autoridades garantes del Poder Legislativo y Judicial, de los órganos constitucionales autónomos y demás sujetos obligados, serán sus órganos internos de control y tienen las facultades y competencias que las leyes de la materia les otorguen. Los partidos políticos tendrán como autoridad garante al Instituto Electoral y de Participación Ciudadana del Estado de Jalisco. los sindicatos que reciban y ejerzan recursos públicos o realicen actos de autoridad, su autoridad garante será el Tribunal de Arbitraje y Escalafón del Estado. Por lo que</w:t>
      </w:r>
      <w:r w:rsidR="00335DB1">
        <w:rPr>
          <w:rFonts w:ascii="Segoe UI" w:hAnsi="Segoe UI" w:cs="Segoe UI"/>
          <w:i/>
          <w:iCs/>
          <w:kern w:val="0"/>
          <w:lang w:eastAsia="es-ES"/>
          <w14:ligatures w14:val="none"/>
        </w:rPr>
        <w:t>,</w:t>
      </w:r>
      <w:r w:rsidRPr="002D1C6A">
        <w:rPr>
          <w:rFonts w:ascii="Segoe UI" w:hAnsi="Segoe UI" w:cs="Segoe UI"/>
          <w:i/>
          <w:iCs/>
          <w:kern w:val="0"/>
          <w:lang w:eastAsia="es-ES"/>
          <w14:ligatures w14:val="none"/>
        </w:rPr>
        <w:t xml:space="preserve"> en virtud de lo anteriormente expuesto, se pone a su consideración los siguientes puntos de acuerdo:</w:t>
      </w:r>
      <w:r w:rsidR="00A845B6" w:rsidRPr="00C8229E">
        <w:rPr>
          <w:rFonts w:ascii="Segoe UI" w:hAnsi="Segoe UI" w:cs="Segoe UI"/>
          <w:i/>
          <w:iCs/>
          <w:kern w:val="0"/>
          <w:lang w:eastAsia="es-ES"/>
          <w14:ligatures w14:val="none"/>
        </w:rPr>
        <w:t>”. - - - - - - - - - - - - - - - - - - - - - - - - -</w:t>
      </w:r>
      <w:r w:rsidR="00335DB1">
        <w:rPr>
          <w:rFonts w:ascii="Segoe UI" w:hAnsi="Segoe UI" w:cs="Segoe UI"/>
          <w:i/>
          <w:iCs/>
          <w:kern w:val="0"/>
          <w:lang w:eastAsia="es-ES"/>
          <w14:ligatures w14:val="none"/>
        </w:rPr>
        <w:t xml:space="preserve"> - - - - - - - - - - - - - - - - - - - - - - - - - - - - - - - </w:t>
      </w:r>
      <w:r w:rsidR="00A845B6" w:rsidRPr="00C8229E">
        <w:rPr>
          <w:rFonts w:ascii="Segoe UI" w:hAnsi="Segoe UI" w:cs="Segoe UI"/>
          <w:i/>
          <w:iCs/>
          <w:kern w:val="0"/>
          <w:lang w:eastAsia="es-ES"/>
          <w14:ligatures w14:val="none"/>
        </w:rPr>
        <w:t xml:space="preserve">  </w:t>
      </w:r>
    </w:p>
    <w:p w14:paraId="4E6788AF" w14:textId="77777777" w:rsidR="00605710" w:rsidRDefault="00605710" w:rsidP="00A845B6">
      <w:pPr>
        <w:spacing w:after="0" w:line="360" w:lineRule="auto"/>
        <w:ind w:left="851" w:right="-705"/>
        <w:jc w:val="both"/>
        <w:rPr>
          <w:rFonts w:ascii="Segoe UI" w:hAnsi="Segoe UI" w:cs="Segoe UI"/>
          <w:bCs/>
          <w:kern w:val="0"/>
          <w:lang w:eastAsia="es-ES"/>
          <w14:ligatures w14:val="none"/>
        </w:rPr>
      </w:pPr>
    </w:p>
    <w:p w14:paraId="2D02F426" w14:textId="40A7CBAF" w:rsidR="00A845B6" w:rsidRPr="00C8229E" w:rsidRDefault="00A845B6" w:rsidP="00A845B6">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335DB1">
        <w:rPr>
          <w:rFonts w:ascii="Segoe UI" w:hAnsi="Segoe UI" w:cs="Segoe UI"/>
          <w:b/>
          <w:i/>
          <w:kern w:val="0"/>
          <w:lang w:eastAsia="es-ES"/>
          <w14:ligatures w14:val="none"/>
        </w:rPr>
        <w:t>PRIMER</w:t>
      </w:r>
      <w:r w:rsidRPr="00C8229E">
        <w:rPr>
          <w:rFonts w:ascii="Segoe UI" w:hAnsi="Segoe UI" w:cs="Segoe UI"/>
          <w:b/>
          <w:i/>
          <w:kern w:val="0"/>
          <w:lang w:eastAsia="es-ES"/>
          <w14:ligatures w14:val="none"/>
        </w:rPr>
        <w:t>O.</w:t>
      </w:r>
      <w:r w:rsidRPr="00C8229E">
        <w:rPr>
          <w:kern w:val="0"/>
          <w14:ligatures w14:val="none"/>
        </w:rPr>
        <w:t xml:space="preserve"> </w:t>
      </w:r>
      <w:r w:rsidR="00335DB1" w:rsidRPr="00335DB1">
        <w:rPr>
          <w:rFonts w:ascii="Segoe UI" w:hAnsi="Segoe UI" w:cs="Segoe UI"/>
          <w:bCs/>
          <w:i/>
          <w:kern w:val="0"/>
          <w:lang w:eastAsia="es-ES"/>
          <w14:ligatures w14:val="none"/>
        </w:rPr>
        <w:t>El H. Ayuntamiento Constitucional de Ocotlán, Jalisco, aprueba el contenido del decreto 29842/LXIV/25, remitido por el Congreso del Estado, por medio del cual se reforman los artículos 9, 21, 35, 74, 97, 106 y 107 Ter, de la Constitución Política del Estado de Jalisco</w:t>
      </w:r>
      <w:r w:rsidRPr="00C8229E">
        <w:rPr>
          <w:rFonts w:ascii="Segoe UI" w:hAnsi="Segoe UI" w:cs="Segoe UI"/>
          <w:bCs/>
          <w:i/>
          <w:kern w:val="0"/>
          <w:lang w:eastAsia="es-ES"/>
          <w14:ligatures w14:val="none"/>
        </w:rPr>
        <w:t xml:space="preserve">”. - - - - - </w:t>
      </w:r>
    </w:p>
    <w:p w14:paraId="655D32DD" w14:textId="77777777" w:rsidR="00A845B6" w:rsidRPr="00C8229E" w:rsidRDefault="00A845B6" w:rsidP="00A845B6">
      <w:pPr>
        <w:spacing w:after="0" w:line="276" w:lineRule="auto"/>
        <w:ind w:left="851" w:right="-705"/>
        <w:jc w:val="both"/>
        <w:rPr>
          <w:rFonts w:ascii="Segoe UI" w:hAnsi="Segoe UI" w:cs="Segoe UI"/>
          <w:bCs/>
          <w:kern w:val="0"/>
          <w:lang w:eastAsia="es-ES"/>
          <w14:ligatures w14:val="none"/>
        </w:rPr>
      </w:pPr>
    </w:p>
    <w:p w14:paraId="34A83998" w14:textId="723484DA" w:rsidR="00335DB1" w:rsidRPr="00C8229E" w:rsidRDefault="00335DB1" w:rsidP="00335DB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Pr="00C8229E">
        <w:rPr>
          <w:kern w:val="0"/>
          <w14:ligatures w14:val="none"/>
        </w:rPr>
        <w:t xml:space="preserve"> </w:t>
      </w:r>
      <w:r w:rsidRPr="00335DB1">
        <w:rPr>
          <w:rFonts w:ascii="Segoe UI" w:hAnsi="Segoe UI" w:cs="Segoe UI"/>
          <w:bCs/>
          <w:i/>
          <w:kern w:val="0"/>
          <w:lang w:eastAsia="es-ES"/>
          <w14:ligatures w14:val="none"/>
        </w:rPr>
        <w:t>Se ordena a la Secretaría General de este Ayuntamiento de Ocotlán, Jalisco, se remita al Congreso del Estado de Jalisco certificación del presente punto de acuerdo, para efectos de cumplimentar lo señalado en el artículo 117 de la Constitución Política del Estado de Jalisco</w:t>
      </w:r>
      <w:r w:rsidRPr="00C8229E">
        <w:rPr>
          <w:rFonts w:ascii="Segoe UI" w:hAnsi="Segoe UI" w:cs="Segoe UI"/>
          <w:bCs/>
          <w:i/>
          <w:kern w:val="0"/>
          <w:lang w:eastAsia="es-ES"/>
          <w14:ligatures w14:val="none"/>
        </w:rPr>
        <w:t xml:space="preserve">”. - - </w:t>
      </w:r>
    </w:p>
    <w:p w14:paraId="4B5FC8D4" w14:textId="77777777" w:rsidR="00335DB1" w:rsidRDefault="00335DB1" w:rsidP="00A845B6">
      <w:pPr>
        <w:spacing w:after="0" w:line="360" w:lineRule="auto"/>
        <w:ind w:left="851" w:right="-705"/>
        <w:jc w:val="both"/>
        <w:rPr>
          <w:rFonts w:ascii="Segoe UI" w:hAnsi="Segoe UI" w:cs="Segoe UI"/>
          <w:bCs/>
          <w:kern w:val="0"/>
          <w:lang w:eastAsia="es-ES"/>
          <w14:ligatures w14:val="none"/>
        </w:rPr>
      </w:pPr>
    </w:p>
    <w:p w14:paraId="70BD4DF1" w14:textId="77777777" w:rsidR="007644C4" w:rsidRDefault="00335DB1" w:rsidP="00A845B6">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Acto seguido y en uso de la voz, la regidora, </w:t>
      </w:r>
      <w:r>
        <w:rPr>
          <w:rFonts w:ascii="Segoe UI" w:hAnsi="Segoe UI" w:cs="Segoe UI"/>
          <w:b/>
          <w:kern w:val="0"/>
          <w:lang w:eastAsia="es-ES"/>
          <w14:ligatures w14:val="none"/>
        </w:rPr>
        <w:t>C. Norma Mariana Navarro Gutiérrez</w:t>
      </w:r>
      <w:r>
        <w:rPr>
          <w:rFonts w:ascii="Segoe UI" w:hAnsi="Segoe UI" w:cs="Segoe UI"/>
          <w:bCs/>
          <w:kern w:val="0"/>
          <w:lang w:eastAsia="es-ES"/>
          <w14:ligatures w14:val="none"/>
        </w:rPr>
        <w:t xml:space="preserve">, externó: </w:t>
      </w:r>
      <w:r>
        <w:rPr>
          <w:rFonts w:ascii="Segoe UI" w:hAnsi="Segoe UI" w:cs="Segoe UI"/>
          <w:bCs/>
          <w:i/>
          <w:iCs/>
          <w:kern w:val="0"/>
          <w:lang w:eastAsia="es-ES"/>
          <w14:ligatures w14:val="none"/>
        </w:rPr>
        <w:t>“En este Decreto que nos están presentando quiero hacer mi posicionamiento</w:t>
      </w:r>
      <w:r w:rsidR="00A36733">
        <w:rPr>
          <w:rFonts w:ascii="Segoe UI" w:hAnsi="Segoe UI" w:cs="Segoe UI"/>
          <w:bCs/>
          <w:i/>
          <w:iCs/>
          <w:kern w:val="0"/>
          <w:lang w:eastAsia="es-ES"/>
          <w14:ligatures w14:val="none"/>
        </w:rPr>
        <w:t xml:space="preserve"> por el tema de la eliminación del ITEI. Hoy vengo a posicionarme en nombre del Partido Revolucionaria Institucional, de nuestra militancia y de nuestros votantes en este municipio, pero también en representación de las y los priistas de todo Jalisco porque lo que se discute hoy en este Pleno del Ayuntamiento </w:t>
      </w:r>
      <w:r w:rsidR="00A74DE5">
        <w:rPr>
          <w:rFonts w:ascii="Segoe UI" w:hAnsi="Segoe UI" w:cs="Segoe UI"/>
          <w:bCs/>
          <w:i/>
          <w:iCs/>
          <w:kern w:val="0"/>
          <w:lang w:eastAsia="es-ES"/>
          <w14:ligatures w14:val="none"/>
        </w:rPr>
        <w:t>es insensato en toda la expresión de la palabra. No nos sorprendería, y lo digo con responsabilidad, que en unos minutos se concrete aquí una nueva alianza para votar a favor de un dictamen que no es menor, ya que quiénes voten a favor ponen fin al Instituto de Transparencia, Información Pública y Protección de Datos de Personales del Estado de Jalisco (ITEI), siendo un dictamen que más que desaparecer una institución, borra de un plumazo dos décadas de lucha por el derecho a saber, el derecho a que nuestros datos personales estén protegidos, y no, lo que les digo no es una exageración toda vez que el ITEI ha sido uno de los pilares institucionales más importantes de la historia reciente de Jalisco, un organismo autónomo, independiente, profesional que ha</w:t>
      </w:r>
    </w:p>
    <w:p w14:paraId="67952CDF" w14:textId="2997FEBD" w:rsidR="005F12B5" w:rsidRDefault="00A74DE5" w:rsidP="005F12B5">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garantizado a mies de jaliscienses el acceso a la información pública, la rendición de cuentas, la protección de datos personales </w:t>
      </w:r>
      <w:r w:rsidR="000665A1">
        <w:rPr>
          <w:rFonts w:ascii="Segoe UI" w:hAnsi="Segoe UI" w:cs="Segoe UI"/>
          <w:bCs/>
          <w:i/>
          <w:iCs/>
          <w:kern w:val="0"/>
          <w:lang w:eastAsia="es-ES"/>
          <w14:ligatures w14:val="none"/>
        </w:rPr>
        <w:t>pero, sobre todo, un organismo con la capacidad de ponerle freno a los abusos del poder. ¿Quieren ejemplos?, gracias al ITEI se transparentaron gastos opacos, se sancionó a funcionarios por ocultar información, se resolvieron miles de solicitudes presentadas</w:t>
      </w:r>
      <w:r w:rsidR="007644C4">
        <w:rPr>
          <w:rFonts w:ascii="Segoe UI" w:hAnsi="Segoe UI" w:cs="Segoe UI"/>
          <w:bCs/>
          <w:i/>
          <w:iCs/>
          <w:kern w:val="0"/>
          <w:lang w:eastAsia="es-ES"/>
          <w14:ligatures w14:val="none"/>
        </w:rPr>
        <w:t xml:space="preserve"> </w:t>
      </w:r>
      <w:r w:rsidR="000665A1">
        <w:rPr>
          <w:rFonts w:ascii="Segoe UI" w:hAnsi="Segoe UI" w:cs="Segoe UI"/>
          <w:bCs/>
          <w:i/>
          <w:iCs/>
          <w:kern w:val="0"/>
          <w:lang w:eastAsia="es-ES"/>
          <w14:ligatures w14:val="none"/>
        </w:rPr>
        <w:t>por las ciudadanas y ciudadanos, también se capacitó a servidores públicos, se empujó a los gobiernos, incluido este Ayuntamiento, a ser más abiertos y responsables. Pero ahora nos dicen que esto ¿ya no hace falta?, nos dicen que ahora la Contraloría Estatal asumirá estas funciones</w:t>
      </w:r>
      <w:r w:rsidR="00C23FBB">
        <w:rPr>
          <w:rFonts w:ascii="Segoe UI" w:hAnsi="Segoe UI" w:cs="Segoe UI"/>
          <w:bCs/>
          <w:i/>
          <w:iCs/>
          <w:kern w:val="0"/>
          <w:lang w:eastAsia="es-ES"/>
          <w14:ligatures w14:val="none"/>
        </w:rPr>
        <w:t xml:space="preserve"> pero la Contraloría depende del Ejecutivo, es decir, en Jalisco quieren seguir los pasos del gobierno de MORENA a nivel federal, y que así el mismo gobierno sea juez y parte. Y les pregunto a los regidores ¿ese es el nuevo modelo de transparencia que quieren para nuestro país?, seamos claros, esto no es una reingeniería sino una regresión, lo que pretenden votar a favor algunos de ustedes aquí, si es el caso, es un atentado en contra de la autonomía institucional pero, sobre todo, en contra de la ciudadanía. De modo que esta representación del PRI lo dice con toda claridad, no vamos a convalidar este retroceso, no ayudaremos a colocar un telón y telonero que trabaja para el gobierno, ni nos convertiremos en los verdugos de la democracia, la transparencia y la confianza de la gente, por tanto, el PRI va en contra de este dictamen. Sería absurdo que el partido fundador de las instituciones sea parte de quien las destruya, caeríamos en una profunda contradicción sí el partido que dio paso a la transparencia y a los contrapesos estuviera</w:t>
      </w:r>
      <w:r w:rsidR="00EB237E">
        <w:rPr>
          <w:rFonts w:ascii="Segoe UI" w:hAnsi="Segoe UI" w:cs="Segoe UI"/>
          <w:bCs/>
          <w:i/>
          <w:iCs/>
          <w:kern w:val="0"/>
          <w:lang w:eastAsia="es-ES"/>
          <w14:ligatures w14:val="none"/>
        </w:rPr>
        <w:t xml:space="preserve"> </w:t>
      </w:r>
      <w:r w:rsidR="00C23FBB">
        <w:rPr>
          <w:rFonts w:ascii="Segoe UI" w:hAnsi="Segoe UI" w:cs="Segoe UI"/>
          <w:bCs/>
          <w:i/>
          <w:iCs/>
          <w:kern w:val="0"/>
          <w:lang w:eastAsia="es-ES"/>
          <w14:ligatures w14:val="none"/>
        </w:rPr>
        <w:t>dispuesto a entregar</w:t>
      </w:r>
      <w:r w:rsidR="00EB237E">
        <w:rPr>
          <w:rFonts w:ascii="Segoe UI" w:hAnsi="Segoe UI" w:cs="Segoe UI"/>
          <w:bCs/>
          <w:i/>
          <w:iCs/>
          <w:kern w:val="0"/>
          <w:lang w:eastAsia="es-ES"/>
          <w14:ligatures w14:val="none"/>
        </w:rPr>
        <w:t xml:space="preserve"> estas conquistas para su eliminación. Quiero dejarlo muy claro, ser oposición y callar ante el abuso del poder es una forma de traición aunque esta decisión u orden venga de otro nivel de gobierno, tenemos que demostrar que desde los municipios se tiene el valor que a veces falta en las capitales. A las personas que habitan en este municipio de Ocotlán, quiero pedirles que no se dejen engañar ya que lo que hoy está pasando es muy grave, puesto que todas y todos necesitamos de la rendición de cuentas en algún momento, todas y todos nos beneficiamos de la transparencia, no caigan en las mentiras de los gobiernos oficialistas. A ustedes, regidoras y regidores, </w:t>
      </w:r>
      <w:r w:rsidR="00517DE8">
        <w:rPr>
          <w:rFonts w:ascii="Segoe UI" w:hAnsi="Segoe UI" w:cs="Segoe UI"/>
          <w:bCs/>
          <w:i/>
          <w:iCs/>
          <w:kern w:val="0"/>
          <w:lang w:eastAsia="es-ES"/>
          <w14:ligatures w14:val="none"/>
        </w:rPr>
        <w:t>les invito a pensar más allá del cálculo y de los acuerdos políticos</w:t>
      </w:r>
      <w:r w:rsidR="005F12B5">
        <w:rPr>
          <w:rFonts w:ascii="Segoe UI" w:hAnsi="Segoe UI" w:cs="Segoe UI"/>
          <w:bCs/>
          <w:i/>
          <w:iCs/>
          <w:kern w:val="0"/>
          <w:lang w:eastAsia="es-ES"/>
          <w14:ligatures w14:val="none"/>
        </w:rPr>
        <w:t xml:space="preserve"> ya que hoy pueden tener el poder de eliminar este organismo, pero mañana pueden tener la necesidad de que ese organismo les defienda, y sí lo desparecemos hoy no lo vamos a recuperar tan fácil en el futuro, por lo que solicito Secretario General que mi voto quede asentado de forma individualizada, en el acta de cabildo, siendo el sentido de mi voto en contra”. </w:t>
      </w:r>
    </w:p>
    <w:p w14:paraId="271F29C9" w14:textId="77777777" w:rsidR="005F12B5" w:rsidRDefault="005F12B5" w:rsidP="005F12B5">
      <w:pPr>
        <w:spacing w:after="0" w:line="360" w:lineRule="auto"/>
        <w:ind w:left="-851" w:right="855"/>
        <w:jc w:val="both"/>
        <w:rPr>
          <w:rFonts w:ascii="Segoe UI" w:hAnsi="Segoe UI" w:cs="Segoe UI"/>
          <w:bCs/>
          <w:i/>
          <w:iCs/>
          <w:kern w:val="0"/>
          <w:lang w:eastAsia="es-ES"/>
          <w14:ligatures w14:val="none"/>
        </w:rPr>
      </w:pPr>
    </w:p>
    <w:p w14:paraId="746881F7" w14:textId="77777777" w:rsidR="007644C4" w:rsidRDefault="005F12B5" w:rsidP="005F12B5">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00A845B6" w:rsidRPr="005F12B5">
        <w:rPr>
          <w:rFonts w:ascii="Segoe UI" w:hAnsi="Segoe UI" w:cs="Segoe UI"/>
          <w:bCs/>
          <w:kern w:val="0"/>
          <w:lang w:eastAsia="es-ES"/>
          <w14:ligatures w14:val="none"/>
        </w:rPr>
        <w:t>a</w:t>
      </w:r>
      <w:r w:rsidR="00A845B6" w:rsidRPr="00C8229E">
        <w:rPr>
          <w:rFonts w:ascii="Segoe UI" w:hAnsi="Segoe UI" w:cs="Segoe UI"/>
          <w:bCs/>
          <w:kern w:val="0"/>
          <w:lang w:eastAsia="es-ES"/>
          <w14:ligatures w14:val="none"/>
        </w:rPr>
        <w:t xml:space="preserve"> Presidenta Municipal, </w:t>
      </w:r>
      <w:r w:rsidR="00A845B6" w:rsidRPr="00C8229E">
        <w:rPr>
          <w:rFonts w:ascii="Segoe UI" w:hAnsi="Segoe UI" w:cs="Segoe UI"/>
          <w:b/>
          <w:bCs/>
          <w:kern w:val="0"/>
          <w:lang w:eastAsia="es-ES"/>
          <w14:ligatures w14:val="none"/>
        </w:rPr>
        <w:t xml:space="preserve">C. Deysi Nallely Ángel Hernández, </w:t>
      </w:r>
      <w:r>
        <w:rPr>
          <w:rFonts w:ascii="Segoe UI" w:hAnsi="Segoe UI" w:cs="Segoe UI"/>
          <w:kern w:val="0"/>
          <w:lang w:eastAsia="es-ES"/>
          <w14:ligatures w14:val="none"/>
        </w:rPr>
        <w:t>mencion</w:t>
      </w:r>
      <w:r w:rsidR="00A845B6" w:rsidRPr="00C8229E">
        <w:rPr>
          <w:rFonts w:ascii="Segoe UI" w:hAnsi="Segoe UI" w:cs="Segoe UI"/>
          <w:bCs/>
          <w:kern w:val="0"/>
          <w:lang w:eastAsia="es-ES"/>
          <w14:ligatures w14:val="none"/>
        </w:rPr>
        <w:t xml:space="preserve">ó: </w:t>
      </w:r>
      <w:r w:rsidR="00A845B6" w:rsidRPr="00C8229E">
        <w:rPr>
          <w:rFonts w:ascii="Segoe UI" w:hAnsi="Segoe UI" w:cs="Segoe UI"/>
          <w:bCs/>
          <w:i/>
          <w:iCs/>
          <w:kern w:val="0"/>
          <w:lang w:eastAsia="es-ES"/>
          <w14:ligatures w14:val="none"/>
        </w:rPr>
        <w:t>“</w:t>
      </w:r>
      <w:r w:rsidR="00B13C40">
        <w:rPr>
          <w:rFonts w:ascii="Segoe UI" w:hAnsi="Segoe UI" w:cs="Segoe UI"/>
          <w:bCs/>
          <w:i/>
          <w:iCs/>
          <w:kern w:val="0"/>
          <w:lang w:eastAsia="es-ES"/>
          <w14:ligatures w14:val="none"/>
        </w:rPr>
        <w:t>Al respecto, decirle regidora Norma Mariana Navarro Gutiérrez que, de hecho, se vota en lo general y en lo particular los puntos de acuerdo, entonces, sí va aquedar en lo individual y dentro de un momento así lo puede manifestar</w:t>
      </w:r>
      <w:r w:rsidR="00F704E8">
        <w:rPr>
          <w:rFonts w:ascii="Segoe UI" w:hAnsi="Segoe UI" w:cs="Segoe UI"/>
          <w:bCs/>
          <w:i/>
          <w:iCs/>
          <w:kern w:val="0"/>
          <w:lang w:eastAsia="es-ES"/>
          <w14:ligatures w14:val="none"/>
        </w:rPr>
        <w:t xml:space="preserve"> y coincidimos totalmente en este punto con usted regidora</w:t>
      </w:r>
      <w:r w:rsidR="00F704E8" w:rsidRPr="00F704E8">
        <w:t xml:space="preserve"> </w:t>
      </w:r>
      <w:r w:rsidR="00F704E8" w:rsidRPr="00F704E8">
        <w:rPr>
          <w:rFonts w:ascii="Segoe UI" w:hAnsi="Segoe UI" w:cs="Segoe UI"/>
          <w:bCs/>
          <w:i/>
          <w:iCs/>
          <w:kern w:val="0"/>
          <w:lang w:eastAsia="es-ES"/>
          <w14:ligatures w14:val="none"/>
        </w:rPr>
        <w:t>Norma Mariana Navarro Gutiérrez</w:t>
      </w:r>
      <w:r w:rsidR="00F704E8">
        <w:rPr>
          <w:rFonts w:ascii="Segoe UI" w:hAnsi="Segoe UI" w:cs="Segoe UI"/>
          <w:bCs/>
          <w:i/>
          <w:iCs/>
          <w:kern w:val="0"/>
          <w:lang w:eastAsia="es-ES"/>
          <w14:ligatures w14:val="none"/>
        </w:rPr>
        <w:t>. E independientemente de los posicionamientos de los partidos políticos</w:t>
      </w:r>
      <w:r w:rsidR="00EE7114">
        <w:rPr>
          <w:rFonts w:ascii="Segoe UI" w:hAnsi="Segoe UI" w:cs="Segoe UI"/>
          <w:bCs/>
          <w:i/>
          <w:iCs/>
          <w:kern w:val="0"/>
          <w:lang w:eastAsia="es-ES"/>
          <w14:ligatures w14:val="none"/>
        </w:rPr>
        <w:t>, porque también el PRI ha sido parte del castigo de la historia del por qué el día de hoy existen estos institutos y organismos</w:t>
      </w:r>
      <w:r w:rsidR="000E4884">
        <w:rPr>
          <w:rFonts w:ascii="Segoe UI" w:hAnsi="Segoe UI" w:cs="Segoe UI"/>
          <w:bCs/>
          <w:i/>
          <w:iCs/>
          <w:kern w:val="0"/>
          <w:lang w:eastAsia="es-ES"/>
          <w14:ligatures w14:val="none"/>
        </w:rPr>
        <w:t xml:space="preserve"> y porque están queriendo ser eliminados</w:t>
      </w:r>
      <w:r w:rsidR="00D7442F">
        <w:rPr>
          <w:rFonts w:ascii="Segoe UI" w:hAnsi="Segoe UI" w:cs="Segoe UI"/>
          <w:bCs/>
          <w:i/>
          <w:iCs/>
          <w:kern w:val="0"/>
          <w:lang w:eastAsia="es-ES"/>
          <w14:ligatures w14:val="none"/>
        </w:rPr>
        <w:t xml:space="preserve"> puesto que son los mismos, pero nada más en otros lados</w:t>
      </w:r>
      <w:r w:rsidR="000E4884">
        <w:rPr>
          <w:rFonts w:ascii="Segoe UI" w:hAnsi="Segoe UI" w:cs="Segoe UI"/>
          <w:bCs/>
          <w:i/>
          <w:iCs/>
          <w:kern w:val="0"/>
          <w:lang w:eastAsia="es-ES"/>
          <w14:ligatures w14:val="none"/>
        </w:rPr>
        <w:t xml:space="preserve">. </w:t>
      </w:r>
      <w:r w:rsidR="00D7442F">
        <w:rPr>
          <w:rFonts w:ascii="Segoe UI" w:hAnsi="Segoe UI" w:cs="Segoe UI"/>
          <w:bCs/>
          <w:i/>
          <w:iCs/>
          <w:kern w:val="0"/>
          <w:lang w:eastAsia="es-ES"/>
          <w14:ligatures w14:val="none"/>
        </w:rPr>
        <w:t>En lo que sí creo y coincido como su servidora es que, independientemente, del voto en que lo sume nuestro municipio toda vez que ya ha sido aprobado en otros órganos colegiados y</w:t>
      </w:r>
    </w:p>
    <w:p w14:paraId="4375390D" w14:textId="5EB931BF" w:rsidR="00A845B6" w:rsidRDefault="00D7442F" w:rsidP="007644C4">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difícilmente cambiará la participación del sentido del voto de este Pleno del Ayuntamiento, lo que si considero es que cada quién en la libertad de la conciencia puede emitir el voto en consecuencia del criterio que cada uno de los ciudadanos de Ocotlán les represente. Y se pone a su consideración los citados puntos de acuerdo, si son de aprobarse favor de manifestarlo levantando su mano</w:t>
      </w:r>
      <w:r w:rsidR="00A845B6"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 - </w:t>
      </w:r>
    </w:p>
    <w:p w14:paraId="4BBECD91" w14:textId="77777777" w:rsidR="007644C4" w:rsidRPr="00C8229E" w:rsidRDefault="007644C4" w:rsidP="007644C4">
      <w:pPr>
        <w:spacing w:after="0" w:line="360" w:lineRule="auto"/>
        <w:ind w:left="851" w:right="-705"/>
        <w:jc w:val="both"/>
        <w:rPr>
          <w:rFonts w:ascii="Segoe UI" w:hAnsi="Segoe UI" w:cs="Segoe UI"/>
          <w:bCs/>
          <w:i/>
          <w:iCs/>
          <w:kern w:val="0"/>
          <w:lang w:eastAsia="es-ES"/>
          <w14:ligatures w14:val="none"/>
        </w:rPr>
      </w:pPr>
    </w:p>
    <w:p w14:paraId="1707F813" w14:textId="3D100F26" w:rsidR="0052400C" w:rsidRPr="00C8229E" w:rsidRDefault="0052400C" w:rsidP="0052400C">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Pr>
          <w:rFonts w:ascii="Segoe UI" w:eastAsia="Segoe UI" w:hAnsi="Segoe UI" w:cs="Segoe UI"/>
          <w:b/>
          <w:kern w:val="0"/>
          <w14:ligatures w14:val="none"/>
        </w:rPr>
        <w:t>sexto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del orden del día,</w:t>
      </w:r>
      <w:r>
        <w:rPr>
          <w:rFonts w:ascii="Segoe UI" w:eastAsia="Segoe UI" w:hAnsi="Segoe UI" w:cs="Segoe UI"/>
          <w:kern w:val="0"/>
          <w14:ligatures w14:val="none"/>
        </w:rPr>
        <w:t xml:space="preserve"> en lo general,</w:t>
      </w:r>
      <w:r w:rsidRPr="00C8229E">
        <w:rPr>
          <w:rFonts w:ascii="Segoe UI" w:eastAsia="Segoe UI" w:hAnsi="Segoe UI" w:cs="Segoe UI"/>
          <w:kern w:val="0"/>
          <w14:ligatures w14:val="none"/>
        </w:rPr>
        <w:t xml:space="preserve"> </w:t>
      </w:r>
      <w:r>
        <w:rPr>
          <w:rFonts w:ascii="Segoe UI" w:eastAsia="Segoe UI" w:hAnsi="Segoe UI" w:cs="Segoe UI"/>
          <w:b/>
          <w:kern w:val="0"/>
          <w14:ligatures w14:val="none"/>
        </w:rPr>
        <w:t>RECHAZADO</w:t>
      </w:r>
      <w:r w:rsidRPr="00C8229E">
        <w:rPr>
          <w:rFonts w:ascii="Segoe UI" w:eastAsia="Segoe UI" w:hAnsi="Segoe UI" w:cs="Segoe UI"/>
          <w:b/>
          <w:kern w:val="0"/>
          <w14:ligatures w14:val="none"/>
        </w:rPr>
        <w:t xml:space="preserve"> POR MAYORÍA</w:t>
      </w:r>
      <w:r w:rsidRPr="00C8229E">
        <w:rPr>
          <w:rFonts w:ascii="Segoe UI" w:eastAsia="Segoe UI" w:hAnsi="Segoe UI" w:cs="Segoe UI"/>
          <w:kern w:val="0"/>
          <w14:ligatures w14:val="none"/>
        </w:rPr>
        <w:t xml:space="preserve">, con </w:t>
      </w:r>
      <w:r w:rsidR="007644C4">
        <w:rPr>
          <w:rFonts w:ascii="Segoe UI" w:eastAsia="Segoe UI" w:hAnsi="Segoe UI" w:cs="Segoe UI"/>
          <w:kern w:val="0"/>
          <w14:ligatures w14:val="none"/>
        </w:rPr>
        <w:t>once</w:t>
      </w:r>
      <w:r w:rsidRPr="00C8229E">
        <w:rPr>
          <w:rFonts w:ascii="Segoe UI" w:eastAsia="Segoe UI" w:hAnsi="Segoe UI" w:cs="Segoe UI"/>
          <w:kern w:val="0"/>
          <w14:ligatures w14:val="none"/>
        </w:rPr>
        <w:t xml:space="preserve"> votos </w:t>
      </w:r>
      <w:r w:rsidR="007644C4">
        <w:rPr>
          <w:rFonts w:ascii="Segoe UI" w:eastAsia="Segoe UI" w:hAnsi="Segoe UI" w:cs="Segoe UI"/>
          <w:kern w:val="0"/>
          <w14:ligatures w14:val="none"/>
        </w:rPr>
        <w:t xml:space="preserve">en contra </w:t>
      </w:r>
      <w:r w:rsidRPr="00C8229E">
        <w:rPr>
          <w:rFonts w:ascii="Segoe UI" w:eastAsia="Segoe UI" w:hAnsi="Segoe UI" w:cs="Segoe UI"/>
          <w:kern w:val="0"/>
          <w14:ligatures w14:val="none"/>
        </w:rPr>
        <w:t xml:space="preserve">de los </w:t>
      </w:r>
      <w:r>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650D7C">
        <w:rPr>
          <w:rFonts w:ascii="Segoe UI" w:eastAsia="Segoe UI" w:hAnsi="Segoe UI" w:cs="Segoe UI"/>
          <w:kern w:val="0"/>
          <w14:ligatures w14:val="none"/>
        </w:rPr>
        <w:t xml:space="preserve"> como a continuación se descirbe</w:t>
      </w:r>
      <w:r w:rsidRPr="00C8229E">
        <w:rPr>
          <w:rFonts w:ascii="Segoe UI" w:eastAsia="Segoe UI" w:hAnsi="Segoe UI" w:cs="Segoe UI"/>
          <w:kern w:val="0"/>
          <w14:ligatures w14:val="none"/>
        </w:rPr>
        <w:t xml:space="preserve">: - - - - - </w:t>
      </w:r>
    </w:p>
    <w:tbl>
      <w:tblPr>
        <w:tblStyle w:val="Tablaconcuadrcula10"/>
        <w:tblW w:w="9215" w:type="dxa"/>
        <w:tblInd w:w="809" w:type="dxa"/>
        <w:tblLook w:val="04A0" w:firstRow="1" w:lastRow="0" w:firstColumn="1" w:lastColumn="0" w:noHBand="0" w:noVBand="1"/>
      </w:tblPr>
      <w:tblGrid>
        <w:gridCol w:w="852"/>
        <w:gridCol w:w="5103"/>
        <w:gridCol w:w="1878"/>
        <w:gridCol w:w="1382"/>
      </w:tblGrid>
      <w:tr w:rsidR="0052400C" w:rsidRPr="00C8229E" w14:paraId="1C740B02" w14:textId="77777777" w:rsidTr="00E41421">
        <w:tc>
          <w:tcPr>
            <w:tcW w:w="852" w:type="dxa"/>
          </w:tcPr>
          <w:p w14:paraId="27C4A607" w14:textId="77777777" w:rsidR="0052400C" w:rsidRPr="00C8229E" w:rsidRDefault="0052400C" w:rsidP="00976F0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E222C11" w14:textId="77777777" w:rsidR="0052400C" w:rsidRPr="00C8229E" w:rsidRDefault="0052400C" w:rsidP="00976F02">
            <w:pPr>
              <w:spacing w:after="200" w:line="276" w:lineRule="auto"/>
              <w:jc w:val="center"/>
              <w:rPr>
                <w:rFonts w:ascii="Segoe UI" w:hAnsi="Segoe UI" w:cs="Segoe UI"/>
                <w:b/>
              </w:rPr>
            </w:pPr>
            <w:r w:rsidRPr="00C8229E">
              <w:rPr>
                <w:rFonts w:ascii="Segoe UI" w:hAnsi="Segoe UI" w:cs="Segoe UI"/>
                <w:b/>
              </w:rPr>
              <w:t>Nombre</w:t>
            </w:r>
          </w:p>
        </w:tc>
        <w:tc>
          <w:tcPr>
            <w:tcW w:w="1878" w:type="dxa"/>
          </w:tcPr>
          <w:p w14:paraId="400153A1" w14:textId="77777777" w:rsidR="0052400C" w:rsidRPr="00C8229E" w:rsidRDefault="0052400C" w:rsidP="00976F02">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DF21DF5" w14:textId="77777777" w:rsidR="0052400C" w:rsidRPr="00C8229E" w:rsidRDefault="0052400C" w:rsidP="00976F02">
            <w:pPr>
              <w:spacing w:after="200" w:line="276" w:lineRule="auto"/>
              <w:jc w:val="center"/>
              <w:rPr>
                <w:rFonts w:ascii="Segoe UI" w:hAnsi="Segoe UI" w:cs="Segoe UI"/>
                <w:b/>
              </w:rPr>
            </w:pPr>
            <w:r w:rsidRPr="00C8229E">
              <w:rPr>
                <w:rFonts w:ascii="Segoe UI" w:hAnsi="Segoe UI" w:cs="Segoe UI"/>
                <w:b/>
              </w:rPr>
              <w:t>Voto</w:t>
            </w:r>
          </w:p>
        </w:tc>
      </w:tr>
      <w:tr w:rsidR="0052400C" w:rsidRPr="00C8229E" w14:paraId="618AC292" w14:textId="77777777" w:rsidTr="00E41421">
        <w:tc>
          <w:tcPr>
            <w:tcW w:w="852" w:type="dxa"/>
          </w:tcPr>
          <w:p w14:paraId="2AD71EC0" w14:textId="77777777" w:rsidR="0052400C" w:rsidRPr="00C8229E" w:rsidRDefault="0052400C" w:rsidP="00976F0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9C3691E" w14:textId="77777777" w:rsidR="0052400C" w:rsidRPr="00C8229E" w:rsidRDefault="0052400C" w:rsidP="00976F0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78" w:type="dxa"/>
            <w:tcBorders>
              <w:top w:val="single" w:sz="4" w:space="0" w:color="auto"/>
              <w:left w:val="single" w:sz="4" w:space="0" w:color="auto"/>
              <w:bottom w:val="single" w:sz="4" w:space="0" w:color="auto"/>
              <w:right w:val="single" w:sz="4" w:space="0" w:color="auto"/>
            </w:tcBorders>
          </w:tcPr>
          <w:p w14:paraId="78A474AB" w14:textId="77777777" w:rsidR="0052400C" w:rsidRPr="00C8229E" w:rsidRDefault="0052400C" w:rsidP="00976F02">
            <w:pPr>
              <w:spacing w:line="276" w:lineRule="auto"/>
              <w:jc w:val="center"/>
              <w:rPr>
                <w:rFonts w:ascii="Segoe UI" w:hAnsi="Segoe UI" w:cs="Segoe UI"/>
              </w:rPr>
            </w:pPr>
            <w:r w:rsidRPr="00C8229E">
              <w:rPr>
                <w:rFonts w:ascii="Segoe UI" w:hAnsi="Segoe UI" w:cs="Segoe UI"/>
              </w:rPr>
              <w:t>Presidenta</w:t>
            </w:r>
          </w:p>
        </w:tc>
        <w:tc>
          <w:tcPr>
            <w:tcW w:w="1382" w:type="dxa"/>
          </w:tcPr>
          <w:p w14:paraId="581CBCFB" w14:textId="51AA44B0" w:rsidR="0052400C" w:rsidRPr="00C8229E" w:rsidRDefault="00E41421" w:rsidP="00976F02">
            <w:pPr>
              <w:spacing w:after="200" w:line="276" w:lineRule="auto"/>
              <w:jc w:val="center"/>
              <w:rPr>
                <w:rFonts w:ascii="Segoe UI" w:hAnsi="Segoe UI" w:cs="Segoe UI"/>
              </w:rPr>
            </w:pPr>
            <w:r>
              <w:rPr>
                <w:rFonts w:ascii="Segoe UI" w:hAnsi="Segoe UI" w:cs="Segoe UI"/>
              </w:rPr>
              <w:t>Abstención</w:t>
            </w:r>
          </w:p>
        </w:tc>
      </w:tr>
      <w:tr w:rsidR="0052400C" w:rsidRPr="00C8229E" w14:paraId="73B9581E" w14:textId="77777777" w:rsidTr="00E41421">
        <w:tc>
          <w:tcPr>
            <w:tcW w:w="852" w:type="dxa"/>
          </w:tcPr>
          <w:p w14:paraId="23574FA1" w14:textId="77777777" w:rsidR="0052400C" w:rsidRPr="00C8229E" w:rsidRDefault="0052400C" w:rsidP="00976F0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7969F3D" w14:textId="77777777" w:rsidR="0052400C" w:rsidRPr="00C8229E" w:rsidRDefault="0052400C" w:rsidP="00976F0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78" w:type="dxa"/>
            <w:tcBorders>
              <w:top w:val="single" w:sz="4" w:space="0" w:color="auto"/>
              <w:left w:val="single" w:sz="4" w:space="0" w:color="auto"/>
              <w:bottom w:val="single" w:sz="4" w:space="0" w:color="auto"/>
              <w:right w:val="single" w:sz="4" w:space="0" w:color="auto"/>
            </w:tcBorders>
          </w:tcPr>
          <w:p w14:paraId="1867D981" w14:textId="77777777" w:rsidR="0052400C" w:rsidRPr="00C8229E" w:rsidRDefault="0052400C" w:rsidP="00976F02">
            <w:pPr>
              <w:spacing w:line="276" w:lineRule="auto"/>
              <w:jc w:val="center"/>
              <w:rPr>
                <w:rFonts w:ascii="Segoe UI" w:hAnsi="Segoe UI" w:cs="Segoe UI"/>
              </w:rPr>
            </w:pPr>
            <w:r w:rsidRPr="00C8229E">
              <w:rPr>
                <w:rFonts w:ascii="Segoe UI" w:hAnsi="Segoe UI" w:cs="Segoe UI"/>
              </w:rPr>
              <w:t>Regidor</w:t>
            </w:r>
          </w:p>
        </w:tc>
        <w:tc>
          <w:tcPr>
            <w:tcW w:w="1382" w:type="dxa"/>
          </w:tcPr>
          <w:p w14:paraId="630FE461" w14:textId="59847FCF" w:rsidR="0052400C" w:rsidRPr="00C8229E" w:rsidRDefault="00E41421" w:rsidP="00976F02">
            <w:pPr>
              <w:spacing w:after="200" w:line="276" w:lineRule="auto"/>
              <w:jc w:val="center"/>
              <w:rPr>
                <w:rFonts w:ascii="Segoe UI" w:hAnsi="Segoe UI" w:cs="Segoe UI"/>
              </w:rPr>
            </w:pPr>
            <w:r>
              <w:rPr>
                <w:rFonts w:ascii="Segoe UI" w:hAnsi="Segoe UI" w:cs="Segoe UI"/>
              </w:rPr>
              <w:t>Abstención</w:t>
            </w:r>
          </w:p>
        </w:tc>
      </w:tr>
      <w:tr w:rsidR="00E41421" w:rsidRPr="00C8229E" w14:paraId="43543477" w14:textId="77777777" w:rsidTr="00E41421">
        <w:tc>
          <w:tcPr>
            <w:tcW w:w="852" w:type="dxa"/>
          </w:tcPr>
          <w:p w14:paraId="287672E8"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322F96F"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78" w:type="dxa"/>
            <w:tcBorders>
              <w:top w:val="single" w:sz="4" w:space="0" w:color="auto"/>
              <w:left w:val="single" w:sz="4" w:space="0" w:color="auto"/>
              <w:bottom w:val="single" w:sz="4" w:space="0" w:color="auto"/>
              <w:right w:val="single" w:sz="4" w:space="0" w:color="auto"/>
            </w:tcBorders>
          </w:tcPr>
          <w:p w14:paraId="4FC7F848"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Regidora</w:t>
            </w:r>
          </w:p>
        </w:tc>
        <w:tc>
          <w:tcPr>
            <w:tcW w:w="1382" w:type="dxa"/>
          </w:tcPr>
          <w:p w14:paraId="458CBDA5" w14:textId="6063D365"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4294178C" w14:textId="77777777" w:rsidTr="00E41421">
        <w:tc>
          <w:tcPr>
            <w:tcW w:w="852" w:type="dxa"/>
          </w:tcPr>
          <w:p w14:paraId="106D84B0"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488040A"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78" w:type="dxa"/>
            <w:tcBorders>
              <w:top w:val="single" w:sz="4" w:space="0" w:color="auto"/>
              <w:left w:val="single" w:sz="4" w:space="0" w:color="auto"/>
              <w:bottom w:val="single" w:sz="4" w:space="0" w:color="auto"/>
              <w:right w:val="single" w:sz="4" w:space="0" w:color="auto"/>
            </w:tcBorders>
          </w:tcPr>
          <w:p w14:paraId="010FE501"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w:t>
            </w:r>
          </w:p>
        </w:tc>
        <w:tc>
          <w:tcPr>
            <w:tcW w:w="1382" w:type="dxa"/>
          </w:tcPr>
          <w:p w14:paraId="59D10405" w14:textId="70B1C34C"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757F30A4" w14:textId="77777777" w:rsidTr="00E41421">
        <w:tc>
          <w:tcPr>
            <w:tcW w:w="852" w:type="dxa"/>
          </w:tcPr>
          <w:p w14:paraId="46583219"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086B390"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78" w:type="dxa"/>
            <w:tcBorders>
              <w:top w:val="single" w:sz="4" w:space="0" w:color="auto"/>
              <w:left w:val="single" w:sz="4" w:space="0" w:color="auto"/>
              <w:bottom w:val="single" w:sz="4" w:space="0" w:color="auto"/>
              <w:right w:val="single" w:sz="4" w:space="0" w:color="auto"/>
            </w:tcBorders>
          </w:tcPr>
          <w:p w14:paraId="0AA363EC"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Regidora</w:t>
            </w:r>
          </w:p>
        </w:tc>
        <w:tc>
          <w:tcPr>
            <w:tcW w:w="1382" w:type="dxa"/>
          </w:tcPr>
          <w:p w14:paraId="393D0896" w14:textId="6E9E333E"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1388D671" w14:textId="77777777" w:rsidTr="00E41421">
        <w:tc>
          <w:tcPr>
            <w:tcW w:w="852" w:type="dxa"/>
          </w:tcPr>
          <w:p w14:paraId="2B79EEBA"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FC825D1"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78" w:type="dxa"/>
            <w:tcBorders>
              <w:top w:val="single" w:sz="4" w:space="0" w:color="auto"/>
              <w:left w:val="single" w:sz="4" w:space="0" w:color="auto"/>
              <w:bottom w:val="single" w:sz="4" w:space="0" w:color="auto"/>
              <w:right w:val="single" w:sz="4" w:space="0" w:color="auto"/>
            </w:tcBorders>
          </w:tcPr>
          <w:p w14:paraId="3C5FB15F"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Sindico</w:t>
            </w:r>
          </w:p>
        </w:tc>
        <w:tc>
          <w:tcPr>
            <w:tcW w:w="1382" w:type="dxa"/>
          </w:tcPr>
          <w:p w14:paraId="3E245976" w14:textId="4620BC72"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2D28C7A6" w14:textId="77777777" w:rsidTr="00E41421">
        <w:tc>
          <w:tcPr>
            <w:tcW w:w="852" w:type="dxa"/>
          </w:tcPr>
          <w:p w14:paraId="039766F9"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2562197"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78" w:type="dxa"/>
            <w:tcBorders>
              <w:top w:val="single" w:sz="4" w:space="0" w:color="auto"/>
              <w:left w:val="single" w:sz="4" w:space="0" w:color="auto"/>
              <w:bottom w:val="single" w:sz="4" w:space="0" w:color="auto"/>
              <w:right w:val="single" w:sz="4" w:space="0" w:color="auto"/>
            </w:tcBorders>
          </w:tcPr>
          <w:p w14:paraId="1D539478"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Regidora</w:t>
            </w:r>
          </w:p>
        </w:tc>
        <w:tc>
          <w:tcPr>
            <w:tcW w:w="1382" w:type="dxa"/>
          </w:tcPr>
          <w:p w14:paraId="2A7387AD" w14:textId="70EA430B"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763C4F8D" w14:textId="77777777" w:rsidTr="00E41421">
        <w:tc>
          <w:tcPr>
            <w:tcW w:w="852" w:type="dxa"/>
          </w:tcPr>
          <w:p w14:paraId="107FEFF1"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724B2B7"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78" w:type="dxa"/>
            <w:tcBorders>
              <w:top w:val="single" w:sz="4" w:space="0" w:color="auto"/>
              <w:left w:val="single" w:sz="4" w:space="0" w:color="auto"/>
              <w:bottom w:val="single" w:sz="4" w:space="0" w:color="auto"/>
              <w:right w:val="single" w:sz="4" w:space="0" w:color="auto"/>
            </w:tcBorders>
          </w:tcPr>
          <w:p w14:paraId="75E8D8DD"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w:t>
            </w:r>
          </w:p>
        </w:tc>
        <w:tc>
          <w:tcPr>
            <w:tcW w:w="1382" w:type="dxa"/>
          </w:tcPr>
          <w:p w14:paraId="00D493F2" w14:textId="661AF0D5"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34CBBFA2" w14:textId="77777777" w:rsidTr="00E41421">
        <w:tc>
          <w:tcPr>
            <w:tcW w:w="852" w:type="dxa"/>
          </w:tcPr>
          <w:p w14:paraId="02C4CD9D"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310A294"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78" w:type="dxa"/>
            <w:tcBorders>
              <w:top w:val="single" w:sz="4" w:space="0" w:color="auto"/>
              <w:left w:val="single" w:sz="4" w:space="0" w:color="auto"/>
              <w:bottom w:val="single" w:sz="4" w:space="0" w:color="auto"/>
              <w:right w:val="single" w:sz="4" w:space="0" w:color="auto"/>
            </w:tcBorders>
          </w:tcPr>
          <w:p w14:paraId="4039D77E"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Regidora</w:t>
            </w:r>
          </w:p>
        </w:tc>
        <w:tc>
          <w:tcPr>
            <w:tcW w:w="1382" w:type="dxa"/>
          </w:tcPr>
          <w:p w14:paraId="060CD172" w14:textId="329614B0"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206CC2EC" w14:textId="77777777" w:rsidTr="00E41421">
        <w:tc>
          <w:tcPr>
            <w:tcW w:w="852" w:type="dxa"/>
          </w:tcPr>
          <w:p w14:paraId="07836CB1"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7ED76AD"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78" w:type="dxa"/>
            <w:tcBorders>
              <w:top w:val="single" w:sz="4" w:space="0" w:color="auto"/>
              <w:left w:val="single" w:sz="4" w:space="0" w:color="auto"/>
              <w:bottom w:val="single" w:sz="4" w:space="0" w:color="auto"/>
              <w:right w:val="single" w:sz="4" w:space="0" w:color="auto"/>
            </w:tcBorders>
          </w:tcPr>
          <w:p w14:paraId="4BEEA36A"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w:t>
            </w:r>
          </w:p>
        </w:tc>
        <w:tc>
          <w:tcPr>
            <w:tcW w:w="1382" w:type="dxa"/>
          </w:tcPr>
          <w:p w14:paraId="1CFFE7CF" w14:textId="42A480B3"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454B8427" w14:textId="77777777" w:rsidTr="00E41421">
        <w:tc>
          <w:tcPr>
            <w:tcW w:w="852" w:type="dxa"/>
          </w:tcPr>
          <w:p w14:paraId="077E9F98"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FBD451D"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78" w:type="dxa"/>
            <w:tcBorders>
              <w:top w:val="single" w:sz="4" w:space="0" w:color="auto"/>
              <w:left w:val="single" w:sz="4" w:space="0" w:color="auto"/>
              <w:bottom w:val="single" w:sz="4" w:space="0" w:color="auto"/>
              <w:right w:val="single" w:sz="4" w:space="0" w:color="auto"/>
            </w:tcBorders>
          </w:tcPr>
          <w:p w14:paraId="3B113A89"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Regidora</w:t>
            </w:r>
          </w:p>
        </w:tc>
        <w:tc>
          <w:tcPr>
            <w:tcW w:w="1382" w:type="dxa"/>
          </w:tcPr>
          <w:p w14:paraId="1EFF5ACF" w14:textId="3BEA27EC"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E41421" w:rsidRPr="00C8229E" w14:paraId="6B32093E" w14:textId="77777777" w:rsidTr="00E41421">
        <w:tc>
          <w:tcPr>
            <w:tcW w:w="852" w:type="dxa"/>
          </w:tcPr>
          <w:p w14:paraId="7D19948C" w14:textId="77777777" w:rsidR="00E41421" w:rsidRPr="00C8229E" w:rsidRDefault="00E41421" w:rsidP="00E41421">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964AA88" w14:textId="77777777" w:rsidR="00E41421" w:rsidRPr="00C8229E" w:rsidRDefault="00E41421" w:rsidP="00E41421">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78" w:type="dxa"/>
            <w:tcBorders>
              <w:top w:val="single" w:sz="4" w:space="0" w:color="auto"/>
              <w:left w:val="single" w:sz="4" w:space="0" w:color="auto"/>
              <w:bottom w:val="single" w:sz="4" w:space="0" w:color="auto"/>
              <w:right w:val="single" w:sz="4" w:space="0" w:color="auto"/>
            </w:tcBorders>
          </w:tcPr>
          <w:p w14:paraId="05EEFE00" w14:textId="77777777" w:rsidR="00E41421" w:rsidRPr="00C8229E" w:rsidRDefault="00E41421" w:rsidP="00E41421">
            <w:pPr>
              <w:spacing w:line="276" w:lineRule="auto"/>
              <w:jc w:val="center"/>
              <w:rPr>
                <w:rFonts w:ascii="Segoe UI" w:hAnsi="Segoe UI" w:cs="Segoe UI"/>
              </w:rPr>
            </w:pPr>
            <w:r w:rsidRPr="00C8229E">
              <w:rPr>
                <w:rFonts w:ascii="Segoe UI" w:hAnsi="Segoe UI" w:cs="Segoe UI"/>
              </w:rPr>
              <w:t>Regidora</w:t>
            </w:r>
          </w:p>
        </w:tc>
        <w:tc>
          <w:tcPr>
            <w:tcW w:w="1382" w:type="dxa"/>
          </w:tcPr>
          <w:p w14:paraId="3C92EA44" w14:textId="210A5ADC" w:rsidR="00E41421" w:rsidRPr="00C8229E" w:rsidRDefault="00E41421" w:rsidP="00E41421">
            <w:pPr>
              <w:spacing w:after="200" w:line="276" w:lineRule="auto"/>
              <w:jc w:val="center"/>
              <w:rPr>
                <w:rFonts w:ascii="Segoe UI" w:hAnsi="Segoe UI" w:cs="Segoe UI"/>
              </w:rPr>
            </w:pPr>
            <w:r w:rsidRPr="005571BB">
              <w:rPr>
                <w:rFonts w:ascii="Segoe UI" w:hAnsi="Segoe UI" w:cs="Segoe UI"/>
              </w:rPr>
              <w:t>En contra</w:t>
            </w:r>
          </w:p>
        </w:tc>
      </w:tr>
      <w:tr w:rsidR="0052400C" w:rsidRPr="00C8229E" w14:paraId="30AD301A" w14:textId="77777777" w:rsidTr="00E41421">
        <w:tc>
          <w:tcPr>
            <w:tcW w:w="852" w:type="dxa"/>
          </w:tcPr>
          <w:p w14:paraId="799987DB" w14:textId="77777777" w:rsidR="0052400C" w:rsidRPr="00C8229E" w:rsidRDefault="0052400C" w:rsidP="00976F0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1FDD1F9" w14:textId="77777777" w:rsidR="0052400C" w:rsidRPr="00C8229E" w:rsidRDefault="0052400C" w:rsidP="00976F0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78" w:type="dxa"/>
            <w:tcBorders>
              <w:top w:val="single" w:sz="4" w:space="0" w:color="auto"/>
              <w:left w:val="single" w:sz="4" w:space="0" w:color="auto"/>
              <w:bottom w:val="single" w:sz="4" w:space="0" w:color="auto"/>
              <w:right w:val="single" w:sz="4" w:space="0" w:color="auto"/>
            </w:tcBorders>
          </w:tcPr>
          <w:p w14:paraId="516D0935" w14:textId="77777777" w:rsidR="0052400C" w:rsidRPr="00C8229E" w:rsidRDefault="0052400C" w:rsidP="00976F02">
            <w:pPr>
              <w:spacing w:line="276" w:lineRule="auto"/>
              <w:jc w:val="center"/>
              <w:rPr>
                <w:rFonts w:ascii="Segoe UI" w:hAnsi="Segoe UI" w:cs="Segoe UI"/>
              </w:rPr>
            </w:pPr>
            <w:r w:rsidRPr="00C8229E">
              <w:rPr>
                <w:rFonts w:ascii="Segoe UI" w:hAnsi="Segoe UI" w:cs="Segoe UI"/>
              </w:rPr>
              <w:t>Regidora</w:t>
            </w:r>
          </w:p>
        </w:tc>
        <w:tc>
          <w:tcPr>
            <w:tcW w:w="1382" w:type="dxa"/>
          </w:tcPr>
          <w:p w14:paraId="5F072898" w14:textId="22B7FD0C" w:rsidR="0052400C" w:rsidRPr="00C8229E" w:rsidRDefault="00E41421" w:rsidP="00976F02">
            <w:pPr>
              <w:spacing w:after="200" w:line="276" w:lineRule="auto"/>
              <w:jc w:val="center"/>
              <w:rPr>
                <w:rFonts w:ascii="Segoe UI" w:hAnsi="Segoe UI" w:cs="Segoe UI"/>
              </w:rPr>
            </w:pPr>
            <w:r>
              <w:rPr>
                <w:rFonts w:ascii="Segoe UI" w:hAnsi="Segoe UI" w:cs="Segoe UI"/>
              </w:rPr>
              <w:t>Abstención</w:t>
            </w:r>
          </w:p>
        </w:tc>
      </w:tr>
      <w:tr w:rsidR="0052400C" w:rsidRPr="00C8229E" w14:paraId="52D6F6FD" w14:textId="77777777" w:rsidTr="00E41421">
        <w:tc>
          <w:tcPr>
            <w:tcW w:w="852" w:type="dxa"/>
          </w:tcPr>
          <w:p w14:paraId="7F1B29F6" w14:textId="77777777" w:rsidR="0052400C" w:rsidRPr="00C8229E" w:rsidRDefault="0052400C" w:rsidP="00976F0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025BE5F" w14:textId="77777777" w:rsidR="0052400C" w:rsidRPr="00C8229E" w:rsidRDefault="0052400C" w:rsidP="00976F0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78" w:type="dxa"/>
            <w:tcBorders>
              <w:top w:val="single" w:sz="4" w:space="0" w:color="auto"/>
              <w:left w:val="single" w:sz="4" w:space="0" w:color="auto"/>
              <w:bottom w:val="single" w:sz="4" w:space="0" w:color="auto"/>
              <w:right w:val="single" w:sz="4" w:space="0" w:color="auto"/>
            </w:tcBorders>
          </w:tcPr>
          <w:p w14:paraId="53053407" w14:textId="77777777" w:rsidR="0052400C" w:rsidRPr="00C8229E" w:rsidRDefault="0052400C" w:rsidP="00976F02">
            <w:pPr>
              <w:spacing w:line="276" w:lineRule="auto"/>
              <w:jc w:val="center"/>
              <w:rPr>
                <w:rFonts w:ascii="Segoe UI" w:hAnsi="Segoe UI" w:cs="Segoe UI"/>
              </w:rPr>
            </w:pPr>
            <w:r w:rsidRPr="00C8229E">
              <w:rPr>
                <w:rFonts w:ascii="Segoe UI" w:hAnsi="Segoe UI" w:cs="Segoe UI"/>
              </w:rPr>
              <w:t>Regidor</w:t>
            </w:r>
          </w:p>
        </w:tc>
        <w:tc>
          <w:tcPr>
            <w:tcW w:w="1382" w:type="dxa"/>
          </w:tcPr>
          <w:p w14:paraId="09A9D181" w14:textId="07737A4C" w:rsidR="0052400C" w:rsidRPr="00C8229E" w:rsidRDefault="00E41421" w:rsidP="00976F02">
            <w:pPr>
              <w:spacing w:after="200" w:line="276" w:lineRule="auto"/>
              <w:jc w:val="center"/>
              <w:rPr>
                <w:rFonts w:ascii="Segoe UI" w:hAnsi="Segoe UI" w:cs="Segoe UI"/>
              </w:rPr>
            </w:pPr>
            <w:r>
              <w:rPr>
                <w:rFonts w:ascii="Segoe UI" w:hAnsi="Segoe UI" w:cs="Segoe UI"/>
              </w:rPr>
              <w:t>Abstención</w:t>
            </w:r>
          </w:p>
        </w:tc>
      </w:tr>
      <w:tr w:rsidR="0052400C" w:rsidRPr="00C8229E" w14:paraId="7B74BA90" w14:textId="77777777" w:rsidTr="00E41421">
        <w:tc>
          <w:tcPr>
            <w:tcW w:w="852" w:type="dxa"/>
          </w:tcPr>
          <w:p w14:paraId="1BCE196F" w14:textId="77777777" w:rsidR="0052400C" w:rsidRPr="00C8229E" w:rsidRDefault="0052400C" w:rsidP="00976F0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CB282C7" w14:textId="77777777" w:rsidR="0052400C" w:rsidRPr="00C8229E" w:rsidRDefault="0052400C" w:rsidP="00976F0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78" w:type="dxa"/>
            <w:tcBorders>
              <w:top w:val="single" w:sz="4" w:space="0" w:color="auto"/>
              <w:left w:val="single" w:sz="4" w:space="0" w:color="auto"/>
              <w:bottom w:val="single" w:sz="4" w:space="0" w:color="auto"/>
              <w:right w:val="single" w:sz="4" w:space="0" w:color="auto"/>
            </w:tcBorders>
          </w:tcPr>
          <w:p w14:paraId="774FE2C2" w14:textId="77777777" w:rsidR="0052400C" w:rsidRPr="00C8229E" w:rsidRDefault="0052400C" w:rsidP="00976F02">
            <w:pPr>
              <w:spacing w:line="276" w:lineRule="auto"/>
              <w:jc w:val="center"/>
              <w:rPr>
                <w:rFonts w:ascii="Segoe UI" w:hAnsi="Segoe UI" w:cs="Segoe UI"/>
              </w:rPr>
            </w:pPr>
            <w:r w:rsidRPr="00C8229E">
              <w:rPr>
                <w:rFonts w:ascii="Segoe UI" w:hAnsi="Segoe UI" w:cs="Segoe UI"/>
              </w:rPr>
              <w:t>Regidor</w:t>
            </w:r>
          </w:p>
        </w:tc>
        <w:tc>
          <w:tcPr>
            <w:tcW w:w="1382" w:type="dxa"/>
          </w:tcPr>
          <w:p w14:paraId="4EBB1DD8" w14:textId="5C6A012E" w:rsidR="0052400C" w:rsidRPr="00C8229E" w:rsidRDefault="00E41421" w:rsidP="00976F02">
            <w:pPr>
              <w:spacing w:after="200" w:line="276" w:lineRule="auto"/>
              <w:jc w:val="center"/>
              <w:rPr>
                <w:rFonts w:ascii="Segoe UI" w:hAnsi="Segoe UI" w:cs="Segoe UI"/>
              </w:rPr>
            </w:pPr>
            <w:r>
              <w:rPr>
                <w:rFonts w:ascii="Segoe UI" w:hAnsi="Segoe UI" w:cs="Segoe UI"/>
              </w:rPr>
              <w:t>En contra</w:t>
            </w:r>
          </w:p>
        </w:tc>
      </w:tr>
    </w:tbl>
    <w:p w14:paraId="48261103" w14:textId="77777777" w:rsidR="0052400C" w:rsidRPr="00C8229E" w:rsidRDefault="0052400C" w:rsidP="00F91DF6">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77676CBD" w14:textId="77777777" w:rsidR="0052400C" w:rsidRDefault="0052400C" w:rsidP="0052400C">
      <w:pPr>
        <w:spacing w:after="0" w:line="360" w:lineRule="auto"/>
        <w:ind w:left="851" w:right="-705"/>
        <w:jc w:val="both"/>
        <w:rPr>
          <w:rFonts w:ascii="Segoe UI" w:eastAsia="Times New Roman" w:hAnsi="Segoe UI" w:cs="Segoe UI"/>
          <w:bCs/>
          <w:lang w:eastAsia="es-ES"/>
        </w:rPr>
      </w:pPr>
      <w:r w:rsidRPr="000A0820">
        <w:rPr>
          <w:rFonts w:ascii="Segoe UI" w:eastAsia="Times New Roman" w:hAnsi="Segoe UI" w:cs="Segoe UI"/>
          <w:bCs/>
          <w:lang w:eastAsia="es-ES"/>
        </w:rPr>
        <w:t xml:space="preserve">Acto seguido, la secretario general, </w:t>
      </w:r>
      <w:r w:rsidRPr="000A0820">
        <w:rPr>
          <w:rFonts w:ascii="Segoe UI" w:eastAsia="Times New Roman" w:hAnsi="Segoe UI" w:cs="Segoe UI"/>
          <w:b/>
          <w:bCs/>
          <w:lang w:eastAsia="es-ES"/>
        </w:rPr>
        <w:t>C. Sandra Flores Cervera</w:t>
      </w:r>
      <w:r w:rsidRPr="000A0820">
        <w:rPr>
          <w:rFonts w:ascii="Segoe UI" w:eastAsia="Times New Roman" w:hAnsi="Segoe UI" w:cs="Segoe UI"/>
          <w:bCs/>
          <w:lang w:eastAsia="es-ES"/>
        </w:rPr>
        <w:t>, nombra a cada uno de los presentes para emitir su voto en lo particular. Por lo que con fundamento en lo establecido en el artículo 125, fracción III, del Reglamento de Organización y Funcionamiento del Ayuntamiento de Ocotlán, Jalisco, se procede a realizar la votación nominal del presente punto de acuerdo: - -</w:t>
      </w:r>
    </w:p>
    <w:tbl>
      <w:tblPr>
        <w:tblStyle w:val="Tablaconcuadrcula10"/>
        <w:tblW w:w="10881" w:type="dxa"/>
        <w:tblInd w:w="-857" w:type="dxa"/>
        <w:tblLook w:val="04A0" w:firstRow="1" w:lastRow="0" w:firstColumn="1" w:lastColumn="0" w:noHBand="0" w:noVBand="1"/>
      </w:tblPr>
      <w:tblGrid>
        <w:gridCol w:w="852"/>
        <w:gridCol w:w="814"/>
        <w:gridCol w:w="852"/>
        <w:gridCol w:w="3437"/>
        <w:gridCol w:w="1666"/>
        <w:gridCol w:w="318"/>
        <w:gridCol w:w="1418"/>
        <w:gridCol w:w="142"/>
        <w:gridCol w:w="1382"/>
      </w:tblGrid>
      <w:tr w:rsidR="00F91DF6" w:rsidRPr="00C8229E" w14:paraId="0AE87C8B" w14:textId="77777777" w:rsidTr="00650D7C">
        <w:trPr>
          <w:gridBefore w:val="2"/>
          <w:wBefore w:w="1666" w:type="dxa"/>
        </w:trPr>
        <w:tc>
          <w:tcPr>
            <w:tcW w:w="852" w:type="dxa"/>
          </w:tcPr>
          <w:p w14:paraId="07BF1EA3" w14:textId="77777777" w:rsidR="00F91DF6" w:rsidRPr="00C8229E" w:rsidRDefault="00F91DF6" w:rsidP="00976F02">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4A07038B" w14:textId="77777777" w:rsidR="00F91DF6" w:rsidRPr="00C8229E" w:rsidRDefault="00F91DF6" w:rsidP="00976F02">
            <w:pPr>
              <w:spacing w:after="200" w:line="276" w:lineRule="auto"/>
              <w:jc w:val="center"/>
              <w:rPr>
                <w:rFonts w:ascii="Segoe UI" w:hAnsi="Segoe UI" w:cs="Segoe UI"/>
                <w:b/>
              </w:rPr>
            </w:pPr>
            <w:r w:rsidRPr="00C8229E">
              <w:rPr>
                <w:rFonts w:ascii="Segoe UI" w:hAnsi="Segoe UI" w:cs="Segoe UI"/>
                <w:b/>
              </w:rPr>
              <w:t>Nombre</w:t>
            </w:r>
          </w:p>
        </w:tc>
        <w:tc>
          <w:tcPr>
            <w:tcW w:w="1878" w:type="dxa"/>
            <w:gridSpan w:val="3"/>
          </w:tcPr>
          <w:p w14:paraId="0A1FCB68" w14:textId="77777777" w:rsidR="00F91DF6" w:rsidRPr="00C8229E" w:rsidRDefault="00F91DF6" w:rsidP="00976F02">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0CB1B71" w14:textId="77777777" w:rsidR="00F91DF6" w:rsidRPr="00C8229E" w:rsidRDefault="00F91DF6" w:rsidP="00976F02">
            <w:pPr>
              <w:spacing w:after="200" w:line="276" w:lineRule="auto"/>
              <w:jc w:val="center"/>
              <w:rPr>
                <w:rFonts w:ascii="Segoe UI" w:hAnsi="Segoe UI" w:cs="Segoe UI"/>
                <w:b/>
              </w:rPr>
            </w:pPr>
            <w:r w:rsidRPr="00C8229E">
              <w:rPr>
                <w:rFonts w:ascii="Segoe UI" w:hAnsi="Segoe UI" w:cs="Segoe UI"/>
                <w:b/>
              </w:rPr>
              <w:t>Voto</w:t>
            </w:r>
          </w:p>
        </w:tc>
      </w:tr>
      <w:tr w:rsidR="00F91DF6" w:rsidRPr="00C8229E" w14:paraId="67A8B564" w14:textId="77777777" w:rsidTr="00650D7C">
        <w:trPr>
          <w:gridBefore w:val="2"/>
          <w:wBefore w:w="1666" w:type="dxa"/>
        </w:trPr>
        <w:tc>
          <w:tcPr>
            <w:tcW w:w="852" w:type="dxa"/>
          </w:tcPr>
          <w:p w14:paraId="13FEA6B5" w14:textId="77777777" w:rsidR="00F91DF6" w:rsidRPr="00C8229E" w:rsidRDefault="00F91DF6" w:rsidP="00976F02">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2B4E344D" w14:textId="77777777" w:rsidR="00F91DF6" w:rsidRPr="00C8229E" w:rsidRDefault="00F91DF6" w:rsidP="00976F0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78" w:type="dxa"/>
            <w:gridSpan w:val="3"/>
            <w:tcBorders>
              <w:top w:val="single" w:sz="4" w:space="0" w:color="auto"/>
              <w:left w:val="single" w:sz="4" w:space="0" w:color="auto"/>
              <w:bottom w:val="single" w:sz="4" w:space="0" w:color="auto"/>
              <w:right w:val="single" w:sz="4" w:space="0" w:color="auto"/>
            </w:tcBorders>
          </w:tcPr>
          <w:p w14:paraId="72393530" w14:textId="77777777" w:rsidR="00F91DF6" w:rsidRPr="00C8229E" w:rsidRDefault="00F91DF6" w:rsidP="00976F02">
            <w:pPr>
              <w:spacing w:line="276" w:lineRule="auto"/>
              <w:jc w:val="center"/>
              <w:rPr>
                <w:rFonts w:ascii="Segoe UI" w:hAnsi="Segoe UI" w:cs="Segoe UI"/>
              </w:rPr>
            </w:pPr>
            <w:r w:rsidRPr="00C8229E">
              <w:rPr>
                <w:rFonts w:ascii="Segoe UI" w:hAnsi="Segoe UI" w:cs="Segoe UI"/>
              </w:rPr>
              <w:t>Presidenta</w:t>
            </w:r>
          </w:p>
        </w:tc>
        <w:tc>
          <w:tcPr>
            <w:tcW w:w="1382" w:type="dxa"/>
          </w:tcPr>
          <w:p w14:paraId="17BA7860" w14:textId="77777777" w:rsidR="00F91DF6" w:rsidRPr="00C8229E" w:rsidRDefault="00F91DF6" w:rsidP="00976F02">
            <w:pPr>
              <w:spacing w:after="200" w:line="276" w:lineRule="auto"/>
              <w:jc w:val="center"/>
              <w:rPr>
                <w:rFonts w:ascii="Segoe UI" w:hAnsi="Segoe UI" w:cs="Segoe UI"/>
              </w:rPr>
            </w:pPr>
            <w:r>
              <w:rPr>
                <w:rFonts w:ascii="Segoe UI" w:hAnsi="Segoe UI" w:cs="Segoe UI"/>
              </w:rPr>
              <w:t>Abstención</w:t>
            </w:r>
          </w:p>
        </w:tc>
      </w:tr>
      <w:tr w:rsidR="00F91DF6" w:rsidRPr="00C8229E" w14:paraId="25480788" w14:textId="77777777" w:rsidTr="00650D7C">
        <w:trPr>
          <w:gridBefore w:val="2"/>
          <w:wBefore w:w="1666" w:type="dxa"/>
        </w:trPr>
        <w:tc>
          <w:tcPr>
            <w:tcW w:w="852" w:type="dxa"/>
          </w:tcPr>
          <w:p w14:paraId="4E43B836" w14:textId="77777777" w:rsidR="00F91DF6" w:rsidRPr="00C8229E" w:rsidRDefault="00F91DF6" w:rsidP="00976F02">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16FEC543" w14:textId="77777777" w:rsidR="00F91DF6" w:rsidRPr="00C8229E" w:rsidRDefault="00F91DF6" w:rsidP="00976F0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78" w:type="dxa"/>
            <w:gridSpan w:val="3"/>
            <w:tcBorders>
              <w:top w:val="single" w:sz="4" w:space="0" w:color="auto"/>
              <w:left w:val="single" w:sz="4" w:space="0" w:color="auto"/>
              <w:bottom w:val="single" w:sz="4" w:space="0" w:color="auto"/>
              <w:right w:val="single" w:sz="4" w:space="0" w:color="auto"/>
            </w:tcBorders>
          </w:tcPr>
          <w:p w14:paraId="46E2666B" w14:textId="77777777" w:rsidR="00F91DF6" w:rsidRPr="00C8229E" w:rsidRDefault="00F91DF6" w:rsidP="00976F02">
            <w:pPr>
              <w:spacing w:line="276" w:lineRule="auto"/>
              <w:jc w:val="center"/>
              <w:rPr>
                <w:rFonts w:ascii="Segoe UI" w:hAnsi="Segoe UI" w:cs="Segoe UI"/>
              </w:rPr>
            </w:pPr>
            <w:r w:rsidRPr="00C8229E">
              <w:rPr>
                <w:rFonts w:ascii="Segoe UI" w:hAnsi="Segoe UI" w:cs="Segoe UI"/>
              </w:rPr>
              <w:t>Regidor</w:t>
            </w:r>
          </w:p>
        </w:tc>
        <w:tc>
          <w:tcPr>
            <w:tcW w:w="1382" w:type="dxa"/>
          </w:tcPr>
          <w:p w14:paraId="767FF0DB" w14:textId="77777777" w:rsidR="00F91DF6" w:rsidRPr="00C8229E" w:rsidRDefault="00F91DF6" w:rsidP="00976F02">
            <w:pPr>
              <w:spacing w:after="200" w:line="276" w:lineRule="auto"/>
              <w:jc w:val="center"/>
              <w:rPr>
                <w:rFonts w:ascii="Segoe UI" w:hAnsi="Segoe UI" w:cs="Segoe UI"/>
              </w:rPr>
            </w:pPr>
            <w:r>
              <w:rPr>
                <w:rFonts w:ascii="Segoe UI" w:hAnsi="Segoe UI" w:cs="Segoe UI"/>
              </w:rPr>
              <w:t>Abstención</w:t>
            </w:r>
          </w:p>
        </w:tc>
      </w:tr>
      <w:tr w:rsidR="00F91DF6" w:rsidRPr="00C8229E" w14:paraId="3E9CEA54" w14:textId="77777777" w:rsidTr="00650D7C">
        <w:trPr>
          <w:gridBefore w:val="2"/>
          <w:wBefore w:w="1666" w:type="dxa"/>
        </w:trPr>
        <w:tc>
          <w:tcPr>
            <w:tcW w:w="852" w:type="dxa"/>
          </w:tcPr>
          <w:p w14:paraId="5755BD8D" w14:textId="77777777" w:rsidR="00F91DF6" w:rsidRPr="00C8229E" w:rsidRDefault="00F91DF6" w:rsidP="00976F02">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0F55BF90" w14:textId="77777777" w:rsidR="00F91DF6" w:rsidRPr="00C8229E" w:rsidRDefault="00F91DF6" w:rsidP="00976F0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78" w:type="dxa"/>
            <w:gridSpan w:val="3"/>
            <w:tcBorders>
              <w:top w:val="single" w:sz="4" w:space="0" w:color="auto"/>
              <w:left w:val="single" w:sz="4" w:space="0" w:color="auto"/>
              <w:bottom w:val="single" w:sz="4" w:space="0" w:color="auto"/>
              <w:right w:val="single" w:sz="4" w:space="0" w:color="auto"/>
            </w:tcBorders>
          </w:tcPr>
          <w:p w14:paraId="67A2BC05" w14:textId="77777777" w:rsidR="00F91DF6" w:rsidRPr="00C8229E" w:rsidRDefault="00F91DF6" w:rsidP="00976F02">
            <w:pPr>
              <w:spacing w:line="276" w:lineRule="auto"/>
              <w:jc w:val="center"/>
              <w:rPr>
                <w:rFonts w:ascii="Segoe UI" w:hAnsi="Segoe UI" w:cs="Segoe UI"/>
              </w:rPr>
            </w:pPr>
            <w:r w:rsidRPr="00C8229E">
              <w:rPr>
                <w:rFonts w:ascii="Segoe UI" w:hAnsi="Segoe UI" w:cs="Segoe UI"/>
              </w:rPr>
              <w:t>Regidora</w:t>
            </w:r>
          </w:p>
        </w:tc>
        <w:tc>
          <w:tcPr>
            <w:tcW w:w="1382" w:type="dxa"/>
          </w:tcPr>
          <w:p w14:paraId="6913FB4F" w14:textId="77777777" w:rsidR="00F91DF6" w:rsidRPr="00C8229E" w:rsidRDefault="00F91DF6" w:rsidP="00976F02">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6BB39AB2" w14:textId="77777777" w:rsidTr="00650D7C">
        <w:trPr>
          <w:gridAfter w:val="2"/>
          <w:wAfter w:w="1524" w:type="dxa"/>
        </w:trPr>
        <w:tc>
          <w:tcPr>
            <w:tcW w:w="852" w:type="dxa"/>
          </w:tcPr>
          <w:p w14:paraId="433F4735" w14:textId="3415A8E2" w:rsidR="00650D7C" w:rsidRPr="00C8229E" w:rsidRDefault="00650D7C" w:rsidP="00650D7C">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6D9B9C3C" w14:textId="3DFCBC0B"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05C59DCA" w14:textId="23C6D8F3"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418" w:type="dxa"/>
          </w:tcPr>
          <w:p w14:paraId="094308C1" w14:textId="1E7DABC9" w:rsidR="00650D7C" w:rsidRPr="005571BB"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0335476D" w14:textId="77777777" w:rsidTr="00650D7C">
        <w:trPr>
          <w:gridAfter w:val="2"/>
          <w:wAfter w:w="1524" w:type="dxa"/>
        </w:trPr>
        <w:tc>
          <w:tcPr>
            <w:tcW w:w="852" w:type="dxa"/>
          </w:tcPr>
          <w:p w14:paraId="2F5E97EF" w14:textId="33C4C283" w:rsidR="00650D7C" w:rsidRPr="00C8229E" w:rsidRDefault="00650D7C" w:rsidP="00650D7C">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5AF767EA" w14:textId="1E66E147"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605A6FC5" w14:textId="6BDD116B"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418" w:type="dxa"/>
          </w:tcPr>
          <w:p w14:paraId="087ECAC3" w14:textId="1AF231A8" w:rsidR="00650D7C" w:rsidRPr="005571BB"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19DF57C7" w14:textId="77777777" w:rsidTr="00650D7C">
        <w:trPr>
          <w:gridAfter w:val="2"/>
          <w:wAfter w:w="1524" w:type="dxa"/>
        </w:trPr>
        <w:tc>
          <w:tcPr>
            <w:tcW w:w="852" w:type="dxa"/>
          </w:tcPr>
          <w:p w14:paraId="13F9A135" w14:textId="5867B034" w:rsidR="00650D7C" w:rsidRPr="00C8229E" w:rsidRDefault="00650D7C" w:rsidP="00650D7C">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6AAA1A29" w14:textId="1CDFA13F"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1ABA81AC" w14:textId="4A39A602" w:rsidR="00650D7C" w:rsidRPr="00C8229E" w:rsidRDefault="00650D7C" w:rsidP="00650D7C">
            <w:pPr>
              <w:spacing w:line="276" w:lineRule="auto"/>
              <w:jc w:val="center"/>
              <w:rPr>
                <w:rFonts w:ascii="Segoe UI" w:hAnsi="Segoe UI" w:cs="Segoe UI"/>
              </w:rPr>
            </w:pPr>
            <w:r w:rsidRPr="00C8229E">
              <w:rPr>
                <w:rFonts w:ascii="Segoe UI" w:hAnsi="Segoe UI" w:cs="Segoe UI"/>
              </w:rPr>
              <w:t>Sindico</w:t>
            </w:r>
          </w:p>
        </w:tc>
        <w:tc>
          <w:tcPr>
            <w:tcW w:w="1418" w:type="dxa"/>
          </w:tcPr>
          <w:p w14:paraId="000D50BF" w14:textId="20A27671" w:rsidR="00650D7C" w:rsidRPr="005571BB"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663B281E" w14:textId="77777777" w:rsidTr="00650D7C">
        <w:trPr>
          <w:gridAfter w:val="2"/>
          <w:wAfter w:w="1524" w:type="dxa"/>
        </w:trPr>
        <w:tc>
          <w:tcPr>
            <w:tcW w:w="852" w:type="dxa"/>
          </w:tcPr>
          <w:p w14:paraId="4CA7C610" w14:textId="13A68D1E" w:rsidR="00650D7C" w:rsidRPr="00C8229E" w:rsidRDefault="00650D7C" w:rsidP="00650D7C">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5B6627CE" w14:textId="778076FC"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7911FB6D" w14:textId="16619F81"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418" w:type="dxa"/>
          </w:tcPr>
          <w:p w14:paraId="41E76C86" w14:textId="3A30D861" w:rsidR="00650D7C" w:rsidRPr="005571BB"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72841255" w14:textId="77777777" w:rsidTr="00650D7C">
        <w:trPr>
          <w:gridAfter w:val="2"/>
          <w:wAfter w:w="1524" w:type="dxa"/>
        </w:trPr>
        <w:tc>
          <w:tcPr>
            <w:tcW w:w="852" w:type="dxa"/>
          </w:tcPr>
          <w:p w14:paraId="42513660" w14:textId="7425C893" w:rsidR="00650D7C" w:rsidRPr="00C8229E" w:rsidRDefault="00650D7C" w:rsidP="00650D7C">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409FE9ED" w14:textId="688C9454"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51DDF5E6" w14:textId="74234E21"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418" w:type="dxa"/>
          </w:tcPr>
          <w:p w14:paraId="4B2F595D" w14:textId="09792C3F" w:rsidR="00650D7C" w:rsidRPr="00C8229E"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7DFF92F3" w14:textId="77777777" w:rsidTr="00650D7C">
        <w:trPr>
          <w:gridAfter w:val="2"/>
          <w:wAfter w:w="1524" w:type="dxa"/>
        </w:trPr>
        <w:tc>
          <w:tcPr>
            <w:tcW w:w="852" w:type="dxa"/>
          </w:tcPr>
          <w:p w14:paraId="4FC04701" w14:textId="08A321DD" w:rsidR="00650D7C" w:rsidRPr="00C8229E" w:rsidRDefault="00650D7C" w:rsidP="00650D7C">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1E70E295" w14:textId="7556DEDE"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6BB13336" w14:textId="20B0E4B5"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418" w:type="dxa"/>
          </w:tcPr>
          <w:p w14:paraId="08068A98" w14:textId="3D42C98C" w:rsidR="00650D7C" w:rsidRPr="00C8229E"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2920C3F5" w14:textId="77777777" w:rsidTr="00650D7C">
        <w:trPr>
          <w:gridAfter w:val="2"/>
          <w:wAfter w:w="1524" w:type="dxa"/>
        </w:trPr>
        <w:tc>
          <w:tcPr>
            <w:tcW w:w="852" w:type="dxa"/>
          </w:tcPr>
          <w:p w14:paraId="50B57B26" w14:textId="463AD8E0"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5D4238D8" w14:textId="5A9EDB1F"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508BA0B7" w14:textId="1B49149F"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418" w:type="dxa"/>
          </w:tcPr>
          <w:p w14:paraId="17A17C0D" w14:textId="5DA8E1DD" w:rsidR="00650D7C" w:rsidRPr="00C8229E"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0BD4530D" w14:textId="77777777" w:rsidTr="00650D7C">
        <w:trPr>
          <w:gridAfter w:val="2"/>
          <w:wAfter w:w="1524" w:type="dxa"/>
        </w:trPr>
        <w:tc>
          <w:tcPr>
            <w:tcW w:w="852" w:type="dxa"/>
          </w:tcPr>
          <w:p w14:paraId="690A618C" w14:textId="32EDCDC7"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4E4D2601" w14:textId="67FC13BF"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00B7CEA8" w14:textId="4C8E7907"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418" w:type="dxa"/>
          </w:tcPr>
          <w:p w14:paraId="267FB1CA" w14:textId="10C5D7F0" w:rsidR="00650D7C" w:rsidRPr="00C8229E"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70DEF32F" w14:textId="77777777" w:rsidTr="00650D7C">
        <w:trPr>
          <w:gridAfter w:val="2"/>
          <w:wAfter w:w="1524" w:type="dxa"/>
        </w:trPr>
        <w:tc>
          <w:tcPr>
            <w:tcW w:w="852" w:type="dxa"/>
          </w:tcPr>
          <w:p w14:paraId="6B82CF55" w14:textId="10F9D63A"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1458DB84" w14:textId="5B9C1FD9"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2FEA1AEA" w14:textId="0F7EAB31"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418" w:type="dxa"/>
          </w:tcPr>
          <w:p w14:paraId="4317532E" w14:textId="097A24BC" w:rsidR="00650D7C" w:rsidRPr="00C8229E" w:rsidRDefault="00650D7C" w:rsidP="00650D7C">
            <w:pPr>
              <w:spacing w:after="200" w:line="276" w:lineRule="auto"/>
              <w:jc w:val="center"/>
              <w:rPr>
                <w:rFonts w:ascii="Segoe UI" w:hAnsi="Segoe UI" w:cs="Segoe UI"/>
              </w:rPr>
            </w:pPr>
            <w:r w:rsidRPr="005571BB">
              <w:rPr>
                <w:rFonts w:ascii="Segoe UI" w:hAnsi="Segoe UI" w:cs="Segoe UI"/>
              </w:rPr>
              <w:t>En contra</w:t>
            </w:r>
          </w:p>
        </w:tc>
      </w:tr>
      <w:tr w:rsidR="00650D7C" w:rsidRPr="00C8229E" w14:paraId="57D95541" w14:textId="77777777" w:rsidTr="00650D7C">
        <w:trPr>
          <w:gridAfter w:val="2"/>
          <w:wAfter w:w="1524" w:type="dxa"/>
        </w:trPr>
        <w:tc>
          <w:tcPr>
            <w:tcW w:w="852" w:type="dxa"/>
          </w:tcPr>
          <w:p w14:paraId="34244C5C" w14:textId="2DE00109"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6F9229AE" w14:textId="05948DB7"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5555E442" w14:textId="2F0D57FC"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418" w:type="dxa"/>
          </w:tcPr>
          <w:p w14:paraId="5B228F1E" w14:textId="2DF5225C" w:rsidR="00650D7C" w:rsidRPr="00C8229E" w:rsidRDefault="00650D7C" w:rsidP="00650D7C">
            <w:pPr>
              <w:spacing w:after="200" w:line="276" w:lineRule="auto"/>
              <w:jc w:val="center"/>
              <w:rPr>
                <w:rFonts w:ascii="Segoe UI" w:hAnsi="Segoe UI" w:cs="Segoe UI"/>
              </w:rPr>
            </w:pPr>
            <w:r>
              <w:rPr>
                <w:rFonts w:ascii="Segoe UI" w:hAnsi="Segoe UI" w:cs="Segoe UI"/>
              </w:rPr>
              <w:t>Abstención</w:t>
            </w:r>
          </w:p>
        </w:tc>
      </w:tr>
      <w:tr w:rsidR="00650D7C" w:rsidRPr="00C8229E" w14:paraId="27571019" w14:textId="77777777" w:rsidTr="00650D7C">
        <w:trPr>
          <w:gridAfter w:val="2"/>
          <w:wAfter w:w="1524" w:type="dxa"/>
        </w:trPr>
        <w:tc>
          <w:tcPr>
            <w:tcW w:w="852" w:type="dxa"/>
          </w:tcPr>
          <w:p w14:paraId="47A872E8" w14:textId="3033E5A9"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244D1562" w14:textId="51FE4DC0"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3C3A280B" w14:textId="23F991EC"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418" w:type="dxa"/>
          </w:tcPr>
          <w:p w14:paraId="1E1F06DD" w14:textId="385FD60A" w:rsidR="00650D7C" w:rsidRPr="00C8229E" w:rsidRDefault="00650D7C" w:rsidP="00650D7C">
            <w:pPr>
              <w:spacing w:after="200" w:line="276" w:lineRule="auto"/>
              <w:jc w:val="center"/>
              <w:rPr>
                <w:rFonts w:ascii="Segoe UI" w:hAnsi="Segoe UI" w:cs="Segoe UI"/>
              </w:rPr>
            </w:pPr>
            <w:r>
              <w:rPr>
                <w:rFonts w:ascii="Segoe UI" w:hAnsi="Segoe UI" w:cs="Segoe UI"/>
              </w:rPr>
              <w:t>Abstención</w:t>
            </w:r>
          </w:p>
        </w:tc>
      </w:tr>
      <w:tr w:rsidR="00650D7C" w:rsidRPr="00C8229E" w14:paraId="032DCB01" w14:textId="77777777" w:rsidTr="00650D7C">
        <w:trPr>
          <w:gridAfter w:val="2"/>
          <w:wAfter w:w="1524" w:type="dxa"/>
        </w:trPr>
        <w:tc>
          <w:tcPr>
            <w:tcW w:w="852" w:type="dxa"/>
          </w:tcPr>
          <w:p w14:paraId="4CD78551" w14:textId="4FA3062A"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03226067" w14:textId="3C304C81"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58D8F914" w14:textId="23F3C323"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418" w:type="dxa"/>
          </w:tcPr>
          <w:p w14:paraId="16D84DCF" w14:textId="5991DA20" w:rsidR="00650D7C" w:rsidRPr="00C8229E" w:rsidRDefault="00650D7C" w:rsidP="00650D7C">
            <w:pPr>
              <w:spacing w:after="200" w:line="276" w:lineRule="auto"/>
              <w:jc w:val="center"/>
              <w:rPr>
                <w:rFonts w:ascii="Segoe UI" w:hAnsi="Segoe UI" w:cs="Segoe UI"/>
              </w:rPr>
            </w:pPr>
            <w:r>
              <w:rPr>
                <w:rFonts w:ascii="Segoe UI" w:hAnsi="Segoe UI" w:cs="Segoe UI"/>
              </w:rPr>
              <w:t>En contra</w:t>
            </w:r>
          </w:p>
        </w:tc>
      </w:tr>
    </w:tbl>
    <w:p w14:paraId="52115151" w14:textId="77777777" w:rsidR="00A845B6" w:rsidRPr="00C8229E" w:rsidRDefault="00A845B6" w:rsidP="00A845B6">
      <w:pPr>
        <w:spacing w:after="0" w:line="360" w:lineRule="auto"/>
        <w:ind w:left="-426" w:right="219"/>
        <w:jc w:val="both"/>
        <w:rPr>
          <w:rFonts w:ascii="Segoe UI" w:hAnsi="Segoe UI" w:cs="Segoe UI"/>
          <w:i/>
          <w:iCs/>
          <w:kern w:val="0"/>
          <w:lang w:eastAsia="es-ES"/>
          <w14:ligatures w14:val="none"/>
        </w:rPr>
      </w:pPr>
    </w:p>
    <w:p w14:paraId="7F34F736" w14:textId="37E5929E" w:rsidR="000344E2" w:rsidRDefault="000344E2" w:rsidP="00A845B6">
      <w:pPr>
        <w:spacing w:after="0" w:line="360" w:lineRule="auto"/>
        <w:ind w:left="-851" w:right="855"/>
        <w:jc w:val="both"/>
        <w:rPr>
          <w:rFonts w:ascii="Segoe UI" w:hAnsi="Segoe UI" w:cs="Segoe UI"/>
          <w:b/>
          <w:bCs/>
          <w:kern w:val="0"/>
          <w:lang w:eastAsia="es-ES"/>
          <w14:ligatures w14:val="none"/>
        </w:rPr>
      </w:pPr>
      <w:r w:rsidRPr="000A0820">
        <w:rPr>
          <w:rFonts w:ascii="Segoe UI" w:eastAsia="Times New Roman" w:hAnsi="Segoe UI" w:cs="Segoe UI"/>
          <w:bCs/>
          <w:lang w:eastAsia="es-ES"/>
        </w:rPr>
        <w:t xml:space="preserve">Quedando el </w:t>
      </w:r>
      <w:r>
        <w:rPr>
          <w:rFonts w:ascii="Segoe UI" w:eastAsia="Times New Roman" w:hAnsi="Segoe UI" w:cs="Segoe UI"/>
          <w:bCs/>
          <w:lang w:eastAsia="es-ES"/>
        </w:rPr>
        <w:t xml:space="preserve">sexto </w:t>
      </w:r>
      <w:r w:rsidRPr="000A0820">
        <w:rPr>
          <w:rFonts w:ascii="Segoe UI" w:eastAsia="Times New Roman" w:hAnsi="Segoe UI" w:cs="Segoe UI"/>
          <w:bCs/>
          <w:lang w:eastAsia="es-ES"/>
        </w:rPr>
        <w:t xml:space="preserve">punto del orden del día, </w:t>
      </w:r>
      <w:r>
        <w:rPr>
          <w:rFonts w:ascii="Segoe UI" w:eastAsia="Times New Roman" w:hAnsi="Segoe UI" w:cs="Segoe UI"/>
          <w:b/>
          <w:bCs/>
          <w:lang w:eastAsia="es-ES"/>
        </w:rPr>
        <w:t>RECHAZADO</w:t>
      </w:r>
      <w:r w:rsidRPr="000A0820">
        <w:rPr>
          <w:rFonts w:ascii="Segoe UI" w:eastAsia="Times New Roman" w:hAnsi="Segoe UI" w:cs="Segoe UI"/>
          <w:b/>
          <w:bCs/>
          <w:lang w:eastAsia="es-ES"/>
        </w:rPr>
        <w:t xml:space="preserve"> POR MAYORÍA</w:t>
      </w:r>
      <w:r w:rsidRPr="000A0820">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once</w:t>
      </w:r>
      <w:r w:rsidRPr="000A0820">
        <w:rPr>
          <w:rFonts w:ascii="Segoe UI" w:eastAsia="Times New Roman" w:hAnsi="Segoe UI" w:cs="Segoe UI"/>
          <w:bCs/>
          <w:lang w:eastAsia="es-ES"/>
        </w:rPr>
        <w:t xml:space="preserve"> votos </w:t>
      </w:r>
      <w:r>
        <w:rPr>
          <w:rFonts w:ascii="Segoe UI" w:eastAsia="Times New Roman" w:hAnsi="Segoe UI" w:cs="Segoe UI"/>
          <w:bCs/>
          <w:lang w:eastAsia="es-ES"/>
        </w:rPr>
        <w:t>en contra</w:t>
      </w:r>
      <w:r w:rsidRPr="000A0820">
        <w:rPr>
          <w:rFonts w:ascii="Segoe UI" w:eastAsia="Times New Roman" w:hAnsi="Segoe UI" w:cs="Segoe UI"/>
          <w:bCs/>
          <w:lang w:eastAsia="es-ES"/>
        </w:rPr>
        <w:t xml:space="preserve"> de los </w:t>
      </w:r>
      <w:r>
        <w:rPr>
          <w:rFonts w:ascii="Segoe UI" w:eastAsia="Times New Roman" w:hAnsi="Segoe UI" w:cs="Segoe UI"/>
          <w:bCs/>
          <w:lang w:eastAsia="es-ES"/>
        </w:rPr>
        <w:t>quince</w:t>
      </w:r>
      <w:r w:rsidRPr="000A0820">
        <w:rPr>
          <w:rFonts w:ascii="Segoe UI" w:eastAsia="Times New Roman" w:hAnsi="Segoe UI" w:cs="Segoe UI"/>
          <w:bCs/>
          <w:lang w:eastAsia="es-ES"/>
        </w:rPr>
        <w:t xml:space="preserve"> regidores y regidoras que se encuentran presentes. - - - - - - - - - - - - - - - - - - - - - - - - - - - - - - - - - - - - - - - - - - - - - - - - - - - - - - - -</w:t>
      </w:r>
      <w:r>
        <w:rPr>
          <w:rFonts w:ascii="Segoe UI" w:eastAsia="Times New Roman" w:hAnsi="Segoe UI" w:cs="Segoe UI"/>
          <w:bCs/>
          <w:lang w:eastAsia="es-ES"/>
        </w:rPr>
        <w:t xml:space="preserve"> </w:t>
      </w:r>
    </w:p>
    <w:p w14:paraId="56C918B1" w14:textId="77777777" w:rsidR="000344E2" w:rsidRDefault="000344E2" w:rsidP="00A845B6">
      <w:pPr>
        <w:spacing w:after="0" w:line="360" w:lineRule="auto"/>
        <w:ind w:left="-851" w:right="855"/>
        <w:jc w:val="both"/>
        <w:rPr>
          <w:rFonts w:ascii="Segoe UI" w:hAnsi="Segoe UI" w:cs="Segoe UI"/>
          <w:b/>
          <w:bCs/>
          <w:kern w:val="0"/>
          <w:lang w:eastAsia="es-ES"/>
          <w14:ligatures w14:val="none"/>
        </w:rPr>
      </w:pPr>
    </w:p>
    <w:p w14:paraId="7D698024" w14:textId="5859932E" w:rsidR="00A845B6" w:rsidRPr="00C8229E" w:rsidRDefault="00A845B6" w:rsidP="00A845B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En relación al séptimo punto del orden del día:</w:t>
      </w:r>
      <w:r w:rsidR="0051171A">
        <w:rPr>
          <w:rFonts w:ascii="Segoe UI" w:hAnsi="Segoe UI" w:cs="Segoe UI"/>
          <w:bCs/>
          <w:kern w:val="0"/>
          <w:lang w:eastAsia="es-ES"/>
          <w14:ligatures w14:val="none"/>
        </w:rPr>
        <w:t xml:space="preserve"> </w:t>
      </w:r>
      <w:r w:rsidR="0051171A" w:rsidRPr="0051171A">
        <w:rPr>
          <w:rFonts w:ascii="Segoe UI" w:hAnsi="Segoe UI" w:cs="Segoe UI"/>
          <w:b/>
          <w:bCs/>
          <w:kern w:val="0"/>
          <w:lang w:eastAsia="es-ES"/>
          <w14:ligatures w14:val="none"/>
        </w:rPr>
        <w:t>CUENTA DEL ACUERDO LEGISLATIVO NÚMERO 152-LXIV-25, REMITIDO POR EL CONGRESO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“Por lo que le pido a la Secretario General dé cuenta de ello”. - - - - - - - - - - - - - - - - - - - - - - - - - - -</w:t>
      </w:r>
      <w:r w:rsidR="00955B42">
        <w:rPr>
          <w:rFonts w:ascii="Segoe UI" w:hAnsi="Segoe UI" w:cs="Segoe UI"/>
          <w:bCs/>
          <w:i/>
          <w:kern w:val="0"/>
          <w:lang w:eastAsia="es-ES"/>
          <w14:ligatures w14:val="none"/>
        </w:rPr>
        <w:t xml:space="preserve"> - - - - - - </w:t>
      </w:r>
    </w:p>
    <w:p w14:paraId="5365DE9C" w14:textId="77777777" w:rsidR="00A845B6" w:rsidRPr="00C8229E" w:rsidRDefault="00A845B6" w:rsidP="00A845B6">
      <w:pPr>
        <w:spacing w:after="0" w:line="360" w:lineRule="auto"/>
        <w:ind w:left="-851" w:right="855"/>
        <w:jc w:val="both"/>
        <w:rPr>
          <w:rFonts w:ascii="Segoe UI" w:hAnsi="Segoe UI" w:cs="Segoe UI"/>
          <w:bCs/>
          <w:iCs/>
          <w:kern w:val="0"/>
          <w:lang w:eastAsia="es-ES"/>
          <w14:ligatures w14:val="none"/>
        </w:rPr>
      </w:pPr>
    </w:p>
    <w:p w14:paraId="2BDA727B" w14:textId="77777777" w:rsidR="003C3B2E" w:rsidRDefault="00A845B6" w:rsidP="003C3B2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dio a conocer: </w:t>
      </w:r>
      <w:r w:rsidRPr="00C8229E">
        <w:rPr>
          <w:rFonts w:ascii="Segoe UI" w:hAnsi="Segoe UI" w:cs="Segoe UI"/>
          <w:bCs/>
          <w:i/>
          <w:kern w:val="0"/>
          <w:lang w:eastAsia="es-ES"/>
          <w14:ligatures w14:val="none"/>
        </w:rPr>
        <w:t>“</w:t>
      </w:r>
      <w:r w:rsidR="00955B42" w:rsidRPr="00955B42">
        <w:rPr>
          <w:rFonts w:ascii="Segoe UI" w:hAnsi="Segoe UI" w:cs="Segoe UI"/>
          <w:bCs/>
          <w:i/>
          <w:kern w:val="0"/>
          <w:lang w:eastAsia="es-ES"/>
          <w14:ligatures w14:val="none"/>
        </w:rPr>
        <w:t>Por medio del acuerdo legislativo número 152-LXIV-25 el Congreso del Estado de Jalisco, envía atento y respetuoso exhorto a los titulares de la seguridad pública de los 125 municipios del Estado de Jalisco, para que den cabal cumplimiento al protocolo homologado para la Búsqueda de personas desaparecidas y no localizadas, para la guardia y seguridad de los indicios, hallazgos y restos humanos que sean localizados dentro de las fosas que pudieran encontrarse dentro del área territorial que comprendan cada uno de los municipios</w:t>
      </w:r>
      <w:r w:rsidR="00955B42">
        <w:rPr>
          <w:rFonts w:ascii="Segoe UI" w:hAnsi="Segoe UI" w:cs="Segoe UI"/>
          <w:bCs/>
          <w:i/>
          <w:kern w:val="0"/>
          <w:lang w:eastAsia="es-ES"/>
          <w14:ligatures w14:val="none"/>
        </w:rPr>
        <w:t>. Por lo que se pone a su consideración el siguiente punto de acuerdo:</w:t>
      </w:r>
      <w:r w:rsidRPr="00C8229E">
        <w:rPr>
          <w:rFonts w:ascii="Segoe UI" w:hAnsi="Segoe UI" w:cs="Segoe UI"/>
          <w:bCs/>
          <w:i/>
          <w:kern w:val="0"/>
          <w:lang w:eastAsia="es-ES"/>
          <w14:ligatures w14:val="none"/>
        </w:rPr>
        <w:t xml:space="preserve">”. </w:t>
      </w:r>
    </w:p>
    <w:p w14:paraId="58F8FD19" w14:textId="77777777" w:rsidR="003C3B2E" w:rsidRDefault="003C3B2E" w:rsidP="003C3B2E">
      <w:pPr>
        <w:spacing w:after="0" w:line="360" w:lineRule="auto"/>
        <w:ind w:left="-851" w:right="855"/>
        <w:jc w:val="both"/>
        <w:rPr>
          <w:rFonts w:ascii="Segoe UI" w:hAnsi="Segoe UI" w:cs="Segoe UI"/>
          <w:bCs/>
          <w:i/>
          <w:kern w:val="0"/>
          <w:lang w:eastAsia="es-ES"/>
          <w14:ligatures w14:val="none"/>
        </w:rPr>
      </w:pPr>
    </w:p>
    <w:p w14:paraId="600EA46B" w14:textId="13958272" w:rsidR="00A845B6" w:rsidRPr="00C8229E" w:rsidRDefault="00A845B6" w:rsidP="003C3B2E">
      <w:pPr>
        <w:spacing w:after="0" w:line="360" w:lineRule="auto"/>
        <w:ind w:left="-851" w:right="855"/>
        <w:jc w:val="both"/>
        <w:rPr>
          <w:rFonts w:ascii="Segoe UI" w:hAnsi="Segoe UI" w:cs="Segoe UI"/>
          <w:bCs/>
          <w:i/>
          <w:kern w:val="0"/>
          <w:lang w:eastAsia="es-ES"/>
          <w14:ligatures w14:val="none"/>
        </w:rPr>
      </w:pPr>
      <w:r w:rsidRPr="00650D7C">
        <w:rPr>
          <w:rFonts w:ascii="Segoe UI" w:hAnsi="Segoe UI" w:cs="Segoe UI"/>
          <w:b/>
          <w:i/>
          <w:kern w:val="0"/>
          <w:lang w:eastAsia="es-ES"/>
          <w14:ligatures w14:val="none"/>
        </w:rPr>
        <w:t>“ÚNICO.</w:t>
      </w:r>
      <w:r w:rsidR="00650D7C" w:rsidRPr="00650D7C">
        <w:rPr>
          <w:kern w:val="0"/>
          <w14:ligatures w14:val="none"/>
        </w:rPr>
        <w:t xml:space="preserve"> </w:t>
      </w:r>
      <w:r w:rsidR="00650D7C" w:rsidRPr="00650D7C">
        <w:rPr>
          <w:rFonts w:ascii="Segoe UI" w:hAnsi="Segoe UI" w:cs="Segoe UI"/>
          <w:bCs/>
          <w:i/>
          <w:kern w:val="0"/>
          <w:lang w:eastAsia="es-ES"/>
          <w14:ligatures w14:val="none"/>
        </w:rPr>
        <w:t>El H. Ayuntamiento de Ocotlán, Jalisco, instruye al Titular de la Comisaría de la Policía Preventiva y Vialidad Municipal para que, en atención al Acuerdo Legislativo 152-LXIV-25 remitido por el Congreso del Estado de Jalisco, en todo momento de cabal cumplimiento al protocolo homologado para la Búsqueda de personas desaparecidas y no localizadas, para la guardia y seguridad de los indicios, hallazgos y restos humanos que sean localizados dentro de las fosas que pudieran encontrarse dentro del área territorial del municipio de Ocotlán, Jalisco</w:t>
      </w:r>
      <w:r w:rsidRPr="00C8229E">
        <w:rPr>
          <w:rFonts w:ascii="Segoe UI" w:hAnsi="Segoe UI" w:cs="Segoe UI"/>
          <w:bCs/>
          <w:i/>
          <w:kern w:val="0"/>
          <w:lang w:eastAsia="es-ES"/>
          <w14:ligatures w14:val="none"/>
        </w:rPr>
        <w:t xml:space="preserve">”. - - - - - - - - - - - </w:t>
      </w:r>
    </w:p>
    <w:p w14:paraId="54B6966F" w14:textId="72A490A2" w:rsidR="00A845B6" w:rsidRPr="00C8229E" w:rsidRDefault="00A845B6" w:rsidP="00A845B6">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sidR="00650D7C">
        <w:rPr>
          <w:rFonts w:ascii="Segoe UI" w:hAnsi="Segoe UI" w:cs="Segoe UI"/>
          <w:bCs/>
          <w:kern w:val="0"/>
          <w:lang w:eastAsia="es-ES"/>
          <w14:ligatures w14:val="none"/>
        </w:rPr>
        <w:t>la 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650D7C">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“Por lo que se sí es de aprobarse, le solicito a los presentes favor de manifestarlo levantando su mano”. - - - -</w:t>
      </w:r>
      <w:r w:rsidR="00650D7C">
        <w:rPr>
          <w:rFonts w:ascii="Segoe UI" w:hAnsi="Segoe UI" w:cs="Segoe UI"/>
          <w:bCs/>
          <w:i/>
          <w:iCs/>
          <w:kern w:val="0"/>
          <w:lang w:eastAsia="es-ES"/>
          <w14:ligatures w14:val="none"/>
        </w:rPr>
        <w:t xml:space="preserve"> - - - - - - - </w:t>
      </w:r>
    </w:p>
    <w:p w14:paraId="7BB60E51" w14:textId="77777777" w:rsidR="00A845B6" w:rsidRPr="00C8229E" w:rsidRDefault="00A845B6" w:rsidP="00A845B6">
      <w:pPr>
        <w:spacing w:after="0" w:line="276" w:lineRule="auto"/>
        <w:ind w:left="851" w:right="-705"/>
        <w:jc w:val="both"/>
        <w:rPr>
          <w:rFonts w:ascii="Segoe UI" w:eastAsia="Segoe UI" w:hAnsi="Segoe UI" w:cs="Segoe UI"/>
          <w:iCs/>
          <w:kern w:val="0"/>
          <w14:ligatures w14:val="none"/>
        </w:rPr>
      </w:pPr>
    </w:p>
    <w:p w14:paraId="12502C25" w14:textId="59228A7E" w:rsidR="00A845B6" w:rsidRPr="00C8229E" w:rsidRDefault="00A845B6" w:rsidP="00A845B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50D7C">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650D7C">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 - - - - -</w:t>
      </w:r>
      <w:r w:rsidR="00650D7C">
        <w:rPr>
          <w:rFonts w:ascii="Segoe UI" w:eastAsia="Segoe UI" w:hAnsi="Segoe UI" w:cs="Segoe UI"/>
          <w:kern w:val="0"/>
          <w14:ligatures w14:val="none"/>
        </w:rPr>
        <w:t xml:space="preserve"> - - - - - </w:t>
      </w:r>
    </w:p>
    <w:tbl>
      <w:tblPr>
        <w:tblStyle w:val="Tablaconcuadrcula10"/>
        <w:tblW w:w="9215" w:type="dxa"/>
        <w:tblInd w:w="809" w:type="dxa"/>
        <w:tblLook w:val="04A0" w:firstRow="1" w:lastRow="0" w:firstColumn="1" w:lastColumn="0" w:noHBand="0" w:noVBand="1"/>
      </w:tblPr>
      <w:tblGrid>
        <w:gridCol w:w="852"/>
        <w:gridCol w:w="5103"/>
        <w:gridCol w:w="1736"/>
        <w:gridCol w:w="1524"/>
      </w:tblGrid>
      <w:tr w:rsidR="00A845B6" w:rsidRPr="00C8229E" w14:paraId="671B5743" w14:textId="77777777" w:rsidTr="00650D7C">
        <w:tc>
          <w:tcPr>
            <w:tcW w:w="852" w:type="dxa"/>
          </w:tcPr>
          <w:p w14:paraId="28BA3E84"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0BFD14D7"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736" w:type="dxa"/>
          </w:tcPr>
          <w:p w14:paraId="07152924"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51D803EC"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6897F83D" w14:textId="77777777" w:rsidTr="00650D7C">
        <w:tc>
          <w:tcPr>
            <w:tcW w:w="852" w:type="dxa"/>
          </w:tcPr>
          <w:p w14:paraId="1EEFA01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9DCC09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54D5F3F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524" w:type="dxa"/>
          </w:tcPr>
          <w:p w14:paraId="2EFE308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1F862FF" w14:textId="77777777" w:rsidTr="00650D7C">
        <w:tc>
          <w:tcPr>
            <w:tcW w:w="852" w:type="dxa"/>
          </w:tcPr>
          <w:p w14:paraId="291B368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407578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78B6576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524" w:type="dxa"/>
          </w:tcPr>
          <w:p w14:paraId="0644A19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48E7B01" w14:textId="77777777" w:rsidTr="00650D7C">
        <w:tc>
          <w:tcPr>
            <w:tcW w:w="852" w:type="dxa"/>
          </w:tcPr>
          <w:p w14:paraId="00FA802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512C51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5C1EC47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524" w:type="dxa"/>
          </w:tcPr>
          <w:p w14:paraId="2362E8E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650D7C" w:rsidRPr="00C8229E" w14:paraId="09D2DFB0" w14:textId="77777777" w:rsidTr="00650D7C">
        <w:tc>
          <w:tcPr>
            <w:tcW w:w="852" w:type="dxa"/>
          </w:tcPr>
          <w:p w14:paraId="41382B2D" w14:textId="16FA6E66" w:rsidR="00650D7C" w:rsidRPr="00C8229E" w:rsidRDefault="00650D7C" w:rsidP="00650D7C">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2DD2581" w14:textId="206A08C9"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18F49CA2" w14:textId="1EDFD6AC"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524" w:type="dxa"/>
          </w:tcPr>
          <w:p w14:paraId="7B29B35D" w14:textId="0C3B3B2F"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6853F51A" w14:textId="77777777" w:rsidTr="00650D7C">
        <w:tc>
          <w:tcPr>
            <w:tcW w:w="852" w:type="dxa"/>
          </w:tcPr>
          <w:p w14:paraId="79DC21CD" w14:textId="575A447A" w:rsidR="00650D7C" w:rsidRPr="00C8229E" w:rsidRDefault="00650D7C" w:rsidP="00650D7C">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D099E87" w14:textId="3D01E452"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451347A2" w14:textId="0CA0FC21"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524" w:type="dxa"/>
          </w:tcPr>
          <w:p w14:paraId="0FAFDA3C" w14:textId="16F52567"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0AD96270" w14:textId="77777777" w:rsidTr="00650D7C">
        <w:tc>
          <w:tcPr>
            <w:tcW w:w="852" w:type="dxa"/>
          </w:tcPr>
          <w:p w14:paraId="77EEE752" w14:textId="55A8A8B9" w:rsidR="00650D7C" w:rsidRPr="00C8229E" w:rsidRDefault="00650D7C" w:rsidP="00650D7C">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32D1ED1" w14:textId="425DA5E9"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1503EC4E" w14:textId="1DB2BA48" w:rsidR="00650D7C" w:rsidRPr="00C8229E" w:rsidRDefault="00650D7C" w:rsidP="00650D7C">
            <w:pPr>
              <w:spacing w:line="276" w:lineRule="auto"/>
              <w:jc w:val="center"/>
              <w:rPr>
                <w:rFonts w:ascii="Segoe UI" w:hAnsi="Segoe UI" w:cs="Segoe UI"/>
              </w:rPr>
            </w:pPr>
            <w:r w:rsidRPr="00C8229E">
              <w:rPr>
                <w:rFonts w:ascii="Segoe UI" w:hAnsi="Segoe UI" w:cs="Segoe UI"/>
              </w:rPr>
              <w:t>Sindico</w:t>
            </w:r>
          </w:p>
        </w:tc>
        <w:tc>
          <w:tcPr>
            <w:tcW w:w="1524" w:type="dxa"/>
          </w:tcPr>
          <w:p w14:paraId="528D1E89" w14:textId="6CA11F71"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002920AE" w14:textId="77777777" w:rsidTr="00650D7C">
        <w:tc>
          <w:tcPr>
            <w:tcW w:w="852" w:type="dxa"/>
          </w:tcPr>
          <w:p w14:paraId="50A20F0B" w14:textId="7C40103B" w:rsidR="00650D7C" w:rsidRPr="00C8229E" w:rsidRDefault="00650D7C" w:rsidP="00650D7C">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4280736" w14:textId="40BBB413"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3EA9AA3D" w14:textId="7BF8147D"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524" w:type="dxa"/>
          </w:tcPr>
          <w:p w14:paraId="0DF4B750" w14:textId="77370C92"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01D66265" w14:textId="77777777" w:rsidTr="00650D7C">
        <w:tc>
          <w:tcPr>
            <w:tcW w:w="852" w:type="dxa"/>
          </w:tcPr>
          <w:p w14:paraId="1422217D" w14:textId="15EA4556" w:rsidR="00650D7C" w:rsidRPr="00C8229E" w:rsidRDefault="00650D7C" w:rsidP="00650D7C">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C6B78FF" w14:textId="5772B74D"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420DBE81" w14:textId="66EEF49D"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524" w:type="dxa"/>
          </w:tcPr>
          <w:p w14:paraId="24523C0C" w14:textId="782B1D99"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3092F965" w14:textId="77777777" w:rsidTr="00650D7C">
        <w:tc>
          <w:tcPr>
            <w:tcW w:w="852" w:type="dxa"/>
          </w:tcPr>
          <w:p w14:paraId="18895B7D" w14:textId="291B6C5F" w:rsidR="00650D7C" w:rsidRPr="00C8229E" w:rsidRDefault="00650D7C" w:rsidP="00650D7C">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88796FD" w14:textId="1C1940AC"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34B84AD1" w14:textId="0FD2B6E4"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524" w:type="dxa"/>
          </w:tcPr>
          <w:p w14:paraId="1D1B04C7" w14:textId="21BF0958"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23C08DDA" w14:textId="77777777" w:rsidTr="00650D7C">
        <w:tc>
          <w:tcPr>
            <w:tcW w:w="852" w:type="dxa"/>
          </w:tcPr>
          <w:p w14:paraId="11766CE3" w14:textId="38D63781"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73C081A" w14:textId="0D1C3518"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250F7370" w14:textId="0E2D9C69"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524" w:type="dxa"/>
          </w:tcPr>
          <w:p w14:paraId="5CCC46AF" w14:textId="06D60E96"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27F8FE9C" w14:textId="77777777" w:rsidTr="00650D7C">
        <w:tc>
          <w:tcPr>
            <w:tcW w:w="852" w:type="dxa"/>
          </w:tcPr>
          <w:p w14:paraId="2D0EBBB7" w14:textId="5CFA4AEF"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94414F4" w14:textId="0919A6BE"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33E49455" w14:textId="381E7A6D"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524" w:type="dxa"/>
          </w:tcPr>
          <w:p w14:paraId="631B437D" w14:textId="044B724E"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670A6066" w14:textId="77777777" w:rsidTr="00650D7C">
        <w:tc>
          <w:tcPr>
            <w:tcW w:w="852" w:type="dxa"/>
          </w:tcPr>
          <w:p w14:paraId="49ABB455" w14:textId="5D6CD17B"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B320056" w14:textId="32AD4FE6"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2843CCD1" w14:textId="3DDEF9D4"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524" w:type="dxa"/>
          </w:tcPr>
          <w:p w14:paraId="4C154524" w14:textId="2E231A99"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093404FC" w14:textId="77777777" w:rsidTr="00650D7C">
        <w:tc>
          <w:tcPr>
            <w:tcW w:w="852" w:type="dxa"/>
          </w:tcPr>
          <w:p w14:paraId="14211F98" w14:textId="13C03E98"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5C5CB55" w14:textId="512E0CFB"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20164FCD" w14:textId="6EB4E920" w:rsidR="00650D7C" w:rsidRPr="00C8229E" w:rsidRDefault="00650D7C" w:rsidP="00650D7C">
            <w:pPr>
              <w:spacing w:line="276" w:lineRule="auto"/>
              <w:jc w:val="center"/>
              <w:rPr>
                <w:rFonts w:ascii="Segoe UI" w:hAnsi="Segoe UI" w:cs="Segoe UI"/>
              </w:rPr>
            </w:pPr>
            <w:r w:rsidRPr="00C8229E">
              <w:rPr>
                <w:rFonts w:ascii="Segoe UI" w:hAnsi="Segoe UI" w:cs="Segoe UI"/>
              </w:rPr>
              <w:t>Regidora</w:t>
            </w:r>
          </w:p>
        </w:tc>
        <w:tc>
          <w:tcPr>
            <w:tcW w:w="1524" w:type="dxa"/>
          </w:tcPr>
          <w:p w14:paraId="13002FBC" w14:textId="2D6058B4"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0A62A094" w14:textId="77777777" w:rsidTr="00650D7C">
        <w:tc>
          <w:tcPr>
            <w:tcW w:w="852" w:type="dxa"/>
          </w:tcPr>
          <w:p w14:paraId="2BAFE82D" w14:textId="20598DF8"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66ADBC5" w14:textId="7A9999FB"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1C7DCABE" w14:textId="71B5239F"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524" w:type="dxa"/>
          </w:tcPr>
          <w:p w14:paraId="20D79B04" w14:textId="4D248B43"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r w:rsidR="00650D7C" w:rsidRPr="00C8229E" w14:paraId="57B70C48" w14:textId="77777777" w:rsidTr="00650D7C">
        <w:tc>
          <w:tcPr>
            <w:tcW w:w="852" w:type="dxa"/>
          </w:tcPr>
          <w:p w14:paraId="04B7031E" w14:textId="1AF21FA4" w:rsidR="00650D7C" w:rsidRPr="00C8229E" w:rsidRDefault="00650D7C" w:rsidP="00650D7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BFF55F5" w14:textId="1C838B3E" w:rsidR="00650D7C" w:rsidRPr="00C8229E" w:rsidRDefault="00650D7C" w:rsidP="00650D7C">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tcBorders>
              <w:top w:val="single" w:sz="4" w:space="0" w:color="auto"/>
              <w:left w:val="single" w:sz="4" w:space="0" w:color="auto"/>
              <w:bottom w:val="single" w:sz="4" w:space="0" w:color="auto"/>
              <w:right w:val="single" w:sz="4" w:space="0" w:color="auto"/>
            </w:tcBorders>
          </w:tcPr>
          <w:p w14:paraId="0D91A3D3" w14:textId="7D81951F" w:rsidR="00650D7C" w:rsidRPr="00C8229E" w:rsidRDefault="00650D7C" w:rsidP="00650D7C">
            <w:pPr>
              <w:spacing w:line="276" w:lineRule="auto"/>
              <w:jc w:val="center"/>
              <w:rPr>
                <w:rFonts w:ascii="Segoe UI" w:hAnsi="Segoe UI" w:cs="Segoe UI"/>
              </w:rPr>
            </w:pPr>
            <w:r w:rsidRPr="00C8229E">
              <w:rPr>
                <w:rFonts w:ascii="Segoe UI" w:hAnsi="Segoe UI" w:cs="Segoe UI"/>
              </w:rPr>
              <w:t>Regidor</w:t>
            </w:r>
          </w:p>
        </w:tc>
        <w:tc>
          <w:tcPr>
            <w:tcW w:w="1524" w:type="dxa"/>
          </w:tcPr>
          <w:p w14:paraId="27468708" w14:textId="6F42D107" w:rsidR="00650D7C" w:rsidRPr="00C8229E" w:rsidRDefault="00650D7C" w:rsidP="00650D7C">
            <w:pPr>
              <w:spacing w:after="200" w:line="276" w:lineRule="auto"/>
              <w:jc w:val="center"/>
              <w:rPr>
                <w:rFonts w:ascii="Segoe UI" w:hAnsi="Segoe UI" w:cs="Segoe UI"/>
              </w:rPr>
            </w:pPr>
            <w:r w:rsidRPr="00C8229E">
              <w:rPr>
                <w:rFonts w:ascii="Segoe UI" w:hAnsi="Segoe UI" w:cs="Segoe UI"/>
              </w:rPr>
              <w:t>A favor</w:t>
            </w:r>
          </w:p>
        </w:tc>
      </w:tr>
    </w:tbl>
    <w:p w14:paraId="0C8A3648" w14:textId="77777777" w:rsidR="00A845B6" w:rsidRPr="00C8229E" w:rsidRDefault="00A845B6" w:rsidP="00A845B6">
      <w:pPr>
        <w:spacing w:after="0" w:line="360" w:lineRule="auto"/>
        <w:ind w:left="-426" w:right="219"/>
        <w:jc w:val="both"/>
        <w:rPr>
          <w:rFonts w:ascii="Segoe UI" w:eastAsia="Calibri" w:hAnsi="Segoe UI" w:cs="Segoe UI"/>
          <w:b/>
          <w:bCs/>
          <w:kern w:val="0"/>
          <w:lang w:eastAsia="es-ES"/>
          <w14:ligatures w14:val="none"/>
        </w:rPr>
      </w:pPr>
    </w:p>
    <w:p w14:paraId="19F19ACC" w14:textId="02A85E31" w:rsidR="00A845B6" w:rsidRPr="00C8229E" w:rsidRDefault="00A845B6" w:rsidP="00650D7C">
      <w:pPr>
        <w:spacing w:after="0" w:line="360" w:lineRule="auto"/>
        <w:ind w:left="851" w:right="-70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OCTAVO PUNTO.- </w:t>
      </w:r>
      <w:r w:rsidRPr="00C8229E">
        <w:rPr>
          <w:rFonts w:ascii="Segoe UI" w:eastAsia="Calibri" w:hAnsi="Segoe UI" w:cs="Segoe UI"/>
          <w:kern w:val="0"/>
          <w:lang w:eastAsia="es-ES"/>
          <w14:ligatures w14:val="none"/>
        </w:rPr>
        <w:t>Respecto al octavo punto del orden del día:</w:t>
      </w:r>
      <w:r w:rsidRPr="00C8229E">
        <w:rPr>
          <w:rFonts w:ascii="Segoe UI" w:eastAsia="Calibri" w:hAnsi="Segoe UI" w:cs="Segoe UI"/>
          <w:b/>
          <w:bCs/>
          <w:kern w:val="0"/>
          <w:lang w:eastAsia="es-ES"/>
          <w14:ligatures w14:val="none"/>
        </w:rPr>
        <w:t xml:space="preserve"> </w:t>
      </w:r>
      <w:r w:rsidR="00650D7C" w:rsidRPr="00650D7C">
        <w:rPr>
          <w:rFonts w:ascii="Segoe UI" w:eastAsia="Calibri" w:hAnsi="Segoe UI" w:cs="Segoe UI"/>
          <w:b/>
          <w:bCs/>
          <w:kern w:val="0"/>
          <w:lang w:eastAsia="es-ES"/>
          <w14:ligatures w14:val="none"/>
        </w:rPr>
        <w:t>CUENTA DEL ACUERDO LEGISLATIVO NÚMERO 155-LXIV-25,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sidR="00650D7C">
        <w:rPr>
          <w:rFonts w:ascii="Segoe UI" w:eastAsia="Calibri" w:hAnsi="Segoe UI" w:cs="Segoe UI"/>
          <w:i/>
          <w:iCs/>
          <w:kern w:val="0"/>
          <w:lang w:eastAsia="es-ES"/>
          <w14:ligatures w14:val="none"/>
        </w:rPr>
        <w:t xml:space="preserve">Acuerdo mediante el cual </w:t>
      </w:r>
      <w:r w:rsidR="00650D7C" w:rsidRPr="00650D7C">
        <w:rPr>
          <w:rFonts w:ascii="Segoe UI" w:eastAsia="Calibri" w:hAnsi="Segoe UI" w:cs="Segoe UI"/>
          <w:i/>
          <w:iCs/>
          <w:kern w:val="0"/>
          <w:lang w:eastAsia="es-ES"/>
          <w14:ligatures w14:val="none"/>
        </w:rPr>
        <w:t>se exhorta respetuosamente al Gobernador Constitucional del Estado de Jalisco, Jesús Pablo Lemus Navarro y a los Presidentes de los Municipios de la Ribera de Chapala realicen las acciones necesarias para que se cumplan las leyes Federal y Estatal, así como la normatividad municipal en materia de acuerdos para la atención, inspección, vigilancia y sanciones que eviten y prohíban la introducción de peces exóticos como la lobina, al Lago de Chapala</w:t>
      </w:r>
      <w:r w:rsidR="00650D7C">
        <w:rPr>
          <w:rFonts w:ascii="Segoe UI" w:eastAsia="Calibri" w:hAnsi="Segoe UI" w:cs="Segoe UI"/>
          <w:i/>
          <w:iCs/>
          <w:kern w:val="0"/>
          <w:lang w:eastAsia="es-ES"/>
          <w14:ligatures w14:val="none"/>
        </w:rPr>
        <w:t>. Po</w:t>
      </w:r>
      <w:r w:rsidR="00650D7C" w:rsidRPr="00650D7C">
        <w:rPr>
          <w:rFonts w:ascii="Segoe UI" w:eastAsia="Calibri" w:hAnsi="Segoe UI" w:cs="Segoe UI"/>
          <w:i/>
          <w:iCs/>
          <w:kern w:val="0"/>
          <w:lang w:eastAsia="es-ES"/>
          <w14:ligatures w14:val="none"/>
        </w:rPr>
        <w:t>r lo que en virtud de lo anteriormente expuesto, se pone a su consideración el siguiente punto de acuerdo: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w:t>
      </w:r>
    </w:p>
    <w:p w14:paraId="64CC375C" w14:textId="10323DA5" w:rsidR="00A845B6" w:rsidRPr="00C8229E" w:rsidRDefault="00A845B6" w:rsidP="00650D7C">
      <w:pPr>
        <w:spacing w:after="0" w:line="360" w:lineRule="auto"/>
        <w:ind w:left="851" w:right="-705"/>
        <w:jc w:val="both"/>
        <w:rPr>
          <w:rFonts w:ascii="Segoe UI" w:eastAsia="Calibri" w:hAnsi="Segoe UI" w:cs="Segoe UI"/>
          <w:bCs/>
          <w:i/>
          <w:kern w:val="0"/>
          <w:lang w:eastAsia="es-ES"/>
          <w14:ligatures w14:val="none"/>
        </w:rPr>
      </w:pPr>
    </w:p>
    <w:p w14:paraId="3D2C770F" w14:textId="77777777" w:rsidR="002905B6" w:rsidRDefault="00A845B6" w:rsidP="00A845B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650D7C">
        <w:rPr>
          <w:rFonts w:ascii="Segoe UI" w:eastAsia="Calibri" w:hAnsi="Segoe UI" w:cs="Segoe UI"/>
          <w:b/>
          <w:i/>
          <w:kern w:val="0"/>
          <w:lang w:eastAsia="es-ES"/>
          <w14:ligatures w14:val="none"/>
        </w:rPr>
        <w:t>ÚNICO</w:t>
      </w:r>
      <w:r w:rsidRPr="00C8229E">
        <w:rPr>
          <w:rFonts w:ascii="Segoe UI" w:eastAsia="Calibri" w:hAnsi="Segoe UI" w:cs="Segoe UI"/>
          <w:b/>
          <w:i/>
          <w:kern w:val="0"/>
          <w:lang w:eastAsia="es-ES"/>
          <w14:ligatures w14:val="none"/>
        </w:rPr>
        <w:t xml:space="preserve">. </w:t>
      </w:r>
      <w:r w:rsidR="002905B6" w:rsidRPr="002905B6">
        <w:rPr>
          <w:rFonts w:ascii="Segoe UI" w:eastAsia="Calibri" w:hAnsi="Segoe UI" w:cs="Segoe UI"/>
          <w:bCs/>
          <w:i/>
          <w:kern w:val="0"/>
          <w:lang w:eastAsia="es-ES"/>
          <w14:ligatures w14:val="none"/>
        </w:rPr>
        <w:t>El H. Ayuntamiento Constitucional de Ocotlán, Jalisco, instruye tanto a la Jefatura de Desarrollo Rural así como a la Dirección de Medio Ambiente para que, en coordinación con las autoridades tanto estatales así como de los diferentes Municipios de la Ribera de Chapala, realicen</w:t>
      </w:r>
    </w:p>
    <w:p w14:paraId="01DF1AAA" w14:textId="77777777" w:rsidR="002905B6" w:rsidRDefault="002905B6" w:rsidP="002905B6">
      <w:pPr>
        <w:spacing w:after="0" w:line="360" w:lineRule="auto"/>
        <w:ind w:left="-851" w:right="855"/>
        <w:jc w:val="both"/>
        <w:rPr>
          <w:rFonts w:ascii="Segoe UI" w:eastAsia="Calibri" w:hAnsi="Segoe UI" w:cs="Segoe UI"/>
          <w:bCs/>
          <w:i/>
          <w:kern w:val="0"/>
          <w:lang w:eastAsia="es-ES"/>
          <w14:ligatures w14:val="none"/>
        </w:rPr>
      </w:pPr>
      <w:r w:rsidRPr="002905B6">
        <w:rPr>
          <w:rFonts w:ascii="Segoe UI" w:eastAsia="Calibri" w:hAnsi="Segoe UI" w:cs="Segoe UI"/>
          <w:bCs/>
          <w:i/>
          <w:kern w:val="0"/>
          <w:lang w:eastAsia="es-ES"/>
          <w14:ligatures w14:val="none"/>
        </w:rPr>
        <w:t>las acciones necesarias para que se cumplan las leyes Federal y Estatal, así como la normatividad municipal en materia de acuerdos para la atención, inspección, vigilancia y sanciones que eviten y prohíban la introducción de peces exóticos como la lobina, al Lago de Chapala. Ello en atención y cumplimiento al Acuerdo Legislativo 155-LXIV-25, remitido por el Congreso del Estado de Jalisco</w:t>
      </w:r>
      <w:r w:rsidR="00A845B6" w:rsidRPr="00C8229E">
        <w:rPr>
          <w:rFonts w:ascii="Segoe UI" w:eastAsia="Calibri" w:hAnsi="Segoe UI" w:cs="Segoe UI"/>
          <w:bCs/>
          <w:i/>
          <w:kern w:val="0"/>
          <w:lang w:eastAsia="es-ES"/>
          <w14:ligatures w14:val="none"/>
        </w:rPr>
        <w:t xml:space="preserve">”. </w:t>
      </w:r>
    </w:p>
    <w:p w14:paraId="370B11F4" w14:textId="77777777" w:rsidR="002905B6" w:rsidRDefault="002905B6" w:rsidP="002905B6">
      <w:pPr>
        <w:spacing w:after="0" w:line="360" w:lineRule="auto"/>
        <w:ind w:left="-851" w:right="855"/>
        <w:jc w:val="both"/>
        <w:rPr>
          <w:rFonts w:ascii="Segoe UI" w:eastAsia="Calibri" w:hAnsi="Segoe UI" w:cs="Segoe UI"/>
          <w:bCs/>
          <w:i/>
          <w:kern w:val="0"/>
          <w:lang w:eastAsia="es-ES"/>
          <w14:ligatures w14:val="none"/>
        </w:rPr>
      </w:pPr>
    </w:p>
    <w:p w14:paraId="0AE9DD39" w14:textId="77777777" w:rsidR="002905B6" w:rsidRDefault="00A845B6" w:rsidP="002905B6">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w:t>
      </w:r>
      <w:r w:rsidR="002905B6">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C.</w:t>
      </w:r>
      <w:r w:rsidR="002905B6" w:rsidRPr="002905B6">
        <w:rPr>
          <w:rFonts w:ascii="Segoe UI" w:eastAsia="Calibri" w:hAnsi="Segoe UI" w:cs="Segoe UI"/>
          <w:b/>
          <w:bCs/>
          <w:kern w:val="0"/>
          <w:lang w:eastAsia="es-ES"/>
          <w14:ligatures w14:val="none"/>
        </w:rPr>
        <w:t xml:space="preserve"> </w:t>
      </w:r>
      <w:r w:rsidR="002905B6" w:rsidRPr="00C8229E">
        <w:rPr>
          <w:rFonts w:ascii="Segoe UI" w:eastAsia="Calibri" w:hAnsi="Segoe UI" w:cs="Segoe UI"/>
          <w:b/>
          <w:bCs/>
          <w:kern w:val="0"/>
          <w:lang w:eastAsia="es-ES"/>
          <w14:ligatures w14:val="none"/>
        </w:rPr>
        <w:t>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w:t>
      </w:r>
      <w:r w:rsidR="002905B6">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 - - - - - - - - </w:t>
      </w:r>
    </w:p>
    <w:p w14:paraId="34067BEC" w14:textId="77777777" w:rsidR="002905B6" w:rsidRDefault="002905B6" w:rsidP="002905B6">
      <w:pPr>
        <w:spacing w:after="0" w:line="360" w:lineRule="auto"/>
        <w:ind w:left="-851" w:right="855"/>
        <w:jc w:val="both"/>
        <w:rPr>
          <w:rFonts w:ascii="Segoe UI" w:eastAsia="Segoe UI" w:hAnsi="Segoe UI" w:cs="Segoe UI"/>
          <w:i/>
          <w:iCs/>
          <w:kern w:val="0"/>
          <w14:ligatures w14:val="none"/>
        </w:rPr>
      </w:pPr>
    </w:p>
    <w:p w14:paraId="3535237E" w14:textId="28C011F7" w:rsidR="00A845B6" w:rsidRPr="00C8229E" w:rsidRDefault="00A845B6" w:rsidP="002905B6">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905B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2905B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2905B6">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 - - </w:t>
      </w:r>
    </w:p>
    <w:tbl>
      <w:tblPr>
        <w:tblStyle w:val="Tablaconcuadrcula10"/>
        <w:tblW w:w="9356" w:type="dxa"/>
        <w:tblInd w:w="-856" w:type="dxa"/>
        <w:tblLook w:val="04A0" w:firstRow="1" w:lastRow="0" w:firstColumn="1" w:lastColumn="0" w:noHBand="0" w:noVBand="1"/>
      </w:tblPr>
      <w:tblGrid>
        <w:gridCol w:w="851"/>
        <w:gridCol w:w="5245"/>
        <w:gridCol w:w="1843"/>
        <w:gridCol w:w="1417"/>
      </w:tblGrid>
      <w:tr w:rsidR="002905B6" w:rsidRPr="00C8229E" w14:paraId="4C771B38" w14:textId="77777777" w:rsidTr="00D064F1">
        <w:tc>
          <w:tcPr>
            <w:tcW w:w="851" w:type="dxa"/>
          </w:tcPr>
          <w:p w14:paraId="5771C611" w14:textId="4C852183" w:rsidR="002905B6" w:rsidRPr="00C8229E" w:rsidRDefault="002905B6" w:rsidP="002905B6">
            <w:pPr>
              <w:spacing w:after="200" w:line="276" w:lineRule="auto"/>
              <w:jc w:val="center"/>
              <w:rPr>
                <w:rFonts w:ascii="Segoe UI" w:hAnsi="Segoe UI" w:cs="Segoe UI"/>
              </w:rPr>
            </w:pPr>
            <w:r w:rsidRPr="00C8229E">
              <w:rPr>
                <w:rFonts w:ascii="Segoe UI" w:hAnsi="Segoe UI" w:cs="Segoe UI"/>
                <w:b/>
              </w:rPr>
              <w:t>No.</w:t>
            </w:r>
          </w:p>
        </w:tc>
        <w:tc>
          <w:tcPr>
            <w:tcW w:w="5245" w:type="dxa"/>
          </w:tcPr>
          <w:p w14:paraId="42C8525E" w14:textId="2A636CF7"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1A0CB1F9" w14:textId="4358196B" w:rsidR="002905B6" w:rsidRPr="00C8229E" w:rsidRDefault="002905B6" w:rsidP="002905B6">
            <w:pPr>
              <w:spacing w:line="276" w:lineRule="auto"/>
              <w:jc w:val="center"/>
              <w:rPr>
                <w:rFonts w:ascii="Segoe UI" w:hAnsi="Segoe UI" w:cs="Segoe UI"/>
              </w:rPr>
            </w:pPr>
            <w:r w:rsidRPr="00C8229E">
              <w:rPr>
                <w:rFonts w:ascii="Segoe UI" w:hAnsi="Segoe UI" w:cs="Segoe UI"/>
                <w:b/>
              </w:rPr>
              <w:t>Cargo</w:t>
            </w:r>
          </w:p>
        </w:tc>
        <w:tc>
          <w:tcPr>
            <w:tcW w:w="1417" w:type="dxa"/>
          </w:tcPr>
          <w:p w14:paraId="74145E6B" w14:textId="25D407F9" w:rsidR="002905B6" w:rsidRPr="00C8229E" w:rsidRDefault="002905B6" w:rsidP="002905B6">
            <w:pPr>
              <w:spacing w:after="200" w:line="276" w:lineRule="auto"/>
              <w:jc w:val="center"/>
              <w:rPr>
                <w:rFonts w:ascii="Segoe UI" w:hAnsi="Segoe UI" w:cs="Segoe UI"/>
              </w:rPr>
            </w:pPr>
            <w:r w:rsidRPr="00C8229E">
              <w:rPr>
                <w:rFonts w:ascii="Segoe UI" w:hAnsi="Segoe UI" w:cs="Segoe UI"/>
                <w:b/>
              </w:rPr>
              <w:t>Voto</w:t>
            </w:r>
          </w:p>
        </w:tc>
      </w:tr>
      <w:tr w:rsidR="002905B6" w:rsidRPr="00C8229E" w14:paraId="1B94EA21" w14:textId="77777777" w:rsidTr="002905B6">
        <w:tc>
          <w:tcPr>
            <w:tcW w:w="851" w:type="dxa"/>
          </w:tcPr>
          <w:p w14:paraId="105C0000" w14:textId="524296B9"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3478AC82" w14:textId="5F9D2B0B"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147ECD06" w14:textId="2B893E28" w:rsidR="002905B6" w:rsidRPr="00C8229E" w:rsidRDefault="002905B6" w:rsidP="002905B6">
            <w:pPr>
              <w:spacing w:line="276" w:lineRule="auto"/>
              <w:jc w:val="center"/>
              <w:rPr>
                <w:rFonts w:ascii="Segoe UI" w:hAnsi="Segoe UI" w:cs="Segoe UI"/>
              </w:rPr>
            </w:pPr>
            <w:r w:rsidRPr="00C8229E">
              <w:rPr>
                <w:rFonts w:ascii="Segoe UI" w:hAnsi="Segoe UI" w:cs="Segoe UI"/>
              </w:rPr>
              <w:t>Presidenta</w:t>
            </w:r>
          </w:p>
        </w:tc>
        <w:tc>
          <w:tcPr>
            <w:tcW w:w="1417" w:type="dxa"/>
          </w:tcPr>
          <w:p w14:paraId="5F8C11D4" w14:textId="4B22535B"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170D18F5" w14:textId="77777777" w:rsidTr="002905B6">
        <w:tc>
          <w:tcPr>
            <w:tcW w:w="851" w:type="dxa"/>
          </w:tcPr>
          <w:p w14:paraId="3AE6ADFC" w14:textId="7EE4A731" w:rsidR="002905B6" w:rsidRPr="00C8229E" w:rsidRDefault="002905B6" w:rsidP="002905B6">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3EAD66A7" w14:textId="24EEFA8A"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1D47E0CC" w14:textId="7F0E3DCC"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417" w:type="dxa"/>
          </w:tcPr>
          <w:p w14:paraId="6987BA90" w14:textId="6065A7C1"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5E3F1F03" w14:textId="77777777" w:rsidTr="002905B6">
        <w:tc>
          <w:tcPr>
            <w:tcW w:w="851" w:type="dxa"/>
          </w:tcPr>
          <w:p w14:paraId="6C831F08" w14:textId="36E17FA4" w:rsidR="002905B6" w:rsidRPr="00C8229E" w:rsidRDefault="002905B6" w:rsidP="002905B6">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7D4A604D" w14:textId="03EA78F8"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95D677B" w14:textId="552F7305"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7F5796BF" w14:textId="185C781C"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57FFE3C2" w14:textId="77777777" w:rsidTr="002905B6">
        <w:tc>
          <w:tcPr>
            <w:tcW w:w="851" w:type="dxa"/>
          </w:tcPr>
          <w:p w14:paraId="36959939" w14:textId="2E78963A" w:rsidR="002905B6" w:rsidRPr="00C8229E" w:rsidRDefault="002905B6" w:rsidP="002905B6">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2423DF19" w14:textId="6327F08E"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0F328F30" w14:textId="0E446E5A"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417" w:type="dxa"/>
          </w:tcPr>
          <w:p w14:paraId="21ABD465" w14:textId="724A2259"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72C8C9C4" w14:textId="77777777" w:rsidTr="002905B6">
        <w:tc>
          <w:tcPr>
            <w:tcW w:w="851" w:type="dxa"/>
          </w:tcPr>
          <w:p w14:paraId="3DE2B0A6" w14:textId="21149E41" w:rsidR="002905B6" w:rsidRPr="00C8229E" w:rsidRDefault="002905B6" w:rsidP="002905B6">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3C9FAB6B" w14:textId="2F07E913"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547FFCEA" w14:textId="5D853FFD"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4D167D11" w14:textId="5BF4AEB1"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060C4043" w14:textId="77777777" w:rsidTr="002905B6">
        <w:tc>
          <w:tcPr>
            <w:tcW w:w="851" w:type="dxa"/>
          </w:tcPr>
          <w:p w14:paraId="1BF1672E" w14:textId="54DE97B6" w:rsidR="002905B6" w:rsidRPr="00C8229E" w:rsidRDefault="002905B6" w:rsidP="002905B6">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171016AC" w14:textId="7A6F1208"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5F42787C" w14:textId="1213B2D9" w:rsidR="002905B6" w:rsidRPr="00C8229E" w:rsidRDefault="002905B6" w:rsidP="002905B6">
            <w:pPr>
              <w:spacing w:line="276" w:lineRule="auto"/>
              <w:jc w:val="center"/>
              <w:rPr>
                <w:rFonts w:ascii="Segoe UI" w:hAnsi="Segoe UI" w:cs="Segoe UI"/>
              </w:rPr>
            </w:pPr>
            <w:r w:rsidRPr="00C8229E">
              <w:rPr>
                <w:rFonts w:ascii="Segoe UI" w:hAnsi="Segoe UI" w:cs="Segoe UI"/>
              </w:rPr>
              <w:t>Sindico</w:t>
            </w:r>
          </w:p>
        </w:tc>
        <w:tc>
          <w:tcPr>
            <w:tcW w:w="1417" w:type="dxa"/>
          </w:tcPr>
          <w:p w14:paraId="14150923" w14:textId="18C0DEB7"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1BD6A90D" w14:textId="77777777" w:rsidTr="002905B6">
        <w:tc>
          <w:tcPr>
            <w:tcW w:w="851" w:type="dxa"/>
          </w:tcPr>
          <w:p w14:paraId="1F09F4D4" w14:textId="3A2CC894" w:rsidR="002905B6" w:rsidRPr="00C8229E" w:rsidRDefault="002905B6" w:rsidP="002905B6">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5C021C1E" w14:textId="6317B526"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57FD8017" w14:textId="1F8D556A"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3327E05A" w14:textId="0C12787C"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436682AD" w14:textId="77777777" w:rsidTr="002905B6">
        <w:tc>
          <w:tcPr>
            <w:tcW w:w="851" w:type="dxa"/>
          </w:tcPr>
          <w:p w14:paraId="15200EB9" w14:textId="3BA4F0A2" w:rsidR="002905B6" w:rsidRPr="00C8229E" w:rsidRDefault="002905B6" w:rsidP="002905B6">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09E18F20" w14:textId="41B04A8C"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2D3C6FC8" w14:textId="2328B294"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417" w:type="dxa"/>
          </w:tcPr>
          <w:p w14:paraId="02990521" w14:textId="6B57A9CF"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4BB9CD2C" w14:textId="77777777" w:rsidTr="002905B6">
        <w:tc>
          <w:tcPr>
            <w:tcW w:w="851" w:type="dxa"/>
          </w:tcPr>
          <w:p w14:paraId="4EB00FD3" w14:textId="1D1A666F" w:rsidR="002905B6" w:rsidRPr="00C8229E" w:rsidRDefault="002905B6" w:rsidP="002905B6">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535BEE7D" w14:textId="18D86A19"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08D90D47" w14:textId="416AF648"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09DF046F" w14:textId="3F7700A6"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6FD9872A" w14:textId="77777777" w:rsidTr="002905B6">
        <w:tc>
          <w:tcPr>
            <w:tcW w:w="851" w:type="dxa"/>
          </w:tcPr>
          <w:p w14:paraId="58DE1694" w14:textId="5360A7A3"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5B151437" w14:textId="3E0BEF0F"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52B563C3" w14:textId="6ADED9EE"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417" w:type="dxa"/>
          </w:tcPr>
          <w:p w14:paraId="13C10B41" w14:textId="025B643E"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40427DA1" w14:textId="77777777" w:rsidTr="002905B6">
        <w:tc>
          <w:tcPr>
            <w:tcW w:w="851" w:type="dxa"/>
          </w:tcPr>
          <w:p w14:paraId="07234C33" w14:textId="07215DD7"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702EF067" w14:textId="2619C73E"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53C9A23E" w14:textId="45FD6098"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7962040E" w14:textId="246F71F6"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7ECC29CD" w14:textId="77777777" w:rsidTr="002905B6">
        <w:tc>
          <w:tcPr>
            <w:tcW w:w="851" w:type="dxa"/>
          </w:tcPr>
          <w:p w14:paraId="51DA5CBC" w14:textId="6273B824"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41246A92" w14:textId="0C6C2BC0"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2D192773" w14:textId="2CD72318"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390B3A66" w14:textId="546A07FD"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69A77526" w14:textId="77777777" w:rsidTr="002905B6">
        <w:tc>
          <w:tcPr>
            <w:tcW w:w="851" w:type="dxa"/>
          </w:tcPr>
          <w:p w14:paraId="796C9A00" w14:textId="02C15E90"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565CEE01" w14:textId="4F557222"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46238DE1" w14:textId="1C08688F"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417" w:type="dxa"/>
          </w:tcPr>
          <w:p w14:paraId="5D06D1B2" w14:textId="099FF724"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21AC5F60" w14:textId="77777777" w:rsidTr="002905B6">
        <w:tc>
          <w:tcPr>
            <w:tcW w:w="851" w:type="dxa"/>
          </w:tcPr>
          <w:p w14:paraId="58462AB0" w14:textId="58D8D49A"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16E093C2" w14:textId="1160FE73"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40912995" w14:textId="510E47D6"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417" w:type="dxa"/>
          </w:tcPr>
          <w:p w14:paraId="1BF50422" w14:textId="2BE6B037"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20CBF6EA" w14:textId="77777777" w:rsidTr="002905B6">
        <w:tc>
          <w:tcPr>
            <w:tcW w:w="851" w:type="dxa"/>
          </w:tcPr>
          <w:p w14:paraId="0ED164BE" w14:textId="43C097F2"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121289A5" w14:textId="4E91F442"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6C373064" w14:textId="50545D8B"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417" w:type="dxa"/>
          </w:tcPr>
          <w:p w14:paraId="1C48680A" w14:textId="4F9587F8"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bl>
    <w:p w14:paraId="4BCC3A16" w14:textId="77777777" w:rsidR="00A845B6" w:rsidRPr="00C8229E" w:rsidRDefault="00A845B6" w:rsidP="00A845B6">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74DD37FA" w14:textId="7DD2CA61" w:rsidR="00A845B6" w:rsidRPr="00C8229E" w:rsidRDefault="00A845B6" w:rsidP="00A845B6">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NOVENO PUNTO.- </w:t>
      </w:r>
      <w:r w:rsidRPr="00C8229E">
        <w:rPr>
          <w:rFonts w:ascii="Segoe UI" w:eastAsia="Calibri" w:hAnsi="Segoe UI" w:cs="Segoe UI"/>
          <w:bCs/>
          <w:kern w:val="0"/>
          <w:lang w:eastAsia="es-ES"/>
          <w14:ligatures w14:val="none"/>
        </w:rPr>
        <w:t xml:space="preserve">En relación al noveno punto del orden del día: </w:t>
      </w:r>
      <w:r w:rsidR="002905B6" w:rsidRPr="002905B6">
        <w:rPr>
          <w:rFonts w:ascii="Segoe UI" w:eastAsia="Calibri" w:hAnsi="Segoe UI" w:cs="Segoe UI"/>
          <w:b/>
          <w:bCs/>
          <w:kern w:val="0"/>
          <w:lang w:eastAsia="es-ES"/>
          <w14:ligatures w14:val="none"/>
        </w:rPr>
        <w:t>CUENTA DEL ACUERDO LEGISLATIVO NÚMERO 158-LXIV-25, REMITIDO POR EL CONGRESO DEL ESTADO DE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sidR="002905B6">
        <w:rPr>
          <w:rFonts w:ascii="Segoe UI" w:hAnsi="Segoe UI" w:cs="Segoe UI"/>
          <w:bCs/>
          <w:i/>
          <w:iCs/>
          <w:kern w:val="0"/>
          <w14:ligatures w14:val="none"/>
        </w:rPr>
        <w:t>P</w:t>
      </w:r>
      <w:r w:rsidRPr="00C8229E">
        <w:rPr>
          <w:rFonts w:ascii="Segoe UI" w:hAnsi="Segoe UI" w:cs="Segoe UI"/>
          <w:bCs/>
          <w:i/>
          <w:iCs/>
          <w:kern w:val="0"/>
          <w14:ligatures w14:val="none"/>
        </w:rPr>
        <w:t>or lo que le pido a la Secretario General de cuenta de este punto”. - - - - -</w:t>
      </w:r>
      <w:r w:rsidR="002905B6">
        <w:rPr>
          <w:rFonts w:ascii="Segoe UI" w:hAnsi="Segoe UI" w:cs="Segoe UI"/>
          <w:bCs/>
          <w:i/>
          <w:iCs/>
          <w:kern w:val="0"/>
          <w14:ligatures w14:val="none"/>
        </w:rPr>
        <w:t xml:space="preserve"> - - - - - - - - - - - - - - - - - - - - - - - - - - - </w:t>
      </w:r>
      <w:r w:rsidRPr="00C8229E">
        <w:rPr>
          <w:rFonts w:ascii="Segoe UI" w:hAnsi="Segoe UI" w:cs="Segoe UI"/>
          <w:bCs/>
          <w:i/>
          <w:iCs/>
          <w:kern w:val="0"/>
          <w14:ligatures w14:val="none"/>
        </w:rPr>
        <w:t xml:space="preserve"> </w:t>
      </w:r>
    </w:p>
    <w:p w14:paraId="65B977CA" w14:textId="77777777" w:rsidR="00A845B6" w:rsidRPr="00C8229E" w:rsidRDefault="00A845B6" w:rsidP="00A845B6">
      <w:pPr>
        <w:spacing w:after="0" w:line="360" w:lineRule="auto"/>
        <w:ind w:left="-851" w:right="855"/>
        <w:jc w:val="both"/>
        <w:rPr>
          <w:rFonts w:ascii="Segoe UI" w:eastAsia="Calibri" w:hAnsi="Segoe UI" w:cs="Segoe UI"/>
          <w:bCs/>
          <w:iCs/>
          <w:kern w:val="0"/>
          <w:lang w:eastAsia="es-ES"/>
          <w14:ligatures w14:val="none"/>
        </w:rPr>
      </w:pPr>
    </w:p>
    <w:p w14:paraId="682617EB" w14:textId="77777777" w:rsidR="002905B6" w:rsidRDefault="00A845B6" w:rsidP="00A845B6">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dio a conocer: </w:t>
      </w:r>
      <w:r w:rsidRPr="00C8229E">
        <w:rPr>
          <w:rFonts w:ascii="Segoe UI" w:eastAsia="Calibri" w:hAnsi="Segoe UI" w:cs="Segoe UI"/>
          <w:bCs/>
          <w:i/>
          <w:kern w:val="0"/>
          <w:lang w:eastAsia="es-ES"/>
          <w14:ligatures w14:val="none"/>
        </w:rPr>
        <w:t>“</w:t>
      </w:r>
      <w:r w:rsidR="002905B6" w:rsidRPr="002905B6">
        <w:rPr>
          <w:rFonts w:ascii="Segoe UI" w:eastAsia="Calibri" w:hAnsi="Segoe UI" w:cs="Segoe UI"/>
          <w:bCs/>
          <w:i/>
          <w:kern w:val="0"/>
          <w:lang w:eastAsia="es-ES"/>
          <w14:ligatures w14:val="none"/>
        </w:rPr>
        <w:t>Al igual que los puntos que anteceden hago del conocimiento de este cuerpo colegiado que se recibió en la Secretaría General de fecha 10 de junio del 2025, Acuerdo Legislativo mediante el cual</w:t>
      </w:r>
    </w:p>
    <w:p w14:paraId="171B0366" w14:textId="77777777" w:rsidR="002905B6" w:rsidRDefault="002905B6" w:rsidP="002905B6">
      <w:pPr>
        <w:spacing w:after="0" w:line="360" w:lineRule="auto"/>
        <w:ind w:left="851" w:right="-705"/>
        <w:jc w:val="both"/>
        <w:rPr>
          <w:rFonts w:ascii="Segoe UI" w:eastAsia="Calibri" w:hAnsi="Segoe UI" w:cs="Segoe UI"/>
          <w:bCs/>
          <w:i/>
          <w:kern w:val="0"/>
          <w:lang w:eastAsia="es-ES"/>
          <w14:ligatures w14:val="none"/>
        </w:rPr>
      </w:pPr>
      <w:r w:rsidRPr="002905B6">
        <w:rPr>
          <w:rFonts w:ascii="Segoe UI" w:eastAsia="Calibri" w:hAnsi="Segoe UI" w:cs="Segoe UI"/>
          <w:bCs/>
          <w:i/>
          <w:kern w:val="0"/>
          <w:lang w:eastAsia="es-ES"/>
          <w14:ligatures w14:val="none"/>
        </w:rPr>
        <w:t>se hace atento y respetuoso exhorto a las y los presidentes municipales de los Ayuntamientos de G6mez Farías, Sayula, Tamazula de Gordiano' Tuxpan, Zapotiltic, Lagos de Moreno, Unión de San Antonio, Ocotlán, Jamay, Poncitlán, Chapala y Jocotepec, todos del Estado de Jalisco, a efecto de que, en la medida de sus posibilidades presupuestales, implementen el Programa Denominado de Islas y Corredores Biológicos, dentro de sus demarcaciones territoriales</w:t>
      </w:r>
      <w:r w:rsidR="00A845B6" w:rsidRPr="00C8229E">
        <w:rPr>
          <w:rFonts w:ascii="Segoe UI" w:eastAsia="Calibri" w:hAnsi="Segoe UI" w:cs="Segoe UI"/>
          <w:bCs/>
          <w:i/>
          <w:kern w:val="0"/>
          <w:lang w:eastAsia="es-ES"/>
          <w14:ligatures w14:val="none"/>
        </w:rPr>
        <w:t xml:space="preserve">”. - - - - - - - - - - - - - - - - </w:t>
      </w:r>
    </w:p>
    <w:p w14:paraId="6EA17442" w14:textId="77777777" w:rsidR="002905B6" w:rsidRDefault="002905B6" w:rsidP="002905B6">
      <w:pPr>
        <w:spacing w:after="0" w:line="360" w:lineRule="auto"/>
        <w:ind w:left="851" w:right="-705"/>
        <w:jc w:val="both"/>
        <w:rPr>
          <w:rFonts w:ascii="Segoe UI" w:eastAsia="Calibri" w:hAnsi="Segoe UI" w:cs="Segoe UI"/>
          <w:bCs/>
          <w:i/>
          <w:kern w:val="0"/>
          <w:lang w:eastAsia="es-ES"/>
          <w14:ligatures w14:val="none"/>
        </w:rPr>
      </w:pPr>
    </w:p>
    <w:p w14:paraId="74C74554" w14:textId="7125E2D3" w:rsidR="00A845B6" w:rsidRPr="00C8229E" w:rsidRDefault="00A845B6" w:rsidP="002905B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2905B6">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O.</w:t>
      </w:r>
      <w:r w:rsidR="002905B6">
        <w:rPr>
          <w:rFonts w:ascii="Segoe UI" w:eastAsia="Calibri" w:hAnsi="Segoe UI" w:cs="Segoe UI"/>
          <w:b/>
          <w:i/>
          <w:kern w:val="0"/>
          <w:lang w:eastAsia="es-ES"/>
          <w14:ligatures w14:val="none"/>
        </w:rPr>
        <w:t xml:space="preserve"> </w:t>
      </w:r>
      <w:r w:rsidR="002905B6" w:rsidRPr="002905B6">
        <w:rPr>
          <w:rFonts w:ascii="Segoe UI" w:eastAsia="Calibri" w:hAnsi="Segoe UI" w:cs="Segoe UI"/>
          <w:bCs/>
          <w:i/>
          <w:kern w:val="0"/>
          <w:lang w:eastAsia="es-ES"/>
          <w14:ligatures w14:val="none"/>
        </w:rPr>
        <w:t>El H. Ayuntamiento Constitucional de Ocotlán, Jalisco, instruye tanto a la Dirección de Medio Ambiente así como a la Hacienda Municipal a efecto de que, en la medida de las posibilidades presupuestales, lleven a cabo la implementación del Programa Denominado de Islas y Corredores Biológicos en el municipio de Ocotlán, Jalisco. Ello en atención y cumplimiento al Acuerdo Legislativo 158-LXIV-25, remitido por el Congreso del Estado de Jalisco</w:t>
      </w:r>
      <w:r w:rsidRPr="00C8229E">
        <w:rPr>
          <w:rFonts w:ascii="Segoe UI" w:eastAsia="Calibri" w:hAnsi="Segoe UI" w:cs="Segoe UI"/>
          <w:bCs/>
          <w:i/>
          <w:kern w:val="0"/>
          <w:lang w:eastAsia="es-ES"/>
          <w14:ligatures w14:val="none"/>
        </w:rPr>
        <w:t>”.</w:t>
      </w:r>
      <w:r w:rsidR="002905B6">
        <w:rPr>
          <w:rFonts w:ascii="Segoe UI" w:eastAsia="Calibri" w:hAnsi="Segoe UI" w:cs="Segoe UI"/>
          <w:bCs/>
          <w:i/>
          <w:kern w:val="0"/>
          <w:lang w:eastAsia="es-ES"/>
          <w14:ligatures w14:val="none"/>
        </w:rPr>
        <w:t xml:space="preserve"> - - - - - - - - - - </w:t>
      </w:r>
      <w:r w:rsidRPr="00C8229E">
        <w:rPr>
          <w:rFonts w:ascii="Segoe UI" w:eastAsia="Calibri" w:hAnsi="Segoe UI" w:cs="Segoe UI"/>
          <w:bCs/>
          <w:i/>
          <w:kern w:val="0"/>
          <w:lang w:eastAsia="es-ES"/>
          <w14:ligatures w14:val="none"/>
        </w:rPr>
        <w:t xml:space="preserve"> </w:t>
      </w:r>
    </w:p>
    <w:p w14:paraId="1BBB9716" w14:textId="77777777" w:rsidR="00A845B6" w:rsidRPr="00C8229E" w:rsidRDefault="00A845B6" w:rsidP="00A845B6">
      <w:pPr>
        <w:spacing w:after="0" w:line="360" w:lineRule="auto"/>
        <w:ind w:left="-851" w:right="855"/>
        <w:jc w:val="both"/>
        <w:rPr>
          <w:rFonts w:ascii="Segoe UI" w:eastAsia="Calibri" w:hAnsi="Segoe UI" w:cs="Segoe UI"/>
          <w:b/>
          <w:i/>
          <w:kern w:val="0"/>
          <w:lang w:eastAsia="es-ES"/>
          <w14:ligatures w14:val="none"/>
        </w:rPr>
      </w:pPr>
    </w:p>
    <w:p w14:paraId="1F635A7F" w14:textId="356444BD" w:rsidR="00A845B6" w:rsidRPr="00C8229E" w:rsidRDefault="00A845B6" w:rsidP="00A845B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mencionó. </w:t>
      </w:r>
      <w:r w:rsidRPr="00C8229E">
        <w:rPr>
          <w:rFonts w:ascii="Segoe UI" w:eastAsia="Calibri" w:hAnsi="Segoe UI" w:cs="Segoe UI"/>
          <w:bCs/>
          <w:i/>
          <w:kern w:val="0"/>
          <w:lang w:eastAsia="es-ES"/>
          <w14:ligatures w14:val="none"/>
        </w:rPr>
        <w:t xml:space="preserve">“Sí </w:t>
      </w:r>
      <w:r w:rsidR="002905B6">
        <w:rPr>
          <w:rFonts w:ascii="Segoe UI" w:eastAsia="Calibri" w:hAnsi="Segoe UI" w:cs="Segoe UI"/>
          <w:bCs/>
          <w:i/>
          <w:kern w:val="0"/>
          <w:lang w:eastAsia="es-ES"/>
          <w14:ligatures w14:val="none"/>
        </w:rPr>
        <w:t>es</w:t>
      </w:r>
      <w:r w:rsidRPr="00C8229E">
        <w:rPr>
          <w:rFonts w:ascii="Segoe UI" w:eastAsia="Calibri" w:hAnsi="Segoe UI" w:cs="Segoe UI"/>
          <w:bCs/>
          <w:i/>
          <w:kern w:val="0"/>
          <w:lang w:eastAsia="es-ES"/>
          <w14:ligatures w14:val="none"/>
        </w:rPr>
        <w:t xml:space="preserve"> de aprobarse, le solicito a los presentes favor de manifestarlo levantando su mano”. - - - - -</w:t>
      </w:r>
      <w:r w:rsidR="002905B6">
        <w:rPr>
          <w:rFonts w:ascii="Segoe UI" w:eastAsia="Calibri" w:hAnsi="Segoe UI" w:cs="Segoe UI"/>
          <w:bCs/>
          <w:i/>
          <w:kern w:val="0"/>
          <w:lang w:eastAsia="es-ES"/>
          <w14:ligatures w14:val="none"/>
        </w:rPr>
        <w:t xml:space="preserve"> - - - - - - - - - - - - - - - - - - - - - -  </w:t>
      </w:r>
      <w:r w:rsidRPr="00C8229E">
        <w:rPr>
          <w:rFonts w:ascii="Segoe UI" w:eastAsia="Calibri" w:hAnsi="Segoe UI" w:cs="Segoe UI"/>
          <w:bCs/>
          <w:i/>
          <w:kern w:val="0"/>
          <w:lang w:eastAsia="es-ES"/>
          <w14:ligatures w14:val="none"/>
        </w:rPr>
        <w:t xml:space="preserve"> </w:t>
      </w:r>
    </w:p>
    <w:p w14:paraId="41936D63" w14:textId="77777777" w:rsidR="00A845B6" w:rsidRPr="00C8229E" w:rsidRDefault="00A845B6" w:rsidP="00A845B6">
      <w:pPr>
        <w:spacing w:after="0" w:line="360" w:lineRule="auto"/>
        <w:ind w:left="851" w:right="-705"/>
        <w:jc w:val="both"/>
        <w:rPr>
          <w:rFonts w:ascii="Segoe UI" w:eastAsia="Segoe UI" w:hAnsi="Segoe UI" w:cs="Segoe UI"/>
          <w:kern w:val="0"/>
          <w14:ligatures w14:val="none"/>
        </w:rPr>
      </w:pPr>
    </w:p>
    <w:p w14:paraId="4FD85218" w14:textId="30866CAF" w:rsidR="00A845B6" w:rsidRPr="00C8229E" w:rsidRDefault="00A845B6" w:rsidP="00A845B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905B6">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2905B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como a continuación se describe: - - - - - - - - - - - - - - - - - - - - - - - - - - - - - - - - - - - - - - - - - - - - - - - - - - - - -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A845B6" w:rsidRPr="00C8229E" w14:paraId="799B0C1C" w14:textId="77777777" w:rsidTr="002905B6">
        <w:tc>
          <w:tcPr>
            <w:tcW w:w="850" w:type="dxa"/>
          </w:tcPr>
          <w:p w14:paraId="38D24879"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7633170E"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210870C5"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5BDAF2A2"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65F01E4B" w14:textId="77777777" w:rsidTr="002905B6">
        <w:tc>
          <w:tcPr>
            <w:tcW w:w="850" w:type="dxa"/>
          </w:tcPr>
          <w:p w14:paraId="4C2C978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5BD7AD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311E8CC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382" w:type="dxa"/>
          </w:tcPr>
          <w:p w14:paraId="7C0BA61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6E6E016" w14:textId="77777777" w:rsidTr="002905B6">
        <w:tc>
          <w:tcPr>
            <w:tcW w:w="850" w:type="dxa"/>
          </w:tcPr>
          <w:p w14:paraId="47C6FDF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80A851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06A177D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2" w:type="dxa"/>
          </w:tcPr>
          <w:p w14:paraId="7B7F1F7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87A3947" w14:textId="77777777" w:rsidTr="002905B6">
        <w:tc>
          <w:tcPr>
            <w:tcW w:w="850" w:type="dxa"/>
          </w:tcPr>
          <w:p w14:paraId="722F8D5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54D811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95F3F5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2" w:type="dxa"/>
          </w:tcPr>
          <w:p w14:paraId="460D54C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BAB5F11" w14:textId="77777777" w:rsidTr="002905B6">
        <w:tc>
          <w:tcPr>
            <w:tcW w:w="850" w:type="dxa"/>
          </w:tcPr>
          <w:p w14:paraId="53F40A3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439E83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4C8EF50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2" w:type="dxa"/>
          </w:tcPr>
          <w:p w14:paraId="2359EB7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319B988" w14:textId="77777777" w:rsidTr="002905B6">
        <w:tc>
          <w:tcPr>
            <w:tcW w:w="850" w:type="dxa"/>
          </w:tcPr>
          <w:p w14:paraId="086AEE6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94906D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51973D2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2" w:type="dxa"/>
          </w:tcPr>
          <w:p w14:paraId="3211774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2F067BF" w14:textId="77777777" w:rsidTr="002905B6">
        <w:tc>
          <w:tcPr>
            <w:tcW w:w="850" w:type="dxa"/>
          </w:tcPr>
          <w:p w14:paraId="6CEF6EF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88114C2"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4B06294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382" w:type="dxa"/>
          </w:tcPr>
          <w:p w14:paraId="466A314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2B244B0" w14:textId="77777777" w:rsidTr="002905B6">
        <w:tc>
          <w:tcPr>
            <w:tcW w:w="850" w:type="dxa"/>
          </w:tcPr>
          <w:p w14:paraId="0BC9022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963434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30195A8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2" w:type="dxa"/>
          </w:tcPr>
          <w:p w14:paraId="57B2D56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2905B6" w:rsidRPr="00C8229E" w14:paraId="2981273C" w14:textId="77777777" w:rsidTr="002905B6">
        <w:tc>
          <w:tcPr>
            <w:tcW w:w="850" w:type="dxa"/>
          </w:tcPr>
          <w:p w14:paraId="472D120A" w14:textId="632102A2" w:rsidR="002905B6" w:rsidRPr="00C8229E" w:rsidRDefault="002905B6" w:rsidP="002905B6">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719F023" w14:textId="046EDBD2"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291E34C6" w14:textId="2BF3A809"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382" w:type="dxa"/>
          </w:tcPr>
          <w:p w14:paraId="06DB6367" w14:textId="3D822335"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2EA59F5B" w14:textId="77777777" w:rsidTr="002905B6">
        <w:tc>
          <w:tcPr>
            <w:tcW w:w="850" w:type="dxa"/>
          </w:tcPr>
          <w:p w14:paraId="5ACAE0D8" w14:textId="448D7C19" w:rsidR="002905B6" w:rsidRPr="00C8229E" w:rsidRDefault="002905B6" w:rsidP="002905B6">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4209337" w14:textId="02DEAEBE"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60BC692A" w14:textId="33E25277"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382" w:type="dxa"/>
          </w:tcPr>
          <w:p w14:paraId="371B5556" w14:textId="0C8275DA"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42D72BDB" w14:textId="77777777" w:rsidTr="002905B6">
        <w:tc>
          <w:tcPr>
            <w:tcW w:w="850" w:type="dxa"/>
          </w:tcPr>
          <w:p w14:paraId="22DF3B1B" w14:textId="03EFF5C7"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8EB3480" w14:textId="27B49502"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224A0D76" w14:textId="55C52CAA"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382" w:type="dxa"/>
          </w:tcPr>
          <w:p w14:paraId="0DF31E1E" w14:textId="084F65C8"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2D7FF98E" w14:textId="77777777" w:rsidTr="002905B6">
        <w:tc>
          <w:tcPr>
            <w:tcW w:w="850" w:type="dxa"/>
          </w:tcPr>
          <w:p w14:paraId="53BA4AEC" w14:textId="69004BF9"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CD91BD3" w14:textId="4B6F70A3"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200D2A32" w14:textId="0D410D9C"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382" w:type="dxa"/>
          </w:tcPr>
          <w:p w14:paraId="34189103" w14:textId="13B3DED5"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5C25E6CF" w14:textId="77777777" w:rsidTr="002905B6">
        <w:tc>
          <w:tcPr>
            <w:tcW w:w="850" w:type="dxa"/>
          </w:tcPr>
          <w:p w14:paraId="219591C8" w14:textId="76785DF4"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2066D4B" w14:textId="02B94BE9"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4B9B7C3C" w14:textId="19A1DD46"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382" w:type="dxa"/>
          </w:tcPr>
          <w:p w14:paraId="26F9E729" w14:textId="71B27FAD"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16521693" w14:textId="77777777" w:rsidTr="002905B6">
        <w:tc>
          <w:tcPr>
            <w:tcW w:w="850" w:type="dxa"/>
          </w:tcPr>
          <w:p w14:paraId="35148803" w14:textId="67D8F7FF"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FB2BBBF" w14:textId="09AEDE10"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36D9745D" w14:textId="1489B8EC" w:rsidR="002905B6" w:rsidRPr="00C8229E" w:rsidRDefault="002905B6" w:rsidP="002905B6">
            <w:pPr>
              <w:spacing w:line="276" w:lineRule="auto"/>
              <w:jc w:val="center"/>
              <w:rPr>
                <w:rFonts w:ascii="Segoe UI" w:hAnsi="Segoe UI" w:cs="Segoe UI"/>
              </w:rPr>
            </w:pPr>
            <w:r w:rsidRPr="00C8229E">
              <w:rPr>
                <w:rFonts w:ascii="Segoe UI" w:hAnsi="Segoe UI" w:cs="Segoe UI"/>
              </w:rPr>
              <w:t>Regidora</w:t>
            </w:r>
          </w:p>
        </w:tc>
        <w:tc>
          <w:tcPr>
            <w:tcW w:w="1382" w:type="dxa"/>
          </w:tcPr>
          <w:p w14:paraId="4F51F5DE" w14:textId="0287F68D"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52EFCDDC" w14:textId="77777777" w:rsidTr="002905B6">
        <w:tc>
          <w:tcPr>
            <w:tcW w:w="850" w:type="dxa"/>
          </w:tcPr>
          <w:p w14:paraId="6638BF78" w14:textId="350A3745"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A165608" w14:textId="63F726D0"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35EF38EA" w14:textId="1B98D4C1"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382" w:type="dxa"/>
          </w:tcPr>
          <w:p w14:paraId="356731D7" w14:textId="5126A5C3"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r w:rsidR="002905B6" w:rsidRPr="00C8229E" w14:paraId="5C5A64DA" w14:textId="77777777" w:rsidTr="002905B6">
        <w:tc>
          <w:tcPr>
            <w:tcW w:w="850" w:type="dxa"/>
          </w:tcPr>
          <w:p w14:paraId="4C8F7C60" w14:textId="52B205C7" w:rsidR="002905B6" w:rsidRPr="00C8229E" w:rsidRDefault="002905B6" w:rsidP="002905B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7A34AD0" w14:textId="12947844" w:rsidR="002905B6" w:rsidRPr="00C8229E" w:rsidRDefault="002905B6" w:rsidP="002905B6">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0E79E289" w14:textId="64D67B6D" w:rsidR="002905B6" w:rsidRPr="00C8229E" w:rsidRDefault="002905B6" w:rsidP="002905B6">
            <w:pPr>
              <w:spacing w:line="276" w:lineRule="auto"/>
              <w:jc w:val="center"/>
              <w:rPr>
                <w:rFonts w:ascii="Segoe UI" w:hAnsi="Segoe UI" w:cs="Segoe UI"/>
              </w:rPr>
            </w:pPr>
            <w:r w:rsidRPr="00C8229E">
              <w:rPr>
                <w:rFonts w:ascii="Segoe UI" w:hAnsi="Segoe UI" w:cs="Segoe UI"/>
              </w:rPr>
              <w:t>Regidor</w:t>
            </w:r>
          </w:p>
        </w:tc>
        <w:tc>
          <w:tcPr>
            <w:tcW w:w="1382" w:type="dxa"/>
          </w:tcPr>
          <w:p w14:paraId="74F4547E" w14:textId="134A03AE" w:rsidR="002905B6" w:rsidRPr="00C8229E" w:rsidRDefault="002905B6" w:rsidP="002905B6">
            <w:pPr>
              <w:spacing w:after="200" w:line="276" w:lineRule="auto"/>
              <w:jc w:val="center"/>
              <w:rPr>
                <w:rFonts w:ascii="Segoe UI" w:hAnsi="Segoe UI" w:cs="Segoe UI"/>
              </w:rPr>
            </w:pPr>
            <w:r w:rsidRPr="00C8229E">
              <w:rPr>
                <w:rFonts w:ascii="Segoe UI" w:hAnsi="Segoe UI" w:cs="Segoe UI"/>
              </w:rPr>
              <w:t>A favor</w:t>
            </w:r>
          </w:p>
        </w:tc>
      </w:tr>
    </w:tbl>
    <w:p w14:paraId="2D76B67B" w14:textId="77777777" w:rsidR="00A845B6" w:rsidRPr="00C8229E" w:rsidRDefault="00A845B6" w:rsidP="00A845B6">
      <w:pPr>
        <w:spacing w:after="0" w:line="360" w:lineRule="auto"/>
        <w:ind w:left="-426" w:right="219"/>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  </w:t>
      </w:r>
    </w:p>
    <w:p w14:paraId="3E434B66" w14:textId="434618FF" w:rsidR="00A845B6" w:rsidRPr="00C8229E" w:rsidRDefault="00A845B6" w:rsidP="00A845B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DÉCIMO PUNTO. </w:t>
      </w:r>
      <w:r w:rsidRPr="00C8229E">
        <w:rPr>
          <w:rFonts w:ascii="Segoe UI" w:hAnsi="Segoe UI" w:cs="Segoe UI"/>
          <w:kern w:val="0"/>
          <w:lang w:eastAsia="es-ES"/>
          <w14:ligatures w14:val="none"/>
        </w:rPr>
        <w:t>Dentro del décimo punto del orden del día se propone:</w:t>
      </w:r>
      <w:r w:rsidRPr="00C8229E">
        <w:rPr>
          <w:rFonts w:ascii="Segoe UI" w:hAnsi="Segoe UI" w:cs="Segoe UI"/>
          <w:kern w:val="0"/>
          <w14:ligatures w14:val="none"/>
        </w:rPr>
        <w:t xml:space="preserve"> </w:t>
      </w:r>
      <w:r w:rsidR="001A0607" w:rsidRPr="001A0607">
        <w:rPr>
          <w:rFonts w:ascii="Segoe UI" w:hAnsi="Segoe UI" w:cs="Segoe UI"/>
          <w:b/>
          <w:kern w:val="0"/>
          <w:lang w:eastAsia="es-ES"/>
          <w14:ligatures w14:val="none"/>
        </w:rPr>
        <w:t>CUENTA DEL ACUERDO LEGISLATIVO NÚMERO 165-LXIV-25, REMITIDO POR EL CONGRESO DEL ESTADO DE JALISCO</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1A0607">
        <w:rPr>
          <w:rFonts w:ascii="Segoe UI" w:hAnsi="Segoe UI" w:cs="Segoe UI"/>
          <w:kern w:val="0"/>
          <w:lang w:eastAsia="es-ES"/>
          <w14:ligatures w14:val="none"/>
        </w:rPr>
        <w:t>destac</w:t>
      </w:r>
      <w:r w:rsidRPr="00C8229E">
        <w:rPr>
          <w:rFonts w:ascii="Segoe UI" w:hAnsi="Segoe UI" w:cs="Segoe UI"/>
          <w:kern w:val="0"/>
          <w:lang w:eastAsia="es-ES"/>
          <w14:ligatures w14:val="none"/>
        </w:rPr>
        <w:t xml:space="preserve">ó: </w:t>
      </w:r>
      <w:r w:rsidRPr="00C8229E">
        <w:rPr>
          <w:rFonts w:ascii="Segoe UI" w:hAnsi="Segoe UI" w:cs="Segoe UI"/>
          <w:i/>
          <w:kern w:val="0"/>
          <w:lang w:eastAsia="es-ES"/>
          <w14:ligatures w14:val="none"/>
        </w:rPr>
        <w:t>“</w:t>
      </w:r>
      <w:r w:rsidR="001A0607" w:rsidRPr="001A0607">
        <w:rPr>
          <w:rFonts w:ascii="Segoe UI" w:hAnsi="Segoe UI" w:cs="Segoe UI"/>
          <w:i/>
          <w:kern w:val="0"/>
          <w:lang w:eastAsia="es-ES"/>
          <w14:ligatures w14:val="none"/>
        </w:rPr>
        <w:t>En relación al presente punto del orden del día, informo que se remite Acuerdo Legislativo mediante el cual se envía exhorto a la Secretaría General de Gobierno, a la Subsecretaría de Derechos Humanos, a la Dirección de Diversidad Sexual, a la Dirección General del Registro Civil y a los Registros Civiles de todo el Estado de Jalisco para cumplir con los principios y obligaciones en materia de derechos humanos a los que están sujetos, y se respeten, promuevan, protejan y garanticen los principios de igualdad y no discriminación para todas las personas de la población de la diversidad sexo-genérica. A su vez, proteger el interés superior de la niñez para sus hijas e hijos en materia del derecho a la identidad, a tener una familia, apellidos y una nacionalidad</w:t>
      </w:r>
      <w:r w:rsidR="001A0607">
        <w:rPr>
          <w:rFonts w:ascii="Segoe UI" w:hAnsi="Segoe UI" w:cs="Segoe UI"/>
          <w:i/>
          <w:kern w:val="0"/>
          <w:lang w:eastAsia="es-ES"/>
          <w14:ligatures w14:val="none"/>
        </w:rPr>
        <w:t>. Por lo que se pone a su consideración el siguiente punto de acuerdo:</w:t>
      </w:r>
      <w:r w:rsidRPr="00C8229E">
        <w:rPr>
          <w:rFonts w:ascii="Segoe UI" w:hAnsi="Segoe UI" w:cs="Segoe UI"/>
          <w:bCs/>
          <w:i/>
          <w:kern w:val="0"/>
          <w:lang w:eastAsia="es-ES"/>
          <w14:ligatures w14:val="none"/>
        </w:rPr>
        <w:t>”. - - - - - - - - -</w:t>
      </w:r>
      <w:r w:rsidR="001A0607">
        <w:rPr>
          <w:rFonts w:ascii="Segoe UI" w:hAnsi="Segoe UI" w:cs="Segoe UI"/>
          <w:bCs/>
          <w:i/>
          <w:kern w:val="0"/>
          <w:lang w:eastAsia="es-ES"/>
          <w14:ligatures w14:val="none"/>
        </w:rPr>
        <w:t xml:space="preserve"> - - - - - - - - - - - - - - - - - - - - - - - - - - - - - - - - - - </w:t>
      </w:r>
    </w:p>
    <w:p w14:paraId="36B0632B" w14:textId="77777777" w:rsidR="00A845B6" w:rsidRPr="00C8229E" w:rsidRDefault="00A845B6" w:rsidP="00A845B6">
      <w:pPr>
        <w:spacing w:after="0" w:line="360" w:lineRule="auto"/>
        <w:ind w:left="-851" w:right="855"/>
        <w:jc w:val="both"/>
        <w:rPr>
          <w:rFonts w:ascii="Segoe UI" w:hAnsi="Segoe UI" w:cs="Segoe UI"/>
          <w:bCs/>
          <w:iCs/>
          <w:kern w:val="0"/>
          <w:lang w:eastAsia="es-ES"/>
          <w14:ligatures w14:val="none"/>
        </w:rPr>
      </w:pPr>
    </w:p>
    <w:p w14:paraId="1261BC9C" w14:textId="0B7E5DD3" w:rsidR="00A845B6" w:rsidRPr="00C8229E" w:rsidRDefault="00A845B6" w:rsidP="00A845B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1A0607">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1A0607" w:rsidRPr="001A0607">
        <w:rPr>
          <w:rFonts w:ascii="Segoe UI" w:hAnsi="Segoe UI" w:cs="Segoe UI"/>
          <w:bCs/>
          <w:i/>
          <w:kern w:val="0"/>
          <w:lang w:eastAsia="es-ES"/>
          <w14:ligatures w14:val="none"/>
        </w:rPr>
        <w:t>El H. Ayuntamiento Constitucional de Ocotlán, Jalisco, instruye a la Dirección del Registro Civil cumpla con los principios y obligaciones en materia de derechos humanos a los que están sujetos, y se respeten, promuevan, protejan y garanticen los principios de igualdad y no discriminación para todas las personas de la población de la diversidad sexo-genérica. A su vez, proteger el interés superior de la niñez para sus hijas e hijos en materia del derecho a la identidad, a tener una familia, apellidos y una nacionalidad. Ello en atención y cumplimiento al Acuerdo Legislativo 165-LXIV-25, remitido por el Congreso del Estado de Jalisco</w:t>
      </w:r>
      <w:r w:rsidRPr="00C8229E">
        <w:rPr>
          <w:rFonts w:ascii="Segoe UI" w:hAnsi="Segoe UI" w:cs="Segoe UI"/>
          <w:bCs/>
          <w:i/>
          <w:kern w:val="0"/>
          <w:lang w:eastAsia="es-ES"/>
          <w14:ligatures w14:val="none"/>
        </w:rPr>
        <w:t xml:space="preserve">”. - - - - - - - - - - - - - - - - - </w:t>
      </w:r>
    </w:p>
    <w:p w14:paraId="4A8D5642" w14:textId="77777777" w:rsidR="00A845B6" w:rsidRPr="00C8229E" w:rsidRDefault="00A845B6" w:rsidP="00A845B6">
      <w:pPr>
        <w:spacing w:after="0" w:line="276" w:lineRule="auto"/>
        <w:ind w:left="-851" w:right="855"/>
        <w:jc w:val="both"/>
        <w:rPr>
          <w:rFonts w:ascii="Segoe UI" w:hAnsi="Segoe UI" w:cs="Segoe UI"/>
          <w:b/>
          <w:i/>
          <w:kern w:val="0"/>
          <w:lang w:eastAsia="es-ES"/>
          <w14:ligatures w14:val="none"/>
        </w:rPr>
      </w:pPr>
    </w:p>
    <w:p w14:paraId="12067195" w14:textId="71B24CE2" w:rsidR="00A845B6" w:rsidRPr="00C8229E" w:rsidRDefault="00A845B6" w:rsidP="00A845B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w:t>
      </w:r>
      <w:r w:rsidR="001A0607" w:rsidRPr="00C8229E">
        <w:rPr>
          <w:rFonts w:ascii="Segoe UI" w:hAnsi="Segoe UI" w:cs="Segoe UI"/>
          <w:bCs/>
          <w:i/>
          <w:kern w:val="0"/>
          <w:lang w:eastAsia="es-ES"/>
          <w14:ligatures w14:val="none"/>
        </w:rPr>
        <w:t>que,</w:t>
      </w:r>
      <w:r w:rsidRPr="00C8229E">
        <w:rPr>
          <w:rFonts w:ascii="Segoe UI" w:hAnsi="Segoe UI" w:cs="Segoe UI"/>
          <w:bCs/>
          <w:i/>
          <w:kern w:val="0"/>
          <w:lang w:eastAsia="es-ES"/>
          <w14:ligatures w14:val="none"/>
        </w:rPr>
        <w:t xml:space="preserve"> si </w:t>
      </w:r>
      <w:r w:rsidR="001A0607">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 -</w:t>
      </w:r>
      <w:r w:rsidR="001A0607">
        <w:rPr>
          <w:rFonts w:ascii="Segoe UI" w:hAnsi="Segoe UI" w:cs="Segoe UI"/>
          <w:bCs/>
          <w:i/>
          <w:kern w:val="0"/>
          <w:lang w:eastAsia="es-ES"/>
          <w14:ligatures w14:val="none"/>
        </w:rPr>
        <w:t xml:space="preserve"> - </w:t>
      </w:r>
    </w:p>
    <w:p w14:paraId="1C400B04" w14:textId="77777777" w:rsidR="00A845B6" w:rsidRPr="00C8229E" w:rsidRDefault="00A845B6" w:rsidP="00A845B6">
      <w:pPr>
        <w:spacing w:after="0" w:line="276" w:lineRule="auto"/>
        <w:ind w:left="-851" w:right="855"/>
        <w:jc w:val="both"/>
        <w:rPr>
          <w:rFonts w:ascii="Segoe UI" w:eastAsia="Segoe UI" w:hAnsi="Segoe UI" w:cs="Segoe UI"/>
          <w:kern w:val="0"/>
          <w14:ligatures w14:val="none"/>
        </w:rPr>
      </w:pPr>
    </w:p>
    <w:p w14:paraId="5FF36088" w14:textId="1AEF43F8" w:rsidR="00A845B6" w:rsidRPr="00C8229E" w:rsidRDefault="00A845B6" w:rsidP="00A845B6">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décimo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2E64D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de los </w:t>
      </w:r>
      <w:r w:rsidR="002E64D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w:t>
      </w:r>
      <w:r w:rsidR="002E64D6">
        <w:rPr>
          <w:rFonts w:ascii="Segoe UI" w:eastAsia="Segoe UI" w:hAnsi="Segoe UI" w:cs="Segoe UI"/>
          <w:kern w:val="0"/>
          <w14:ligatures w14:val="none"/>
        </w:rPr>
        <w:t xml:space="preserve"> - - </w:t>
      </w:r>
      <w:r w:rsidRPr="00C8229E">
        <w:rPr>
          <w:rFonts w:ascii="Segoe UI" w:eastAsia="Segoe UI" w:hAnsi="Segoe UI" w:cs="Segoe UI"/>
          <w:kern w:val="0"/>
          <w14:ligatures w14:val="none"/>
        </w:rPr>
        <w:t xml:space="preserve"> </w:t>
      </w:r>
    </w:p>
    <w:tbl>
      <w:tblPr>
        <w:tblStyle w:val="Tablaconcuadrcula10"/>
        <w:tblW w:w="0" w:type="auto"/>
        <w:tblInd w:w="-856" w:type="dxa"/>
        <w:tblLook w:val="04A0" w:firstRow="1" w:lastRow="0" w:firstColumn="1" w:lastColumn="0" w:noHBand="0" w:noVBand="1"/>
      </w:tblPr>
      <w:tblGrid>
        <w:gridCol w:w="993"/>
        <w:gridCol w:w="5245"/>
        <w:gridCol w:w="1701"/>
        <w:gridCol w:w="1417"/>
      </w:tblGrid>
      <w:tr w:rsidR="00A845B6" w:rsidRPr="00C8229E" w14:paraId="2CF9E79D" w14:textId="77777777" w:rsidTr="005B3D32">
        <w:tc>
          <w:tcPr>
            <w:tcW w:w="993" w:type="dxa"/>
          </w:tcPr>
          <w:p w14:paraId="16CB3792"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0D1FA0AD"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1163CF03"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417" w:type="dxa"/>
          </w:tcPr>
          <w:p w14:paraId="3D09687A"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7BF8F637" w14:textId="77777777" w:rsidTr="005B3D32">
        <w:tc>
          <w:tcPr>
            <w:tcW w:w="993" w:type="dxa"/>
          </w:tcPr>
          <w:p w14:paraId="0A373CF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042A9BC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71A72F8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417" w:type="dxa"/>
          </w:tcPr>
          <w:p w14:paraId="35D65EA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355B159" w14:textId="77777777" w:rsidTr="005B3D32">
        <w:tc>
          <w:tcPr>
            <w:tcW w:w="993" w:type="dxa"/>
          </w:tcPr>
          <w:p w14:paraId="190A90D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45647C4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3B006B4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17" w:type="dxa"/>
          </w:tcPr>
          <w:p w14:paraId="1A20B1E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1F4340A" w14:textId="77777777" w:rsidTr="005B3D32">
        <w:tc>
          <w:tcPr>
            <w:tcW w:w="993" w:type="dxa"/>
          </w:tcPr>
          <w:p w14:paraId="398199A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3BF0219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06455EB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17" w:type="dxa"/>
          </w:tcPr>
          <w:p w14:paraId="2E50846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1BBD165" w14:textId="77777777" w:rsidTr="005B3D32">
        <w:tc>
          <w:tcPr>
            <w:tcW w:w="993" w:type="dxa"/>
          </w:tcPr>
          <w:p w14:paraId="707D4E8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123B7F2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0F89751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17" w:type="dxa"/>
          </w:tcPr>
          <w:p w14:paraId="275E24F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BE2F0C3" w14:textId="77777777" w:rsidTr="005B3D32">
        <w:tc>
          <w:tcPr>
            <w:tcW w:w="993" w:type="dxa"/>
          </w:tcPr>
          <w:p w14:paraId="7D5CF11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719A2B0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27117B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17" w:type="dxa"/>
          </w:tcPr>
          <w:p w14:paraId="07A68FA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1D9352C" w14:textId="77777777" w:rsidTr="005B3D32">
        <w:tc>
          <w:tcPr>
            <w:tcW w:w="993" w:type="dxa"/>
          </w:tcPr>
          <w:p w14:paraId="6C3B278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34694DB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46D6A11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417" w:type="dxa"/>
          </w:tcPr>
          <w:p w14:paraId="32EE0F9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FD00F8A" w14:textId="77777777" w:rsidTr="005B3D32">
        <w:tc>
          <w:tcPr>
            <w:tcW w:w="993" w:type="dxa"/>
          </w:tcPr>
          <w:p w14:paraId="34D9DBF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24D8335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1535D18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17" w:type="dxa"/>
          </w:tcPr>
          <w:p w14:paraId="4CB3910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D466EB3" w14:textId="77777777" w:rsidTr="005B3D32">
        <w:tc>
          <w:tcPr>
            <w:tcW w:w="993" w:type="dxa"/>
          </w:tcPr>
          <w:p w14:paraId="0BF0F1F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358003A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0B18CC8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17" w:type="dxa"/>
          </w:tcPr>
          <w:p w14:paraId="516A122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3D07F9D" w14:textId="77777777" w:rsidTr="005B3D32">
        <w:tc>
          <w:tcPr>
            <w:tcW w:w="993" w:type="dxa"/>
          </w:tcPr>
          <w:p w14:paraId="4211CCC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3FE8C82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60544BC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17" w:type="dxa"/>
          </w:tcPr>
          <w:p w14:paraId="1CECCF1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2C4660DB" w14:textId="77777777" w:rsidR="002E64D6" w:rsidRDefault="002E64D6" w:rsidP="00A845B6">
      <w:pPr>
        <w:spacing w:after="0" w:line="360" w:lineRule="auto"/>
        <w:ind w:left="851" w:right="-705"/>
        <w:jc w:val="both"/>
        <w:rPr>
          <w:rFonts w:ascii="Segoe UI" w:eastAsia="Calibri" w:hAnsi="Segoe UI" w:cs="Segoe UI"/>
          <w:b/>
          <w:bCs/>
          <w:kern w:val="0"/>
          <w:lang w:eastAsia="es-ES"/>
          <w14:ligatures w14:val="none"/>
        </w:rPr>
      </w:pP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2E64D6" w:rsidRPr="00C8229E" w14:paraId="5CBBF5DF" w14:textId="77777777" w:rsidTr="001B2FEF">
        <w:tc>
          <w:tcPr>
            <w:tcW w:w="850" w:type="dxa"/>
          </w:tcPr>
          <w:p w14:paraId="240B628D"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3D083AD" w14:textId="77777777" w:rsidR="002E64D6" w:rsidRPr="00C8229E" w:rsidRDefault="002E64D6"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5158767D" w14:textId="77777777" w:rsidR="002E64D6" w:rsidRPr="00C8229E" w:rsidRDefault="002E64D6"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49C66FCD"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A favor</w:t>
            </w:r>
          </w:p>
        </w:tc>
      </w:tr>
      <w:tr w:rsidR="002E64D6" w:rsidRPr="00C8229E" w14:paraId="605DC264" w14:textId="77777777" w:rsidTr="001B2FEF">
        <w:tc>
          <w:tcPr>
            <w:tcW w:w="850" w:type="dxa"/>
          </w:tcPr>
          <w:p w14:paraId="31D44328"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7211286" w14:textId="77777777" w:rsidR="002E64D6" w:rsidRPr="00C8229E" w:rsidRDefault="002E64D6"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0AD072FA" w14:textId="77777777" w:rsidR="002E64D6" w:rsidRPr="00C8229E" w:rsidRDefault="002E64D6"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79D7A18E"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A favor</w:t>
            </w:r>
          </w:p>
        </w:tc>
      </w:tr>
      <w:tr w:rsidR="002E64D6" w:rsidRPr="00C8229E" w14:paraId="75D3F65F" w14:textId="77777777" w:rsidTr="001B2FEF">
        <w:tc>
          <w:tcPr>
            <w:tcW w:w="850" w:type="dxa"/>
          </w:tcPr>
          <w:p w14:paraId="07F74F46"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5A8D4D9" w14:textId="77777777" w:rsidR="002E64D6" w:rsidRPr="00C8229E" w:rsidRDefault="002E64D6"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28FA46F3" w14:textId="77777777" w:rsidR="002E64D6" w:rsidRPr="00C8229E" w:rsidRDefault="002E64D6"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2480A202"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A favor</w:t>
            </w:r>
          </w:p>
        </w:tc>
      </w:tr>
      <w:tr w:rsidR="002E64D6" w:rsidRPr="00C8229E" w14:paraId="66DE0C5F" w14:textId="77777777" w:rsidTr="001B2FEF">
        <w:tc>
          <w:tcPr>
            <w:tcW w:w="850" w:type="dxa"/>
          </w:tcPr>
          <w:p w14:paraId="5F9F9DEF"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97ACABF" w14:textId="77777777" w:rsidR="002E64D6" w:rsidRPr="00C8229E" w:rsidRDefault="002E64D6"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46C0AA99" w14:textId="77777777" w:rsidR="002E64D6" w:rsidRPr="00C8229E" w:rsidRDefault="002E64D6"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685D85AC"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A favor</w:t>
            </w:r>
          </w:p>
        </w:tc>
      </w:tr>
      <w:tr w:rsidR="002E64D6" w:rsidRPr="00C8229E" w14:paraId="24387FDA" w14:textId="77777777" w:rsidTr="001B2FEF">
        <w:tc>
          <w:tcPr>
            <w:tcW w:w="850" w:type="dxa"/>
          </w:tcPr>
          <w:p w14:paraId="6F8D8023"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279A093" w14:textId="77777777" w:rsidR="002E64D6" w:rsidRPr="00C8229E" w:rsidRDefault="002E64D6" w:rsidP="001B2FE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2F11E392" w14:textId="77777777" w:rsidR="002E64D6" w:rsidRPr="00C8229E" w:rsidRDefault="002E64D6"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5C542C68"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A favor</w:t>
            </w:r>
          </w:p>
        </w:tc>
      </w:tr>
      <w:tr w:rsidR="002E64D6" w:rsidRPr="00C8229E" w14:paraId="358CEBF2" w14:textId="77777777" w:rsidTr="001B2FEF">
        <w:tc>
          <w:tcPr>
            <w:tcW w:w="850" w:type="dxa"/>
          </w:tcPr>
          <w:p w14:paraId="268DA184"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27A1E32" w14:textId="77777777" w:rsidR="002E64D6" w:rsidRPr="00C8229E" w:rsidRDefault="002E64D6" w:rsidP="001B2FE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41E52474" w14:textId="77777777" w:rsidR="002E64D6" w:rsidRPr="00C8229E" w:rsidRDefault="002E64D6"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0EB44A23" w14:textId="77777777" w:rsidR="002E64D6" w:rsidRPr="00C8229E" w:rsidRDefault="002E64D6" w:rsidP="001B2FEF">
            <w:pPr>
              <w:spacing w:after="200" w:line="276" w:lineRule="auto"/>
              <w:jc w:val="center"/>
              <w:rPr>
                <w:rFonts w:ascii="Segoe UI" w:hAnsi="Segoe UI" w:cs="Segoe UI"/>
              </w:rPr>
            </w:pPr>
            <w:r w:rsidRPr="00C8229E">
              <w:rPr>
                <w:rFonts w:ascii="Segoe UI" w:hAnsi="Segoe UI" w:cs="Segoe UI"/>
              </w:rPr>
              <w:t>A favor</w:t>
            </w:r>
          </w:p>
        </w:tc>
      </w:tr>
    </w:tbl>
    <w:p w14:paraId="194244B9" w14:textId="77777777" w:rsidR="002E64D6" w:rsidRDefault="002E64D6" w:rsidP="00A845B6">
      <w:pPr>
        <w:spacing w:after="0" w:line="360" w:lineRule="auto"/>
        <w:ind w:left="851" w:right="-705"/>
        <w:jc w:val="both"/>
        <w:rPr>
          <w:rFonts w:ascii="Segoe UI" w:eastAsia="Calibri" w:hAnsi="Segoe UI" w:cs="Segoe UI"/>
          <w:b/>
          <w:bCs/>
          <w:kern w:val="0"/>
          <w:lang w:eastAsia="es-ES"/>
          <w14:ligatures w14:val="none"/>
        </w:rPr>
      </w:pPr>
    </w:p>
    <w:p w14:paraId="7859A891" w14:textId="1B073E52" w:rsidR="00A845B6" w:rsidRPr="00C8229E" w:rsidRDefault="00A845B6" w:rsidP="00A845B6">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DÉCIMO PRIMER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En lo referente al décimo primer punto del orden del día:</w:t>
      </w:r>
      <w:r w:rsidRPr="00C8229E">
        <w:rPr>
          <w:rFonts w:ascii="Segoe UI" w:eastAsia="Calibri" w:hAnsi="Segoe UI" w:cs="Segoe UI"/>
          <w:kern w:val="0"/>
          <w14:ligatures w14:val="none"/>
        </w:rPr>
        <w:t xml:space="preserve"> </w:t>
      </w:r>
      <w:r w:rsidR="008227E8" w:rsidRPr="008227E8">
        <w:rPr>
          <w:rFonts w:ascii="Segoe UI" w:eastAsia="Segoe UI" w:hAnsi="Segoe UI" w:cs="Segoe UI"/>
          <w:b/>
          <w:kern w:val="0"/>
          <w14:ligatures w14:val="none"/>
        </w:rPr>
        <w:t>CUENTA DEL ACUERDO LEGISLATIVO NÚMERO 167-LXIV-25, REMITIDO POR EL CONGRESO DEL ESTADO DE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 xml:space="preserve">, mencionó: </w:t>
      </w:r>
      <w:r w:rsidRPr="00C8229E">
        <w:rPr>
          <w:rFonts w:ascii="Segoe UI" w:eastAsia="Segoe UI" w:hAnsi="Segoe UI" w:cs="Segoe UI"/>
          <w:i/>
          <w:iCs/>
          <w:kern w:val="0"/>
          <w14:ligatures w14:val="none"/>
        </w:rPr>
        <w:t xml:space="preserve">“Por lo que </w:t>
      </w:r>
      <w:r w:rsidR="00ED1097">
        <w:rPr>
          <w:rFonts w:ascii="Segoe UI" w:eastAsia="Segoe UI" w:hAnsi="Segoe UI" w:cs="Segoe UI"/>
          <w:i/>
          <w:iCs/>
          <w:kern w:val="0"/>
          <w14:ligatures w14:val="none"/>
        </w:rPr>
        <w:t>solicito a la Secretario General informe lo relacionado a</w:t>
      </w:r>
      <w:r w:rsidRPr="00C8229E">
        <w:rPr>
          <w:rFonts w:ascii="Segoe UI" w:eastAsia="Segoe UI" w:hAnsi="Segoe UI" w:cs="Segoe UI"/>
          <w:i/>
          <w:iCs/>
          <w:kern w:val="0"/>
          <w14:ligatures w14:val="none"/>
        </w:rPr>
        <w:t xml:space="preserve"> este tema</w:t>
      </w:r>
      <w:r w:rsidRPr="00C8229E">
        <w:rPr>
          <w:rFonts w:ascii="Segoe UI" w:eastAsia="Segoe UI" w:hAnsi="Segoe UI" w:cs="Segoe UI"/>
          <w:i/>
          <w:kern w:val="0"/>
          <w14:ligatures w14:val="none"/>
        </w:rPr>
        <w:t>”. - - - -</w:t>
      </w:r>
      <w:r w:rsidR="00ED1097">
        <w:rPr>
          <w:rFonts w:ascii="Segoe UI" w:eastAsia="Segoe UI" w:hAnsi="Segoe UI" w:cs="Segoe UI"/>
          <w:i/>
          <w:kern w:val="0"/>
          <w14:ligatures w14:val="none"/>
        </w:rPr>
        <w:t xml:space="preserve"> - - - - - - - </w:t>
      </w:r>
    </w:p>
    <w:p w14:paraId="22A4AD73" w14:textId="77777777" w:rsidR="00A845B6" w:rsidRPr="00C8229E" w:rsidRDefault="00A845B6" w:rsidP="00A845B6">
      <w:pPr>
        <w:spacing w:after="0" w:line="360" w:lineRule="auto"/>
        <w:ind w:left="851" w:right="-705"/>
        <w:jc w:val="both"/>
        <w:rPr>
          <w:rFonts w:ascii="Segoe UI" w:hAnsi="Segoe UI" w:cs="Segoe UI"/>
          <w:bCs/>
          <w:iCs/>
          <w:kern w:val="0"/>
          <w:lang w:eastAsia="es-ES"/>
          <w14:ligatures w14:val="none"/>
        </w:rPr>
      </w:pPr>
    </w:p>
    <w:p w14:paraId="4147CBC9" w14:textId="77777777" w:rsidR="000F22AB" w:rsidRDefault="00A845B6" w:rsidP="000F22A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w:t>
      </w:r>
      <w:r w:rsidR="00ED1097">
        <w:rPr>
          <w:rFonts w:ascii="Segoe UI" w:hAnsi="Segoe UI" w:cs="Segoe UI"/>
          <w:bCs/>
          <w:iCs/>
          <w:kern w:val="0"/>
          <w:lang w:eastAsia="es-ES"/>
          <w14:ligatures w14:val="none"/>
        </w:rPr>
        <w:t>la 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sidR="00ED1097">
        <w:rPr>
          <w:rFonts w:ascii="Segoe UI" w:hAnsi="Segoe UI" w:cs="Segoe UI"/>
          <w:b/>
          <w:iCs/>
          <w:kern w:val="0"/>
          <w:lang w:eastAsia="es-ES"/>
          <w14:ligatures w14:val="none"/>
        </w:rPr>
        <w:t>Sandra Flores Cervera</w:t>
      </w:r>
      <w:r w:rsidRPr="00ED1097">
        <w:rPr>
          <w:rFonts w:ascii="Segoe UI" w:hAnsi="Segoe UI" w:cs="Segoe UI"/>
          <w:bCs/>
          <w:i/>
          <w:kern w:val="0"/>
          <w:lang w:eastAsia="es-ES"/>
          <w14:ligatures w14:val="none"/>
        </w:rPr>
        <w:t xml:space="preserve">, </w:t>
      </w:r>
      <w:r w:rsidR="00ED1097" w:rsidRPr="00ED1097">
        <w:rPr>
          <w:rFonts w:ascii="Segoe UI" w:hAnsi="Segoe UI" w:cs="Segoe UI"/>
          <w:bCs/>
          <w:iCs/>
          <w:kern w:val="0"/>
          <w:lang w:eastAsia="es-ES"/>
          <w14:ligatures w14:val="none"/>
        </w:rPr>
        <w:t>inform</w:t>
      </w:r>
      <w:r w:rsidRPr="00C8229E">
        <w:rPr>
          <w:rFonts w:ascii="Segoe UI" w:hAnsi="Segoe UI" w:cs="Segoe UI"/>
          <w:bCs/>
          <w:iCs/>
          <w:kern w:val="0"/>
          <w:lang w:eastAsia="es-ES"/>
          <w14:ligatures w14:val="none"/>
        </w:rPr>
        <w:t xml:space="preserve">ó: </w:t>
      </w:r>
      <w:r w:rsidRPr="00C8229E">
        <w:rPr>
          <w:rFonts w:ascii="Segoe UI" w:hAnsi="Segoe UI" w:cs="Segoe UI"/>
          <w:bCs/>
          <w:i/>
          <w:kern w:val="0"/>
          <w:lang w:eastAsia="es-ES"/>
          <w14:ligatures w14:val="none"/>
        </w:rPr>
        <w:t>“</w:t>
      </w:r>
      <w:r w:rsidR="000F22AB" w:rsidRPr="000F22AB">
        <w:rPr>
          <w:rFonts w:ascii="Segoe UI" w:hAnsi="Segoe UI" w:cs="Segoe UI"/>
          <w:bCs/>
          <w:i/>
          <w:kern w:val="0"/>
          <w:lang w:eastAsia="es-ES"/>
          <w14:ligatures w14:val="none"/>
        </w:rPr>
        <w:t>Informo a este Pleno que de fecha 10 de junio del año en curso, se recibió en la Secretaría General Acuerdo Legislativo mediante el cual se aprueba girar atento exhorto a la Secretaría de Transporte Jalisco y a los 125 Ayuntamientos del Estado de Jalisco para que de considerarlo pertinente y en ejercicio de sus facultades y atribuciones, y en la medida de sus capacidades financieras, operativas y técnicas, realicen un estudio que determine la viabilidad de iniciar trabajos de balizamiento y mantenimiento a las boyas y a las vialetas o botones reflejantes, en las calles de nuestras ciudades, en prevención a la temporada de lluvias 2025, para efectos de evitar riesgos a la población y a sus medios de transporte</w:t>
      </w:r>
      <w:r w:rsidR="000F22AB">
        <w:rPr>
          <w:rFonts w:ascii="Segoe UI" w:hAnsi="Segoe UI" w:cs="Segoe UI"/>
          <w:bCs/>
          <w:i/>
          <w:kern w:val="0"/>
          <w:lang w:eastAsia="es-ES"/>
          <w14:ligatures w14:val="none"/>
        </w:rPr>
        <w:t>. Por lo que se pone a su consideración el siguiente punto de acuerdo:</w:t>
      </w:r>
      <w:r w:rsidRPr="00C8229E">
        <w:rPr>
          <w:rFonts w:ascii="Segoe UI" w:hAnsi="Segoe UI" w:cs="Segoe UI"/>
          <w:bCs/>
          <w:i/>
          <w:kern w:val="0"/>
          <w:lang w:eastAsia="es-ES"/>
          <w14:ligatures w14:val="none"/>
        </w:rPr>
        <w:t xml:space="preserve">”. - - - </w:t>
      </w:r>
    </w:p>
    <w:p w14:paraId="10789460" w14:textId="77777777" w:rsidR="000F22AB" w:rsidRDefault="000F22AB" w:rsidP="000F22AB">
      <w:pPr>
        <w:spacing w:after="0" w:line="360" w:lineRule="auto"/>
        <w:ind w:left="851" w:right="-705"/>
        <w:jc w:val="both"/>
        <w:rPr>
          <w:rFonts w:ascii="Segoe UI" w:hAnsi="Segoe UI" w:cs="Segoe UI"/>
          <w:bCs/>
          <w:i/>
          <w:kern w:val="0"/>
          <w:lang w:eastAsia="es-ES"/>
          <w14:ligatures w14:val="none"/>
        </w:rPr>
      </w:pPr>
    </w:p>
    <w:p w14:paraId="6ABE4261" w14:textId="77777777" w:rsidR="000F22AB" w:rsidRDefault="00A845B6" w:rsidP="000F22A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0F22AB">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0F22AB" w:rsidRPr="000F22AB">
        <w:rPr>
          <w:rFonts w:ascii="Segoe UI" w:hAnsi="Segoe UI" w:cs="Segoe UI"/>
          <w:bCs/>
          <w:i/>
          <w:kern w:val="0"/>
          <w:lang w:eastAsia="es-ES"/>
          <w14:ligatures w14:val="none"/>
        </w:rPr>
        <w:t>El H. Ayuntamiento Constitucional de Ocotlán, Jalisco instruye al Director de la Autoridad del Espacio Público, para que de considerarlo pertinente y en ejercicio de sus facultades y atribuciones, y en la medida de sus capacidades financieras, operativas y técnicas, realicen un estudio que determine la viabilidad de iniciar trabajos de balizamiento y mantenimiento a las boyas y a las vialetas o botones reflejantes, en las calles de nuestras ciudades, en prevención a la temporada de lluvias 2025, para efectos de evitar riesgos a la población y a sus medios de transporte. Ello en atención y cumplimiento al Acuerdo Legislativo 167-LXIV-25, remitido por el Congreso del Estado de Jalisco</w:t>
      </w:r>
      <w:r w:rsidRPr="00C8229E">
        <w:rPr>
          <w:rFonts w:ascii="Segoe UI" w:hAnsi="Segoe UI" w:cs="Segoe UI"/>
          <w:bCs/>
          <w:i/>
          <w:kern w:val="0"/>
          <w:lang w:eastAsia="es-ES"/>
          <w14:ligatures w14:val="none"/>
        </w:rPr>
        <w:t>”. - -</w:t>
      </w:r>
      <w:r w:rsidR="000F22AB">
        <w:rPr>
          <w:rFonts w:ascii="Segoe UI" w:hAnsi="Segoe UI" w:cs="Segoe UI"/>
          <w:bCs/>
          <w:i/>
          <w:kern w:val="0"/>
          <w:lang w:eastAsia="es-ES"/>
          <w14:ligatures w14:val="none"/>
        </w:rPr>
        <w:t xml:space="preserve"> - - - - - - - - - - - - - - - - - - - - - - - - - - - - - - - - - - - - - - - -</w:t>
      </w:r>
    </w:p>
    <w:p w14:paraId="0BD01769" w14:textId="77777777" w:rsidR="000F22AB" w:rsidRDefault="000F22AB" w:rsidP="000F22AB">
      <w:pPr>
        <w:spacing w:after="0" w:line="360" w:lineRule="auto"/>
        <w:ind w:left="851" w:right="-705"/>
        <w:jc w:val="both"/>
        <w:rPr>
          <w:rFonts w:ascii="Segoe UI" w:hAnsi="Segoe UI" w:cs="Segoe UI"/>
          <w:bCs/>
          <w:iCs/>
          <w:kern w:val="0"/>
          <w:lang w:eastAsia="es-ES"/>
          <w14:ligatures w14:val="none"/>
        </w:rPr>
      </w:pPr>
    </w:p>
    <w:p w14:paraId="089E48AF" w14:textId="77777777" w:rsidR="000F22AB" w:rsidRDefault="00A845B6" w:rsidP="000F22A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 xml:space="preserve">“Sí </w:t>
      </w:r>
      <w:r w:rsidR="000F22AB">
        <w:rPr>
          <w:rFonts w:ascii="Segoe UI" w:hAnsi="Segoe UI" w:cs="Segoe UI"/>
          <w:bCs/>
          <w:i/>
          <w:kern w:val="0"/>
          <w:lang w:eastAsia="es-ES"/>
          <w14:ligatures w14:val="none"/>
        </w:rPr>
        <w:t xml:space="preserve">es </w:t>
      </w:r>
      <w:r w:rsidRPr="00C8229E">
        <w:rPr>
          <w:rFonts w:ascii="Segoe UI" w:hAnsi="Segoe UI" w:cs="Segoe UI"/>
          <w:bCs/>
          <w:i/>
          <w:kern w:val="0"/>
          <w:lang w:eastAsia="es-ES"/>
          <w14:ligatures w14:val="none"/>
        </w:rPr>
        <w:t xml:space="preserve">de aprobarse le solicito a los presentes, favor de manifestarlo levantando su mano”. - - - - - - - - - - - - - - - - - - - - - - - - - - - </w:t>
      </w:r>
    </w:p>
    <w:p w14:paraId="167EE905" w14:textId="77777777" w:rsidR="000F22AB" w:rsidRDefault="000F22AB" w:rsidP="000F22AB">
      <w:pPr>
        <w:spacing w:after="0" w:line="360" w:lineRule="auto"/>
        <w:ind w:left="851" w:right="-705"/>
        <w:jc w:val="both"/>
        <w:rPr>
          <w:rFonts w:ascii="Segoe UI" w:eastAsia="Segoe UI" w:hAnsi="Segoe UI" w:cs="Segoe UI"/>
          <w:kern w:val="0"/>
          <w14:ligatures w14:val="none"/>
        </w:rPr>
      </w:pPr>
    </w:p>
    <w:p w14:paraId="3E05CED0" w14:textId="7538E5BA" w:rsidR="00A845B6" w:rsidRPr="00C8229E" w:rsidRDefault="00A845B6" w:rsidP="000F22AB">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primer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0F22AB">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0F22AB">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0F22AB">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 - - - - - -</w:t>
      </w:r>
      <w:r w:rsidR="000F22AB">
        <w:rPr>
          <w:rFonts w:ascii="Segoe UI" w:eastAsia="Segoe UI" w:hAnsi="Segoe UI" w:cs="Segoe UI"/>
          <w:kern w:val="0"/>
          <w14:ligatures w14:val="none"/>
        </w:rPr>
        <w:t xml:space="preserve"> - - - - - - - - - - - - - - - - - - - - - - - - - - - - - - - - - - - - </w:t>
      </w:r>
      <w:r w:rsidRPr="00C8229E">
        <w:rPr>
          <w:rFonts w:ascii="Segoe UI" w:eastAsia="Segoe UI" w:hAnsi="Segoe UI" w:cs="Segoe UI"/>
          <w:kern w:val="0"/>
          <w14:ligatures w14:val="none"/>
        </w:rPr>
        <w:t xml:space="preserve"> </w:t>
      </w:r>
    </w:p>
    <w:tbl>
      <w:tblPr>
        <w:tblStyle w:val="Tablaconcuadrcula10"/>
        <w:tblW w:w="9289" w:type="dxa"/>
        <w:tblInd w:w="-856" w:type="dxa"/>
        <w:tblLook w:val="04A0" w:firstRow="1" w:lastRow="0" w:firstColumn="1" w:lastColumn="0" w:noHBand="0" w:noVBand="1"/>
      </w:tblPr>
      <w:tblGrid>
        <w:gridCol w:w="925"/>
        <w:gridCol w:w="5245"/>
        <w:gridCol w:w="1843"/>
        <w:gridCol w:w="1276"/>
      </w:tblGrid>
      <w:tr w:rsidR="00A845B6" w:rsidRPr="00C8229E" w14:paraId="77DC741C" w14:textId="77777777" w:rsidTr="000F22AB">
        <w:tc>
          <w:tcPr>
            <w:tcW w:w="925" w:type="dxa"/>
          </w:tcPr>
          <w:p w14:paraId="7FDBC7C4"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2D8BB1FA"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63377C64"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62ABE77C"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5D775969" w14:textId="77777777" w:rsidTr="000F22AB">
        <w:tc>
          <w:tcPr>
            <w:tcW w:w="925" w:type="dxa"/>
          </w:tcPr>
          <w:p w14:paraId="5F5F3DD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63D57CD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1022FC0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276" w:type="dxa"/>
          </w:tcPr>
          <w:p w14:paraId="292A792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B525217" w14:textId="77777777" w:rsidTr="000F22AB">
        <w:tc>
          <w:tcPr>
            <w:tcW w:w="925" w:type="dxa"/>
          </w:tcPr>
          <w:p w14:paraId="46ADF57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1AAF051E"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4764016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62978EE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93024B0" w14:textId="77777777" w:rsidTr="000F22AB">
        <w:tc>
          <w:tcPr>
            <w:tcW w:w="925" w:type="dxa"/>
          </w:tcPr>
          <w:p w14:paraId="5024273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1600D0A2"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3850890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04A6AC6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530F69A" w14:textId="77777777" w:rsidTr="000F22AB">
        <w:tc>
          <w:tcPr>
            <w:tcW w:w="925" w:type="dxa"/>
          </w:tcPr>
          <w:p w14:paraId="16FC3BC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658EBC0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2FCF435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3D5807D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81AE620" w14:textId="77777777" w:rsidTr="000F22AB">
        <w:tc>
          <w:tcPr>
            <w:tcW w:w="925" w:type="dxa"/>
          </w:tcPr>
          <w:p w14:paraId="727160B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02972BC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7C769A0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CFEDAC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FD15588" w14:textId="77777777" w:rsidTr="000F22AB">
        <w:tc>
          <w:tcPr>
            <w:tcW w:w="925" w:type="dxa"/>
          </w:tcPr>
          <w:p w14:paraId="0AFAFC2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59A8CD5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3BDA8D0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276" w:type="dxa"/>
          </w:tcPr>
          <w:p w14:paraId="4A5FFF4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E5510D3" w14:textId="77777777" w:rsidTr="000F22AB">
        <w:tc>
          <w:tcPr>
            <w:tcW w:w="925" w:type="dxa"/>
          </w:tcPr>
          <w:p w14:paraId="7CCB1D3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172CCCE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2CBC9DF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5B05F35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E85006F" w14:textId="77777777" w:rsidTr="000F22AB">
        <w:tc>
          <w:tcPr>
            <w:tcW w:w="925" w:type="dxa"/>
          </w:tcPr>
          <w:p w14:paraId="7073155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0A0593C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1302FA8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7452FB7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9A385C9" w14:textId="77777777" w:rsidTr="000F22AB">
        <w:tc>
          <w:tcPr>
            <w:tcW w:w="925" w:type="dxa"/>
          </w:tcPr>
          <w:p w14:paraId="3F6E68D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09B88A4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079E541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00BA41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C93D286" w14:textId="77777777" w:rsidTr="000F22AB">
        <w:tc>
          <w:tcPr>
            <w:tcW w:w="925" w:type="dxa"/>
          </w:tcPr>
          <w:p w14:paraId="5150520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1167A08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4F850CB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3E44B30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1CCAEF5" w14:textId="77777777" w:rsidTr="000F22AB">
        <w:tc>
          <w:tcPr>
            <w:tcW w:w="925" w:type="dxa"/>
          </w:tcPr>
          <w:p w14:paraId="7E00627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6FCECFA3"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6C00A10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F2DF99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29A7CDE" w14:textId="77777777" w:rsidTr="000F22AB">
        <w:tc>
          <w:tcPr>
            <w:tcW w:w="925" w:type="dxa"/>
          </w:tcPr>
          <w:p w14:paraId="3460C12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7EDEA7F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3EDEB4C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00CA0E7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B27A731" w14:textId="77777777" w:rsidTr="000F22AB">
        <w:tc>
          <w:tcPr>
            <w:tcW w:w="925" w:type="dxa"/>
          </w:tcPr>
          <w:p w14:paraId="5BB537F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5231434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46EE728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44AD65D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0F22AB" w:rsidRPr="00C8229E" w14:paraId="52FE685A" w14:textId="77777777" w:rsidTr="000F22AB">
        <w:tc>
          <w:tcPr>
            <w:tcW w:w="925" w:type="dxa"/>
          </w:tcPr>
          <w:p w14:paraId="4B45D958" w14:textId="50D0E12A" w:rsidR="000F22AB" w:rsidRPr="00C8229E" w:rsidRDefault="000F22AB" w:rsidP="000F22A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51AFD6F1" w14:textId="4F9D28D6" w:rsidR="000F22AB" w:rsidRPr="00C8229E" w:rsidRDefault="000F22AB" w:rsidP="000F22A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61D5AA73" w14:textId="5B346A4A" w:rsidR="000F22AB" w:rsidRPr="00C8229E" w:rsidRDefault="000F22AB" w:rsidP="000F22AB">
            <w:pPr>
              <w:spacing w:line="276" w:lineRule="auto"/>
              <w:jc w:val="center"/>
              <w:rPr>
                <w:rFonts w:ascii="Segoe UI" w:hAnsi="Segoe UI" w:cs="Segoe UI"/>
              </w:rPr>
            </w:pPr>
            <w:r w:rsidRPr="00C8229E">
              <w:rPr>
                <w:rFonts w:ascii="Segoe UI" w:hAnsi="Segoe UI" w:cs="Segoe UI"/>
              </w:rPr>
              <w:t>Regidor</w:t>
            </w:r>
          </w:p>
        </w:tc>
        <w:tc>
          <w:tcPr>
            <w:tcW w:w="1276" w:type="dxa"/>
          </w:tcPr>
          <w:p w14:paraId="5CF8E1E1" w14:textId="04DE7CD7" w:rsidR="000F22AB" w:rsidRPr="00C8229E" w:rsidRDefault="000F22AB" w:rsidP="000F22AB">
            <w:pPr>
              <w:spacing w:after="200" w:line="276" w:lineRule="auto"/>
              <w:jc w:val="center"/>
              <w:rPr>
                <w:rFonts w:ascii="Segoe UI" w:hAnsi="Segoe UI" w:cs="Segoe UI"/>
              </w:rPr>
            </w:pPr>
            <w:r w:rsidRPr="00C8229E">
              <w:rPr>
                <w:rFonts w:ascii="Segoe UI" w:hAnsi="Segoe UI" w:cs="Segoe UI"/>
              </w:rPr>
              <w:t>A favor</w:t>
            </w:r>
          </w:p>
        </w:tc>
      </w:tr>
      <w:tr w:rsidR="000F22AB" w:rsidRPr="00C8229E" w14:paraId="3A814BD6" w14:textId="77777777" w:rsidTr="000F22AB">
        <w:tc>
          <w:tcPr>
            <w:tcW w:w="925" w:type="dxa"/>
          </w:tcPr>
          <w:p w14:paraId="04F628F4" w14:textId="510B317A" w:rsidR="000F22AB" w:rsidRPr="00C8229E" w:rsidRDefault="000F22AB" w:rsidP="000F22A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728DCD76" w14:textId="3F580C5E" w:rsidR="000F22AB" w:rsidRPr="00C8229E" w:rsidRDefault="000F22AB" w:rsidP="000F22A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45102A3E" w14:textId="2FDF4C97" w:rsidR="000F22AB" w:rsidRPr="00C8229E" w:rsidRDefault="000F22AB" w:rsidP="000F22AB">
            <w:pPr>
              <w:spacing w:line="276" w:lineRule="auto"/>
              <w:jc w:val="center"/>
              <w:rPr>
                <w:rFonts w:ascii="Segoe UI" w:hAnsi="Segoe UI" w:cs="Segoe UI"/>
              </w:rPr>
            </w:pPr>
            <w:r w:rsidRPr="00C8229E">
              <w:rPr>
                <w:rFonts w:ascii="Segoe UI" w:hAnsi="Segoe UI" w:cs="Segoe UI"/>
              </w:rPr>
              <w:t>Regidor</w:t>
            </w:r>
          </w:p>
        </w:tc>
        <w:tc>
          <w:tcPr>
            <w:tcW w:w="1276" w:type="dxa"/>
          </w:tcPr>
          <w:p w14:paraId="18316877" w14:textId="2489F98D" w:rsidR="000F22AB" w:rsidRPr="00C8229E" w:rsidRDefault="000F22AB" w:rsidP="000F22AB">
            <w:pPr>
              <w:spacing w:after="200" w:line="276" w:lineRule="auto"/>
              <w:jc w:val="center"/>
              <w:rPr>
                <w:rFonts w:ascii="Segoe UI" w:hAnsi="Segoe UI" w:cs="Segoe UI"/>
              </w:rPr>
            </w:pPr>
            <w:r w:rsidRPr="00C8229E">
              <w:rPr>
                <w:rFonts w:ascii="Segoe UI" w:hAnsi="Segoe UI" w:cs="Segoe UI"/>
              </w:rPr>
              <w:t>A favor</w:t>
            </w:r>
          </w:p>
        </w:tc>
      </w:tr>
    </w:tbl>
    <w:p w14:paraId="4C1199C6" w14:textId="77777777" w:rsidR="00A845B6" w:rsidRPr="00C8229E" w:rsidRDefault="00A845B6" w:rsidP="00A845B6">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0C831EBA" w14:textId="290BF554" w:rsidR="0034798E" w:rsidRDefault="00A845B6" w:rsidP="0034798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DÉCIMO SEGUNDO PUNTO.- </w:t>
      </w:r>
      <w:r w:rsidRPr="00C8229E">
        <w:rPr>
          <w:rFonts w:ascii="Segoe UI" w:eastAsia="Calibri" w:hAnsi="Segoe UI" w:cs="Segoe UI"/>
          <w:bCs/>
          <w:kern w:val="0"/>
          <w:lang w:eastAsia="es-ES"/>
          <w14:ligatures w14:val="none"/>
        </w:rPr>
        <w:t xml:space="preserve">En relación al décimo segundo punto del orden del día: </w:t>
      </w:r>
      <w:r w:rsidR="0034798E" w:rsidRPr="0034798E">
        <w:rPr>
          <w:rFonts w:ascii="Segoe UI" w:eastAsia="Calibri" w:hAnsi="Segoe UI" w:cs="Segoe UI"/>
          <w:b/>
          <w:bCs/>
          <w:kern w:val="0"/>
          <w:lang w:eastAsia="es-ES"/>
          <w14:ligatures w14:val="none"/>
        </w:rPr>
        <w:t>CUENTA DEL ACUERDO LEGISLATIVO NÚMERO 171-LXIV-25,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34798E">
        <w:rPr>
          <w:rFonts w:ascii="Segoe UI" w:eastAsia="Calibri" w:hAnsi="Segoe UI" w:cs="Segoe UI"/>
          <w:bCs/>
          <w:kern w:val="0"/>
          <w:lang w:eastAsia="es-ES"/>
          <w14:ligatures w14:val="none"/>
        </w:rPr>
        <w:t>indic</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0034798E">
        <w:rPr>
          <w:rFonts w:ascii="Segoe UI" w:eastAsia="Calibri" w:hAnsi="Segoe UI" w:cs="Segoe UI"/>
          <w:bCs/>
          <w:i/>
          <w:kern w:val="0"/>
          <w:lang w:eastAsia="es-ES"/>
          <w14:ligatures w14:val="none"/>
        </w:rPr>
        <w:t xml:space="preserve">Se </w:t>
      </w:r>
      <w:r w:rsidR="0034798E" w:rsidRPr="0034798E">
        <w:rPr>
          <w:rFonts w:ascii="Segoe UI" w:eastAsia="Calibri" w:hAnsi="Segoe UI" w:cs="Segoe UI"/>
          <w:bCs/>
          <w:i/>
          <w:kern w:val="0"/>
          <w:lang w:eastAsia="es-ES"/>
          <w14:ligatures w14:val="none"/>
        </w:rPr>
        <w:t>exhorta a la Secretaría de Medio Ambiente y Desarrollo Territorial y a los l25 Ayuntamientos del Estado de Jalisco, para efecto que en caso de contar con áreas de valor ambiental o zonas dentro de su territorio que puedan realizar trabajos o estudios técnicos que permitan iniciar el procedimiento de declaratoria dentro de la categoría de Áreas Naturales Protegidas que corresponda, trabajando de forma coordinada en su caso con los autoridades, para así contribuir a la conservación de sitios con valor ambiental en sus municipios</w:t>
      </w:r>
      <w:r w:rsidR="0034798E">
        <w:rPr>
          <w:rFonts w:ascii="Segoe UI" w:eastAsia="Calibri" w:hAnsi="Segoe UI" w:cs="Segoe UI"/>
          <w:bCs/>
          <w:i/>
          <w:kern w:val="0"/>
          <w:lang w:eastAsia="es-ES"/>
          <w14:ligatures w14:val="none"/>
        </w:rPr>
        <w:t>. Visto lo anterior, se pone a su consideración el siguiente punto de acuerdo:</w:t>
      </w:r>
      <w:r w:rsidRPr="00C8229E">
        <w:rPr>
          <w:rFonts w:ascii="Segoe UI" w:eastAsia="Calibri" w:hAnsi="Segoe UI" w:cs="Segoe UI"/>
          <w:bCs/>
          <w:i/>
          <w:kern w:val="0"/>
          <w:lang w:eastAsia="es-ES"/>
          <w14:ligatures w14:val="none"/>
        </w:rPr>
        <w:t>”.</w:t>
      </w:r>
      <w:r w:rsidR="0034798E">
        <w:rPr>
          <w:rFonts w:ascii="Segoe UI" w:eastAsia="Calibri" w:hAnsi="Segoe UI" w:cs="Segoe UI"/>
          <w:bCs/>
          <w:i/>
          <w:kern w:val="0"/>
          <w:lang w:eastAsia="es-ES"/>
          <w14:ligatures w14:val="none"/>
        </w:rPr>
        <w:t xml:space="preserve"> - - - - - - - - - - - - - - - - - - - - - - - - - - - - - - - - - - - - - - - - - - - - - - - - - - </w:t>
      </w:r>
    </w:p>
    <w:p w14:paraId="035734C6" w14:textId="77777777" w:rsidR="0034798E" w:rsidRDefault="0034798E" w:rsidP="0034798E">
      <w:pPr>
        <w:spacing w:after="0" w:line="360" w:lineRule="auto"/>
        <w:ind w:left="-851" w:right="855"/>
        <w:jc w:val="both"/>
        <w:rPr>
          <w:rFonts w:ascii="Segoe UI" w:hAnsi="Segoe UI" w:cs="Segoe UI"/>
          <w:b/>
          <w:i/>
          <w:kern w:val="0"/>
          <w:lang w:eastAsia="es-ES"/>
          <w14:ligatures w14:val="none"/>
        </w:rPr>
      </w:pPr>
    </w:p>
    <w:p w14:paraId="7598EF82" w14:textId="4719F0B1" w:rsidR="00A845B6" w:rsidRPr="00C8229E" w:rsidRDefault="00A845B6" w:rsidP="0034798E">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34798E">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34798E" w:rsidRPr="0034798E">
        <w:rPr>
          <w:rFonts w:ascii="Segoe UI" w:hAnsi="Segoe UI" w:cs="Segoe UI"/>
          <w:bCs/>
          <w:i/>
          <w:kern w:val="0"/>
          <w:lang w:eastAsia="es-ES"/>
          <w14:ligatures w14:val="none"/>
        </w:rPr>
        <w:t>El H. Ayuntamiento Constitucional de Ocotlán, Jalisco, instruye tanto al Director de Medio Ambiente así como al Titular de la Jefatura de Desarrollo Rural para que puedan realizar trabajos o estudios técnicos que permitan iniciar el procedimiento de declaratoria dentro de la categoría de Áreas Naturales Protegidas que corresponda, trabajando de forma coordinada en su caso con las autoridades, para así contribuir a la continua conservación de sitios con valor ambiental en nuestro municipio. Ello en atención y cumplimiento al Acuerdo Legislativo 171-LXIV-25, remitido por el Congreso del Estado de Jalisco</w:t>
      </w:r>
      <w:r w:rsidRPr="00C8229E">
        <w:rPr>
          <w:rFonts w:ascii="Segoe UI" w:hAnsi="Segoe UI" w:cs="Segoe UI"/>
          <w:bCs/>
          <w:i/>
          <w:kern w:val="0"/>
          <w:lang w:eastAsia="es-ES"/>
          <w14:ligatures w14:val="none"/>
        </w:rPr>
        <w:t>”. - - - - - - - - - - - - - - - - - -</w:t>
      </w:r>
      <w:r w:rsidR="0056611C">
        <w:rPr>
          <w:rFonts w:ascii="Segoe UI" w:hAnsi="Segoe UI" w:cs="Segoe UI"/>
          <w:bCs/>
          <w:i/>
          <w:kern w:val="0"/>
          <w:lang w:eastAsia="es-ES"/>
          <w14:ligatures w14:val="none"/>
        </w:rPr>
        <w:t xml:space="preserve"> - - - - - - - - - - - - - - - - - - - - - - - - - </w:t>
      </w:r>
      <w:r w:rsidRPr="00C8229E">
        <w:rPr>
          <w:rFonts w:ascii="Segoe UI" w:hAnsi="Segoe UI" w:cs="Segoe UI"/>
          <w:bCs/>
          <w:i/>
          <w:kern w:val="0"/>
          <w:lang w:eastAsia="es-ES"/>
          <w14:ligatures w14:val="none"/>
        </w:rPr>
        <w:t xml:space="preserve">   </w:t>
      </w:r>
    </w:p>
    <w:p w14:paraId="445C4DF6" w14:textId="522EE662" w:rsidR="00A845B6" w:rsidRPr="00C8229E" w:rsidRDefault="00A845B6" w:rsidP="00A845B6">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w:t>
      </w:r>
      <w:r w:rsidR="0056611C">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sidR="0056611C">
        <w:rPr>
          <w:rFonts w:ascii="Segoe UI" w:hAnsi="Segoe UI" w:cs="Segoe UI"/>
          <w:bCs/>
          <w:i/>
          <w:kern w:val="0"/>
          <w:lang w:eastAsia="es-ES"/>
          <w14:ligatures w14:val="none"/>
        </w:rPr>
        <w:t xml:space="preserve"> - </w:t>
      </w:r>
      <w:r w:rsidRPr="00C8229E">
        <w:rPr>
          <w:rFonts w:ascii="Segoe UI" w:hAnsi="Segoe UI" w:cs="Segoe UI"/>
          <w:bCs/>
          <w:i/>
          <w:kern w:val="0"/>
          <w:lang w:eastAsia="es-ES"/>
          <w14:ligatures w14:val="none"/>
        </w:rPr>
        <w:t xml:space="preserve"> </w:t>
      </w:r>
    </w:p>
    <w:p w14:paraId="2427C244" w14:textId="77777777" w:rsidR="00A845B6" w:rsidRPr="00C8229E" w:rsidRDefault="00A845B6" w:rsidP="00A845B6">
      <w:pPr>
        <w:spacing w:after="0" w:line="360" w:lineRule="auto"/>
        <w:ind w:left="851" w:right="-705"/>
        <w:jc w:val="both"/>
        <w:rPr>
          <w:rFonts w:ascii="Segoe UI" w:hAnsi="Segoe UI" w:cs="Segoe UI"/>
          <w:bCs/>
          <w:i/>
          <w:kern w:val="0"/>
          <w:lang w:eastAsia="es-ES"/>
          <w14:ligatures w14:val="none"/>
        </w:rPr>
      </w:pPr>
    </w:p>
    <w:p w14:paraId="245473C3" w14:textId="1F77F5EE" w:rsidR="00A845B6" w:rsidRPr="00C8229E" w:rsidRDefault="00A845B6" w:rsidP="00A845B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segundo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56611C">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56611C">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w:t>
      </w:r>
      <w:r w:rsidR="0056611C">
        <w:rPr>
          <w:rFonts w:ascii="Segoe UI" w:eastAsia="Segoe UI" w:hAnsi="Segoe UI" w:cs="Segoe UI"/>
          <w:kern w:val="0"/>
          <w14:ligatures w14:val="none"/>
        </w:rPr>
        <w:t xml:space="preserve"> - - </w:t>
      </w:r>
      <w:r w:rsidRPr="00C8229E">
        <w:rPr>
          <w:rFonts w:ascii="Segoe UI" w:eastAsia="Segoe UI" w:hAnsi="Segoe UI" w:cs="Segoe UI"/>
          <w:kern w:val="0"/>
          <w14:ligatures w14:val="none"/>
        </w:rPr>
        <w:t xml:space="preserve"> </w:t>
      </w:r>
    </w:p>
    <w:tbl>
      <w:tblPr>
        <w:tblStyle w:val="Tablaconcuadrcula10"/>
        <w:tblW w:w="9215" w:type="dxa"/>
        <w:tblInd w:w="846" w:type="dxa"/>
        <w:tblLook w:val="04A0" w:firstRow="1" w:lastRow="0" w:firstColumn="1" w:lastColumn="0" w:noHBand="0" w:noVBand="1"/>
      </w:tblPr>
      <w:tblGrid>
        <w:gridCol w:w="852"/>
        <w:gridCol w:w="5103"/>
        <w:gridCol w:w="1984"/>
        <w:gridCol w:w="1276"/>
      </w:tblGrid>
      <w:tr w:rsidR="00A845B6" w:rsidRPr="00C8229E" w14:paraId="18F032B9" w14:textId="77777777" w:rsidTr="005B3D32">
        <w:tc>
          <w:tcPr>
            <w:tcW w:w="852" w:type="dxa"/>
          </w:tcPr>
          <w:p w14:paraId="56E9B723"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F239580"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732B3CE4"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5CCBFE86"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081DFA62" w14:textId="77777777" w:rsidTr="005B3D32">
        <w:tc>
          <w:tcPr>
            <w:tcW w:w="852" w:type="dxa"/>
          </w:tcPr>
          <w:p w14:paraId="51D6A71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2D50CE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25DA55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276" w:type="dxa"/>
          </w:tcPr>
          <w:p w14:paraId="4D9C816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FE3F85A" w14:textId="77777777" w:rsidTr="005B3D32">
        <w:tc>
          <w:tcPr>
            <w:tcW w:w="852" w:type="dxa"/>
          </w:tcPr>
          <w:p w14:paraId="011B358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BE1512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DF378EC"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6072D1B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AAC008C" w14:textId="77777777" w:rsidTr="005B3D32">
        <w:tc>
          <w:tcPr>
            <w:tcW w:w="852" w:type="dxa"/>
          </w:tcPr>
          <w:p w14:paraId="57BB683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B9ADA4E"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0EB5BCA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D121B3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8696501" w14:textId="77777777" w:rsidTr="005B3D32">
        <w:tc>
          <w:tcPr>
            <w:tcW w:w="852" w:type="dxa"/>
          </w:tcPr>
          <w:p w14:paraId="639DF1C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D50F68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60E31F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49A0C9C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68C608A" w14:textId="77777777" w:rsidTr="005B3D32">
        <w:tc>
          <w:tcPr>
            <w:tcW w:w="852" w:type="dxa"/>
          </w:tcPr>
          <w:p w14:paraId="3E54BA6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38079A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02C7F34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4BCBDA8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C693FD3" w14:textId="77777777" w:rsidTr="005B3D32">
        <w:tc>
          <w:tcPr>
            <w:tcW w:w="852" w:type="dxa"/>
          </w:tcPr>
          <w:p w14:paraId="32606EA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881619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68AD4A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276" w:type="dxa"/>
          </w:tcPr>
          <w:p w14:paraId="270CAD8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FCA0791" w14:textId="77777777" w:rsidTr="005B3D32">
        <w:tc>
          <w:tcPr>
            <w:tcW w:w="852" w:type="dxa"/>
          </w:tcPr>
          <w:p w14:paraId="5CC2553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64B4D4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31E1A9F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3943240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622B944" w14:textId="77777777" w:rsidTr="005B3D32">
        <w:tc>
          <w:tcPr>
            <w:tcW w:w="852" w:type="dxa"/>
          </w:tcPr>
          <w:p w14:paraId="64913C8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2CB4A9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3BF8D33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53CB37A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AA3341E" w14:textId="77777777" w:rsidTr="005B3D32">
        <w:tc>
          <w:tcPr>
            <w:tcW w:w="852" w:type="dxa"/>
          </w:tcPr>
          <w:p w14:paraId="6D2A36F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78CD7E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4143E87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53A5A3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FD1D56C" w14:textId="77777777" w:rsidTr="005B3D32">
        <w:tc>
          <w:tcPr>
            <w:tcW w:w="852" w:type="dxa"/>
          </w:tcPr>
          <w:p w14:paraId="3213115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08D9B3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7388479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276" w:type="dxa"/>
          </w:tcPr>
          <w:p w14:paraId="4E2EADE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AB9009A" w14:textId="77777777" w:rsidTr="005B3D32">
        <w:tc>
          <w:tcPr>
            <w:tcW w:w="852" w:type="dxa"/>
          </w:tcPr>
          <w:p w14:paraId="5FF5890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996572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79AB1A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149D89B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4E4987F" w14:textId="77777777" w:rsidTr="005B3D32">
        <w:tc>
          <w:tcPr>
            <w:tcW w:w="852" w:type="dxa"/>
          </w:tcPr>
          <w:p w14:paraId="26590CF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152D3F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19A971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42A2A6C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6AB7FDA" w14:textId="77777777" w:rsidTr="005B3D32">
        <w:tc>
          <w:tcPr>
            <w:tcW w:w="852" w:type="dxa"/>
          </w:tcPr>
          <w:p w14:paraId="00BB448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B41141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AAD55E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276" w:type="dxa"/>
          </w:tcPr>
          <w:p w14:paraId="66C6760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5C66AF" w:rsidRPr="00C8229E" w14:paraId="45B9A3B9" w14:textId="77777777" w:rsidTr="005B3D32">
        <w:tc>
          <w:tcPr>
            <w:tcW w:w="852" w:type="dxa"/>
          </w:tcPr>
          <w:p w14:paraId="5C54B1B3" w14:textId="155A8FA5" w:rsidR="005C66AF" w:rsidRPr="00C8229E" w:rsidRDefault="005C66AF" w:rsidP="005C66A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8320242" w14:textId="18B96ECC" w:rsidR="005C66AF" w:rsidRPr="00C8229E" w:rsidRDefault="005C66AF" w:rsidP="005C66A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718D7CD5" w14:textId="1CDC5404" w:rsidR="005C66AF" w:rsidRPr="00C8229E" w:rsidRDefault="005C66AF" w:rsidP="005C66AF">
            <w:pPr>
              <w:spacing w:line="276" w:lineRule="auto"/>
              <w:jc w:val="center"/>
              <w:rPr>
                <w:rFonts w:ascii="Segoe UI" w:hAnsi="Segoe UI" w:cs="Segoe UI"/>
              </w:rPr>
            </w:pPr>
            <w:r w:rsidRPr="00C8229E">
              <w:rPr>
                <w:rFonts w:ascii="Segoe UI" w:hAnsi="Segoe UI" w:cs="Segoe UI"/>
              </w:rPr>
              <w:t>Regidor</w:t>
            </w:r>
          </w:p>
        </w:tc>
        <w:tc>
          <w:tcPr>
            <w:tcW w:w="1276" w:type="dxa"/>
          </w:tcPr>
          <w:p w14:paraId="5BFAF5EE" w14:textId="4B8FD101" w:rsidR="005C66AF" w:rsidRPr="00C8229E" w:rsidRDefault="005C66AF" w:rsidP="005C66AF">
            <w:pPr>
              <w:spacing w:after="200" w:line="276" w:lineRule="auto"/>
              <w:jc w:val="center"/>
              <w:rPr>
                <w:rFonts w:ascii="Segoe UI" w:hAnsi="Segoe UI" w:cs="Segoe UI"/>
              </w:rPr>
            </w:pPr>
            <w:r w:rsidRPr="00C8229E">
              <w:rPr>
                <w:rFonts w:ascii="Segoe UI" w:hAnsi="Segoe UI" w:cs="Segoe UI"/>
              </w:rPr>
              <w:t>A favor</w:t>
            </w:r>
          </w:p>
        </w:tc>
      </w:tr>
      <w:tr w:rsidR="005C66AF" w:rsidRPr="00C8229E" w14:paraId="0FCB6F33" w14:textId="77777777" w:rsidTr="005B3D32">
        <w:tc>
          <w:tcPr>
            <w:tcW w:w="852" w:type="dxa"/>
          </w:tcPr>
          <w:p w14:paraId="7DCAB822" w14:textId="58E0DFE7" w:rsidR="005C66AF" w:rsidRPr="00C8229E" w:rsidRDefault="005C66AF" w:rsidP="005C66A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506FEF0" w14:textId="4CD7B7A2" w:rsidR="005C66AF" w:rsidRPr="00C8229E" w:rsidRDefault="005C66AF" w:rsidP="005C66A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86F3080" w14:textId="0AAC9074" w:rsidR="005C66AF" w:rsidRPr="00C8229E" w:rsidRDefault="005C66AF" w:rsidP="005C66AF">
            <w:pPr>
              <w:spacing w:line="276" w:lineRule="auto"/>
              <w:jc w:val="center"/>
              <w:rPr>
                <w:rFonts w:ascii="Segoe UI" w:hAnsi="Segoe UI" w:cs="Segoe UI"/>
              </w:rPr>
            </w:pPr>
            <w:r w:rsidRPr="00C8229E">
              <w:rPr>
                <w:rFonts w:ascii="Segoe UI" w:hAnsi="Segoe UI" w:cs="Segoe UI"/>
              </w:rPr>
              <w:t>Regidor</w:t>
            </w:r>
          </w:p>
        </w:tc>
        <w:tc>
          <w:tcPr>
            <w:tcW w:w="1276" w:type="dxa"/>
          </w:tcPr>
          <w:p w14:paraId="3CA48D3F" w14:textId="192E7A60" w:rsidR="005C66AF" w:rsidRPr="00C8229E" w:rsidRDefault="005C66AF" w:rsidP="005C66AF">
            <w:pPr>
              <w:spacing w:after="200" w:line="276" w:lineRule="auto"/>
              <w:jc w:val="center"/>
              <w:rPr>
                <w:rFonts w:ascii="Segoe UI" w:hAnsi="Segoe UI" w:cs="Segoe UI"/>
              </w:rPr>
            </w:pPr>
            <w:r w:rsidRPr="00C8229E">
              <w:rPr>
                <w:rFonts w:ascii="Segoe UI" w:hAnsi="Segoe UI" w:cs="Segoe UI"/>
              </w:rPr>
              <w:t>A favor</w:t>
            </w:r>
          </w:p>
        </w:tc>
      </w:tr>
    </w:tbl>
    <w:p w14:paraId="7D265B16" w14:textId="77777777" w:rsidR="00A845B6" w:rsidRPr="00C8229E" w:rsidRDefault="00A845B6" w:rsidP="00A845B6">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60F6E4EC" w14:textId="77777777" w:rsidR="00CD4750" w:rsidRDefault="00A845B6" w:rsidP="00CD4750">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DÉCIMO TERCER PUNTO.-</w:t>
      </w:r>
      <w:r w:rsidRPr="00C8229E">
        <w:rPr>
          <w:rFonts w:ascii="Segoe UI" w:hAnsi="Segoe UI" w:cs="Segoe UI"/>
          <w:bCs/>
          <w:kern w:val="0"/>
          <w:lang w:eastAsia="es-ES"/>
          <w14:ligatures w14:val="none"/>
        </w:rPr>
        <w:t xml:space="preserve"> En lo referente al décimo tercer punto del orden del día: </w:t>
      </w:r>
      <w:r w:rsidR="0036756A" w:rsidRPr="0036756A">
        <w:rPr>
          <w:rFonts w:ascii="Segoe UI" w:hAnsi="Segoe UI" w:cs="Segoe UI"/>
          <w:b/>
          <w:kern w:val="0"/>
          <w:lang w:eastAsia="es-ES"/>
          <w14:ligatures w14:val="none"/>
        </w:rPr>
        <w:t>CUENTA DEL ACUERDO LEGISLATIVO NÚMERO 204-LXIV-25, REMITIDO POR EL CONGRESO DEL ESTADO DE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“Pido a la Secretario General dé cuenta de este punto del orden del día”. - - - - - - - - - - - -</w:t>
      </w:r>
      <w:r w:rsidR="00CD4750">
        <w:rPr>
          <w:rFonts w:ascii="Segoe UI" w:hAnsi="Segoe UI" w:cs="Segoe UI"/>
          <w:bCs/>
          <w:i/>
          <w:iCs/>
          <w:kern w:val="0"/>
          <w:lang w:eastAsia="es-ES"/>
          <w14:ligatures w14:val="none"/>
        </w:rPr>
        <w:t xml:space="preserve"> - - - - </w:t>
      </w:r>
    </w:p>
    <w:p w14:paraId="2BA9CDC9" w14:textId="77777777" w:rsidR="00CD4750" w:rsidRDefault="00CD4750" w:rsidP="00CD4750">
      <w:pPr>
        <w:spacing w:after="0" w:line="360" w:lineRule="auto"/>
        <w:ind w:left="851" w:right="-705"/>
        <w:jc w:val="both"/>
        <w:rPr>
          <w:rFonts w:ascii="Segoe UI" w:hAnsi="Segoe UI" w:cs="Segoe UI"/>
          <w:kern w:val="0"/>
          <w:lang w:eastAsia="es-ES"/>
          <w14:ligatures w14:val="none"/>
        </w:rPr>
      </w:pPr>
    </w:p>
    <w:p w14:paraId="192D703A" w14:textId="2B9C7FD6" w:rsidR="00A845B6" w:rsidRPr="00C8229E" w:rsidRDefault="00A845B6" w:rsidP="00CD4750">
      <w:pPr>
        <w:spacing w:after="0" w:line="360" w:lineRule="auto"/>
        <w:ind w:left="851" w:right="-70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w:t>
      </w:r>
      <w:r w:rsidR="00CD4750">
        <w:rPr>
          <w:rFonts w:ascii="Segoe UI" w:hAnsi="Segoe UI" w:cs="Segoe UI"/>
          <w:i/>
          <w:iCs/>
          <w:kern w:val="0"/>
          <w:lang w:eastAsia="es-ES"/>
          <w14:ligatures w14:val="none"/>
        </w:rPr>
        <w:t xml:space="preserve">Al igual que los puntos anteriores, se recibe exhorto </w:t>
      </w:r>
      <w:r w:rsidR="00CD4750" w:rsidRPr="00CD4750">
        <w:rPr>
          <w:rFonts w:ascii="Segoe UI" w:hAnsi="Segoe UI" w:cs="Segoe UI"/>
          <w:i/>
          <w:iCs/>
          <w:kern w:val="0"/>
          <w:lang w:eastAsia="es-ES"/>
          <w14:ligatures w14:val="none"/>
        </w:rPr>
        <w:t>mediante el cual se gira atento exhorto a la Secretaría de Salud Jalisco y los 125 Ayuntamientos del Estado de Jalisco para que, de considerarlo pertinente y en ejercicio de sus facultades y atribuciones, y en la medida de sus capacidades financieras, operativas y técnicas, realicen un estudio que determine la viabilidad de iniciar una campaña de descacharrización y fumigación, en prevención a la temporada de lluvias 2025, para efectos de evitar riesgos a !a población de contraer enfermedades como el dengue y similares</w:t>
      </w:r>
      <w:r w:rsidR="00CD4750">
        <w:rPr>
          <w:rFonts w:ascii="Segoe UI" w:hAnsi="Segoe UI" w:cs="Segoe UI"/>
          <w:i/>
          <w:iCs/>
          <w:kern w:val="0"/>
          <w:lang w:eastAsia="es-ES"/>
          <w14:ligatures w14:val="none"/>
        </w:rPr>
        <w:t>. Por lo que se pone a su consideración el siguiente punto de acuerdo:</w:t>
      </w:r>
      <w:r w:rsidRPr="00C8229E">
        <w:rPr>
          <w:rFonts w:ascii="Segoe UI" w:hAnsi="Segoe UI" w:cs="Segoe UI"/>
          <w:i/>
          <w:iCs/>
          <w:kern w:val="0"/>
          <w:lang w:eastAsia="es-ES"/>
          <w14:ligatures w14:val="none"/>
        </w:rPr>
        <w:t>”. - - - - - - - -</w:t>
      </w:r>
      <w:r w:rsidR="00CD4750">
        <w:rPr>
          <w:rFonts w:ascii="Segoe UI" w:hAnsi="Segoe UI" w:cs="Segoe UI"/>
          <w:i/>
          <w:iCs/>
          <w:kern w:val="0"/>
          <w:lang w:eastAsia="es-ES"/>
          <w14:ligatures w14:val="none"/>
        </w:rPr>
        <w:t xml:space="preserve"> - - - - - - - - - - - - - - - - - - </w:t>
      </w:r>
      <w:r w:rsidRPr="00C8229E">
        <w:rPr>
          <w:rFonts w:ascii="Segoe UI" w:hAnsi="Segoe UI" w:cs="Segoe UI"/>
          <w:i/>
          <w:iCs/>
          <w:kern w:val="0"/>
          <w:lang w:eastAsia="es-ES"/>
          <w14:ligatures w14:val="none"/>
        </w:rPr>
        <w:t xml:space="preserve"> </w:t>
      </w:r>
    </w:p>
    <w:p w14:paraId="766C61E3" w14:textId="77777777" w:rsidR="00CD4750" w:rsidRDefault="00A845B6" w:rsidP="00CD475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CD4750">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CD4750" w:rsidRPr="00CD4750">
        <w:rPr>
          <w:rFonts w:ascii="Segoe UI" w:hAnsi="Segoe UI" w:cs="Segoe UI"/>
          <w:bCs/>
          <w:i/>
          <w:kern w:val="0"/>
          <w:lang w:eastAsia="es-ES"/>
          <w14:ligatures w14:val="none"/>
        </w:rPr>
        <w:t>El H. Ayuntamiento Constitucional de Ocotlán, Jalisco instruye a los titulares de la Dirección de Protección Civil y Bomberos, de la Dirección de Salud y de la Coordinación de Comunicación Institucional para que, de considerarlo pertinente y en ejercicio de sus facultades y atribuciones, y en la medida de sus capacidades financieras, operativas y técnicas, realicen un estudio que determine la viabilidad de iniciar una campaña de descacharrización y fumigación, en prevención a la temporada de lluvias 2025, para efectos de evitar riesgos a !a población de contraer enfermedades como el dengue y similares. Ello en atención y cumplimiento al Acuerdo Legislativo 204-LXIV-25, remitido por el Congreso del Estado de Jalisco</w:t>
      </w:r>
      <w:r w:rsidRPr="00C8229E">
        <w:rPr>
          <w:rFonts w:ascii="Segoe UI" w:hAnsi="Segoe UI" w:cs="Segoe UI"/>
          <w:bCs/>
          <w:i/>
          <w:kern w:val="0"/>
          <w:lang w:eastAsia="es-ES"/>
          <w14:ligatures w14:val="none"/>
        </w:rPr>
        <w:t>”. - - - - - - - - - - -</w:t>
      </w:r>
      <w:r w:rsidR="00CD4750">
        <w:rPr>
          <w:rFonts w:ascii="Segoe UI" w:hAnsi="Segoe UI" w:cs="Segoe UI"/>
          <w:bCs/>
          <w:i/>
          <w:kern w:val="0"/>
          <w:lang w:eastAsia="es-ES"/>
          <w14:ligatures w14:val="none"/>
        </w:rPr>
        <w:t xml:space="preserve"> - - - - - - - - - - - - -</w:t>
      </w:r>
    </w:p>
    <w:p w14:paraId="54B0219F" w14:textId="77777777" w:rsidR="00CD4750" w:rsidRDefault="00CD4750" w:rsidP="00CD4750">
      <w:pPr>
        <w:spacing w:after="0" w:line="360" w:lineRule="auto"/>
        <w:ind w:left="-851" w:right="855"/>
        <w:jc w:val="both"/>
        <w:rPr>
          <w:rFonts w:ascii="Segoe UI" w:hAnsi="Segoe UI" w:cs="Segoe UI"/>
          <w:bCs/>
          <w:iCs/>
          <w:kern w:val="0"/>
          <w:lang w:eastAsia="es-ES"/>
          <w14:ligatures w14:val="none"/>
        </w:rPr>
      </w:pPr>
    </w:p>
    <w:p w14:paraId="70A91A1D" w14:textId="754CF416" w:rsidR="00CD4750" w:rsidRDefault="00CD4750" w:rsidP="00CD475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 xml:space="preserve">“Sí </w:t>
      </w:r>
      <w:r>
        <w:rPr>
          <w:rFonts w:ascii="Segoe UI" w:hAnsi="Segoe UI" w:cs="Segoe UI"/>
          <w:bCs/>
          <w:i/>
          <w:kern w:val="0"/>
          <w:lang w:eastAsia="es-ES"/>
          <w14:ligatures w14:val="none"/>
        </w:rPr>
        <w:t xml:space="preserve">es </w:t>
      </w:r>
      <w:r w:rsidRPr="00C8229E">
        <w:rPr>
          <w:rFonts w:ascii="Segoe UI" w:hAnsi="Segoe UI" w:cs="Segoe UI"/>
          <w:bCs/>
          <w:i/>
          <w:kern w:val="0"/>
          <w:lang w:eastAsia="es-ES"/>
          <w14:ligatures w14:val="none"/>
        </w:rPr>
        <w:t>de aprobarse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 favor de manifestarlo levantando su mano”. - - - - - - - - - - - - - - - - - - - - - - - - - - -</w:t>
      </w:r>
      <w:r>
        <w:rPr>
          <w:rFonts w:ascii="Segoe UI" w:hAnsi="Segoe UI" w:cs="Segoe UI"/>
          <w:bCs/>
          <w:i/>
          <w:kern w:val="0"/>
          <w:lang w:eastAsia="es-ES"/>
          <w14:ligatures w14:val="none"/>
        </w:rPr>
        <w:t xml:space="preserve"> - - - - - - - - </w:t>
      </w:r>
      <w:r w:rsidRPr="00C8229E">
        <w:rPr>
          <w:rFonts w:ascii="Segoe UI" w:hAnsi="Segoe UI" w:cs="Segoe UI"/>
          <w:bCs/>
          <w:i/>
          <w:kern w:val="0"/>
          <w:lang w:eastAsia="es-ES"/>
          <w14:ligatures w14:val="none"/>
        </w:rPr>
        <w:t xml:space="preserve"> </w:t>
      </w:r>
    </w:p>
    <w:p w14:paraId="2949E032" w14:textId="0406B59F" w:rsidR="00A845B6" w:rsidRPr="00C8229E" w:rsidRDefault="00CD4750" w:rsidP="00CD4750">
      <w:pPr>
        <w:spacing w:after="0" w:line="360" w:lineRule="auto"/>
        <w:ind w:left="-851" w:right="855"/>
        <w:jc w:val="both"/>
        <w:rPr>
          <w:rFonts w:ascii="Segoe UI" w:hAnsi="Segoe UI" w:cs="Segoe UI"/>
          <w:b/>
          <w:i/>
          <w:kern w:val="0"/>
          <w:lang w:eastAsia="es-ES"/>
          <w14:ligatures w14:val="none"/>
        </w:rPr>
      </w:pPr>
      <w:r>
        <w:rPr>
          <w:rFonts w:ascii="Segoe UI" w:hAnsi="Segoe UI" w:cs="Segoe UI"/>
          <w:bCs/>
          <w:i/>
          <w:kern w:val="0"/>
          <w:lang w:eastAsia="es-ES"/>
          <w14:ligatures w14:val="none"/>
        </w:rPr>
        <w:t xml:space="preserve"> </w:t>
      </w:r>
      <w:r w:rsidR="00A845B6" w:rsidRPr="00C8229E">
        <w:rPr>
          <w:rFonts w:ascii="Segoe UI" w:hAnsi="Segoe UI" w:cs="Segoe UI"/>
          <w:bCs/>
          <w:i/>
          <w:kern w:val="0"/>
          <w:lang w:eastAsia="es-ES"/>
          <w14:ligatures w14:val="none"/>
        </w:rPr>
        <w:t xml:space="preserve"> </w:t>
      </w:r>
    </w:p>
    <w:p w14:paraId="71240DF1" w14:textId="581B881B" w:rsidR="00A845B6" w:rsidRPr="00C8229E" w:rsidRDefault="00A845B6" w:rsidP="00A845B6">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tercer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CD4750">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CD4750">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CD4750">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A845B6" w:rsidRPr="00C8229E" w14:paraId="03B2E243" w14:textId="77777777" w:rsidTr="005B3D32">
        <w:tc>
          <w:tcPr>
            <w:tcW w:w="852" w:type="dxa"/>
          </w:tcPr>
          <w:p w14:paraId="0F37D003"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B33C77F"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3C794D1F"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14906D04"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06BE9824" w14:textId="77777777" w:rsidTr="005B3D32">
        <w:tc>
          <w:tcPr>
            <w:tcW w:w="852" w:type="dxa"/>
          </w:tcPr>
          <w:p w14:paraId="009ED37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823861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5DC4F5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380" w:type="dxa"/>
          </w:tcPr>
          <w:p w14:paraId="5FDB9A6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72751C8" w14:textId="77777777" w:rsidTr="005B3D32">
        <w:tc>
          <w:tcPr>
            <w:tcW w:w="852" w:type="dxa"/>
          </w:tcPr>
          <w:p w14:paraId="58DF5E3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C2D51B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41A4EA7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0" w:type="dxa"/>
          </w:tcPr>
          <w:p w14:paraId="6EC3C34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E7B2FE8" w14:textId="77777777" w:rsidTr="005B3D32">
        <w:tc>
          <w:tcPr>
            <w:tcW w:w="852" w:type="dxa"/>
          </w:tcPr>
          <w:p w14:paraId="6A79618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D9EC21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E88F4F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4729ED2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1875D86" w14:textId="77777777" w:rsidTr="005B3D32">
        <w:tc>
          <w:tcPr>
            <w:tcW w:w="852" w:type="dxa"/>
          </w:tcPr>
          <w:p w14:paraId="46E9A91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D0931C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34C73EE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0" w:type="dxa"/>
          </w:tcPr>
          <w:p w14:paraId="5AC5638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D1AC1F1" w14:textId="77777777" w:rsidTr="005B3D32">
        <w:tc>
          <w:tcPr>
            <w:tcW w:w="852" w:type="dxa"/>
          </w:tcPr>
          <w:p w14:paraId="211BBBB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FFD33B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FB6FF2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5A68448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FC243A5" w14:textId="77777777" w:rsidTr="005B3D32">
        <w:tc>
          <w:tcPr>
            <w:tcW w:w="852" w:type="dxa"/>
          </w:tcPr>
          <w:p w14:paraId="368F29E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D470D0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19CBD9C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380" w:type="dxa"/>
          </w:tcPr>
          <w:p w14:paraId="3C6D7F8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986B18C" w14:textId="77777777" w:rsidTr="005B3D32">
        <w:tc>
          <w:tcPr>
            <w:tcW w:w="852" w:type="dxa"/>
          </w:tcPr>
          <w:p w14:paraId="6AA9F67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561382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DB412D9"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1043F12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505527F" w14:textId="77777777" w:rsidTr="005B3D32">
        <w:tc>
          <w:tcPr>
            <w:tcW w:w="852" w:type="dxa"/>
          </w:tcPr>
          <w:p w14:paraId="5F55F590"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FBA8DDE"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32E187D1"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0" w:type="dxa"/>
          </w:tcPr>
          <w:p w14:paraId="112434A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26D7CEE" w14:textId="77777777" w:rsidTr="005B3D32">
        <w:tc>
          <w:tcPr>
            <w:tcW w:w="852" w:type="dxa"/>
          </w:tcPr>
          <w:p w14:paraId="283AABD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DDEA7C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1D6526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6623472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70E9F0B" w14:textId="77777777" w:rsidTr="005B3D32">
        <w:tc>
          <w:tcPr>
            <w:tcW w:w="852" w:type="dxa"/>
          </w:tcPr>
          <w:p w14:paraId="6D5EA78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34DC3A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3956CC6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0" w:type="dxa"/>
          </w:tcPr>
          <w:p w14:paraId="51EB9DB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C9DB060" w14:textId="77777777" w:rsidTr="005B3D32">
        <w:tc>
          <w:tcPr>
            <w:tcW w:w="852" w:type="dxa"/>
          </w:tcPr>
          <w:p w14:paraId="66F844D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D7679E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25302FF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44AC2F4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AE69801" w14:textId="77777777" w:rsidTr="005B3D32">
        <w:tc>
          <w:tcPr>
            <w:tcW w:w="852" w:type="dxa"/>
          </w:tcPr>
          <w:p w14:paraId="68840B9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CBDB35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0494EFE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60C3998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BD2C7E6" w14:textId="77777777" w:rsidTr="005B3D32">
        <w:tc>
          <w:tcPr>
            <w:tcW w:w="852" w:type="dxa"/>
          </w:tcPr>
          <w:p w14:paraId="0B6239C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24F51D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4803C16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380" w:type="dxa"/>
          </w:tcPr>
          <w:p w14:paraId="531F88D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7576722" w14:textId="77777777" w:rsidTr="005B3D32">
        <w:tc>
          <w:tcPr>
            <w:tcW w:w="852" w:type="dxa"/>
          </w:tcPr>
          <w:p w14:paraId="0BFCD8AB" w14:textId="6C13020D"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CD4750">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E10BD6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34036B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0" w:type="dxa"/>
          </w:tcPr>
          <w:p w14:paraId="317F2FB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1A6BA42" w14:textId="77777777" w:rsidTr="005B3D32">
        <w:tc>
          <w:tcPr>
            <w:tcW w:w="852" w:type="dxa"/>
          </w:tcPr>
          <w:p w14:paraId="6F1C7EC2" w14:textId="06810DFD"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r w:rsidR="00CD4750">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337B89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7BB2144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380" w:type="dxa"/>
          </w:tcPr>
          <w:p w14:paraId="79C1FA2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144434D8" w14:textId="77777777" w:rsidR="00A845B6" w:rsidRPr="00C8229E" w:rsidRDefault="00A845B6" w:rsidP="00A845B6">
      <w:pPr>
        <w:spacing w:after="0" w:line="360" w:lineRule="auto"/>
        <w:ind w:left="-426" w:right="219"/>
        <w:jc w:val="both"/>
        <w:rPr>
          <w:rFonts w:ascii="Segoe UI" w:hAnsi="Segoe UI" w:cs="Segoe UI"/>
          <w:i/>
          <w:iCs/>
          <w:kern w:val="0"/>
          <w:lang w:eastAsia="es-ES"/>
          <w14:ligatures w14:val="none"/>
        </w:rPr>
      </w:pPr>
    </w:p>
    <w:p w14:paraId="4DA97A74" w14:textId="50EB6E9D" w:rsidR="004009CF" w:rsidRDefault="00A845B6" w:rsidP="00A845B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DÉCIMO CUARTO PUNTO.- </w:t>
      </w:r>
      <w:r w:rsidRPr="00C8229E">
        <w:rPr>
          <w:rFonts w:ascii="Segoe UI" w:hAnsi="Segoe UI" w:cs="Segoe UI"/>
          <w:bCs/>
          <w:kern w:val="0"/>
          <w:lang w:eastAsia="es-ES"/>
          <w14:ligatures w14:val="none"/>
        </w:rPr>
        <w:t xml:space="preserve"> </w:t>
      </w:r>
      <w:r w:rsidR="00B46037">
        <w:rPr>
          <w:rFonts w:ascii="Segoe UI" w:hAnsi="Segoe UI" w:cs="Segoe UI"/>
          <w:bCs/>
          <w:kern w:val="0"/>
          <w:lang w:eastAsia="es-ES"/>
          <w14:ligatures w14:val="none"/>
        </w:rPr>
        <w:t>Reza</w:t>
      </w:r>
      <w:r w:rsidRPr="00C8229E">
        <w:rPr>
          <w:rFonts w:ascii="Segoe UI" w:hAnsi="Segoe UI" w:cs="Segoe UI"/>
          <w:bCs/>
          <w:kern w:val="0"/>
          <w:lang w:eastAsia="es-ES"/>
          <w14:ligatures w14:val="none"/>
        </w:rPr>
        <w:t xml:space="preserve">: </w:t>
      </w:r>
      <w:r w:rsidR="004009CF" w:rsidRPr="004009CF">
        <w:rPr>
          <w:rFonts w:ascii="Segoe UI" w:hAnsi="Segoe UI" w:cs="Segoe UI"/>
          <w:b/>
          <w:bCs/>
          <w:kern w:val="0"/>
          <w:lang w:eastAsia="es-ES"/>
          <w14:ligatures w14:val="none"/>
        </w:rPr>
        <w:t>CUENTA DEL ACUERDO LEGISLATIVO NÚMERO 207-LXIV-25, REMITIDO POR EL CONGRESO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004009CF">
        <w:rPr>
          <w:rFonts w:ascii="Segoe UI" w:hAnsi="Segoe UI" w:cs="Segoe UI"/>
          <w:bCs/>
          <w:kern w:val="0"/>
          <w:lang w:eastAsia="es-ES"/>
          <w14:ligatures w14:val="none"/>
        </w:rPr>
        <w:t>señal</w:t>
      </w:r>
      <w:r w:rsidRPr="00C8229E">
        <w:rPr>
          <w:rFonts w:ascii="Segoe UI" w:hAnsi="Segoe UI" w:cs="Segoe UI"/>
          <w:bCs/>
          <w:kern w:val="0"/>
          <w:lang w:eastAsia="es-ES"/>
          <w14:ligatures w14:val="none"/>
        </w:rPr>
        <w:t xml:space="preserve">ó: </w:t>
      </w:r>
      <w:r w:rsidRPr="00C8229E">
        <w:rPr>
          <w:rFonts w:ascii="Segoe UI" w:hAnsi="Segoe UI" w:cs="Segoe UI"/>
          <w:bCs/>
          <w:i/>
          <w:kern w:val="0"/>
          <w:lang w:eastAsia="es-ES"/>
          <w14:ligatures w14:val="none"/>
        </w:rPr>
        <w:t>“</w:t>
      </w:r>
      <w:r w:rsidR="004009CF">
        <w:rPr>
          <w:rFonts w:ascii="Segoe UI" w:hAnsi="Segoe UI" w:cs="Segoe UI"/>
          <w:bCs/>
          <w:i/>
          <w:kern w:val="0"/>
          <w:lang w:eastAsia="es-ES"/>
          <w14:ligatures w14:val="none"/>
        </w:rPr>
        <w:t xml:space="preserve">El presente exhorto instruye </w:t>
      </w:r>
      <w:r w:rsidR="004009CF" w:rsidRPr="004009CF">
        <w:rPr>
          <w:rFonts w:ascii="Segoe UI" w:hAnsi="Segoe UI" w:cs="Segoe UI"/>
          <w:bCs/>
          <w:i/>
          <w:kern w:val="0"/>
          <w:lang w:eastAsia="es-ES"/>
          <w14:ligatures w14:val="none"/>
        </w:rPr>
        <w:t>a los 125 municipios del estado solicitándoles emitan el acuerdo del cabildo,</w:t>
      </w:r>
      <w:r w:rsidR="00B46037" w:rsidRPr="00B46037">
        <w:t xml:space="preserve"> </w:t>
      </w:r>
      <w:r w:rsidR="00B46037" w:rsidRPr="00B46037">
        <w:rPr>
          <w:rFonts w:ascii="Segoe UI" w:hAnsi="Segoe UI" w:cs="Segoe UI"/>
          <w:bCs/>
          <w:i/>
          <w:kern w:val="0"/>
          <w:lang w:eastAsia="es-ES"/>
          <w14:ligatures w14:val="none"/>
        </w:rPr>
        <w:t xml:space="preserve">identificando el o los vocacionamientos productivos </w:t>
      </w:r>
    </w:p>
    <w:p w14:paraId="77748FA1" w14:textId="47C32BE9" w:rsidR="004009CF" w:rsidRDefault="004009CF" w:rsidP="004009CF">
      <w:pPr>
        <w:spacing w:after="0" w:line="360" w:lineRule="auto"/>
        <w:ind w:left="851" w:right="-705"/>
        <w:jc w:val="both"/>
        <w:rPr>
          <w:rFonts w:ascii="Segoe UI" w:hAnsi="Segoe UI" w:cs="Segoe UI"/>
          <w:bCs/>
          <w:i/>
          <w:kern w:val="0"/>
          <w:lang w:eastAsia="es-ES"/>
          <w14:ligatures w14:val="none"/>
        </w:rPr>
      </w:pPr>
      <w:r w:rsidRPr="004009CF">
        <w:rPr>
          <w:rFonts w:ascii="Segoe UI" w:hAnsi="Segoe UI" w:cs="Segoe UI"/>
          <w:bCs/>
          <w:i/>
          <w:kern w:val="0"/>
          <w:lang w:eastAsia="es-ES"/>
          <w14:ligatures w14:val="none"/>
        </w:rPr>
        <w:t>territoriales que hayan considerado como viables para el establecimiento de las prioridades para la promoción y el apoyo del desarrollo económico, con criterios de equidad territorial y gradualidad sectorial que requiera la entidad, atendiendo lo establecido en la Ley para el Desarrollo Económico del Estado de Jalisco</w:t>
      </w:r>
      <w:r>
        <w:rPr>
          <w:rFonts w:ascii="Segoe UI" w:hAnsi="Segoe UI" w:cs="Segoe UI"/>
          <w:bCs/>
          <w:i/>
          <w:kern w:val="0"/>
          <w:lang w:eastAsia="es-ES"/>
          <w14:ligatures w14:val="none"/>
        </w:rPr>
        <w:t>. Por lo que se pone a su consideración los siguientes puntos de acuerdo:</w:t>
      </w:r>
      <w:r w:rsidR="00A845B6"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w:t>
      </w:r>
    </w:p>
    <w:p w14:paraId="012839BF" w14:textId="77777777" w:rsidR="004009CF" w:rsidRDefault="004009CF" w:rsidP="004009CF">
      <w:pPr>
        <w:spacing w:after="0" w:line="360" w:lineRule="auto"/>
        <w:ind w:left="851" w:right="-705"/>
        <w:jc w:val="both"/>
        <w:rPr>
          <w:rFonts w:ascii="Segoe UI" w:hAnsi="Segoe UI" w:cs="Segoe UI"/>
          <w:bCs/>
          <w:i/>
          <w:kern w:val="0"/>
          <w:lang w:eastAsia="es-ES"/>
          <w14:ligatures w14:val="none"/>
        </w:rPr>
      </w:pPr>
    </w:p>
    <w:p w14:paraId="44320E5C" w14:textId="656E1E26" w:rsidR="004009CF" w:rsidRDefault="00A845B6" w:rsidP="004009CF">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4009CF" w:rsidRPr="004009CF">
        <w:rPr>
          <w:rFonts w:ascii="Segoe UI" w:hAnsi="Segoe UI" w:cs="Segoe UI"/>
          <w:bCs/>
          <w:i/>
          <w:kern w:val="0"/>
          <w:lang w:eastAsia="es-ES"/>
          <w14:ligatures w14:val="none"/>
        </w:rPr>
        <w:t>El H. Ayuntamiento Constitucional de Ocotlán, Jalisco instruye al Titular de la Dirección General de Desarrollo Económico a efecto de que identifique el o los vocacionamientos productivos territoriales de nuestro municipio, que se consideren como viables para el establecimiento de las prioridades para la promoción y el apoyo del desarrollo económico, con criterios de equidad territorial y gradualidad sectorial que requiera la entidad, atendiendo lo establecido en la Ley para el Desarrollo Económico del Estado de Jalisco</w:t>
      </w:r>
      <w:r w:rsidRPr="00C8229E">
        <w:rPr>
          <w:rFonts w:ascii="Segoe UI" w:hAnsi="Segoe UI" w:cs="Segoe UI"/>
          <w:bCs/>
          <w:i/>
          <w:kern w:val="0"/>
          <w:lang w:eastAsia="es-ES"/>
          <w14:ligatures w14:val="none"/>
        </w:rPr>
        <w:t xml:space="preserve">”. - - - - - - - - - - - - - - - </w:t>
      </w:r>
    </w:p>
    <w:p w14:paraId="597F492D" w14:textId="77777777" w:rsidR="004009CF" w:rsidRDefault="004009CF" w:rsidP="004009CF">
      <w:pPr>
        <w:spacing w:after="0" w:line="360" w:lineRule="auto"/>
        <w:ind w:left="851" w:right="-705"/>
        <w:jc w:val="both"/>
        <w:rPr>
          <w:rFonts w:ascii="Segoe UI" w:hAnsi="Segoe UI" w:cs="Segoe UI"/>
          <w:b/>
          <w:i/>
          <w:kern w:val="0"/>
          <w:lang w:eastAsia="es-ES"/>
          <w14:ligatures w14:val="none"/>
        </w:rPr>
      </w:pPr>
    </w:p>
    <w:p w14:paraId="27DF3D64" w14:textId="77777777" w:rsidR="004F3911" w:rsidRDefault="00A845B6" w:rsidP="004F391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4009CF" w:rsidRPr="004009CF">
        <w:rPr>
          <w:rFonts w:ascii="Segoe UI" w:hAnsi="Segoe UI" w:cs="Segoe UI"/>
          <w:bCs/>
          <w:i/>
          <w:kern w:val="0"/>
          <w:lang w:eastAsia="es-ES"/>
          <w14:ligatures w14:val="none"/>
        </w:rPr>
        <w:t>El H. Ayuntamiento Constitucional de Ocotlán, Jalisco aprueba y autoriza se remita el presente punto de acuerdo, mediante el cual se adjunte la información correspondiente y por medio de la cual se identifiquen el o los vocacionamientos productivos territoriales de nuestro municipio, que se consideren como viables para el establecimiento de las prioridades para la promoción y el apoyo del desarrollo económico, con criterios de equidad territorial y gradualidad sectorial que requiera la entidad, atendiendo lo establecido en la Ley para el Desarrollo Económico del Estado de Jalisco. Ello en atención y cumplimiento al Acuerdo Legislativo 207-LXIV-25, remitido por el Congreso del Estado de Jalisco</w:t>
      </w:r>
      <w:r w:rsidRPr="00C8229E">
        <w:rPr>
          <w:rFonts w:ascii="Segoe UI" w:hAnsi="Segoe UI" w:cs="Segoe UI"/>
          <w:bCs/>
          <w:i/>
          <w:kern w:val="0"/>
          <w:lang w:eastAsia="es-ES"/>
          <w14:ligatures w14:val="none"/>
        </w:rPr>
        <w:t>”. - - - - - - - - - - - - - - - - - - -</w:t>
      </w:r>
      <w:r w:rsidR="004F3911">
        <w:rPr>
          <w:rFonts w:ascii="Segoe UI" w:hAnsi="Segoe UI" w:cs="Segoe UI"/>
          <w:bCs/>
          <w:i/>
          <w:kern w:val="0"/>
          <w:lang w:eastAsia="es-ES"/>
          <w14:ligatures w14:val="none"/>
        </w:rPr>
        <w:t xml:space="preserve"> - - - - - - - - - - - - - - - - - - - </w:t>
      </w:r>
    </w:p>
    <w:p w14:paraId="3397F095" w14:textId="77777777" w:rsidR="004F3911" w:rsidRDefault="004F3911" w:rsidP="004F3911">
      <w:pPr>
        <w:spacing w:after="0" w:line="360" w:lineRule="auto"/>
        <w:ind w:left="851" w:right="-705"/>
        <w:jc w:val="both"/>
        <w:rPr>
          <w:rFonts w:ascii="Segoe UI" w:hAnsi="Segoe UI" w:cs="Segoe UI"/>
          <w:bCs/>
          <w:kern w:val="0"/>
          <w:lang w:eastAsia="es-ES"/>
          <w14:ligatures w14:val="none"/>
        </w:rPr>
      </w:pPr>
    </w:p>
    <w:p w14:paraId="64675BFA" w14:textId="77777777" w:rsidR="004F3911" w:rsidRDefault="00A845B6" w:rsidP="004F3911">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sidR="004F3911">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sí son de aprobarse, le solicito a los presentes favor de manifestarlo levantando su mano”. - - - - - -</w:t>
      </w:r>
      <w:r w:rsidR="004F3911">
        <w:rPr>
          <w:rFonts w:ascii="Segoe UI" w:hAnsi="Segoe UI" w:cs="Segoe UI"/>
          <w:bCs/>
          <w:i/>
          <w:iCs/>
          <w:kern w:val="0"/>
          <w:lang w:eastAsia="es-ES"/>
          <w14:ligatures w14:val="none"/>
        </w:rPr>
        <w:t xml:space="preserve"> </w:t>
      </w:r>
    </w:p>
    <w:p w14:paraId="00BEB8BD" w14:textId="77777777" w:rsidR="004F3911" w:rsidRDefault="004F3911" w:rsidP="004F3911">
      <w:pPr>
        <w:spacing w:after="0" w:line="360" w:lineRule="auto"/>
        <w:ind w:left="851" w:right="-705"/>
        <w:jc w:val="both"/>
        <w:rPr>
          <w:rFonts w:ascii="Segoe UI" w:eastAsia="Segoe UI" w:hAnsi="Segoe UI" w:cs="Segoe UI"/>
          <w:kern w:val="0"/>
          <w14:ligatures w14:val="none"/>
        </w:rPr>
      </w:pPr>
    </w:p>
    <w:p w14:paraId="42364966" w14:textId="77777777" w:rsidR="00B46037" w:rsidRDefault="00A845B6" w:rsidP="004F3911">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quince votos a favor de los </w:t>
      </w:r>
      <w:r w:rsidR="004F3911">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como sigue: - -</w:t>
      </w:r>
      <w:r w:rsidR="004F3911">
        <w:rPr>
          <w:rFonts w:ascii="Segoe UI" w:eastAsia="Segoe UI" w:hAnsi="Segoe UI" w:cs="Segoe UI"/>
          <w:kern w:val="0"/>
          <w14:ligatures w14:val="none"/>
        </w:rPr>
        <w:t xml:space="preserve"> -</w:t>
      </w:r>
    </w:p>
    <w:tbl>
      <w:tblPr>
        <w:tblStyle w:val="Tablaconcuadrcula10"/>
        <w:tblW w:w="10880" w:type="dxa"/>
        <w:tblInd w:w="-819" w:type="dxa"/>
        <w:tblLook w:val="04A0" w:firstRow="1" w:lastRow="0" w:firstColumn="1" w:lastColumn="0" w:noHBand="0" w:noVBand="1"/>
      </w:tblPr>
      <w:tblGrid>
        <w:gridCol w:w="851"/>
        <w:gridCol w:w="813"/>
        <w:gridCol w:w="852"/>
        <w:gridCol w:w="3437"/>
        <w:gridCol w:w="1665"/>
        <w:gridCol w:w="319"/>
        <w:gridCol w:w="1380"/>
        <w:gridCol w:w="285"/>
        <w:gridCol w:w="1278"/>
      </w:tblGrid>
      <w:tr w:rsidR="00B46037" w:rsidRPr="00C8229E" w14:paraId="06038069" w14:textId="77777777" w:rsidTr="00B46037">
        <w:trPr>
          <w:gridBefore w:val="2"/>
          <w:wBefore w:w="1664" w:type="dxa"/>
        </w:trPr>
        <w:tc>
          <w:tcPr>
            <w:tcW w:w="852" w:type="dxa"/>
          </w:tcPr>
          <w:p w14:paraId="37AAB77B" w14:textId="77777777" w:rsidR="00B46037" w:rsidRPr="00C8229E" w:rsidRDefault="00B46037" w:rsidP="001B2FEF">
            <w:pPr>
              <w:spacing w:after="200" w:line="276" w:lineRule="auto"/>
              <w:jc w:val="center"/>
              <w:rPr>
                <w:rFonts w:ascii="Segoe UI" w:hAnsi="Segoe UI" w:cs="Segoe UI"/>
                <w:b/>
              </w:rPr>
            </w:pPr>
            <w:r w:rsidRPr="00C8229E">
              <w:rPr>
                <w:rFonts w:ascii="Segoe UI" w:hAnsi="Segoe UI" w:cs="Segoe UI"/>
                <w:b/>
              </w:rPr>
              <w:t>No.</w:t>
            </w:r>
          </w:p>
        </w:tc>
        <w:tc>
          <w:tcPr>
            <w:tcW w:w="5102" w:type="dxa"/>
            <w:gridSpan w:val="2"/>
          </w:tcPr>
          <w:p w14:paraId="2B4DB2F7" w14:textId="77777777" w:rsidR="00B46037" w:rsidRPr="00C8229E" w:rsidRDefault="00B46037" w:rsidP="001B2FEF">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3"/>
          </w:tcPr>
          <w:p w14:paraId="5ED779EE" w14:textId="77777777" w:rsidR="00B46037" w:rsidRPr="00C8229E" w:rsidRDefault="00B46037" w:rsidP="001B2FEF">
            <w:pPr>
              <w:spacing w:after="200" w:line="276" w:lineRule="auto"/>
              <w:jc w:val="center"/>
              <w:rPr>
                <w:rFonts w:ascii="Segoe UI" w:hAnsi="Segoe UI" w:cs="Segoe UI"/>
                <w:b/>
              </w:rPr>
            </w:pPr>
            <w:r w:rsidRPr="00C8229E">
              <w:rPr>
                <w:rFonts w:ascii="Segoe UI" w:hAnsi="Segoe UI" w:cs="Segoe UI"/>
                <w:b/>
              </w:rPr>
              <w:t>Cargo</w:t>
            </w:r>
          </w:p>
        </w:tc>
        <w:tc>
          <w:tcPr>
            <w:tcW w:w="1278" w:type="dxa"/>
          </w:tcPr>
          <w:p w14:paraId="0B6D9540" w14:textId="77777777" w:rsidR="00B46037" w:rsidRPr="00C8229E" w:rsidRDefault="00B46037" w:rsidP="001B2FEF">
            <w:pPr>
              <w:spacing w:after="200" w:line="276" w:lineRule="auto"/>
              <w:jc w:val="center"/>
              <w:rPr>
                <w:rFonts w:ascii="Segoe UI" w:hAnsi="Segoe UI" w:cs="Segoe UI"/>
                <w:b/>
              </w:rPr>
            </w:pPr>
            <w:r w:rsidRPr="00C8229E">
              <w:rPr>
                <w:rFonts w:ascii="Segoe UI" w:hAnsi="Segoe UI" w:cs="Segoe UI"/>
                <w:b/>
              </w:rPr>
              <w:t>Voto</w:t>
            </w:r>
          </w:p>
        </w:tc>
      </w:tr>
      <w:tr w:rsidR="00B46037" w:rsidRPr="00C8229E" w14:paraId="724F6A60" w14:textId="77777777" w:rsidTr="00B46037">
        <w:trPr>
          <w:gridBefore w:val="2"/>
          <w:wBefore w:w="1664" w:type="dxa"/>
        </w:trPr>
        <w:tc>
          <w:tcPr>
            <w:tcW w:w="852" w:type="dxa"/>
          </w:tcPr>
          <w:p w14:paraId="4F61EC8C"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1</w:t>
            </w:r>
          </w:p>
        </w:tc>
        <w:tc>
          <w:tcPr>
            <w:tcW w:w="5102" w:type="dxa"/>
            <w:gridSpan w:val="2"/>
            <w:tcBorders>
              <w:top w:val="single" w:sz="4" w:space="0" w:color="auto"/>
              <w:left w:val="single" w:sz="4" w:space="0" w:color="auto"/>
              <w:bottom w:val="single" w:sz="4" w:space="0" w:color="auto"/>
              <w:right w:val="single" w:sz="4" w:space="0" w:color="auto"/>
            </w:tcBorders>
          </w:tcPr>
          <w:p w14:paraId="7ABC9DBC"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3"/>
            <w:tcBorders>
              <w:top w:val="single" w:sz="4" w:space="0" w:color="auto"/>
              <w:left w:val="single" w:sz="4" w:space="0" w:color="auto"/>
              <w:bottom w:val="single" w:sz="4" w:space="0" w:color="auto"/>
              <w:right w:val="single" w:sz="4" w:space="0" w:color="auto"/>
            </w:tcBorders>
          </w:tcPr>
          <w:p w14:paraId="30FC1E33"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Presidenta</w:t>
            </w:r>
          </w:p>
        </w:tc>
        <w:tc>
          <w:tcPr>
            <w:tcW w:w="1278" w:type="dxa"/>
          </w:tcPr>
          <w:p w14:paraId="531F4964"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34AD97C9" w14:textId="77777777" w:rsidTr="00B46037">
        <w:trPr>
          <w:gridBefore w:val="2"/>
          <w:wBefore w:w="1664" w:type="dxa"/>
        </w:trPr>
        <w:tc>
          <w:tcPr>
            <w:tcW w:w="852" w:type="dxa"/>
          </w:tcPr>
          <w:p w14:paraId="6BB0D80A"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2</w:t>
            </w:r>
          </w:p>
        </w:tc>
        <w:tc>
          <w:tcPr>
            <w:tcW w:w="5102" w:type="dxa"/>
            <w:gridSpan w:val="2"/>
            <w:tcBorders>
              <w:top w:val="single" w:sz="4" w:space="0" w:color="auto"/>
              <w:left w:val="single" w:sz="4" w:space="0" w:color="auto"/>
              <w:bottom w:val="single" w:sz="4" w:space="0" w:color="auto"/>
              <w:right w:val="single" w:sz="4" w:space="0" w:color="auto"/>
            </w:tcBorders>
          </w:tcPr>
          <w:p w14:paraId="7A5CD883"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56EB148C"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Regidor</w:t>
            </w:r>
          </w:p>
        </w:tc>
        <w:tc>
          <w:tcPr>
            <w:tcW w:w="1278" w:type="dxa"/>
          </w:tcPr>
          <w:p w14:paraId="13801B8C"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68EC83E1" w14:textId="77777777" w:rsidTr="00B46037">
        <w:trPr>
          <w:gridBefore w:val="2"/>
          <w:wBefore w:w="1664" w:type="dxa"/>
        </w:trPr>
        <w:tc>
          <w:tcPr>
            <w:tcW w:w="852" w:type="dxa"/>
          </w:tcPr>
          <w:p w14:paraId="02A4D044"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3</w:t>
            </w:r>
          </w:p>
        </w:tc>
        <w:tc>
          <w:tcPr>
            <w:tcW w:w="5102" w:type="dxa"/>
            <w:gridSpan w:val="2"/>
            <w:tcBorders>
              <w:top w:val="single" w:sz="4" w:space="0" w:color="auto"/>
              <w:left w:val="single" w:sz="4" w:space="0" w:color="auto"/>
              <w:bottom w:val="single" w:sz="4" w:space="0" w:color="auto"/>
              <w:right w:val="single" w:sz="4" w:space="0" w:color="auto"/>
            </w:tcBorders>
          </w:tcPr>
          <w:p w14:paraId="07D676CE"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3"/>
            <w:tcBorders>
              <w:top w:val="single" w:sz="4" w:space="0" w:color="auto"/>
              <w:left w:val="single" w:sz="4" w:space="0" w:color="auto"/>
              <w:bottom w:val="single" w:sz="4" w:space="0" w:color="auto"/>
              <w:right w:val="single" w:sz="4" w:space="0" w:color="auto"/>
            </w:tcBorders>
          </w:tcPr>
          <w:p w14:paraId="499875DC"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Regidora</w:t>
            </w:r>
          </w:p>
        </w:tc>
        <w:tc>
          <w:tcPr>
            <w:tcW w:w="1278" w:type="dxa"/>
          </w:tcPr>
          <w:p w14:paraId="78EE4C28"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753D3D53" w14:textId="77777777" w:rsidTr="00B46037">
        <w:trPr>
          <w:gridBefore w:val="2"/>
          <w:wBefore w:w="1664" w:type="dxa"/>
        </w:trPr>
        <w:tc>
          <w:tcPr>
            <w:tcW w:w="852" w:type="dxa"/>
          </w:tcPr>
          <w:p w14:paraId="548C3790"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4</w:t>
            </w:r>
          </w:p>
        </w:tc>
        <w:tc>
          <w:tcPr>
            <w:tcW w:w="5102" w:type="dxa"/>
            <w:gridSpan w:val="2"/>
            <w:tcBorders>
              <w:top w:val="single" w:sz="4" w:space="0" w:color="auto"/>
              <w:left w:val="single" w:sz="4" w:space="0" w:color="auto"/>
              <w:bottom w:val="single" w:sz="4" w:space="0" w:color="auto"/>
              <w:right w:val="single" w:sz="4" w:space="0" w:color="auto"/>
            </w:tcBorders>
          </w:tcPr>
          <w:p w14:paraId="223C6D93"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03446737"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Regidor</w:t>
            </w:r>
          </w:p>
        </w:tc>
        <w:tc>
          <w:tcPr>
            <w:tcW w:w="1278" w:type="dxa"/>
          </w:tcPr>
          <w:p w14:paraId="72384F0B"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49E85A82" w14:textId="77777777" w:rsidTr="00B46037">
        <w:trPr>
          <w:gridBefore w:val="2"/>
          <w:wBefore w:w="1664" w:type="dxa"/>
        </w:trPr>
        <w:tc>
          <w:tcPr>
            <w:tcW w:w="852" w:type="dxa"/>
          </w:tcPr>
          <w:p w14:paraId="49669250"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5</w:t>
            </w:r>
          </w:p>
        </w:tc>
        <w:tc>
          <w:tcPr>
            <w:tcW w:w="5102" w:type="dxa"/>
            <w:gridSpan w:val="2"/>
            <w:tcBorders>
              <w:top w:val="single" w:sz="4" w:space="0" w:color="auto"/>
              <w:left w:val="single" w:sz="4" w:space="0" w:color="auto"/>
              <w:bottom w:val="single" w:sz="4" w:space="0" w:color="auto"/>
              <w:right w:val="single" w:sz="4" w:space="0" w:color="auto"/>
            </w:tcBorders>
          </w:tcPr>
          <w:p w14:paraId="7F07D5F5"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6AA82278"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Regidora</w:t>
            </w:r>
          </w:p>
        </w:tc>
        <w:tc>
          <w:tcPr>
            <w:tcW w:w="1278" w:type="dxa"/>
          </w:tcPr>
          <w:p w14:paraId="4F3F4935"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3C18EF17" w14:textId="77777777" w:rsidTr="00B46037">
        <w:trPr>
          <w:gridBefore w:val="2"/>
          <w:wBefore w:w="1664" w:type="dxa"/>
        </w:trPr>
        <w:tc>
          <w:tcPr>
            <w:tcW w:w="852" w:type="dxa"/>
          </w:tcPr>
          <w:p w14:paraId="71E50869"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6</w:t>
            </w:r>
          </w:p>
        </w:tc>
        <w:tc>
          <w:tcPr>
            <w:tcW w:w="5102" w:type="dxa"/>
            <w:gridSpan w:val="2"/>
            <w:tcBorders>
              <w:top w:val="single" w:sz="4" w:space="0" w:color="auto"/>
              <w:left w:val="single" w:sz="4" w:space="0" w:color="auto"/>
              <w:bottom w:val="single" w:sz="4" w:space="0" w:color="auto"/>
              <w:right w:val="single" w:sz="4" w:space="0" w:color="auto"/>
            </w:tcBorders>
          </w:tcPr>
          <w:p w14:paraId="7A80A684"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34811841"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Sindico</w:t>
            </w:r>
          </w:p>
        </w:tc>
        <w:tc>
          <w:tcPr>
            <w:tcW w:w="1278" w:type="dxa"/>
          </w:tcPr>
          <w:p w14:paraId="578C4AA8"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2B2900D7" w14:textId="77777777" w:rsidTr="00B46037">
        <w:trPr>
          <w:gridBefore w:val="2"/>
          <w:wBefore w:w="1664" w:type="dxa"/>
        </w:trPr>
        <w:tc>
          <w:tcPr>
            <w:tcW w:w="852" w:type="dxa"/>
          </w:tcPr>
          <w:p w14:paraId="239919F4"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7</w:t>
            </w:r>
          </w:p>
        </w:tc>
        <w:tc>
          <w:tcPr>
            <w:tcW w:w="5102" w:type="dxa"/>
            <w:gridSpan w:val="2"/>
            <w:tcBorders>
              <w:top w:val="single" w:sz="4" w:space="0" w:color="auto"/>
              <w:left w:val="single" w:sz="4" w:space="0" w:color="auto"/>
              <w:bottom w:val="single" w:sz="4" w:space="0" w:color="auto"/>
              <w:right w:val="single" w:sz="4" w:space="0" w:color="auto"/>
            </w:tcBorders>
          </w:tcPr>
          <w:p w14:paraId="43855BE4"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6E2300C8"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Regidora</w:t>
            </w:r>
          </w:p>
        </w:tc>
        <w:tc>
          <w:tcPr>
            <w:tcW w:w="1278" w:type="dxa"/>
          </w:tcPr>
          <w:p w14:paraId="4FE1F962"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B46037" w:rsidRPr="00C8229E" w14:paraId="1BC0DCA0" w14:textId="77777777" w:rsidTr="00B46037">
        <w:trPr>
          <w:gridBefore w:val="2"/>
          <w:wBefore w:w="1664" w:type="dxa"/>
        </w:trPr>
        <w:tc>
          <w:tcPr>
            <w:tcW w:w="852" w:type="dxa"/>
          </w:tcPr>
          <w:p w14:paraId="5F120295"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8</w:t>
            </w:r>
          </w:p>
        </w:tc>
        <w:tc>
          <w:tcPr>
            <w:tcW w:w="5102" w:type="dxa"/>
            <w:gridSpan w:val="2"/>
            <w:tcBorders>
              <w:top w:val="single" w:sz="4" w:space="0" w:color="auto"/>
              <w:left w:val="single" w:sz="4" w:space="0" w:color="auto"/>
              <w:bottom w:val="single" w:sz="4" w:space="0" w:color="auto"/>
              <w:right w:val="single" w:sz="4" w:space="0" w:color="auto"/>
            </w:tcBorders>
          </w:tcPr>
          <w:p w14:paraId="50F9FD19" w14:textId="77777777" w:rsidR="00B46037" w:rsidRPr="00C8229E" w:rsidRDefault="00B46037"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216F824C" w14:textId="77777777" w:rsidR="00B46037" w:rsidRPr="00C8229E" w:rsidRDefault="00B46037" w:rsidP="001B2FEF">
            <w:pPr>
              <w:spacing w:line="276" w:lineRule="auto"/>
              <w:jc w:val="center"/>
              <w:rPr>
                <w:rFonts w:ascii="Segoe UI" w:hAnsi="Segoe UI" w:cs="Segoe UI"/>
              </w:rPr>
            </w:pPr>
            <w:r w:rsidRPr="00C8229E">
              <w:rPr>
                <w:rFonts w:ascii="Segoe UI" w:hAnsi="Segoe UI" w:cs="Segoe UI"/>
              </w:rPr>
              <w:t>Regidor</w:t>
            </w:r>
          </w:p>
        </w:tc>
        <w:tc>
          <w:tcPr>
            <w:tcW w:w="1278" w:type="dxa"/>
          </w:tcPr>
          <w:p w14:paraId="4DE66BC2" w14:textId="77777777" w:rsidR="00B46037" w:rsidRPr="00C8229E" w:rsidRDefault="00B46037" w:rsidP="001B2FEF">
            <w:pPr>
              <w:spacing w:after="200" w:line="276" w:lineRule="auto"/>
              <w:jc w:val="center"/>
              <w:rPr>
                <w:rFonts w:ascii="Segoe UI" w:hAnsi="Segoe UI" w:cs="Segoe UI"/>
              </w:rPr>
            </w:pPr>
            <w:r w:rsidRPr="00C8229E">
              <w:rPr>
                <w:rFonts w:ascii="Segoe UI" w:hAnsi="Segoe UI" w:cs="Segoe UI"/>
              </w:rPr>
              <w:t>A favor</w:t>
            </w:r>
          </w:p>
        </w:tc>
      </w:tr>
      <w:tr w:rsidR="00AD6A37" w:rsidRPr="00C8229E" w14:paraId="674270BD" w14:textId="77777777" w:rsidTr="00B46037">
        <w:trPr>
          <w:gridBefore w:val="2"/>
          <w:wBefore w:w="1664" w:type="dxa"/>
        </w:trPr>
        <w:tc>
          <w:tcPr>
            <w:tcW w:w="852" w:type="dxa"/>
          </w:tcPr>
          <w:p w14:paraId="0F7D05BE" w14:textId="2653A115" w:rsidR="00AD6A37" w:rsidRPr="00C8229E" w:rsidRDefault="00AD6A37" w:rsidP="00AD6A37">
            <w:pPr>
              <w:spacing w:after="200" w:line="276" w:lineRule="auto"/>
              <w:jc w:val="center"/>
              <w:rPr>
                <w:rFonts w:ascii="Segoe UI" w:hAnsi="Segoe UI" w:cs="Segoe UI"/>
              </w:rPr>
            </w:pPr>
            <w:r w:rsidRPr="00C8229E">
              <w:rPr>
                <w:rFonts w:ascii="Segoe UI" w:hAnsi="Segoe UI" w:cs="Segoe UI"/>
              </w:rPr>
              <w:t>9</w:t>
            </w:r>
          </w:p>
        </w:tc>
        <w:tc>
          <w:tcPr>
            <w:tcW w:w="5102" w:type="dxa"/>
            <w:gridSpan w:val="2"/>
            <w:tcBorders>
              <w:top w:val="single" w:sz="4" w:space="0" w:color="auto"/>
              <w:left w:val="single" w:sz="4" w:space="0" w:color="auto"/>
              <w:bottom w:val="single" w:sz="4" w:space="0" w:color="auto"/>
              <w:right w:val="single" w:sz="4" w:space="0" w:color="auto"/>
            </w:tcBorders>
          </w:tcPr>
          <w:p w14:paraId="4A520405" w14:textId="7157732D"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4770FDEC" w14:textId="42EA694D" w:rsidR="00AD6A37" w:rsidRPr="00C8229E" w:rsidRDefault="00AD6A37" w:rsidP="00AD6A37">
            <w:pPr>
              <w:spacing w:line="276" w:lineRule="auto"/>
              <w:jc w:val="center"/>
              <w:rPr>
                <w:rFonts w:ascii="Segoe UI" w:hAnsi="Segoe UI" w:cs="Segoe UI"/>
              </w:rPr>
            </w:pPr>
            <w:r w:rsidRPr="00C8229E">
              <w:rPr>
                <w:rFonts w:ascii="Segoe UI" w:hAnsi="Segoe UI" w:cs="Segoe UI"/>
              </w:rPr>
              <w:t>Regidora</w:t>
            </w:r>
          </w:p>
        </w:tc>
        <w:tc>
          <w:tcPr>
            <w:tcW w:w="1278" w:type="dxa"/>
          </w:tcPr>
          <w:p w14:paraId="54CA12DC" w14:textId="35D694CD" w:rsidR="00AD6A37" w:rsidRPr="00C8229E" w:rsidRDefault="00AD6A37" w:rsidP="00AD6A37">
            <w:pPr>
              <w:spacing w:after="200" w:line="276" w:lineRule="auto"/>
              <w:jc w:val="center"/>
              <w:rPr>
                <w:rFonts w:ascii="Segoe UI" w:hAnsi="Segoe UI" w:cs="Segoe UI"/>
              </w:rPr>
            </w:pPr>
            <w:r w:rsidRPr="00C8229E">
              <w:rPr>
                <w:rFonts w:ascii="Segoe UI" w:hAnsi="Segoe UI" w:cs="Segoe UI"/>
              </w:rPr>
              <w:t>A favor</w:t>
            </w:r>
          </w:p>
        </w:tc>
      </w:tr>
      <w:tr w:rsidR="00AD6A37" w:rsidRPr="00C8229E" w14:paraId="3763C927" w14:textId="77777777" w:rsidTr="00B46037">
        <w:trPr>
          <w:gridAfter w:val="2"/>
          <w:wAfter w:w="1563" w:type="dxa"/>
        </w:trPr>
        <w:tc>
          <w:tcPr>
            <w:tcW w:w="851" w:type="dxa"/>
          </w:tcPr>
          <w:p w14:paraId="43A716D6" w14:textId="3EADBCF1" w:rsidR="00AD6A37" w:rsidRPr="00C8229E" w:rsidRDefault="00AD6A37" w:rsidP="00AD6A37">
            <w:pPr>
              <w:spacing w:after="200" w:line="276" w:lineRule="auto"/>
              <w:jc w:val="center"/>
              <w:rPr>
                <w:rFonts w:ascii="Segoe UI" w:hAnsi="Segoe UI" w:cs="Segoe UI"/>
              </w:rPr>
            </w:pPr>
            <w:r w:rsidRPr="00C8229E">
              <w:rPr>
                <w:rFonts w:ascii="Segoe UI" w:hAnsi="Segoe UI" w:cs="Segoe UI"/>
              </w:rPr>
              <w:t>10</w:t>
            </w:r>
          </w:p>
        </w:tc>
        <w:tc>
          <w:tcPr>
            <w:tcW w:w="5102" w:type="dxa"/>
            <w:gridSpan w:val="3"/>
            <w:tcBorders>
              <w:top w:val="single" w:sz="4" w:space="0" w:color="auto"/>
              <w:left w:val="single" w:sz="4" w:space="0" w:color="auto"/>
              <w:bottom w:val="single" w:sz="4" w:space="0" w:color="auto"/>
              <w:right w:val="single" w:sz="4" w:space="0" w:color="auto"/>
            </w:tcBorders>
          </w:tcPr>
          <w:p w14:paraId="7C23F1AC" w14:textId="2A363F32"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09FB3CD6" w14:textId="7E232C3D" w:rsidR="00AD6A37" w:rsidRPr="00C8229E" w:rsidRDefault="00AD6A37" w:rsidP="00AD6A37">
            <w:pPr>
              <w:spacing w:line="276" w:lineRule="auto"/>
              <w:jc w:val="center"/>
              <w:rPr>
                <w:rFonts w:ascii="Segoe UI" w:hAnsi="Segoe UI" w:cs="Segoe UI"/>
              </w:rPr>
            </w:pPr>
            <w:r w:rsidRPr="00C8229E">
              <w:rPr>
                <w:rFonts w:ascii="Segoe UI" w:hAnsi="Segoe UI" w:cs="Segoe UI"/>
              </w:rPr>
              <w:t>Regidor</w:t>
            </w:r>
          </w:p>
        </w:tc>
        <w:tc>
          <w:tcPr>
            <w:tcW w:w="1380" w:type="dxa"/>
          </w:tcPr>
          <w:p w14:paraId="0659A035" w14:textId="26652084" w:rsidR="00AD6A37" w:rsidRPr="00C8229E" w:rsidRDefault="00AD6A37" w:rsidP="00AD6A37">
            <w:pPr>
              <w:spacing w:after="200" w:line="276" w:lineRule="auto"/>
              <w:jc w:val="center"/>
              <w:rPr>
                <w:rFonts w:ascii="Segoe UI" w:hAnsi="Segoe UI" w:cs="Segoe UI"/>
              </w:rPr>
            </w:pPr>
            <w:r w:rsidRPr="00C8229E">
              <w:rPr>
                <w:rFonts w:ascii="Segoe UI" w:hAnsi="Segoe UI" w:cs="Segoe UI"/>
              </w:rPr>
              <w:t>A favor</w:t>
            </w:r>
          </w:p>
        </w:tc>
      </w:tr>
      <w:tr w:rsidR="00AD6A37" w:rsidRPr="00C8229E" w14:paraId="45AAD54E" w14:textId="77777777" w:rsidTr="00B46037">
        <w:trPr>
          <w:gridAfter w:val="2"/>
          <w:wAfter w:w="1563" w:type="dxa"/>
        </w:trPr>
        <w:tc>
          <w:tcPr>
            <w:tcW w:w="851" w:type="dxa"/>
          </w:tcPr>
          <w:p w14:paraId="4ADDD59B" w14:textId="109D2147" w:rsidR="00AD6A37" w:rsidRPr="00C8229E" w:rsidRDefault="00AD6A37" w:rsidP="00AD6A37">
            <w:pPr>
              <w:spacing w:after="200" w:line="276" w:lineRule="auto"/>
              <w:jc w:val="center"/>
              <w:rPr>
                <w:rFonts w:ascii="Segoe UI" w:hAnsi="Segoe UI" w:cs="Segoe UI"/>
              </w:rPr>
            </w:pPr>
            <w:r w:rsidRPr="00C8229E">
              <w:rPr>
                <w:rFonts w:ascii="Segoe UI" w:hAnsi="Segoe UI" w:cs="Segoe UI"/>
              </w:rPr>
              <w:t>11</w:t>
            </w:r>
          </w:p>
        </w:tc>
        <w:tc>
          <w:tcPr>
            <w:tcW w:w="5102" w:type="dxa"/>
            <w:gridSpan w:val="3"/>
            <w:tcBorders>
              <w:top w:val="single" w:sz="4" w:space="0" w:color="auto"/>
              <w:left w:val="single" w:sz="4" w:space="0" w:color="auto"/>
              <w:bottom w:val="single" w:sz="4" w:space="0" w:color="auto"/>
              <w:right w:val="single" w:sz="4" w:space="0" w:color="auto"/>
            </w:tcBorders>
          </w:tcPr>
          <w:p w14:paraId="3B58779F" w14:textId="7712528B"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4BF1EBAC" w14:textId="14F58FB7" w:rsidR="00AD6A37" w:rsidRPr="00C8229E" w:rsidRDefault="00AD6A37" w:rsidP="00AD6A37">
            <w:pPr>
              <w:spacing w:line="276" w:lineRule="auto"/>
              <w:jc w:val="center"/>
              <w:rPr>
                <w:rFonts w:ascii="Segoe UI" w:hAnsi="Segoe UI" w:cs="Segoe UI"/>
              </w:rPr>
            </w:pPr>
            <w:r w:rsidRPr="00C8229E">
              <w:rPr>
                <w:rFonts w:ascii="Segoe UI" w:hAnsi="Segoe UI" w:cs="Segoe UI"/>
              </w:rPr>
              <w:t>Regidora</w:t>
            </w:r>
          </w:p>
        </w:tc>
        <w:tc>
          <w:tcPr>
            <w:tcW w:w="1380" w:type="dxa"/>
          </w:tcPr>
          <w:p w14:paraId="1AEB0851" w14:textId="2B9724A4" w:rsidR="00AD6A37" w:rsidRPr="00C8229E" w:rsidRDefault="00AD6A37" w:rsidP="00AD6A37">
            <w:pPr>
              <w:spacing w:after="200" w:line="276" w:lineRule="auto"/>
              <w:jc w:val="center"/>
              <w:rPr>
                <w:rFonts w:ascii="Segoe UI" w:hAnsi="Segoe UI" w:cs="Segoe UI"/>
              </w:rPr>
            </w:pPr>
            <w:r w:rsidRPr="00C8229E">
              <w:rPr>
                <w:rFonts w:ascii="Segoe UI" w:hAnsi="Segoe UI" w:cs="Segoe UI"/>
              </w:rPr>
              <w:t>A favor</w:t>
            </w:r>
          </w:p>
        </w:tc>
      </w:tr>
      <w:tr w:rsidR="00AD6A37" w:rsidRPr="00C8229E" w14:paraId="45BB859E" w14:textId="77777777" w:rsidTr="00B46037">
        <w:trPr>
          <w:gridAfter w:val="2"/>
          <w:wAfter w:w="1563" w:type="dxa"/>
        </w:trPr>
        <w:tc>
          <w:tcPr>
            <w:tcW w:w="851" w:type="dxa"/>
          </w:tcPr>
          <w:p w14:paraId="381279E3" w14:textId="60657427" w:rsidR="00AD6A37" w:rsidRPr="00C8229E" w:rsidRDefault="00AD6A37" w:rsidP="00AD6A37">
            <w:pPr>
              <w:spacing w:after="200" w:line="276" w:lineRule="auto"/>
              <w:jc w:val="center"/>
              <w:rPr>
                <w:rFonts w:ascii="Segoe UI" w:hAnsi="Segoe UI" w:cs="Segoe UI"/>
              </w:rPr>
            </w:pPr>
            <w:r w:rsidRPr="00C8229E">
              <w:rPr>
                <w:rFonts w:ascii="Segoe UI" w:hAnsi="Segoe UI" w:cs="Segoe UI"/>
              </w:rPr>
              <w:t>12</w:t>
            </w:r>
          </w:p>
        </w:tc>
        <w:tc>
          <w:tcPr>
            <w:tcW w:w="5102" w:type="dxa"/>
            <w:gridSpan w:val="3"/>
            <w:tcBorders>
              <w:top w:val="single" w:sz="4" w:space="0" w:color="auto"/>
              <w:left w:val="single" w:sz="4" w:space="0" w:color="auto"/>
              <w:bottom w:val="single" w:sz="4" w:space="0" w:color="auto"/>
              <w:right w:val="single" w:sz="4" w:space="0" w:color="auto"/>
            </w:tcBorders>
          </w:tcPr>
          <w:p w14:paraId="37DACAFD" w14:textId="2F25EE6F"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5FAA175D" w14:textId="5D38F23D" w:rsidR="00AD6A37" w:rsidRPr="00C8229E" w:rsidRDefault="00AD6A37" w:rsidP="00AD6A37">
            <w:pPr>
              <w:spacing w:line="276" w:lineRule="auto"/>
              <w:jc w:val="center"/>
              <w:rPr>
                <w:rFonts w:ascii="Segoe UI" w:hAnsi="Segoe UI" w:cs="Segoe UI"/>
              </w:rPr>
            </w:pPr>
            <w:r w:rsidRPr="00C8229E">
              <w:rPr>
                <w:rFonts w:ascii="Segoe UI" w:hAnsi="Segoe UI" w:cs="Segoe UI"/>
              </w:rPr>
              <w:t>Regidora</w:t>
            </w:r>
          </w:p>
        </w:tc>
        <w:tc>
          <w:tcPr>
            <w:tcW w:w="1380" w:type="dxa"/>
          </w:tcPr>
          <w:p w14:paraId="1B4F2141" w14:textId="6CB1E6CC" w:rsidR="00AD6A37" w:rsidRPr="00C8229E" w:rsidRDefault="00AD6A37" w:rsidP="00AD6A37">
            <w:pPr>
              <w:spacing w:after="200" w:line="276" w:lineRule="auto"/>
              <w:jc w:val="center"/>
              <w:rPr>
                <w:rFonts w:ascii="Segoe UI" w:hAnsi="Segoe UI" w:cs="Segoe UI"/>
              </w:rPr>
            </w:pPr>
            <w:r w:rsidRPr="00C8229E">
              <w:rPr>
                <w:rFonts w:ascii="Segoe UI" w:hAnsi="Segoe UI" w:cs="Segoe UI"/>
              </w:rPr>
              <w:t>A favor</w:t>
            </w:r>
          </w:p>
        </w:tc>
      </w:tr>
      <w:tr w:rsidR="00AD6A37" w:rsidRPr="00C8229E" w14:paraId="7177628D" w14:textId="77777777" w:rsidTr="00B46037">
        <w:trPr>
          <w:gridAfter w:val="2"/>
          <w:wAfter w:w="1563" w:type="dxa"/>
        </w:trPr>
        <w:tc>
          <w:tcPr>
            <w:tcW w:w="851" w:type="dxa"/>
          </w:tcPr>
          <w:p w14:paraId="08C9D500" w14:textId="7FF01BBD" w:rsidR="00AD6A37" w:rsidRPr="00C8229E" w:rsidRDefault="00AD6A37" w:rsidP="00AD6A37">
            <w:pPr>
              <w:spacing w:after="200" w:line="276" w:lineRule="auto"/>
              <w:jc w:val="center"/>
              <w:rPr>
                <w:rFonts w:ascii="Segoe UI" w:hAnsi="Segoe UI" w:cs="Segoe UI"/>
              </w:rPr>
            </w:pPr>
            <w:r w:rsidRPr="00C8229E">
              <w:rPr>
                <w:rFonts w:ascii="Segoe UI" w:hAnsi="Segoe UI" w:cs="Segoe UI"/>
              </w:rPr>
              <w:t>13</w:t>
            </w:r>
          </w:p>
        </w:tc>
        <w:tc>
          <w:tcPr>
            <w:tcW w:w="5102" w:type="dxa"/>
            <w:gridSpan w:val="3"/>
            <w:tcBorders>
              <w:top w:val="single" w:sz="4" w:space="0" w:color="auto"/>
              <w:left w:val="single" w:sz="4" w:space="0" w:color="auto"/>
              <w:bottom w:val="single" w:sz="4" w:space="0" w:color="auto"/>
              <w:right w:val="single" w:sz="4" w:space="0" w:color="auto"/>
            </w:tcBorders>
          </w:tcPr>
          <w:p w14:paraId="41FD08DD" w14:textId="396516C6"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2349D20A" w14:textId="7627802B" w:rsidR="00AD6A37" w:rsidRPr="00C8229E" w:rsidRDefault="00AD6A37" w:rsidP="00AD6A37">
            <w:pPr>
              <w:spacing w:line="276" w:lineRule="auto"/>
              <w:jc w:val="center"/>
              <w:rPr>
                <w:rFonts w:ascii="Segoe UI" w:hAnsi="Segoe UI" w:cs="Segoe UI"/>
              </w:rPr>
            </w:pPr>
            <w:r w:rsidRPr="00C8229E">
              <w:rPr>
                <w:rFonts w:ascii="Segoe UI" w:hAnsi="Segoe UI" w:cs="Segoe UI"/>
              </w:rPr>
              <w:t>Regidora</w:t>
            </w:r>
          </w:p>
        </w:tc>
        <w:tc>
          <w:tcPr>
            <w:tcW w:w="1380" w:type="dxa"/>
          </w:tcPr>
          <w:p w14:paraId="620B959C" w14:textId="646CF472" w:rsidR="00AD6A37" w:rsidRPr="00C8229E" w:rsidRDefault="00AD6A37" w:rsidP="00AD6A37">
            <w:pPr>
              <w:spacing w:after="200" w:line="276" w:lineRule="auto"/>
              <w:jc w:val="center"/>
              <w:rPr>
                <w:rFonts w:ascii="Segoe UI" w:hAnsi="Segoe UI" w:cs="Segoe UI"/>
              </w:rPr>
            </w:pPr>
            <w:r w:rsidRPr="00C8229E">
              <w:rPr>
                <w:rFonts w:ascii="Segoe UI" w:hAnsi="Segoe UI" w:cs="Segoe UI"/>
              </w:rPr>
              <w:t>A favor</w:t>
            </w:r>
          </w:p>
        </w:tc>
      </w:tr>
      <w:tr w:rsidR="00AD6A37" w:rsidRPr="00C8229E" w14:paraId="1BA6727D" w14:textId="77777777" w:rsidTr="00B46037">
        <w:trPr>
          <w:gridAfter w:val="2"/>
          <w:wAfter w:w="1563" w:type="dxa"/>
        </w:trPr>
        <w:tc>
          <w:tcPr>
            <w:tcW w:w="851" w:type="dxa"/>
          </w:tcPr>
          <w:p w14:paraId="0C0CB61C" w14:textId="2B94FC68" w:rsidR="00AD6A37" w:rsidRPr="00C8229E" w:rsidRDefault="00AD6A37" w:rsidP="00AD6A3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2" w:type="dxa"/>
            <w:gridSpan w:val="3"/>
            <w:tcBorders>
              <w:top w:val="single" w:sz="4" w:space="0" w:color="auto"/>
              <w:left w:val="single" w:sz="4" w:space="0" w:color="auto"/>
              <w:bottom w:val="single" w:sz="4" w:space="0" w:color="auto"/>
              <w:right w:val="single" w:sz="4" w:space="0" w:color="auto"/>
            </w:tcBorders>
          </w:tcPr>
          <w:p w14:paraId="5EB2FF73" w14:textId="2BFE2EA6"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13FED039" w14:textId="51505791" w:rsidR="00AD6A37" w:rsidRPr="00C8229E" w:rsidRDefault="00AD6A37" w:rsidP="00AD6A37">
            <w:pPr>
              <w:spacing w:line="276" w:lineRule="auto"/>
              <w:jc w:val="center"/>
              <w:rPr>
                <w:rFonts w:ascii="Segoe UI" w:hAnsi="Segoe UI" w:cs="Segoe UI"/>
              </w:rPr>
            </w:pPr>
            <w:r w:rsidRPr="00C8229E">
              <w:rPr>
                <w:rFonts w:ascii="Segoe UI" w:hAnsi="Segoe UI" w:cs="Segoe UI"/>
              </w:rPr>
              <w:t>Regidor</w:t>
            </w:r>
          </w:p>
        </w:tc>
        <w:tc>
          <w:tcPr>
            <w:tcW w:w="1380" w:type="dxa"/>
          </w:tcPr>
          <w:p w14:paraId="3186CE55" w14:textId="657A197E" w:rsidR="00AD6A37" w:rsidRPr="00C8229E" w:rsidRDefault="00AD6A37" w:rsidP="00AD6A37">
            <w:pPr>
              <w:spacing w:after="200" w:line="276" w:lineRule="auto"/>
              <w:jc w:val="center"/>
              <w:rPr>
                <w:rFonts w:ascii="Segoe UI" w:hAnsi="Segoe UI" w:cs="Segoe UI"/>
              </w:rPr>
            </w:pPr>
            <w:r>
              <w:rPr>
                <w:rFonts w:ascii="Segoe UI" w:hAnsi="Segoe UI" w:cs="Segoe UI"/>
              </w:rPr>
              <w:t>A favor</w:t>
            </w:r>
          </w:p>
        </w:tc>
      </w:tr>
      <w:tr w:rsidR="00AD6A37" w:rsidRPr="00C8229E" w14:paraId="1217DB26" w14:textId="77777777" w:rsidTr="00B46037">
        <w:trPr>
          <w:gridAfter w:val="2"/>
          <w:wAfter w:w="1563" w:type="dxa"/>
        </w:trPr>
        <w:tc>
          <w:tcPr>
            <w:tcW w:w="851" w:type="dxa"/>
          </w:tcPr>
          <w:p w14:paraId="5B82F68E" w14:textId="644CB336" w:rsidR="00AD6A37" w:rsidRPr="00C8229E" w:rsidRDefault="00AD6A37" w:rsidP="00AD6A3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2" w:type="dxa"/>
            <w:gridSpan w:val="3"/>
            <w:tcBorders>
              <w:top w:val="single" w:sz="4" w:space="0" w:color="auto"/>
              <w:left w:val="single" w:sz="4" w:space="0" w:color="auto"/>
              <w:bottom w:val="single" w:sz="4" w:space="0" w:color="auto"/>
              <w:right w:val="single" w:sz="4" w:space="0" w:color="auto"/>
            </w:tcBorders>
          </w:tcPr>
          <w:p w14:paraId="4A399AEC" w14:textId="351491D1" w:rsidR="00AD6A37" w:rsidRPr="00C8229E" w:rsidRDefault="00AD6A37" w:rsidP="00AD6A37">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1EF93ACF" w14:textId="712ACEDF" w:rsidR="00AD6A37" w:rsidRPr="00C8229E" w:rsidRDefault="00AD6A37" w:rsidP="00AD6A37">
            <w:pPr>
              <w:spacing w:line="276" w:lineRule="auto"/>
              <w:jc w:val="center"/>
              <w:rPr>
                <w:rFonts w:ascii="Segoe UI" w:hAnsi="Segoe UI" w:cs="Segoe UI"/>
              </w:rPr>
            </w:pPr>
            <w:r w:rsidRPr="00C8229E">
              <w:rPr>
                <w:rFonts w:ascii="Segoe UI" w:hAnsi="Segoe UI" w:cs="Segoe UI"/>
              </w:rPr>
              <w:t>Regidor</w:t>
            </w:r>
          </w:p>
        </w:tc>
        <w:tc>
          <w:tcPr>
            <w:tcW w:w="1380" w:type="dxa"/>
          </w:tcPr>
          <w:p w14:paraId="5A51E054" w14:textId="124F39F3" w:rsidR="00AD6A37" w:rsidRPr="00C8229E" w:rsidRDefault="00AD6A37" w:rsidP="00AD6A37">
            <w:pPr>
              <w:spacing w:after="200" w:line="276" w:lineRule="auto"/>
              <w:jc w:val="center"/>
              <w:rPr>
                <w:rFonts w:ascii="Segoe UI" w:hAnsi="Segoe UI" w:cs="Segoe UI"/>
              </w:rPr>
            </w:pPr>
            <w:r w:rsidRPr="00C8229E">
              <w:rPr>
                <w:rFonts w:ascii="Segoe UI" w:hAnsi="Segoe UI" w:cs="Segoe UI"/>
              </w:rPr>
              <w:t>A favor</w:t>
            </w:r>
          </w:p>
        </w:tc>
      </w:tr>
    </w:tbl>
    <w:p w14:paraId="264208F1" w14:textId="77777777" w:rsidR="00A845B6" w:rsidRPr="00C8229E" w:rsidRDefault="00A845B6" w:rsidP="00A845B6">
      <w:pPr>
        <w:spacing w:after="0" w:line="360" w:lineRule="auto"/>
        <w:ind w:left="-426" w:right="219"/>
        <w:jc w:val="both"/>
        <w:rPr>
          <w:rFonts w:ascii="Segoe UI" w:eastAsia="Calibri" w:hAnsi="Segoe UI" w:cs="Segoe UI"/>
          <w:b/>
          <w:bCs/>
          <w:kern w:val="0"/>
          <w:lang w:eastAsia="es-ES"/>
          <w14:ligatures w14:val="none"/>
        </w:rPr>
      </w:pPr>
    </w:p>
    <w:p w14:paraId="4E5DC65D" w14:textId="7BE05637" w:rsidR="00A845B6" w:rsidRPr="00C8229E" w:rsidRDefault="00A845B6" w:rsidP="00B46037">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DÉCIMO QUINTO PUNTO.- </w:t>
      </w:r>
      <w:r w:rsidRPr="00C8229E">
        <w:rPr>
          <w:rFonts w:ascii="Segoe UI" w:eastAsia="Calibri" w:hAnsi="Segoe UI" w:cs="Segoe UI"/>
          <w:kern w:val="0"/>
          <w:lang w:eastAsia="es-ES"/>
          <w14:ligatures w14:val="none"/>
        </w:rPr>
        <w:t>Respecto al décimo quinto punto del orden del día:</w:t>
      </w:r>
      <w:r w:rsidRPr="00C8229E">
        <w:rPr>
          <w:rFonts w:ascii="Segoe UI" w:eastAsia="Calibri" w:hAnsi="Segoe UI" w:cs="Segoe UI"/>
          <w:b/>
          <w:bCs/>
          <w:kern w:val="0"/>
          <w:lang w:eastAsia="es-ES"/>
          <w14:ligatures w14:val="none"/>
        </w:rPr>
        <w:t xml:space="preserve"> </w:t>
      </w:r>
      <w:r w:rsidR="00B46037" w:rsidRPr="00B46037">
        <w:rPr>
          <w:rFonts w:ascii="Segoe UI" w:eastAsia="Calibri" w:hAnsi="Segoe UI" w:cs="Segoe UI"/>
          <w:b/>
          <w:bCs/>
          <w:kern w:val="0"/>
          <w:lang w:eastAsia="es-ES"/>
          <w14:ligatures w14:val="none"/>
        </w:rPr>
        <w:t>CUENTA DEL ACUERDO LEGISLATIVO NÚMERO 208-LXIV-25,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“L</w:t>
      </w:r>
      <w:r w:rsidRPr="00C8229E">
        <w:rPr>
          <w:rFonts w:ascii="Segoe UI" w:eastAsia="Calibri" w:hAnsi="Segoe UI" w:cs="Segoe UI"/>
          <w:i/>
          <w:iCs/>
          <w:kern w:val="0"/>
          <w:lang w:eastAsia="es-ES"/>
          <w14:ligatures w14:val="none"/>
        </w:rPr>
        <w:t>e solicito a la Secretario General de cuenta del presente asunto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 - - - - - - - - - - - - - - - - - - - -</w:t>
      </w:r>
      <w:r w:rsidR="00B46037">
        <w:rPr>
          <w:rFonts w:ascii="Segoe UI" w:eastAsia="Calibri" w:hAnsi="Segoe UI" w:cs="Segoe UI"/>
          <w:kern w:val="0"/>
          <w:lang w:eastAsia="es-ES"/>
          <w14:ligatures w14:val="none"/>
        </w:rPr>
        <w:t xml:space="preserve"> - - - - - - - - - </w:t>
      </w:r>
    </w:p>
    <w:p w14:paraId="7E8FBC31" w14:textId="77777777" w:rsidR="00A845B6" w:rsidRPr="00C8229E" w:rsidRDefault="00A845B6" w:rsidP="00B46037">
      <w:pPr>
        <w:spacing w:after="0" w:line="360" w:lineRule="auto"/>
        <w:ind w:left="-851" w:right="855"/>
        <w:jc w:val="both"/>
        <w:rPr>
          <w:rFonts w:ascii="Segoe UI" w:eastAsia="Calibri" w:hAnsi="Segoe UI" w:cs="Segoe UI"/>
          <w:kern w:val="0"/>
          <w:lang w:eastAsia="es-ES"/>
          <w14:ligatures w14:val="none"/>
        </w:rPr>
      </w:pPr>
    </w:p>
    <w:p w14:paraId="64FEF559" w14:textId="645F48AE" w:rsidR="00A845B6" w:rsidRPr="00C8229E" w:rsidRDefault="00A845B6" w:rsidP="00B46037">
      <w:pPr>
        <w:spacing w:after="0" w:line="360" w:lineRule="auto"/>
        <w:ind w:left="-851" w:right="855"/>
        <w:jc w:val="both"/>
        <w:rPr>
          <w:rFonts w:ascii="Segoe UI" w:eastAsia="Calibri" w:hAnsi="Segoe UI" w:cs="Segoe UI"/>
          <w:b/>
          <w:i/>
          <w:kern w:val="0"/>
          <w:lang w:eastAsia="es-ES"/>
          <w14:ligatures w14:val="none"/>
        </w:rPr>
      </w:pPr>
      <w:r w:rsidRPr="00C8229E">
        <w:rPr>
          <w:rFonts w:ascii="Segoe UI" w:eastAsia="Calibri" w:hAnsi="Segoe UI" w:cs="Segoe UI"/>
          <w:kern w:val="0"/>
          <w:lang w:eastAsia="es-ES"/>
          <w14:ligatures w14:val="none"/>
        </w:rPr>
        <w:t>A</w:t>
      </w:r>
      <w:r w:rsidRPr="00C8229E">
        <w:rPr>
          <w:rFonts w:ascii="Segoe UI" w:eastAsia="Calibri" w:hAnsi="Segoe UI" w:cs="Segoe UI"/>
          <w:bCs/>
          <w:kern w:val="0"/>
          <w:lang w:eastAsia="es-ES"/>
          <w14:ligatures w14:val="none"/>
        </w:rPr>
        <w:t xml:space="preserve">cto seguido y 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B46037" w:rsidRPr="00B46037">
        <w:rPr>
          <w:rFonts w:ascii="Segoe UI" w:eastAsia="Calibri" w:hAnsi="Segoe UI" w:cs="Segoe UI"/>
          <w:bCs/>
          <w:i/>
          <w:kern w:val="0"/>
          <w:lang w:eastAsia="es-ES"/>
          <w14:ligatures w14:val="none"/>
        </w:rPr>
        <w:t>Por medio del citado Acuerdo Legislativo se exhorta a las autoridades federal, estatal y municipal en materia de protección civil para que realicen campañas de prevención, información y concientización entre la población y realicen diversas acciones por el inicio de temporadas de Huracanes y de lluvias en el estado</w:t>
      </w:r>
      <w:r w:rsidR="00B46037">
        <w:rPr>
          <w:rFonts w:ascii="Segoe UI" w:eastAsia="Calibri" w:hAnsi="Segoe UI" w:cs="Segoe UI"/>
          <w:bCs/>
          <w:i/>
          <w:kern w:val="0"/>
          <w:lang w:eastAsia="es-ES"/>
          <w14:ligatures w14:val="none"/>
        </w:rPr>
        <w:t>.</w:t>
      </w:r>
      <w:r w:rsidR="00B46037" w:rsidRPr="00B46037">
        <w:t xml:space="preserve"> </w:t>
      </w:r>
      <w:r w:rsidR="00B46037" w:rsidRPr="00B46037">
        <w:rPr>
          <w:rFonts w:ascii="Segoe UI" w:eastAsia="Calibri" w:hAnsi="Segoe UI" w:cs="Segoe UI"/>
          <w:bCs/>
          <w:i/>
          <w:kern w:val="0"/>
          <w:lang w:eastAsia="es-ES"/>
          <w14:ligatures w14:val="none"/>
        </w:rPr>
        <w:t>La presente propuesta surge a partir del hecho innegable de que los Huracanes y fuertes lluvias han afectado a Jalisco en las últimas dos décadas, de ahí que se señale como importante conocer el inicio de la temporada de lluvias en Jalisco, ya que, no solo permite planificar mejor el mantenimiento de viviendas e infraestructura, sino que también ayuda a implementar acciones de mitigación para reducir riesgos como inundaciones, deslaves o accidentes viales</w:t>
      </w:r>
      <w:r w:rsidR="00B46037">
        <w:rPr>
          <w:rFonts w:ascii="Segoe UI" w:eastAsia="Calibri" w:hAnsi="Segoe UI" w:cs="Segoe UI"/>
          <w:bCs/>
          <w:i/>
          <w:kern w:val="0"/>
          <w:lang w:eastAsia="es-ES"/>
          <w14:ligatures w14:val="none"/>
        </w:rPr>
        <w:t>.</w:t>
      </w:r>
      <w:r w:rsidR="00B46037" w:rsidRPr="00B46037">
        <w:t xml:space="preserve"> </w:t>
      </w:r>
      <w:r w:rsidR="00B46037" w:rsidRPr="00B46037">
        <w:rPr>
          <w:rFonts w:ascii="Segoe UI" w:eastAsia="Calibri" w:hAnsi="Segoe UI" w:cs="Segoe UI"/>
          <w:bCs/>
          <w:i/>
          <w:kern w:val="0"/>
          <w:lang w:eastAsia="es-ES"/>
          <w14:ligatures w14:val="none"/>
        </w:rPr>
        <w:t>Por lo cual entre las medidas que se deben tomar se encuentran limpiar y dar mantenimiento a las alcantarillas, desazolvar bocas de tormenta, revisar y reforzar los techos, así como proteger instalaciones eléctricas vulnerables. Aunado a realizar campañas de prevención, información y concientización entre la población que habita en las zonas de riesgo de huracán en el estado, a efecto de que se tomen todas las precauciones necesarias para salvaguardar la integridad de las personas y en la medida de lo posible su patrimonio, ante el inminente inicio de la temporal de lluvias y huracanes del presente año 2025.</w:t>
      </w:r>
      <w:r w:rsidR="00B46037">
        <w:rPr>
          <w:rFonts w:ascii="Segoe UI" w:eastAsia="Calibri" w:hAnsi="Segoe UI" w:cs="Segoe UI"/>
          <w:bCs/>
          <w:i/>
          <w:kern w:val="0"/>
          <w:lang w:eastAsia="es-ES"/>
          <w14:ligatures w14:val="none"/>
        </w:rPr>
        <w:t xml:space="preserve"> </w:t>
      </w:r>
      <w:r w:rsidR="00B46037" w:rsidRPr="00B46037">
        <w:rPr>
          <w:rFonts w:ascii="Segoe UI" w:eastAsia="Calibri" w:hAnsi="Segoe UI" w:cs="Segoe UI"/>
          <w:bCs/>
          <w:i/>
          <w:kern w:val="0"/>
          <w:lang w:eastAsia="es-ES"/>
          <w14:ligatures w14:val="none"/>
        </w:rPr>
        <w:t>Por lo que cabe subrayar que desde el inicio del temporal de lluvias en nuestra ciudad, inclusive meses antes a ello, como Gobierno Municipal se han realizado e intensificado las acciones, informes y campañas de difusión respecto al presente temporal de lluvias. Atendiendo en todo momento los reportes ciudadanos y dando seguimiento a través de las diferentes dependencias municipales a los inconvenientes presentados</w:t>
      </w:r>
      <w:r w:rsidR="00B46037">
        <w:rPr>
          <w:rFonts w:ascii="Segoe UI" w:eastAsia="Calibri" w:hAnsi="Segoe UI" w:cs="Segoe UI"/>
          <w:bCs/>
          <w:i/>
          <w:kern w:val="0"/>
          <w:lang w:eastAsia="es-ES"/>
          <w14:ligatures w14:val="none"/>
        </w:rPr>
        <w:t>. P</w:t>
      </w:r>
      <w:r w:rsidR="00B46037" w:rsidRPr="00B46037">
        <w:rPr>
          <w:rFonts w:ascii="Segoe UI" w:eastAsia="Calibri" w:hAnsi="Segoe UI" w:cs="Segoe UI"/>
          <w:bCs/>
          <w:i/>
          <w:kern w:val="0"/>
          <w:lang w:eastAsia="es-ES"/>
          <w14:ligatures w14:val="none"/>
        </w:rPr>
        <w:t>or lo que se hace de su conocimiento que este asunto es de orden informativo</w:t>
      </w:r>
      <w:r w:rsidRPr="00C8229E">
        <w:rPr>
          <w:rFonts w:ascii="Segoe UI" w:eastAsia="Calibri" w:hAnsi="Segoe UI" w:cs="Segoe UI"/>
          <w:bCs/>
          <w:i/>
          <w:kern w:val="0"/>
          <w:lang w:eastAsia="es-ES"/>
          <w14:ligatures w14:val="none"/>
        </w:rPr>
        <w:t>”. - - - - - - - - - - - -</w:t>
      </w:r>
    </w:p>
    <w:p w14:paraId="68477E5C" w14:textId="77777777" w:rsidR="00A845B6" w:rsidRPr="00C8229E" w:rsidRDefault="00A845B6" w:rsidP="00A845B6">
      <w:pPr>
        <w:spacing w:after="0" w:line="360" w:lineRule="auto"/>
        <w:ind w:left="-851" w:right="855"/>
        <w:jc w:val="both"/>
        <w:rPr>
          <w:rFonts w:ascii="Segoe UI" w:eastAsia="Calibri" w:hAnsi="Segoe UI" w:cs="Segoe UI"/>
          <w:b/>
          <w:bCs/>
          <w:kern w:val="0"/>
          <w:lang w:eastAsia="es-ES"/>
          <w14:ligatures w14:val="none"/>
        </w:rPr>
      </w:pPr>
    </w:p>
    <w:p w14:paraId="7969DAD5" w14:textId="77777777" w:rsidR="00AD6A37" w:rsidRDefault="00A845B6" w:rsidP="00A845B6">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SEXTO PUNTO.- </w:t>
      </w:r>
      <w:r w:rsidRPr="00C8229E">
        <w:rPr>
          <w:rFonts w:ascii="Segoe UI" w:eastAsia="Calibri" w:hAnsi="Segoe UI" w:cs="Segoe UI"/>
          <w:bCs/>
          <w:kern w:val="0"/>
          <w:lang w:eastAsia="es-ES"/>
          <w14:ligatures w14:val="none"/>
        </w:rPr>
        <w:t>En relación al décimo sexto punto del orden del día</w:t>
      </w:r>
      <w:r w:rsidR="00AD6A37" w:rsidRPr="00C8229E">
        <w:rPr>
          <w:rFonts w:ascii="Segoe UI" w:eastAsia="Calibri" w:hAnsi="Segoe UI" w:cs="Segoe UI"/>
          <w:bCs/>
          <w:kern w:val="0"/>
          <w:lang w:eastAsia="es-ES"/>
          <w14:ligatures w14:val="none"/>
        </w:rPr>
        <w:t xml:space="preserve">: </w:t>
      </w:r>
      <w:r w:rsidR="00AD6A37" w:rsidRPr="00AD6A37">
        <w:rPr>
          <w:rFonts w:ascii="Segoe UI" w:eastAsia="Calibri" w:hAnsi="Segoe UI" w:cs="Segoe UI"/>
          <w:b/>
          <w:bCs/>
          <w:kern w:val="0"/>
          <w:lang w:eastAsia="es-ES"/>
          <w14:ligatures w14:val="none"/>
        </w:rPr>
        <w:t>CUENTA DEL ACUERDO LEGISLATIVO NÚMERO 211-LXIV-25, REMITIDO POR EL CONGRESO DEL ESTADO DE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AD6A37">
        <w:rPr>
          <w:rFonts w:ascii="Segoe UI" w:hAnsi="Segoe UI" w:cs="Segoe UI"/>
          <w:bCs/>
          <w:kern w:val="0"/>
          <w14:ligatures w14:val="none"/>
        </w:rPr>
        <w:t>indic</w:t>
      </w:r>
      <w:r w:rsidRPr="00C8229E">
        <w:rPr>
          <w:rFonts w:ascii="Segoe UI" w:hAnsi="Segoe UI" w:cs="Segoe UI"/>
          <w:bCs/>
          <w:kern w:val="0"/>
          <w14:ligatures w14:val="none"/>
        </w:rPr>
        <w:t xml:space="preserve">ó. </w:t>
      </w:r>
      <w:r w:rsidRPr="00C8229E">
        <w:rPr>
          <w:rFonts w:ascii="Segoe UI" w:hAnsi="Segoe UI" w:cs="Segoe UI"/>
          <w:bCs/>
          <w:i/>
          <w:iCs/>
          <w:kern w:val="0"/>
          <w14:ligatures w14:val="none"/>
        </w:rPr>
        <w:t>“</w:t>
      </w:r>
      <w:r w:rsidR="00AD6A37">
        <w:rPr>
          <w:rFonts w:ascii="Segoe UI" w:hAnsi="Segoe UI" w:cs="Segoe UI"/>
          <w:bCs/>
          <w:i/>
          <w:iCs/>
          <w:kern w:val="0"/>
          <w14:ligatures w14:val="none"/>
        </w:rPr>
        <w:t>Acuerdo por</w:t>
      </w:r>
    </w:p>
    <w:p w14:paraId="69BE56AD" w14:textId="77777777" w:rsidR="00AD6A37" w:rsidRDefault="00AD6A37" w:rsidP="00AD6A37">
      <w:pPr>
        <w:spacing w:after="0" w:line="360" w:lineRule="auto"/>
        <w:ind w:left="851" w:right="-705"/>
        <w:jc w:val="both"/>
        <w:rPr>
          <w:rFonts w:ascii="Segoe UI" w:hAnsi="Segoe UI" w:cs="Segoe UI"/>
          <w:bCs/>
          <w:i/>
          <w:iCs/>
          <w:kern w:val="0"/>
          <w14:ligatures w14:val="none"/>
        </w:rPr>
      </w:pPr>
      <w:r>
        <w:rPr>
          <w:rFonts w:ascii="Segoe UI" w:hAnsi="Segoe UI" w:cs="Segoe UI"/>
          <w:bCs/>
          <w:i/>
          <w:iCs/>
          <w:kern w:val="0"/>
          <w14:ligatures w14:val="none"/>
        </w:rPr>
        <w:t xml:space="preserve">medio del cual </w:t>
      </w:r>
      <w:r w:rsidRPr="00AD6A37">
        <w:rPr>
          <w:rFonts w:ascii="Segoe UI" w:hAnsi="Segoe UI" w:cs="Segoe UI"/>
          <w:bCs/>
          <w:i/>
          <w:iCs/>
          <w:kern w:val="0"/>
          <w14:ligatures w14:val="none"/>
        </w:rPr>
        <w:t>el cual se envía un atento y respetuoso exhorto a los municipios de Jalisco para que tengan a bien, dentro del ejercicio de sus atribuciones y obligaciones, llevar a cabo las acciones necesarias para garantizar que las fichas de búsqueda de personas desaparecidas, pegadas por colectivos de búsqueda, nunca sean ocultas o removidas por servidores públicos municipales de muros, bolardos, postes, monumentos o cualquier otro elemento del espacio público, siempre que no obstruya la clara visibilidad de la señalética vial</w:t>
      </w:r>
      <w:r>
        <w:rPr>
          <w:rFonts w:ascii="Segoe UI" w:hAnsi="Segoe UI" w:cs="Segoe UI"/>
          <w:bCs/>
          <w:i/>
          <w:iCs/>
          <w:kern w:val="0"/>
          <w14:ligatures w14:val="none"/>
        </w:rPr>
        <w:t>.</w:t>
      </w:r>
      <w:r w:rsidRPr="00AD6A37">
        <w:t xml:space="preserve"> </w:t>
      </w:r>
      <w:r>
        <w:rPr>
          <w:rFonts w:ascii="Segoe UI" w:hAnsi="Segoe UI" w:cs="Segoe UI"/>
          <w:bCs/>
          <w:i/>
          <w:iCs/>
          <w:kern w:val="0"/>
          <w14:ligatures w14:val="none"/>
        </w:rPr>
        <w:t>P</w:t>
      </w:r>
      <w:r w:rsidRPr="00AD6A37">
        <w:rPr>
          <w:rFonts w:ascii="Segoe UI" w:hAnsi="Segoe UI" w:cs="Segoe UI"/>
          <w:bCs/>
          <w:i/>
          <w:iCs/>
          <w:kern w:val="0"/>
          <w14:ligatures w14:val="none"/>
        </w:rPr>
        <w:t>or lo que se hace de su conocimiento que este asunto es de orden informativo</w:t>
      </w:r>
      <w:r w:rsidR="00A845B6" w:rsidRPr="00C8229E">
        <w:rPr>
          <w:rFonts w:ascii="Segoe UI" w:hAnsi="Segoe UI" w:cs="Segoe UI"/>
          <w:bCs/>
          <w:i/>
          <w:iCs/>
          <w:kern w:val="0"/>
          <w14:ligatures w14:val="none"/>
        </w:rPr>
        <w:t>”. - - - - - - - - - - - - - - - - - - - - - - - -</w:t>
      </w:r>
      <w:r>
        <w:rPr>
          <w:rFonts w:ascii="Segoe UI" w:hAnsi="Segoe UI" w:cs="Segoe UI"/>
          <w:bCs/>
          <w:i/>
          <w:iCs/>
          <w:kern w:val="0"/>
          <w14:ligatures w14:val="none"/>
        </w:rPr>
        <w:t xml:space="preserve"> - - - - - - - - - - - - - -</w:t>
      </w:r>
    </w:p>
    <w:p w14:paraId="7536848E" w14:textId="77777777" w:rsidR="00AD6A37" w:rsidRDefault="00AD6A37" w:rsidP="00AD6A37">
      <w:pPr>
        <w:spacing w:after="0" w:line="360" w:lineRule="auto"/>
        <w:ind w:left="851" w:right="-705"/>
        <w:jc w:val="both"/>
        <w:rPr>
          <w:rFonts w:ascii="Segoe UI" w:hAnsi="Segoe UI" w:cs="Segoe UI"/>
          <w:bCs/>
          <w:i/>
          <w:iCs/>
          <w:kern w:val="0"/>
          <w14:ligatures w14:val="none"/>
        </w:rPr>
      </w:pPr>
    </w:p>
    <w:p w14:paraId="0B054836" w14:textId="4B901C45" w:rsidR="00A845B6" w:rsidRDefault="00A845B6" w:rsidP="00AD6A37">
      <w:pPr>
        <w:spacing w:after="0" w:line="360" w:lineRule="auto"/>
        <w:ind w:left="851" w:right="-70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DÉCIMO SÉPTIMO PUNTO.- </w:t>
      </w:r>
      <w:r w:rsidRPr="00C8229E">
        <w:rPr>
          <w:rFonts w:ascii="Segoe UI" w:eastAsia="Calibri" w:hAnsi="Segoe UI" w:cs="Segoe UI"/>
          <w:kern w:val="0"/>
          <w:lang w:eastAsia="es-ES"/>
          <w14:ligatures w14:val="none"/>
        </w:rPr>
        <w:t>Respecto al décimo séptimo punto del orden del día:</w:t>
      </w:r>
      <w:r w:rsidRPr="00C8229E">
        <w:rPr>
          <w:rFonts w:ascii="Segoe UI" w:eastAsia="Calibri" w:hAnsi="Segoe UI" w:cs="Segoe UI"/>
          <w:b/>
          <w:bCs/>
          <w:kern w:val="0"/>
          <w:lang w:eastAsia="es-ES"/>
          <w14:ligatures w14:val="none"/>
        </w:rPr>
        <w:t xml:space="preserve"> </w:t>
      </w:r>
      <w:r w:rsidR="00AD6A37" w:rsidRPr="00AD6A37">
        <w:rPr>
          <w:rFonts w:ascii="Segoe UI" w:eastAsia="Calibri" w:hAnsi="Segoe UI" w:cs="Segoe UI"/>
          <w:b/>
          <w:bCs/>
          <w:kern w:val="0"/>
          <w:lang w:eastAsia="es-ES"/>
          <w14:ligatures w14:val="none"/>
        </w:rPr>
        <w:t>CUENTA DEL ACUERDO LEGISLATIVO NÚMERO 212-LXIV-25,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sidRPr="00C8229E">
        <w:rPr>
          <w:rFonts w:ascii="Segoe UI" w:eastAsia="Calibri" w:hAnsi="Segoe UI" w:cs="Segoe UI"/>
          <w:i/>
          <w:iCs/>
          <w:kern w:val="0"/>
          <w:lang w:eastAsia="es-ES"/>
          <w14:ligatures w14:val="none"/>
        </w:rPr>
        <w:t>Por lo que le pido a la Secretario General de cuenta del presente punto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xml:space="preserve">- - - - - - - - - - - - - - - - - - - </w:t>
      </w:r>
    </w:p>
    <w:p w14:paraId="39521CFE" w14:textId="77777777" w:rsidR="00AD6A37" w:rsidRPr="00C8229E" w:rsidRDefault="00AD6A37" w:rsidP="00AD6A37">
      <w:pPr>
        <w:spacing w:after="0" w:line="360" w:lineRule="auto"/>
        <w:ind w:left="851" w:right="-705"/>
        <w:jc w:val="both"/>
        <w:rPr>
          <w:rFonts w:ascii="Segoe UI" w:eastAsia="Calibri" w:hAnsi="Segoe UI" w:cs="Segoe UI"/>
          <w:kern w:val="0"/>
          <w:lang w:eastAsia="es-ES"/>
          <w14:ligatures w14:val="none"/>
        </w:rPr>
      </w:pPr>
    </w:p>
    <w:p w14:paraId="67D011B0" w14:textId="77777777" w:rsidR="00AD6A37" w:rsidRDefault="00A845B6" w:rsidP="00AD6A37">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E</w:t>
      </w:r>
      <w:r w:rsidRPr="00C8229E">
        <w:rPr>
          <w:rFonts w:ascii="Segoe UI" w:eastAsia="Calibri" w:hAnsi="Segoe UI" w:cs="Segoe UI"/>
          <w:bCs/>
          <w:kern w:val="0"/>
          <w:lang w:eastAsia="es-ES"/>
          <w14:ligatures w14:val="none"/>
        </w:rPr>
        <w:t xml:space="preserv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AD6A37" w:rsidRPr="00AD6A37">
        <w:rPr>
          <w:rFonts w:ascii="Segoe UI" w:eastAsia="Calibri" w:hAnsi="Segoe UI" w:cs="Segoe UI"/>
          <w:bCs/>
          <w:i/>
          <w:kern w:val="0"/>
          <w:lang w:eastAsia="es-ES"/>
          <w14:ligatures w14:val="none"/>
        </w:rPr>
        <w:t>Acuerdo Legislativo mediante el cual se envía atento y respetuoso exhorto a todos los municipios del estado de Jalisco que no cuenten con su respectiva Célula de Búsqueda Municipal y a la Comisión Estatal de Búsqueda de Personas del Estado de Jalisco para que, dentro del ejercicio de sus atribuciones, implemente las medidas necesarias para que se consolide su respectiva Célula de Búsqueda Municipal integrada al Sisterna Estatal de Búsqueda y coordinada por la Comisión Estatal de Búsqueda de Personas dentro de su estructura orgánica administrativa</w:t>
      </w:r>
      <w:r w:rsidR="00AD6A37">
        <w:rPr>
          <w:rFonts w:ascii="Segoe UI" w:eastAsia="Calibri" w:hAnsi="Segoe UI" w:cs="Segoe UI"/>
          <w:bCs/>
          <w:i/>
          <w:kern w:val="0"/>
          <w:lang w:eastAsia="es-ES"/>
          <w14:ligatures w14:val="none"/>
        </w:rPr>
        <w:t>. Por lo que se pone a su consideración el siguiente punto de acuerdo:</w:t>
      </w:r>
      <w:r w:rsidRPr="00C8229E">
        <w:rPr>
          <w:rFonts w:ascii="Segoe UI" w:eastAsia="Calibri" w:hAnsi="Segoe UI" w:cs="Segoe UI"/>
          <w:bCs/>
          <w:i/>
          <w:kern w:val="0"/>
          <w:lang w:eastAsia="es-ES"/>
          <w14:ligatures w14:val="none"/>
        </w:rPr>
        <w:t xml:space="preserve">”. - - - - - - - - - - - - - - - - - - - - - - - - - - </w:t>
      </w:r>
      <w:r w:rsidR="00AD6A37">
        <w:rPr>
          <w:rFonts w:ascii="Segoe UI" w:eastAsia="Calibri" w:hAnsi="Segoe UI" w:cs="Segoe UI"/>
          <w:bCs/>
          <w:i/>
          <w:kern w:val="0"/>
          <w:lang w:eastAsia="es-ES"/>
          <w14:ligatures w14:val="none"/>
        </w:rPr>
        <w:t xml:space="preserve">- - - - - - - </w:t>
      </w:r>
    </w:p>
    <w:p w14:paraId="1AD8BA4D" w14:textId="77777777" w:rsidR="00AD6A37" w:rsidRDefault="00AD6A37" w:rsidP="00AD6A37">
      <w:pPr>
        <w:spacing w:after="0" w:line="360" w:lineRule="auto"/>
        <w:ind w:left="851" w:right="-705"/>
        <w:jc w:val="both"/>
        <w:rPr>
          <w:rFonts w:ascii="Segoe UI" w:eastAsia="Calibri" w:hAnsi="Segoe UI" w:cs="Segoe UI"/>
          <w:bCs/>
          <w:i/>
          <w:kern w:val="0"/>
          <w:lang w:eastAsia="es-ES"/>
          <w14:ligatures w14:val="none"/>
        </w:rPr>
      </w:pPr>
    </w:p>
    <w:p w14:paraId="4715CCF2" w14:textId="77777777" w:rsidR="004F0617" w:rsidRDefault="00A845B6" w:rsidP="004F0617">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“ÚNICO. </w:t>
      </w:r>
      <w:r w:rsidR="004F0617" w:rsidRPr="004F0617">
        <w:rPr>
          <w:rFonts w:ascii="Segoe UI" w:eastAsia="Calibri" w:hAnsi="Segoe UI" w:cs="Segoe UI"/>
          <w:bCs/>
          <w:i/>
          <w:kern w:val="0"/>
          <w:lang w:eastAsia="es-ES"/>
          <w14:ligatures w14:val="none"/>
        </w:rPr>
        <w:t>El H. Ayuntamiento Constitucional de Ocotlán, Jalisco instruye al Titular de la Comisaría de la Policía Preventiva y Vialidad Municipal para que, dentro del ejercicio de sus atribuciones, implemente las medidas necesarias para que se consolide su respectiva Célula de Búsqueda Municipal integrada al Sisterna Estatal de Búsqueda y coordinada por la Comisión Estatal de Búsqueda de Personas dentro de la estructura orgánica administrativa del municipio de Ocotlán, Jalisco. Ello en atención y cumplimiento al Acuerdo Legislativo 212-LXIV-25, remitido por el Congreso del Estado de Jalisco</w:t>
      </w:r>
      <w:r w:rsidRPr="00C8229E">
        <w:rPr>
          <w:rFonts w:ascii="Segoe UI" w:eastAsia="Calibri" w:hAnsi="Segoe UI" w:cs="Segoe UI"/>
          <w:bCs/>
          <w:i/>
          <w:kern w:val="0"/>
          <w:lang w:eastAsia="es-ES"/>
          <w14:ligatures w14:val="none"/>
        </w:rPr>
        <w:t>”. - - - -</w:t>
      </w:r>
      <w:r w:rsidR="004F0617">
        <w:rPr>
          <w:rFonts w:ascii="Segoe UI" w:eastAsia="Calibri" w:hAnsi="Segoe UI" w:cs="Segoe UI"/>
          <w:bCs/>
          <w:i/>
          <w:kern w:val="0"/>
          <w:lang w:eastAsia="es-ES"/>
          <w14:ligatures w14:val="none"/>
        </w:rPr>
        <w:t xml:space="preserve"> - - - - - - - - - - - - - - - - - - - - - - - - - - - - - - - - - - - - - - </w:t>
      </w:r>
    </w:p>
    <w:p w14:paraId="6102DE8D" w14:textId="77777777" w:rsidR="004F0617" w:rsidRDefault="004F0617" w:rsidP="004F0617">
      <w:pPr>
        <w:spacing w:after="0" w:line="360" w:lineRule="auto"/>
        <w:ind w:left="851" w:right="-705"/>
        <w:jc w:val="both"/>
        <w:rPr>
          <w:rFonts w:ascii="Segoe UI" w:hAnsi="Segoe UI" w:cs="Segoe UI"/>
          <w:bCs/>
          <w:kern w:val="0"/>
          <w:lang w:eastAsia="es-ES"/>
          <w14:ligatures w14:val="none"/>
        </w:rPr>
      </w:pPr>
    </w:p>
    <w:p w14:paraId="371C2582" w14:textId="7C177E9E" w:rsidR="00385B49" w:rsidRDefault="00385B49" w:rsidP="00385B49">
      <w:pPr>
        <w:spacing w:after="0" w:line="360" w:lineRule="auto"/>
        <w:ind w:left="851" w:right="-705"/>
        <w:jc w:val="both"/>
        <w:rPr>
          <w:rFonts w:ascii="Segoe UI" w:eastAsia="Calibri" w:hAnsi="Segoe UI" w:cs="Segoe UI"/>
          <w:bCs/>
          <w:i/>
          <w:kern w:val="0"/>
          <w:lang w:eastAsia="es-ES"/>
          <w14:ligatures w14:val="none"/>
        </w:rPr>
      </w:pPr>
      <w:r w:rsidRPr="007833FC">
        <w:rPr>
          <w:rFonts w:ascii="Segoe UI" w:hAnsi="Segoe UI" w:cs="Segoe UI"/>
          <w:bCs/>
          <w:lang w:eastAsia="es-ES"/>
        </w:rPr>
        <w:t xml:space="preserve">Siendo las </w:t>
      </w:r>
      <w:r>
        <w:rPr>
          <w:rFonts w:ascii="Segoe UI" w:hAnsi="Segoe UI" w:cs="Segoe UI"/>
          <w:bCs/>
          <w:lang w:eastAsia="es-ES"/>
        </w:rPr>
        <w:t>catorce</w:t>
      </w:r>
      <w:r w:rsidRPr="007833FC">
        <w:rPr>
          <w:rFonts w:ascii="Segoe UI" w:hAnsi="Segoe UI" w:cs="Segoe UI"/>
          <w:bCs/>
          <w:lang w:eastAsia="es-ES"/>
        </w:rPr>
        <w:t xml:space="preserve"> horas con treinta y </w:t>
      </w:r>
      <w:r>
        <w:rPr>
          <w:rFonts w:ascii="Segoe UI" w:hAnsi="Segoe UI" w:cs="Segoe UI"/>
          <w:bCs/>
          <w:lang w:eastAsia="es-ES"/>
        </w:rPr>
        <w:t>ocho</w:t>
      </w:r>
      <w:r w:rsidRPr="007833FC">
        <w:rPr>
          <w:rFonts w:ascii="Segoe UI" w:hAnsi="Segoe UI" w:cs="Segoe UI"/>
          <w:bCs/>
          <w:lang w:eastAsia="es-ES"/>
        </w:rPr>
        <w:t xml:space="preserve"> minutos, la Presidenta Municipal, </w:t>
      </w:r>
      <w:r w:rsidRPr="007833FC">
        <w:rPr>
          <w:rFonts w:ascii="Segoe UI" w:hAnsi="Segoe UI" w:cs="Segoe UI"/>
          <w:b/>
          <w:bCs/>
          <w:lang w:eastAsia="es-ES"/>
        </w:rPr>
        <w:t xml:space="preserve">C. </w:t>
      </w:r>
      <w:r w:rsidRPr="007833FC">
        <w:rPr>
          <w:rFonts w:ascii="Segoe UI" w:eastAsia="Calibri" w:hAnsi="Segoe UI" w:cs="Segoe UI"/>
          <w:b/>
          <w:bCs/>
          <w:kern w:val="0"/>
          <w:lang w:eastAsia="es-ES"/>
          <w14:ligatures w14:val="none"/>
        </w:rPr>
        <w:t>Deysi Nallely Ángel Hernández</w:t>
      </w:r>
      <w:r w:rsidRPr="007833FC">
        <w:rPr>
          <w:rFonts w:ascii="Segoe UI" w:hAnsi="Segoe UI" w:cs="Segoe UI"/>
          <w:bCs/>
          <w:lang w:eastAsia="es-ES"/>
        </w:rPr>
        <w:t xml:space="preserve"> informa al Pleno del Ayuntamiento el ingreso al Recinto Oficial</w:t>
      </w:r>
      <w:r w:rsidRPr="007833FC">
        <w:rPr>
          <w:rFonts w:ascii="Segoe UI" w:hAnsi="Segoe UI" w:cs="Segoe UI"/>
          <w:b/>
          <w:bCs/>
          <w:lang w:eastAsia="es-ES"/>
        </w:rPr>
        <w:t xml:space="preserve"> </w:t>
      </w:r>
      <w:r w:rsidRPr="007833FC">
        <w:rPr>
          <w:rFonts w:ascii="Segoe UI" w:hAnsi="Segoe UI" w:cs="Segoe UI"/>
          <w:bCs/>
          <w:lang w:eastAsia="es-ES"/>
        </w:rPr>
        <w:t xml:space="preserve">del regidor </w:t>
      </w:r>
      <w:r w:rsidRPr="007833FC">
        <w:rPr>
          <w:rFonts w:ascii="Segoe UI" w:hAnsi="Segoe UI" w:cs="Segoe UI"/>
          <w:b/>
          <w:bCs/>
          <w:lang w:eastAsia="es-ES"/>
        </w:rPr>
        <w:t>C.</w:t>
      </w:r>
      <w:r w:rsidRPr="007833FC">
        <w:t xml:space="preserve"> </w:t>
      </w:r>
      <w:r w:rsidRPr="007833FC">
        <w:rPr>
          <w:rFonts w:ascii="Segoe UI" w:hAnsi="Segoe UI" w:cs="Segoe UI"/>
          <w:b/>
          <w:bCs/>
          <w:lang w:eastAsia="es-ES"/>
        </w:rPr>
        <w:t xml:space="preserve">Josué Ávila Moreno </w:t>
      </w:r>
      <w:r w:rsidRPr="007833FC">
        <w:rPr>
          <w:rFonts w:ascii="Segoe UI" w:hAnsi="Segoe UI" w:cs="Segoe UI"/>
          <w:bCs/>
          <w:lang w:eastAsia="es-ES"/>
        </w:rPr>
        <w:t xml:space="preserve">quien se incorpora a la Sesión de Pleno en curso. - - - - - - - - - - - - - - - - </w:t>
      </w:r>
    </w:p>
    <w:p w14:paraId="23303165" w14:textId="77777777" w:rsidR="004F0617" w:rsidRDefault="004F0617" w:rsidP="004F0617">
      <w:pPr>
        <w:spacing w:after="0" w:line="360" w:lineRule="auto"/>
        <w:ind w:left="851" w:right="-705"/>
        <w:jc w:val="both"/>
        <w:rPr>
          <w:rFonts w:ascii="Segoe UI" w:hAnsi="Segoe UI" w:cs="Segoe UI"/>
          <w:bCs/>
          <w:kern w:val="0"/>
          <w:lang w:eastAsia="es-ES"/>
          <w14:ligatures w14:val="none"/>
        </w:rPr>
      </w:pPr>
    </w:p>
    <w:p w14:paraId="51941CFD" w14:textId="64E0E7F9" w:rsidR="004F0617" w:rsidRDefault="00A845B6" w:rsidP="004F0617">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secretario general, </w:t>
      </w:r>
      <w:r w:rsidRPr="00C8229E">
        <w:rPr>
          <w:rFonts w:ascii="Segoe UI" w:hAnsi="Segoe UI" w:cs="Segoe UI"/>
          <w:b/>
          <w:bCs/>
          <w:kern w:val="0"/>
          <w:lang w:eastAsia="es-ES"/>
          <w14:ligatures w14:val="none"/>
        </w:rPr>
        <w:t xml:space="preserve">C. Sandra Flores Cervera,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es de aprobarse, le solicito a los presentes favor de manifestarlo levantando su mano”. - - - - - - - - - - - - - - - - - - - </w:t>
      </w:r>
    </w:p>
    <w:p w14:paraId="52E6835D" w14:textId="77777777" w:rsidR="004F0617" w:rsidRDefault="004F0617" w:rsidP="004F0617">
      <w:pPr>
        <w:spacing w:after="0" w:line="360" w:lineRule="auto"/>
        <w:ind w:left="851" w:right="-705"/>
        <w:jc w:val="both"/>
        <w:rPr>
          <w:rFonts w:ascii="Segoe UI" w:hAnsi="Segoe UI" w:cs="Segoe UI"/>
          <w:iCs/>
          <w:kern w:val="0"/>
          <w14:ligatures w14:val="none"/>
        </w:rPr>
      </w:pPr>
    </w:p>
    <w:p w14:paraId="44EA6629" w14:textId="704A759A" w:rsidR="00A845B6" w:rsidRDefault="00A845B6" w:rsidP="004F0617">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w:t>
      </w:r>
    </w:p>
    <w:tbl>
      <w:tblPr>
        <w:tblStyle w:val="Tablaconcuadrcula10"/>
        <w:tblW w:w="9344" w:type="dxa"/>
        <w:tblInd w:w="-844" w:type="dxa"/>
        <w:tblLook w:val="04A0" w:firstRow="1" w:lastRow="0" w:firstColumn="1" w:lastColumn="0" w:noHBand="0" w:noVBand="1"/>
      </w:tblPr>
      <w:tblGrid>
        <w:gridCol w:w="852"/>
        <w:gridCol w:w="5103"/>
        <w:gridCol w:w="1984"/>
        <w:gridCol w:w="1405"/>
      </w:tblGrid>
      <w:tr w:rsidR="00A845B6" w:rsidRPr="00C8229E" w14:paraId="7FAA1CEF" w14:textId="77777777" w:rsidTr="00385B49">
        <w:tc>
          <w:tcPr>
            <w:tcW w:w="852" w:type="dxa"/>
          </w:tcPr>
          <w:p w14:paraId="6F5DFA00"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034CBA4E"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3193EFD2"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405" w:type="dxa"/>
          </w:tcPr>
          <w:p w14:paraId="13640896"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2CFCC9D8" w14:textId="77777777" w:rsidTr="00385B49">
        <w:tc>
          <w:tcPr>
            <w:tcW w:w="852" w:type="dxa"/>
          </w:tcPr>
          <w:p w14:paraId="3C24F0B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0345C7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23CD6C2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405" w:type="dxa"/>
          </w:tcPr>
          <w:p w14:paraId="1ABBAD8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BAE713C" w14:textId="77777777" w:rsidTr="00385B49">
        <w:tc>
          <w:tcPr>
            <w:tcW w:w="852" w:type="dxa"/>
          </w:tcPr>
          <w:p w14:paraId="78D826F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75C37E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47D9BF7C"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0793C9B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92A909D" w14:textId="77777777" w:rsidTr="00385B49">
        <w:tc>
          <w:tcPr>
            <w:tcW w:w="852" w:type="dxa"/>
          </w:tcPr>
          <w:p w14:paraId="7E3AD90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2A486E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6CD94AE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671A5B3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7B882F9B" w14:textId="77777777" w:rsidTr="00385B49">
        <w:tc>
          <w:tcPr>
            <w:tcW w:w="852" w:type="dxa"/>
          </w:tcPr>
          <w:p w14:paraId="70FAE15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3A41F8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A5A2BD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605016D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F7CB1E6" w14:textId="77777777" w:rsidTr="00385B49">
        <w:tc>
          <w:tcPr>
            <w:tcW w:w="852" w:type="dxa"/>
          </w:tcPr>
          <w:p w14:paraId="32974BC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1434F3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E439C3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42CDE2A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A9C6738" w14:textId="77777777" w:rsidTr="00385B49">
        <w:tc>
          <w:tcPr>
            <w:tcW w:w="852" w:type="dxa"/>
          </w:tcPr>
          <w:p w14:paraId="1DC1BC3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C5E66F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CA0FB88"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405" w:type="dxa"/>
          </w:tcPr>
          <w:p w14:paraId="06DE562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AE06F02" w14:textId="77777777" w:rsidTr="00385B49">
        <w:tc>
          <w:tcPr>
            <w:tcW w:w="852" w:type="dxa"/>
          </w:tcPr>
          <w:p w14:paraId="7D30A0A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D8F907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7A6EE3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7A0E8A6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15C81AB" w14:textId="77777777" w:rsidTr="00385B49">
        <w:tc>
          <w:tcPr>
            <w:tcW w:w="852" w:type="dxa"/>
          </w:tcPr>
          <w:p w14:paraId="2F0F4E4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93A0C18"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2EEF7E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64A9CE4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CA6DDD9" w14:textId="77777777" w:rsidTr="00385B49">
        <w:tc>
          <w:tcPr>
            <w:tcW w:w="852" w:type="dxa"/>
          </w:tcPr>
          <w:p w14:paraId="34E7563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9E32E5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B754F1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2E68FC6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17847EF" w14:textId="77777777" w:rsidTr="00385B49">
        <w:tc>
          <w:tcPr>
            <w:tcW w:w="852" w:type="dxa"/>
          </w:tcPr>
          <w:p w14:paraId="789981A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410E4B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0723786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76CFEB0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B79E2EB" w14:textId="77777777" w:rsidTr="00385B49">
        <w:tc>
          <w:tcPr>
            <w:tcW w:w="852" w:type="dxa"/>
          </w:tcPr>
          <w:p w14:paraId="1E6C4DF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BF750F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19EA374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49584C7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7F7CEC2" w14:textId="77777777" w:rsidTr="00385B49">
        <w:tc>
          <w:tcPr>
            <w:tcW w:w="852" w:type="dxa"/>
          </w:tcPr>
          <w:p w14:paraId="6E0336F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C60D3F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79B1492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2151535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ACD177E" w14:textId="77777777" w:rsidTr="00385B49">
        <w:tc>
          <w:tcPr>
            <w:tcW w:w="852" w:type="dxa"/>
          </w:tcPr>
          <w:p w14:paraId="08C3B64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733A3EB"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324531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05" w:type="dxa"/>
          </w:tcPr>
          <w:p w14:paraId="5393DE8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2129913" w14:textId="77777777" w:rsidTr="00385B49">
        <w:tc>
          <w:tcPr>
            <w:tcW w:w="852" w:type="dxa"/>
          </w:tcPr>
          <w:p w14:paraId="590B21ED"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B21635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6AEC6C5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0B06771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F80AB84" w14:textId="77777777" w:rsidTr="00385B49">
        <w:tc>
          <w:tcPr>
            <w:tcW w:w="852" w:type="dxa"/>
          </w:tcPr>
          <w:p w14:paraId="6E8735D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5429149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7084B4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243C11B9"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9915DA3" w14:textId="77777777" w:rsidTr="00385B49">
        <w:tc>
          <w:tcPr>
            <w:tcW w:w="852" w:type="dxa"/>
          </w:tcPr>
          <w:p w14:paraId="7640C17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2D4ADC4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BF0845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05" w:type="dxa"/>
          </w:tcPr>
          <w:p w14:paraId="4512494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08C22F4D" w14:textId="77777777" w:rsidR="00A845B6" w:rsidRPr="00C8229E" w:rsidRDefault="00A845B6" w:rsidP="00A845B6">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5D31FA45" w14:textId="057F8F9E" w:rsidR="00A845B6" w:rsidRPr="00C8229E" w:rsidRDefault="00A845B6" w:rsidP="00385B49">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OCTAVO PUNTO.- </w:t>
      </w:r>
      <w:r w:rsidRPr="00C8229E">
        <w:rPr>
          <w:rFonts w:ascii="Segoe UI" w:eastAsia="Calibri" w:hAnsi="Segoe UI" w:cs="Segoe UI"/>
          <w:bCs/>
          <w:kern w:val="0"/>
          <w:lang w:eastAsia="es-ES"/>
          <w14:ligatures w14:val="none"/>
        </w:rPr>
        <w:t xml:space="preserve">En relación al décimo octavo punto del orden del día: </w:t>
      </w:r>
      <w:r w:rsidR="00385B49" w:rsidRPr="00385B49">
        <w:rPr>
          <w:rFonts w:ascii="Segoe UI" w:eastAsia="Calibri" w:hAnsi="Segoe UI" w:cs="Segoe UI"/>
          <w:b/>
          <w:bCs/>
          <w:kern w:val="0"/>
          <w:lang w:eastAsia="es-ES"/>
          <w14:ligatures w14:val="none"/>
        </w:rPr>
        <w:t>CUENTA DEL ACUERDO LEGISLATIVO NÚMERO 217-LXIV-25, REMITIDO POR EL CONGRESO DEL ESTADO DE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385B49">
        <w:rPr>
          <w:rFonts w:ascii="Segoe UI" w:hAnsi="Segoe UI" w:cs="Segoe UI"/>
          <w:bCs/>
          <w:kern w:val="0"/>
          <w14:ligatures w14:val="none"/>
        </w:rPr>
        <w:t>señal</w:t>
      </w:r>
      <w:r w:rsidRPr="00C8229E">
        <w:rPr>
          <w:rFonts w:ascii="Segoe UI" w:hAnsi="Segoe UI" w:cs="Segoe UI"/>
          <w:bCs/>
          <w:kern w:val="0"/>
          <w14:ligatures w14:val="none"/>
        </w:rPr>
        <w:t xml:space="preserve">ó. </w:t>
      </w:r>
      <w:r w:rsidRPr="00C8229E">
        <w:rPr>
          <w:rFonts w:ascii="Segoe UI" w:hAnsi="Segoe UI" w:cs="Segoe UI"/>
          <w:bCs/>
          <w:i/>
          <w:iCs/>
          <w:kern w:val="0"/>
          <w14:ligatures w14:val="none"/>
        </w:rPr>
        <w:t>“</w:t>
      </w:r>
      <w:r w:rsidR="00385B49">
        <w:rPr>
          <w:rFonts w:ascii="Segoe UI" w:hAnsi="Segoe UI" w:cs="Segoe UI"/>
          <w:bCs/>
          <w:i/>
          <w:iCs/>
          <w:kern w:val="0"/>
          <w14:ligatures w14:val="none"/>
        </w:rPr>
        <w:t>En el que se solicita que</w:t>
      </w:r>
      <w:r w:rsidR="00385B49" w:rsidRPr="00385B49">
        <w:rPr>
          <w:rFonts w:ascii="Segoe UI" w:hAnsi="Segoe UI" w:cs="Segoe UI"/>
          <w:bCs/>
          <w:i/>
          <w:iCs/>
          <w:kern w:val="0"/>
          <w14:ligatures w14:val="none"/>
        </w:rPr>
        <w:t>, en el uso de sus atribuciones y suficiencia presupuestal, generen un programa piloto de reciclaje que otorgue incentivos a la población sobre el pago de derechos y contribuciones del orden municipal, o en su defecto se brinden estímulos de carácter cultural, educativo o en especie, para quienes que acudan a reciclar sus residuos sólidos en los espacios que los ayuntamientos habiliten para tal efecto</w:t>
      </w:r>
      <w:r w:rsidR="00385B49">
        <w:rPr>
          <w:rFonts w:ascii="Segoe UI" w:hAnsi="Segoe UI" w:cs="Segoe UI"/>
          <w:bCs/>
          <w:i/>
          <w:iCs/>
          <w:kern w:val="0"/>
          <w14:ligatures w14:val="none"/>
        </w:rPr>
        <w:t>. Por lo que se pone a su consideración el siguiente punto de acuerdo:</w:t>
      </w:r>
      <w:r w:rsidRPr="00C8229E">
        <w:rPr>
          <w:rFonts w:ascii="Segoe UI" w:hAnsi="Segoe UI" w:cs="Segoe UI"/>
          <w:bCs/>
          <w:i/>
          <w:iCs/>
          <w:kern w:val="0"/>
          <w14:ligatures w14:val="none"/>
        </w:rPr>
        <w:t xml:space="preserve">”. - - - - - - - - </w:t>
      </w:r>
    </w:p>
    <w:p w14:paraId="615B206D" w14:textId="77777777" w:rsidR="00A845B6" w:rsidRPr="00C8229E" w:rsidRDefault="00A845B6" w:rsidP="00A845B6">
      <w:pPr>
        <w:spacing w:after="0" w:line="360" w:lineRule="auto"/>
        <w:ind w:left="851" w:right="-705"/>
        <w:jc w:val="both"/>
        <w:rPr>
          <w:rFonts w:ascii="Segoe UI" w:eastAsia="Calibri" w:hAnsi="Segoe UI" w:cs="Segoe UI"/>
          <w:bCs/>
          <w:iCs/>
          <w:kern w:val="0"/>
          <w:lang w:eastAsia="es-ES"/>
          <w14:ligatures w14:val="none"/>
        </w:rPr>
      </w:pPr>
    </w:p>
    <w:p w14:paraId="0F426CC9" w14:textId="08E7F337" w:rsidR="00A845B6" w:rsidRPr="00C8229E" w:rsidRDefault="00A845B6" w:rsidP="00A845B6">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“ÚNICO.</w:t>
      </w:r>
      <w:r w:rsidR="00385B49">
        <w:rPr>
          <w:rFonts w:ascii="Segoe UI" w:eastAsia="Calibri" w:hAnsi="Segoe UI" w:cs="Segoe UI"/>
          <w:b/>
          <w:i/>
          <w:kern w:val="0"/>
          <w:lang w:eastAsia="es-ES"/>
          <w14:ligatures w14:val="none"/>
        </w:rPr>
        <w:t xml:space="preserve"> </w:t>
      </w:r>
      <w:r w:rsidR="00385B49" w:rsidRPr="00385B49">
        <w:rPr>
          <w:rFonts w:ascii="Segoe UI" w:eastAsia="Calibri" w:hAnsi="Segoe UI" w:cs="Segoe UI"/>
          <w:bCs/>
          <w:i/>
          <w:kern w:val="0"/>
          <w:lang w:eastAsia="es-ES"/>
          <w14:ligatures w14:val="none"/>
        </w:rPr>
        <w:t>El H. Ayuntamiento Constitucional de Ocotlán, Jalisco instruye al Director de Medio Ambiente para que en conjunto con la Hacienda Municipal, y en el uso de sus atribuciones y suficiencia presupuestal, se genere un programa piloto de reciclaje que otorgue incentivos a la población sobre el pago de derechos y contribuciones del orden municipal, o en su defecto se brinden estímulos de carácter cultural, educativo o en especie, para quienes acudan a reciclar sus residuos sólidos en los espacios que el municipio de Ocotlán, Jalisco habiliten para tal efecto. Ello en atención y cumplimiento al Acuerdo Legislativo 217-LXIV-25, remitido por el Congreso del Estado de Jalisco</w:t>
      </w:r>
      <w:r w:rsidRPr="00C8229E">
        <w:rPr>
          <w:rFonts w:ascii="Segoe UI" w:eastAsia="Calibri" w:hAnsi="Segoe UI" w:cs="Segoe UI"/>
          <w:bCs/>
          <w:i/>
          <w:kern w:val="0"/>
          <w:lang w:eastAsia="es-ES"/>
          <w14:ligatures w14:val="none"/>
        </w:rPr>
        <w:t xml:space="preserve">”. </w:t>
      </w:r>
    </w:p>
    <w:p w14:paraId="0FC95EAD" w14:textId="147B64B3" w:rsidR="004C54FD" w:rsidRDefault="00A845B6" w:rsidP="00A845B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instó. </w:t>
      </w:r>
      <w:r w:rsidRPr="00C8229E">
        <w:rPr>
          <w:rFonts w:ascii="Segoe UI" w:eastAsia="Calibri" w:hAnsi="Segoe UI" w:cs="Segoe UI"/>
          <w:bCs/>
          <w:i/>
          <w:kern w:val="0"/>
          <w:lang w:eastAsia="es-ES"/>
          <w14:ligatures w14:val="none"/>
        </w:rPr>
        <w:t xml:space="preserve">“Por lo que sí es de aprobarse, le solicito a los </w:t>
      </w:r>
      <w:r w:rsidR="004C54FD">
        <w:rPr>
          <w:rFonts w:ascii="Segoe UI" w:eastAsia="Calibri" w:hAnsi="Segoe UI" w:cs="Segoe UI"/>
          <w:bCs/>
          <w:i/>
          <w:kern w:val="0"/>
          <w:lang w:eastAsia="es-ES"/>
          <w14:ligatures w14:val="none"/>
        </w:rPr>
        <w:t>presente</w:t>
      </w:r>
      <w:r w:rsidR="00444165">
        <w:rPr>
          <w:rFonts w:ascii="Segoe UI" w:eastAsia="Calibri" w:hAnsi="Segoe UI" w:cs="Segoe UI"/>
          <w:bCs/>
          <w:i/>
          <w:kern w:val="0"/>
          <w:lang w:eastAsia="es-ES"/>
          <w14:ligatures w14:val="none"/>
        </w:rPr>
        <w:t>s</w:t>
      </w:r>
      <w:r w:rsidR="004C54FD">
        <w:rPr>
          <w:rFonts w:ascii="Segoe UI" w:eastAsia="Calibri" w:hAnsi="Segoe UI" w:cs="Segoe UI"/>
          <w:bCs/>
          <w:i/>
          <w:kern w:val="0"/>
          <w:lang w:eastAsia="es-ES"/>
          <w14:ligatures w14:val="none"/>
        </w:rPr>
        <w:t xml:space="preserve"> favor de</w:t>
      </w:r>
      <w:r w:rsidRPr="00C8229E">
        <w:rPr>
          <w:rFonts w:ascii="Segoe UI" w:eastAsia="Calibri" w:hAnsi="Segoe UI" w:cs="Segoe UI"/>
          <w:bCs/>
          <w:i/>
          <w:kern w:val="0"/>
          <w:lang w:eastAsia="es-ES"/>
          <w14:ligatures w14:val="none"/>
        </w:rPr>
        <w:t xml:space="preserve"> manifestarlo levantando su mano”. - - - - - - - - - - - - - - - - - - </w:t>
      </w:r>
    </w:p>
    <w:p w14:paraId="61DA7499" w14:textId="77777777" w:rsidR="004C54FD" w:rsidRDefault="004C54FD" w:rsidP="00A845B6">
      <w:pPr>
        <w:spacing w:after="0" w:line="360" w:lineRule="auto"/>
        <w:ind w:left="851" w:right="-705"/>
        <w:jc w:val="both"/>
        <w:rPr>
          <w:rFonts w:ascii="Segoe UI" w:eastAsia="Segoe UI" w:hAnsi="Segoe UI" w:cs="Segoe UI"/>
          <w:kern w:val="0"/>
          <w14:ligatures w14:val="none"/>
        </w:rPr>
      </w:pPr>
    </w:p>
    <w:p w14:paraId="5939F51E" w14:textId="5A696237" w:rsidR="00A845B6" w:rsidRPr="00C8229E" w:rsidRDefault="00A845B6" w:rsidP="00A845B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4C54FD">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dieciséis regidores y regidoras que se encuentran presentes: - - - - </w:t>
      </w:r>
    </w:p>
    <w:tbl>
      <w:tblPr>
        <w:tblStyle w:val="Tablaconcuadrcula10"/>
        <w:tblW w:w="9243" w:type="dxa"/>
        <w:tblInd w:w="834" w:type="dxa"/>
        <w:tblLook w:val="04A0" w:firstRow="1" w:lastRow="0" w:firstColumn="1" w:lastColumn="0" w:noHBand="0" w:noVBand="1"/>
      </w:tblPr>
      <w:tblGrid>
        <w:gridCol w:w="852"/>
        <w:gridCol w:w="5103"/>
        <w:gridCol w:w="1842"/>
        <w:gridCol w:w="1446"/>
      </w:tblGrid>
      <w:tr w:rsidR="00A845B6" w:rsidRPr="00C8229E" w14:paraId="61FEEA2C" w14:textId="77777777" w:rsidTr="005B3D32">
        <w:tc>
          <w:tcPr>
            <w:tcW w:w="852" w:type="dxa"/>
          </w:tcPr>
          <w:p w14:paraId="1F7D564B"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6643F48"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Nombre</w:t>
            </w:r>
          </w:p>
        </w:tc>
        <w:tc>
          <w:tcPr>
            <w:tcW w:w="1842" w:type="dxa"/>
          </w:tcPr>
          <w:p w14:paraId="6EDC844C"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Cargo</w:t>
            </w:r>
          </w:p>
        </w:tc>
        <w:tc>
          <w:tcPr>
            <w:tcW w:w="1446" w:type="dxa"/>
          </w:tcPr>
          <w:p w14:paraId="1CCC3AF7" w14:textId="77777777" w:rsidR="00A845B6" w:rsidRPr="00C8229E" w:rsidRDefault="00A845B6" w:rsidP="005B3D32">
            <w:pPr>
              <w:spacing w:after="200" w:line="276" w:lineRule="auto"/>
              <w:jc w:val="center"/>
              <w:rPr>
                <w:rFonts w:ascii="Segoe UI" w:hAnsi="Segoe UI" w:cs="Segoe UI"/>
                <w:b/>
              </w:rPr>
            </w:pPr>
            <w:r w:rsidRPr="00C8229E">
              <w:rPr>
                <w:rFonts w:ascii="Segoe UI" w:hAnsi="Segoe UI" w:cs="Segoe UI"/>
                <w:b/>
              </w:rPr>
              <w:t>Voto</w:t>
            </w:r>
          </w:p>
        </w:tc>
      </w:tr>
      <w:tr w:rsidR="00A845B6" w:rsidRPr="00C8229E" w14:paraId="58C825E7" w14:textId="77777777" w:rsidTr="005B3D32">
        <w:tc>
          <w:tcPr>
            <w:tcW w:w="852" w:type="dxa"/>
          </w:tcPr>
          <w:p w14:paraId="0B6A8F0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1FDA862"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2" w:type="dxa"/>
            <w:tcBorders>
              <w:top w:val="single" w:sz="4" w:space="0" w:color="auto"/>
              <w:left w:val="single" w:sz="4" w:space="0" w:color="auto"/>
              <w:bottom w:val="single" w:sz="4" w:space="0" w:color="auto"/>
              <w:right w:val="single" w:sz="4" w:space="0" w:color="auto"/>
            </w:tcBorders>
          </w:tcPr>
          <w:p w14:paraId="4B316AD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Presidenta</w:t>
            </w:r>
          </w:p>
        </w:tc>
        <w:tc>
          <w:tcPr>
            <w:tcW w:w="1446" w:type="dxa"/>
          </w:tcPr>
          <w:p w14:paraId="41DD105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1DA1B48" w14:textId="77777777" w:rsidTr="005B3D32">
        <w:tc>
          <w:tcPr>
            <w:tcW w:w="852" w:type="dxa"/>
          </w:tcPr>
          <w:p w14:paraId="1163026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E5F3FEC"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tcBorders>
              <w:top w:val="single" w:sz="4" w:space="0" w:color="auto"/>
              <w:left w:val="single" w:sz="4" w:space="0" w:color="auto"/>
              <w:bottom w:val="single" w:sz="4" w:space="0" w:color="auto"/>
              <w:right w:val="single" w:sz="4" w:space="0" w:color="auto"/>
            </w:tcBorders>
          </w:tcPr>
          <w:p w14:paraId="4723FDCD"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4ACC7CB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11655FF" w14:textId="77777777" w:rsidTr="005B3D32">
        <w:tc>
          <w:tcPr>
            <w:tcW w:w="852" w:type="dxa"/>
          </w:tcPr>
          <w:p w14:paraId="47554A9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E1C180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tcBorders>
              <w:top w:val="single" w:sz="4" w:space="0" w:color="auto"/>
              <w:left w:val="single" w:sz="4" w:space="0" w:color="auto"/>
              <w:bottom w:val="single" w:sz="4" w:space="0" w:color="auto"/>
              <w:right w:val="single" w:sz="4" w:space="0" w:color="auto"/>
            </w:tcBorders>
          </w:tcPr>
          <w:p w14:paraId="06D22706"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472FD54A"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68C5EF1" w14:textId="77777777" w:rsidTr="005B3D32">
        <w:tc>
          <w:tcPr>
            <w:tcW w:w="852" w:type="dxa"/>
          </w:tcPr>
          <w:p w14:paraId="20EDD08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E64DFE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tcBorders>
              <w:top w:val="single" w:sz="4" w:space="0" w:color="auto"/>
              <w:left w:val="single" w:sz="4" w:space="0" w:color="auto"/>
              <w:bottom w:val="single" w:sz="4" w:space="0" w:color="auto"/>
              <w:right w:val="single" w:sz="4" w:space="0" w:color="auto"/>
            </w:tcBorders>
          </w:tcPr>
          <w:p w14:paraId="5EEE37C5"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73DE69C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4451370" w14:textId="77777777" w:rsidTr="005B3D32">
        <w:tc>
          <w:tcPr>
            <w:tcW w:w="852" w:type="dxa"/>
          </w:tcPr>
          <w:p w14:paraId="42231C31"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7FD5911"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tcBorders>
              <w:top w:val="single" w:sz="4" w:space="0" w:color="auto"/>
              <w:left w:val="single" w:sz="4" w:space="0" w:color="auto"/>
              <w:bottom w:val="single" w:sz="4" w:space="0" w:color="auto"/>
              <w:right w:val="single" w:sz="4" w:space="0" w:color="auto"/>
            </w:tcBorders>
          </w:tcPr>
          <w:p w14:paraId="2D4ED62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4479EB4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274646E6" w14:textId="77777777" w:rsidTr="005B3D32">
        <w:tc>
          <w:tcPr>
            <w:tcW w:w="852" w:type="dxa"/>
          </w:tcPr>
          <w:p w14:paraId="39076C1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CCA248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tcBorders>
              <w:top w:val="single" w:sz="4" w:space="0" w:color="auto"/>
              <w:left w:val="single" w:sz="4" w:space="0" w:color="auto"/>
              <w:bottom w:val="single" w:sz="4" w:space="0" w:color="auto"/>
              <w:right w:val="single" w:sz="4" w:space="0" w:color="auto"/>
            </w:tcBorders>
          </w:tcPr>
          <w:p w14:paraId="21E8A3D7"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Sindico</w:t>
            </w:r>
          </w:p>
        </w:tc>
        <w:tc>
          <w:tcPr>
            <w:tcW w:w="1446" w:type="dxa"/>
          </w:tcPr>
          <w:p w14:paraId="74E2438C"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E594B5E" w14:textId="77777777" w:rsidTr="005B3D32">
        <w:tc>
          <w:tcPr>
            <w:tcW w:w="852" w:type="dxa"/>
          </w:tcPr>
          <w:p w14:paraId="4E1AB4E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19AE977"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tcBorders>
              <w:top w:val="single" w:sz="4" w:space="0" w:color="auto"/>
              <w:left w:val="single" w:sz="4" w:space="0" w:color="auto"/>
              <w:bottom w:val="single" w:sz="4" w:space="0" w:color="auto"/>
              <w:right w:val="single" w:sz="4" w:space="0" w:color="auto"/>
            </w:tcBorders>
          </w:tcPr>
          <w:p w14:paraId="5EFB7B7B"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70BD044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53C9AE97" w14:textId="77777777" w:rsidTr="005B3D32">
        <w:tc>
          <w:tcPr>
            <w:tcW w:w="852" w:type="dxa"/>
          </w:tcPr>
          <w:p w14:paraId="62AD247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75E03B0"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tcBorders>
              <w:top w:val="single" w:sz="4" w:space="0" w:color="auto"/>
              <w:left w:val="single" w:sz="4" w:space="0" w:color="auto"/>
              <w:bottom w:val="single" w:sz="4" w:space="0" w:color="auto"/>
              <w:right w:val="single" w:sz="4" w:space="0" w:color="auto"/>
            </w:tcBorders>
          </w:tcPr>
          <w:p w14:paraId="5CC051D3"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590FF227"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A46158C" w14:textId="77777777" w:rsidTr="005B3D32">
        <w:tc>
          <w:tcPr>
            <w:tcW w:w="852" w:type="dxa"/>
          </w:tcPr>
          <w:p w14:paraId="7B3BAA5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B021954"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2" w:type="dxa"/>
            <w:tcBorders>
              <w:top w:val="single" w:sz="4" w:space="0" w:color="auto"/>
              <w:left w:val="single" w:sz="4" w:space="0" w:color="auto"/>
              <w:bottom w:val="single" w:sz="4" w:space="0" w:color="auto"/>
              <w:right w:val="single" w:sz="4" w:space="0" w:color="auto"/>
            </w:tcBorders>
          </w:tcPr>
          <w:p w14:paraId="5A928A00"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42C4FDB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6D681F9A" w14:textId="77777777" w:rsidTr="005B3D32">
        <w:tc>
          <w:tcPr>
            <w:tcW w:w="852" w:type="dxa"/>
          </w:tcPr>
          <w:p w14:paraId="0DB55AF4"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16EF3DF"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2" w:type="dxa"/>
            <w:tcBorders>
              <w:top w:val="single" w:sz="4" w:space="0" w:color="auto"/>
              <w:left w:val="single" w:sz="4" w:space="0" w:color="auto"/>
              <w:bottom w:val="single" w:sz="4" w:space="0" w:color="auto"/>
              <w:right w:val="single" w:sz="4" w:space="0" w:color="auto"/>
            </w:tcBorders>
          </w:tcPr>
          <w:p w14:paraId="188E727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2BC987B6" w14:textId="209801A1" w:rsidR="00A845B6" w:rsidRPr="00C8229E" w:rsidRDefault="004C54FD" w:rsidP="005B3D32">
            <w:pPr>
              <w:spacing w:after="200" w:line="276" w:lineRule="auto"/>
              <w:jc w:val="center"/>
              <w:rPr>
                <w:rFonts w:ascii="Segoe UI" w:hAnsi="Segoe UI" w:cs="Segoe UI"/>
              </w:rPr>
            </w:pPr>
            <w:r>
              <w:rPr>
                <w:rFonts w:ascii="Segoe UI" w:hAnsi="Segoe UI" w:cs="Segoe UI"/>
              </w:rPr>
              <w:t>A favor</w:t>
            </w:r>
          </w:p>
        </w:tc>
      </w:tr>
      <w:tr w:rsidR="00A845B6" w:rsidRPr="00C8229E" w14:paraId="7A4B85CC" w14:textId="77777777" w:rsidTr="005B3D32">
        <w:tc>
          <w:tcPr>
            <w:tcW w:w="852" w:type="dxa"/>
          </w:tcPr>
          <w:p w14:paraId="4E914E4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7747DEA"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2" w:type="dxa"/>
            <w:tcBorders>
              <w:top w:val="single" w:sz="4" w:space="0" w:color="auto"/>
              <w:left w:val="single" w:sz="4" w:space="0" w:color="auto"/>
              <w:bottom w:val="single" w:sz="4" w:space="0" w:color="auto"/>
              <w:right w:val="single" w:sz="4" w:space="0" w:color="auto"/>
            </w:tcBorders>
          </w:tcPr>
          <w:p w14:paraId="0B0F537A"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66021E2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3695B489" w14:textId="77777777" w:rsidTr="005B3D32">
        <w:tc>
          <w:tcPr>
            <w:tcW w:w="852" w:type="dxa"/>
          </w:tcPr>
          <w:p w14:paraId="3E58D5D3"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10FDD16"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2" w:type="dxa"/>
            <w:tcBorders>
              <w:top w:val="single" w:sz="4" w:space="0" w:color="auto"/>
              <w:left w:val="single" w:sz="4" w:space="0" w:color="auto"/>
              <w:bottom w:val="single" w:sz="4" w:space="0" w:color="auto"/>
              <w:right w:val="single" w:sz="4" w:space="0" w:color="auto"/>
            </w:tcBorders>
          </w:tcPr>
          <w:p w14:paraId="08A1823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370E31B5"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EE77345" w14:textId="77777777" w:rsidTr="005B3D32">
        <w:tc>
          <w:tcPr>
            <w:tcW w:w="852" w:type="dxa"/>
          </w:tcPr>
          <w:p w14:paraId="283BC60F"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82A0292"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2" w:type="dxa"/>
            <w:tcBorders>
              <w:top w:val="single" w:sz="4" w:space="0" w:color="auto"/>
              <w:left w:val="single" w:sz="4" w:space="0" w:color="auto"/>
              <w:bottom w:val="single" w:sz="4" w:space="0" w:color="auto"/>
              <w:right w:val="single" w:sz="4" w:space="0" w:color="auto"/>
            </w:tcBorders>
          </w:tcPr>
          <w:p w14:paraId="1EB15BB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Regidora</w:t>
            </w:r>
          </w:p>
        </w:tc>
        <w:tc>
          <w:tcPr>
            <w:tcW w:w="1446" w:type="dxa"/>
          </w:tcPr>
          <w:p w14:paraId="1517D8D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167D3CB4" w14:textId="77777777" w:rsidTr="005B3D32">
        <w:tc>
          <w:tcPr>
            <w:tcW w:w="852" w:type="dxa"/>
          </w:tcPr>
          <w:p w14:paraId="203E07D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06C09569"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2" w:type="dxa"/>
            <w:tcBorders>
              <w:top w:val="single" w:sz="4" w:space="0" w:color="auto"/>
              <w:left w:val="single" w:sz="4" w:space="0" w:color="auto"/>
              <w:bottom w:val="single" w:sz="4" w:space="0" w:color="auto"/>
              <w:right w:val="single" w:sz="4" w:space="0" w:color="auto"/>
            </w:tcBorders>
          </w:tcPr>
          <w:p w14:paraId="253094BE"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53C70E52"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4A6B4238" w14:textId="77777777" w:rsidTr="005B3D32">
        <w:tc>
          <w:tcPr>
            <w:tcW w:w="852" w:type="dxa"/>
          </w:tcPr>
          <w:p w14:paraId="5D8E81DB"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F189ECD"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2" w:type="dxa"/>
            <w:tcBorders>
              <w:top w:val="single" w:sz="4" w:space="0" w:color="auto"/>
              <w:left w:val="single" w:sz="4" w:space="0" w:color="auto"/>
              <w:bottom w:val="single" w:sz="4" w:space="0" w:color="auto"/>
              <w:right w:val="single" w:sz="4" w:space="0" w:color="auto"/>
            </w:tcBorders>
          </w:tcPr>
          <w:p w14:paraId="2E90FC0F"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0B22A046"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r w:rsidR="00A845B6" w:rsidRPr="00C8229E" w14:paraId="09850221" w14:textId="77777777" w:rsidTr="005B3D32">
        <w:tc>
          <w:tcPr>
            <w:tcW w:w="852" w:type="dxa"/>
          </w:tcPr>
          <w:p w14:paraId="0FD83F4E"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6014875" w14:textId="77777777" w:rsidR="00A845B6" w:rsidRPr="00C8229E" w:rsidRDefault="00A845B6" w:rsidP="005B3D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2" w:type="dxa"/>
            <w:tcBorders>
              <w:top w:val="single" w:sz="4" w:space="0" w:color="auto"/>
              <w:left w:val="single" w:sz="4" w:space="0" w:color="auto"/>
              <w:bottom w:val="single" w:sz="4" w:space="0" w:color="auto"/>
              <w:right w:val="single" w:sz="4" w:space="0" w:color="auto"/>
            </w:tcBorders>
          </w:tcPr>
          <w:p w14:paraId="2A45A864" w14:textId="77777777" w:rsidR="00A845B6" w:rsidRPr="00C8229E" w:rsidRDefault="00A845B6" w:rsidP="005B3D32">
            <w:pPr>
              <w:spacing w:line="276" w:lineRule="auto"/>
              <w:jc w:val="center"/>
              <w:rPr>
                <w:rFonts w:ascii="Segoe UI" w:hAnsi="Segoe UI" w:cs="Segoe UI"/>
              </w:rPr>
            </w:pPr>
            <w:r w:rsidRPr="00C8229E">
              <w:rPr>
                <w:rFonts w:ascii="Segoe UI" w:hAnsi="Segoe UI" w:cs="Segoe UI"/>
              </w:rPr>
              <w:t>Regidor</w:t>
            </w:r>
          </w:p>
        </w:tc>
        <w:tc>
          <w:tcPr>
            <w:tcW w:w="1446" w:type="dxa"/>
          </w:tcPr>
          <w:p w14:paraId="4D59CFC8" w14:textId="77777777" w:rsidR="00A845B6" w:rsidRPr="00C8229E" w:rsidRDefault="00A845B6" w:rsidP="005B3D32">
            <w:pPr>
              <w:spacing w:after="200" w:line="276" w:lineRule="auto"/>
              <w:jc w:val="center"/>
              <w:rPr>
                <w:rFonts w:ascii="Segoe UI" w:hAnsi="Segoe UI" w:cs="Segoe UI"/>
              </w:rPr>
            </w:pPr>
            <w:r w:rsidRPr="00C8229E">
              <w:rPr>
                <w:rFonts w:ascii="Segoe UI" w:hAnsi="Segoe UI" w:cs="Segoe UI"/>
              </w:rPr>
              <w:t>A favor</w:t>
            </w:r>
          </w:p>
        </w:tc>
      </w:tr>
    </w:tbl>
    <w:p w14:paraId="4EAF50A1" w14:textId="77777777" w:rsidR="00A845B6" w:rsidRPr="00C8229E" w:rsidRDefault="00A845B6" w:rsidP="00A845B6">
      <w:pPr>
        <w:spacing w:after="0" w:line="360" w:lineRule="auto"/>
        <w:ind w:left="-426" w:right="219"/>
        <w:jc w:val="both"/>
        <w:rPr>
          <w:rFonts w:ascii="Segoe UI" w:eastAsia="Calibri" w:hAnsi="Segoe UI" w:cs="Segoe UI"/>
          <w:b/>
          <w:bCs/>
          <w:kern w:val="0"/>
          <w:highlight w:val="yellow"/>
          <w:lang w:eastAsia="es-ES"/>
          <w14:ligatures w14:val="none"/>
        </w:rPr>
      </w:pPr>
    </w:p>
    <w:p w14:paraId="52438533" w14:textId="625C27D6" w:rsidR="00444165" w:rsidRPr="00C8229E" w:rsidRDefault="00444165" w:rsidP="00444165">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DÉCIMO NOVENO</w:t>
      </w:r>
      <w:r w:rsidRPr="00C8229E">
        <w:rPr>
          <w:rFonts w:ascii="Segoe UI" w:hAnsi="Segoe UI" w:cs="Segoe UI"/>
          <w:b/>
          <w:bCs/>
          <w:kern w:val="0"/>
          <w:lang w:eastAsia="es-ES"/>
          <w14:ligatures w14:val="none"/>
        </w:rPr>
        <w:t xml:space="preserve"> PUNTO.- </w:t>
      </w:r>
      <w:r w:rsidRPr="00C8229E">
        <w:rPr>
          <w:rFonts w:ascii="Segoe UI" w:hAnsi="Segoe UI" w:cs="Segoe UI"/>
          <w:bCs/>
          <w:kern w:val="0"/>
          <w:lang w:eastAsia="es-ES"/>
          <w14:ligatures w14:val="none"/>
        </w:rPr>
        <w:t xml:space="preserve"> En relación al </w:t>
      </w:r>
      <w:r>
        <w:rPr>
          <w:rFonts w:ascii="Segoe UI" w:hAnsi="Segoe UI" w:cs="Segoe UI"/>
          <w:bCs/>
          <w:kern w:val="0"/>
          <w:lang w:eastAsia="es-ES"/>
          <w14:ligatures w14:val="none"/>
        </w:rPr>
        <w:t>décimo noveno</w:t>
      </w:r>
      <w:r w:rsidRPr="00C8229E">
        <w:rPr>
          <w:rFonts w:ascii="Segoe UI" w:hAnsi="Segoe UI" w:cs="Segoe UI"/>
          <w:bCs/>
          <w:kern w:val="0"/>
          <w:lang w:eastAsia="es-ES"/>
          <w14:ligatures w14:val="none"/>
        </w:rPr>
        <w:t xml:space="preserve"> punto del orden del día:</w:t>
      </w:r>
      <w:r>
        <w:rPr>
          <w:rFonts w:ascii="Segoe UI" w:hAnsi="Segoe UI" w:cs="Segoe UI"/>
          <w:bCs/>
          <w:kern w:val="0"/>
          <w:lang w:eastAsia="es-ES"/>
          <w14:ligatures w14:val="none"/>
        </w:rPr>
        <w:t xml:space="preserve"> </w:t>
      </w:r>
      <w:r w:rsidRPr="00444165">
        <w:rPr>
          <w:rFonts w:ascii="Segoe UI" w:hAnsi="Segoe UI" w:cs="Segoe UI"/>
          <w:b/>
          <w:bCs/>
          <w:kern w:val="0"/>
          <w:lang w:eastAsia="es-ES"/>
          <w14:ligatures w14:val="none"/>
        </w:rPr>
        <w:t>CUENTA DEL ACUERDO LEGISLATIVO NÚMERO 218-LXIV-25, REMITIDO POR EL CONGRESO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 xml:space="preserve">“Por lo que le pido a la Secretario General </w:t>
      </w:r>
      <w:r>
        <w:rPr>
          <w:rFonts w:ascii="Segoe UI" w:hAnsi="Segoe UI" w:cs="Segoe UI"/>
          <w:bCs/>
          <w:i/>
          <w:kern w:val="0"/>
          <w:lang w:eastAsia="es-ES"/>
          <w14:ligatures w14:val="none"/>
        </w:rPr>
        <w:t>informe lo relacionado a este tema</w:t>
      </w:r>
      <w:r w:rsidRPr="00C8229E">
        <w:rPr>
          <w:rFonts w:ascii="Segoe UI" w:hAnsi="Segoe UI" w:cs="Segoe UI"/>
          <w:bCs/>
          <w:i/>
          <w:kern w:val="0"/>
          <w:lang w:eastAsia="es-ES"/>
          <w14:ligatures w14:val="none"/>
        </w:rPr>
        <w:t xml:space="preserve">”. - - - - - - - - - - - -  </w:t>
      </w:r>
    </w:p>
    <w:p w14:paraId="0359E6BF" w14:textId="77777777" w:rsidR="00444165" w:rsidRPr="00C8229E" w:rsidRDefault="00444165" w:rsidP="00444165">
      <w:pPr>
        <w:spacing w:after="0" w:line="360" w:lineRule="auto"/>
        <w:ind w:left="851" w:right="-705"/>
        <w:jc w:val="both"/>
        <w:rPr>
          <w:rFonts w:ascii="Segoe UI" w:hAnsi="Segoe UI" w:cs="Segoe UI"/>
          <w:bCs/>
          <w:iCs/>
          <w:kern w:val="0"/>
          <w:lang w:eastAsia="es-ES"/>
          <w14:ligatures w14:val="none"/>
        </w:rPr>
      </w:pPr>
    </w:p>
    <w:p w14:paraId="600D20FB" w14:textId="77777777" w:rsidR="00444165" w:rsidRDefault="00444165" w:rsidP="00444165">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dio a conocer: </w:t>
      </w:r>
      <w:r w:rsidRPr="00C8229E">
        <w:rPr>
          <w:rFonts w:ascii="Segoe UI" w:hAnsi="Segoe UI" w:cs="Segoe UI"/>
          <w:bCs/>
          <w:i/>
          <w:kern w:val="0"/>
          <w:lang w:eastAsia="es-ES"/>
          <w14:ligatures w14:val="none"/>
        </w:rPr>
        <w:t>“</w:t>
      </w:r>
      <w:r w:rsidRPr="00955B42">
        <w:rPr>
          <w:rFonts w:ascii="Segoe UI" w:hAnsi="Segoe UI" w:cs="Segoe UI"/>
          <w:bCs/>
          <w:i/>
          <w:kern w:val="0"/>
          <w:lang w:eastAsia="es-ES"/>
          <w14:ligatures w14:val="none"/>
        </w:rPr>
        <w:t>Por</w:t>
      </w:r>
      <w:r>
        <w:rPr>
          <w:rFonts w:ascii="Segoe UI" w:hAnsi="Segoe UI" w:cs="Segoe UI"/>
          <w:bCs/>
          <w:i/>
          <w:kern w:val="0"/>
          <w:lang w:eastAsia="es-ES"/>
          <w14:ligatures w14:val="none"/>
        </w:rPr>
        <w:t xml:space="preserve"> el presente Acuerdo Legislativo se realiza </w:t>
      </w:r>
      <w:r w:rsidRPr="00444165">
        <w:rPr>
          <w:rFonts w:ascii="Segoe UI" w:hAnsi="Segoe UI" w:cs="Segoe UI"/>
          <w:bCs/>
          <w:i/>
          <w:kern w:val="0"/>
          <w:lang w:eastAsia="es-ES"/>
          <w14:ligatures w14:val="none"/>
        </w:rPr>
        <w:t>respetuoso exhorto a la Secretaria de Medio Ambiente y Desarrollo Territorial por conducto de su titular Bióloga Paula Bauche Petersen, para que en conjunto y coordinación con los 125 Municipios del Estado de Jalisco lleven a cabo campañas permanentes de "Uso responsable del fuego", con la finalidad de brindar capacitaciones a las y los agricultores de nuestro estado de Jalisco, para promover las prácticas alternativas al uso de fuego y en su caso</w:t>
      </w:r>
    </w:p>
    <w:p w14:paraId="2AF5F279" w14:textId="24CC468D" w:rsidR="00444165" w:rsidRDefault="00444165" w:rsidP="00444165">
      <w:pPr>
        <w:spacing w:after="0" w:line="360" w:lineRule="auto"/>
        <w:ind w:left="-851" w:right="855"/>
        <w:jc w:val="both"/>
        <w:rPr>
          <w:rFonts w:ascii="Segoe UI" w:hAnsi="Segoe UI" w:cs="Segoe UI"/>
          <w:bCs/>
          <w:i/>
          <w:kern w:val="0"/>
          <w:lang w:eastAsia="es-ES"/>
          <w14:ligatures w14:val="none"/>
        </w:rPr>
      </w:pPr>
      <w:r w:rsidRPr="00444165">
        <w:rPr>
          <w:rFonts w:ascii="Segoe UI" w:hAnsi="Segoe UI" w:cs="Segoe UI"/>
          <w:bCs/>
          <w:i/>
          <w:kern w:val="0"/>
          <w:lang w:eastAsia="es-ES"/>
          <w14:ligatures w14:val="none"/>
        </w:rPr>
        <w:t>conozcan los posibles riesgos que conlleva esta actividad, así mismo, para que conozcan las especificaciones técnicas de los métodos de uso de fuego en terrenos forestales y agropecuarios que señala la NOM-015-SEMARNAT/AGRICULTURA-2023</w:t>
      </w:r>
      <w:r>
        <w:rPr>
          <w:rFonts w:ascii="Segoe UI" w:hAnsi="Segoe UI" w:cs="Segoe UI"/>
          <w:bCs/>
          <w:i/>
          <w:kern w:val="0"/>
          <w:lang w:eastAsia="es-ES"/>
          <w14:ligatures w14:val="none"/>
        </w:rPr>
        <w:t>. Por lo que se pone a su consideración el siguiente punto de acuerdo: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 - - - - - - - - - - - - - - - - </w:t>
      </w:r>
      <w:r w:rsidRPr="00C8229E">
        <w:rPr>
          <w:rFonts w:ascii="Segoe UI" w:hAnsi="Segoe UI" w:cs="Segoe UI"/>
          <w:bCs/>
          <w:i/>
          <w:kern w:val="0"/>
          <w:lang w:eastAsia="es-ES"/>
          <w14:ligatures w14:val="none"/>
        </w:rPr>
        <w:t xml:space="preserve"> </w:t>
      </w:r>
    </w:p>
    <w:p w14:paraId="3863D191" w14:textId="77777777" w:rsidR="00444165" w:rsidRDefault="00444165" w:rsidP="00444165">
      <w:pPr>
        <w:spacing w:after="0" w:line="360" w:lineRule="auto"/>
        <w:ind w:left="-851" w:right="855"/>
        <w:jc w:val="both"/>
        <w:rPr>
          <w:rFonts w:ascii="Segoe UI" w:hAnsi="Segoe UI" w:cs="Segoe UI"/>
          <w:bCs/>
          <w:i/>
          <w:kern w:val="0"/>
          <w:lang w:eastAsia="es-ES"/>
          <w14:ligatures w14:val="none"/>
        </w:rPr>
      </w:pPr>
    </w:p>
    <w:p w14:paraId="6C415A06" w14:textId="77777777" w:rsidR="00444165" w:rsidRDefault="00444165" w:rsidP="00444165">
      <w:pPr>
        <w:spacing w:after="0" w:line="360" w:lineRule="auto"/>
        <w:ind w:left="-851" w:right="855"/>
        <w:jc w:val="both"/>
        <w:rPr>
          <w:rFonts w:ascii="Segoe UI" w:hAnsi="Segoe UI" w:cs="Segoe UI"/>
          <w:bCs/>
          <w:i/>
          <w:kern w:val="0"/>
          <w:lang w:eastAsia="es-ES"/>
          <w14:ligatures w14:val="none"/>
        </w:rPr>
      </w:pPr>
      <w:r w:rsidRPr="00650D7C">
        <w:rPr>
          <w:rFonts w:ascii="Segoe UI" w:hAnsi="Segoe UI" w:cs="Segoe UI"/>
          <w:b/>
          <w:i/>
          <w:kern w:val="0"/>
          <w:lang w:eastAsia="es-ES"/>
          <w14:ligatures w14:val="none"/>
        </w:rPr>
        <w:t>“ÚNICO.</w:t>
      </w:r>
      <w:r w:rsidRPr="00650D7C">
        <w:rPr>
          <w:kern w:val="0"/>
          <w14:ligatures w14:val="none"/>
        </w:rPr>
        <w:t xml:space="preserve"> </w:t>
      </w:r>
      <w:r w:rsidRPr="00444165">
        <w:rPr>
          <w:rFonts w:ascii="Segoe UI" w:hAnsi="Segoe UI" w:cs="Segoe UI"/>
          <w:bCs/>
          <w:i/>
          <w:kern w:val="0"/>
          <w:lang w:eastAsia="es-ES"/>
          <w14:ligatures w14:val="none"/>
        </w:rPr>
        <w:t>El H. Ayuntamiento Constitucional de Ocotlán, Jalisco instruye tanto a la Dirección de Protección Civil y Bomberos así como a la Dirección de Medio Ambiente para que, en coordinación con la Secretaría de Medio Ambiente y Desarrollo Territorial, lleven a cabo campañas permanentes de "Uso responsable del fuego", con la finalidad de brindar capacitaciones a las y los agricultores del municipio de Ocotlán, Jalisco para promover las prácticas alternativas al uso de fuego y en su caso conozcan los posibles riesgos que conlleva esta actividad, así mismo, para que conozcan las especificaciones técnicas de los métodos de uso de fuego en terrenos forestales y agropecuarios que señala la NOM-015-SEMARNAT/AGRICULTURA-2023. Ello en atención y cumplimiento al Acuerdo Legislativo 218-LXIV-25, remitido por el Congreso del Estado de Jalisco</w:t>
      </w:r>
      <w:r w:rsidRPr="00C8229E">
        <w:rPr>
          <w:rFonts w:ascii="Segoe UI" w:hAnsi="Segoe UI" w:cs="Segoe UI"/>
          <w:bCs/>
          <w:i/>
          <w:kern w:val="0"/>
          <w:lang w:eastAsia="es-ES"/>
          <w14:ligatures w14:val="none"/>
        </w:rPr>
        <w:t xml:space="preserve">”. - - - - - - - - - - </w:t>
      </w:r>
      <w:r>
        <w:rPr>
          <w:rFonts w:ascii="Segoe UI" w:hAnsi="Segoe UI" w:cs="Segoe UI"/>
          <w:bCs/>
          <w:i/>
          <w:kern w:val="0"/>
          <w:lang w:eastAsia="es-ES"/>
          <w14:ligatures w14:val="none"/>
        </w:rPr>
        <w:t xml:space="preserve">- - - - - - - </w:t>
      </w:r>
    </w:p>
    <w:p w14:paraId="620B306C" w14:textId="77777777" w:rsidR="00444165" w:rsidRDefault="00444165" w:rsidP="00444165">
      <w:pPr>
        <w:spacing w:after="0" w:line="360" w:lineRule="auto"/>
        <w:ind w:left="-851" w:right="855"/>
        <w:jc w:val="both"/>
        <w:rPr>
          <w:rFonts w:ascii="Segoe UI" w:hAnsi="Segoe UI" w:cs="Segoe UI"/>
          <w:bCs/>
          <w:kern w:val="0"/>
          <w:lang w:eastAsia="es-ES"/>
          <w14:ligatures w14:val="none"/>
        </w:rPr>
      </w:pPr>
    </w:p>
    <w:p w14:paraId="773463DF" w14:textId="77777777" w:rsidR="00444165" w:rsidRDefault="00444165" w:rsidP="00444165">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la 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“Por lo que se sí es de aprobarse, le solicito a los presentes favor de manifestarlo levantando su mano”. - - - -</w:t>
      </w:r>
      <w:r>
        <w:rPr>
          <w:rFonts w:ascii="Segoe UI" w:hAnsi="Segoe UI" w:cs="Segoe UI"/>
          <w:bCs/>
          <w:i/>
          <w:iCs/>
          <w:kern w:val="0"/>
          <w:lang w:eastAsia="es-ES"/>
          <w14:ligatures w14:val="none"/>
        </w:rPr>
        <w:t xml:space="preserve"> - - - - - - - - </w:t>
      </w:r>
    </w:p>
    <w:p w14:paraId="7EED623E" w14:textId="77777777" w:rsidR="00444165" w:rsidRDefault="00444165" w:rsidP="00444165">
      <w:pPr>
        <w:spacing w:after="0" w:line="360" w:lineRule="auto"/>
        <w:ind w:left="-851" w:right="855"/>
        <w:jc w:val="both"/>
        <w:rPr>
          <w:rFonts w:ascii="Segoe UI" w:eastAsia="Segoe UI" w:hAnsi="Segoe UI" w:cs="Segoe UI"/>
          <w:kern w:val="0"/>
          <w14:ligatures w14:val="none"/>
        </w:rPr>
      </w:pPr>
    </w:p>
    <w:p w14:paraId="7622FB10" w14:textId="4B019FAE" w:rsidR="00641D8B" w:rsidRDefault="00444165" w:rsidP="00444165">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641D8B">
        <w:rPr>
          <w:rFonts w:ascii="Segoe UI" w:eastAsia="Segoe UI" w:hAnsi="Segoe UI" w:cs="Segoe UI"/>
          <w:b/>
          <w:kern w:val="0"/>
          <w14:ligatures w14:val="none"/>
        </w:rPr>
        <w:t>décimo noveno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w:t>
      </w:r>
      <w:r w:rsidR="006A50B4">
        <w:rPr>
          <w:rFonts w:ascii="Segoe UI" w:eastAsia="Segoe UI" w:hAnsi="Segoe UI" w:cs="Segoe UI"/>
          <w:kern w:val="0"/>
          <w14:ligatures w14:val="none"/>
        </w:rPr>
        <w:t>a continuación</w:t>
      </w:r>
      <w:r w:rsidR="00641D8B">
        <w:rPr>
          <w:rFonts w:ascii="Segoe UI" w:eastAsia="Segoe UI" w:hAnsi="Segoe UI" w:cs="Segoe UI"/>
          <w:kern w:val="0"/>
          <w14:ligatures w14:val="none"/>
        </w:rPr>
        <w:t xml:space="preserve"> </w:t>
      </w:r>
      <w:r w:rsidR="006A50B4">
        <w:rPr>
          <w:rFonts w:ascii="Segoe UI" w:eastAsia="Segoe UI" w:hAnsi="Segoe UI" w:cs="Segoe UI"/>
          <w:kern w:val="0"/>
          <w14:ligatures w14:val="none"/>
        </w:rPr>
        <w:t>se describe</w:t>
      </w:r>
      <w:r w:rsidRPr="00C8229E">
        <w:rPr>
          <w:rFonts w:ascii="Segoe UI" w:eastAsia="Segoe UI" w:hAnsi="Segoe UI" w:cs="Segoe UI"/>
          <w:kern w:val="0"/>
          <w14:ligatures w14:val="none"/>
        </w:rPr>
        <w:t>: - - - - - -</w:t>
      </w:r>
      <w:r w:rsidR="006A50B4">
        <w:rPr>
          <w:rFonts w:ascii="Segoe UI" w:eastAsia="Segoe UI" w:hAnsi="Segoe UI" w:cs="Segoe UI"/>
          <w:kern w:val="0"/>
          <w14:ligatures w14:val="none"/>
        </w:rPr>
        <w:t xml:space="preserve"> - - - - - - - - - - - - - - - - - - - - - - - - - - - - - - - - - - - - - - - - </w:t>
      </w:r>
    </w:p>
    <w:tbl>
      <w:tblPr>
        <w:tblStyle w:val="Tablaconcuadrcula10"/>
        <w:tblW w:w="10868" w:type="dxa"/>
        <w:tblInd w:w="-844" w:type="dxa"/>
        <w:tblLook w:val="04A0" w:firstRow="1" w:lastRow="0" w:firstColumn="1" w:lastColumn="0" w:noHBand="0" w:noVBand="1"/>
      </w:tblPr>
      <w:tblGrid>
        <w:gridCol w:w="852"/>
        <w:gridCol w:w="801"/>
        <w:gridCol w:w="852"/>
        <w:gridCol w:w="3450"/>
        <w:gridCol w:w="1653"/>
        <w:gridCol w:w="331"/>
        <w:gridCol w:w="1405"/>
        <w:gridCol w:w="1524"/>
      </w:tblGrid>
      <w:tr w:rsidR="00641D8B" w:rsidRPr="00C8229E" w14:paraId="7D1A2739" w14:textId="77777777" w:rsidTr="00641D8B">
        <w:trPr>
          <w:gridAfter w:val="1"/>
          <w:wAfter w:w="1524" w:type="dxa"/>
        </w:trPr>
        <w:tc>
          <w:tcPr>
            <w:tcW w:w="852" w:type="dxa"/>
          </w:tcPr>
          <w:p w14:paraId="37068189" w14:textId="77777777" w:rsidR="00641D8B" w:rsidRPr="00C8229E" w:rsidRDefault="00641D8B" w:rsidP="001B2FEF">
            <w:pPr>
              <w:spacing w:after="200" w:line="276" w:lineRule="auto"/>
              <w:jc w:val="center"/>
              <w:rPr>
                <w:rFonts w:ascii="Segoe UI" w:hAnsi="Segoe UI" w:cs="Segoe UI"/>
                <w:b/>
              </w:rPr>
            </w:pPr>
            <w:r w:rsidRPr="00C8229E">
              <w:rPr>
                <w:rFonts w:ascii="Segoe UI" w:hAnsi="Segoe UI" w:cs="Segoe UI"/>
                <w:b/>
              </w:rPr>
              <w:t>No.</w:t>
            </w:r>
          </w:p>
        </w:tc>
        <w:tc>
          <w:tcPr>
            <w:tcW w:w="5103" w:type="dxa"/>
            <w:gridSpan w:val="3"/>
          </w:tcPr>
          <w:p w14:paraId="0FA42DD4" w14:textId="77777777" w:rsidR="00641D8B" w:rsidRPr="00C8229E" w:rsidRDefault="00641D8B" w:rsidP="001B2FEF">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2"/>
          </w:tcPr>
          <w:p w14:paraId="287ED551" w14:textId="77777777" w:rsidR="00641D8B" w:rsidRPr="00C8229E" w:rsidRDefault="00641D8B" w:rsidP="001B2FEF">
            <w:pPr>
              <w:spacing w:after="200" w:line="276" w:lineRule="auto"/>
              <w:jc w:val="center"/>
              <w:rPr>
                <w:rFonts w:ascii="Segoe UI" w:hAnsi="Segoe UI" w:cs="Segoe UI"/>
                <w:b/>
              </w:rPr>
            </w:pPr>
            <w:r w:rsidRPr="00C8229E">
              <w:rPr>
                <w:rFonts w:ascii="Segoe UI" w:hAnsi="Segoe UI" w:cs="Segoe UI"/>
                <w:b/>
              </w:rPr>
              <w:t>Cargo</w:t>
            </w:r>
          </w:p>
        </w:tc>
        <w:tc>
          <w:tcPr>
            <w:tcW w:w="1405" w:type="dxa"/>
          </w:tcPr>
          <w:p w14:paraId="24CA39DA" w14:textId="77777777" w:rsidR="00641D8B" w:rsidRPr="00C8229E" w:rsidRDefault="00641D8B" w:rsidP="001B2FEF">
            <w:pPr>
              <w:spacing w:after="200" w:line="276" w:lineRule="auto"/>
              <w:jc w:val="center"/>
              <w:rPr>
                <w:rFonts w:ascii="Segoe UI" w:hAnsi="Segoe UI" w:cs="Segoe UI"/>
                <w:b/>
              </w:rPr>
            </w:pPr>
            <w:r w:rsidRPr="00C8229E">
              <w:rPr>
                <w:rFonts w:ascii="Segoe UI" w:hAnsi="Segoe UI" w:cs="Segoe UI"/>
                <w:b/>
              </w:rPr>
              <w:t>Voto</w:t>
            </w:r>
          </w:p>
        </w:tc>
      </w:tr>
      <w:tr w:rsidR="00641D8B" w:rsidRPr="00C8229E" w14:paraId="21AF6BEA" w14:textId="77777777" w:rsidTr="00641D8B">
        <w:trPr>
          <w:gridAfter w:val="1"/>
          <w:wAfter w:w="1524" w:type="dxa"/>
        </w:trPr>
        <w:tc>
          <w:tcPr>
            <w:tcW w:w="852" w:type="dxa"/>
          </w:tcPr>
          <w:p w14:paraId="6F5FBD66"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46F1F075"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4AA2A2D4"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Presidenta</w:t>
            </w:r>
          </w:p>
        </w:tc>
        <w:tc>
          <w:tcPr>
            <w:tcW w:w="1405" w:type="dxa"/>
          </w:tcPr>
          <w:p w14:paraId="5C4D6F30"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69E7F1B5" w14:textId="77777777" w:rsidTr="00641D8B">
        <w:trPr>
          <w:gridAfter w:val="1"/>
          <w:wAfter w:w="1524" w:type="dxa"/>
        </w:trPr>
        <w:tc>
          <w:tcPr>
            <w:tcW w:w="852" w:type="dxa"/>
          </w:tcPr>
          <w:p w14:paraId="61CBC3ED"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612845B8"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61078FE3"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7A27F4D1"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412A1A5F" w14:textId="77777777" w:rsidTr="00641D8B">
        <w:trPr>
          <w:gridAfter w:val="1"/>
          <w:wAfter w:w="1524" w:type="dxa"/>
        </w:trPr>
        <w:tc>
          <w:tcPr>
            <w:tcW w:w="852" w:type="dxa"/>
          </w:tcPr>
          <w:p w14:paraId="0230894B"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1B0FC23D"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469B5649"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5049FADF"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470D7D6D" w14:textId="77777777" w:rsidTr="00641D8B">
        <w:trPr>
          <w:gridAfter w:val="1"/>
          <w:wAfter w:w="1524" w:type="dxa"/>
        </w:trPr>
        <w:tc>
          <w:tcPr>
            <w:tcW w:w="852" w:type="dxa"/>
          </w:tcPr>
          <w:p w14:paraId="074294CB"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2052E0E7"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268AB764"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32AA3705"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12BB596F" w14:textId="77777777" w:rsidTr="00641D8B">
        <w:trPr>
          <w:gridAfter w:val="1"/>
          <w:wAfter w:w="1524" w:type="dxa"/>
        </w:trPr>
        <w:tc>
          <w:tcPr>
            <w:tcW w:w="852" w:type="dxa"/>
          </w:tcPr>
          <w:p w14:paraId="6B91AACB"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4E5212AD"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3DA34419"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3B785756"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13F2A0C4" w14:textId="77777777" w:rsidTr="00641D8B">
        <w:trPr>
          <w:gridAfter w:val="1"/>
          <w:wAfter w:w="1524" w:type="dxa"/>
        </w:trPr>
        <w:tc>
          <w:tcPr>
            <w:tcW w:w="852" w:type="dxa"/>
          </w:tcPr>
          <w:p w14:paraId="3862ACF9"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3C92A865"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6152FFA9"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Sindico</w:t>
            </w:r>
          </w:p>
        </w:tc>
        <w:tc>
          <w:tcPr>
            <w:tcW w:w="1405" w:type="dxa"/>
          </w:tcPr>
          <w:p w14:paraId="4826CF7C"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712A9C8F" w14:textId="77777777" w:rsidTr="00641D8B">
        <w:trPr>
          <w:gridAfter w:val="1"/>
          <w:wAfter w:w="1524" w:type="dxa"/>
        </w:trPr>
        <w:tc>
          <w:tcPr>
            <w:tcW w:w="852" w:type="dxa"/>
          </w:tcPr>
          <w:p w14:paraId="5E0E3513"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2170ABE"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290409FE"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1B002F7D"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79309341" w14:textId="77777777" w:rsidTr="00641D8B">
        <w:trPr>
          <w:gridAfter w:val="1"/>
          <w:wAfter w:w="1524" w:type="dxa"/>
        </w:trPr>
        <w:tc>
          <w:tcPr>
            <w:tcW w:w="852" w:type="dxa"/>
          </w:tcPr>
          <w:p w14:paraId="0AC5051A"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43616055"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09B964F7"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2863012B"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3B98ABBE" w14:textId="77777777" w:rsidTr="00641D8B">
        <w:trPr>
          <w:gridAfter w:val="1"/>
          <w:wAfter w:w="1524" w:type="dxa"/>
        </w:trPr>
        <w:tc>
          <w:tcPr>
            <w:tcW w:w="852" w:type="dxa"/>
          </w:tcPr>
          <w:p w14:paraId="578E0D23"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7F9AE089"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73A4EC64"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190DA5A7"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11001367" w14:textId="77777777" w:rsidTr="00641D8B">
        <w:trPr>
          <w:gridAfter w:val="1"/>
          <w:wAfter w:w="1524" w:type="dxa"/>
        </w:trPr>
        <w:tc>
          <w:tcPr>
            <w:tcW w:w="852" w:type="dxa"/>
          </w:tcPr>
          <w:p w14:paraId="6B017B14"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32DB8D0D"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2BBEFD05"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58FD85BA"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4E5810FC" w14:textId="77777777" w:rsidTr="00641D8B">
        <w:trPr>
          <w:gridAfter w:val="1"/>
          <w:wAfter w:w="1524" w:type="dxa"/>
        </w:trPr>
        <w:tc>
          <w:tcPr>
            <w:tcW w:w="852" w:type="dxa"/>
          </w:tcPr>
          <w:p w14:paraId="4AF5204C"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38E4E132"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3FA00FFC"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7A9201B2"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0A378241" w14:textId="77777777" w:rsidTr="00641D8B">
        <w:trPr>
          <w:gridAfter w:val="1"/>
          <w:wAfter w:w="1524" w:type="dxa"/>
        </w:trPr>
        <w:tc>
          <w:tcPr>
            <w:tcW w:w="852" w:type="dxa"/>
          </w:tcPr>
          <w:p w14:paraId="23906F30"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77063D88"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457373FB"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79353B79"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6CC77194" w14:textId="77777777" w:rsidTr="00641D8B">
        <w:trPr>
          <w:gridAfter w:val="1"/>
          <w:wAfter w:w="1524" w:type="dxa"/>
        </w:trPr>
        <w:tc>
          <w:tcPr>
            <w:tcW w:w="852" w:type="dxa"/>
          </w:tcPr>
          <w:p w14:paraId="0E8C9D4E"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437B7AD3" w14:textId="77777777" w:rsidR="00641D8B" w:rsidRPr="00C8229E" w:rsidRDefault="00641D8B"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7323C10C" w14:textId="77777777" w:rsidR="00641D8B" w:rsidRPr="00C8229E" w:rsidRDefault="00641D8B"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3DB1E5BE" w14:textId="77777777" w:rsidR="00641D8B" w:rsidRPr="00C8229E" w:rsidRDefault="00641D8B" w:rsidP="001B2FEF">
            <w:pPr>
              <w:spacing w:after="200" w:line="276" w:lineRule="auto"/>
              <w:jc w:val="center"/>
              <w:rPr>
                <w:rFonts w:ascii="Segoe UI" w:hAnsi="Segoe UI" w:cs="Segoe UI"/>
              </w:rPr>
            </w:pPr>
            <w:r w:rsidRPr="00C8229E">
              <w:rPr>
                <w:rFonts w:ascii="Segoe UI" w:hAnsi="Segoe UI" w:cs="Segoe UI"/>
              </w:rPr>
              <w:t>A favor</w:t>
            </w:r>
          </w:p>
        </w:tc>
      </w:tr>
      <w:tr w:rsidR="00641D8B" w:rsidRPr="00C8229E" w14:paraId="7C233081" w14:textId="77777777" w:rsidTr="00641D8B">
        <w:trPr>
          <w:gridBefore w:val="2"/>
          <w:wBefore w:w="1653" w:type="dxa"/>
        </w:trPr>
        <w:tc>
          <w:tcPr>
            <w:tcW w:w="852" w:type="dxa"/>
          </w:tcPr>
          <w:p w14:paraId="41450E72" w14:textId="0EBE897D" w:rsidR="00641D8B" w:rsidRPr="00C8229E" w:rsidRDefault="00641D8B" w:rsidP="00641D8B">
            <w:pPr>
              <w:spacing w:after="200" w:line="276" w:lineRule="auto"/>
              <w:jc w:val="center"/>
              <w:rPr>
                <w:rFonts w:ascii="Segoe UI" w:hAnsi="Segoe UI" w:cs="Segoe UI"/>
              </w:rPr>
            </w:pPr>
            <w:r w:rsidRPr="00C8229E">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1148063B" w14:textId="3EAD30F7" w:rsidR="00641D8B" w:rsidRPr="00C8229E" w:rsidRDefault="00641D8B" w:rsidP="00641D8B">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36" w:type="dxa"/>
            <w:gridSpan w:val="2"/>
            <w:tcBorders>
              <w:top w:val="single" w:sz="4" w:space="0" w:color="auto"/>
              <w:left w:val="single" w:sz="4" w:space="0" w:color="auto"/>
              <w:bottom w:val="single" w:sz="4" w:space="0" w:color="auto"/>
              <w:right w:val="single" w:sz="4" w:space="0" w:color="auto"/>
            </w:tcBorders>
          </w:tcPr>
          <w:p w14:paraId="1323BE9B" w14:textId="153C422F" w:rsidR="00641D8B" w:rsidRPr="00C8229E" w:rsidRDefault="00641D8B" w:rsidP="00641D8B">
            <w:pPr>
              <w:spacing w:line="276" w:lineRule="auto"/>
              <w:jc w:val="center"/>
              <w:rPr>
                <w:rFonts w:ascii="Segoe UI" w:hAnsi="Segoe UI" w:cs="Segoe UI"/>
              </w:rPr>
            </w:pPr>
            <w:r w:rsidRPr="00C8229E">
              <w:rPr>
                <w:rFonts w:ascii="Segoe UI" w:hAnsi="Segoe UI" w:cs="Segoe UI"/>
              </w:rPr>
              <w:t>Regidor</w:t>
            </w:r>
          </w:p>
        </w:tc>
        <w:tc>
          <w:tcPr>
            <w:tcW w:w="1524" w:type="dxa"/>
          </w:tcPr>
          <w:p w14:paraId="5D540A7C" w14:textId="43C3BF5E" w:rsidR="00641D8B" w:rsidRPr="00C8229E" w:rsidRDefault="00641D8B" w:rsidP="00641D8B">
            <w:pPr>
              <w:spacing w:after="200" w:line="276" w:lineRule="auto"/>
              <w:jc w:val="center"/>
              <w:rPr>
                <w:rFonts w:ascii="Segoe UI" w:hAnsi="Segoe UI" w:cs="Segoe UI"/>
              </w:rPr>
            </w:pPr>
            <w:r w:rsidRPr="00C8229E">
              <w:rPr>
                <w:rFonts w:ascii="Segoe UI" w:hAnsi="Segoe UI" w:cs="Segoe UI"/>
              </w:rPr>
              <w:t>A favor</w:t>
            </w:r>
          </w:p>
        </w:tc>
      </w:tr>
      <w:tr w:rsidR="00641D8B" w:rsidRPr="00C8229E" w14:paraId="6E5C0B11" w14:textId="77777777" w:rsidTr="00641D8B">
        <w:trPr>
          <w:gridBefore w:val="2"/>
          <w:wBefore w:w="1653" w:type="dxa"/>
        </w:trPr>
        <w:tc>
          <w:tcPr>
            <w:tcW w:w="852" w:type="dxa"/>
          </w:tcPr>
          <w:p w14:paraId="6D08AF8F" w14:textId="47915F20" w:rsidR="00641D8B" w:rsidRPr="00C8229E" w:rsidRDefault="00641D8B" w:rsidP="00641D8B">
            <w:pPr>
              <w:spacing w:after="200" w:line="276" w:lineRule="auto"/>
              <w:jc w:val="center"/>
              <w:rPr>
                <w:rFonts w:ascii="Segoe UI" w:hAnsi="Segoe UI" w:cs="Segoe UI"/>
              </w:rPr>
            </w:pPr>
            <w:r w:rsidRPr="00C8229E">
              <w:rPr>
                <w:rFonts w:ascii="Segoe UI" w:hAnsi="Segoe UI" w:cs="Segoe UI"/>
              </w:rPr>
              <w:t>15</w:t>
            </w:r>
          </w:p>
        </w:tc>
        <w:tc>
          <w:tcPr>
            <w:tcW w:w="5103" w:type="dxa"/>
            <w:gridSpan w:val="2"/>
            <w:tcBorders>
              <w:top w:val="single" w:sz="4" w:space="0" w:color="auto"/>
              <w:left w:val="single" w:sz="4" w:space="0" w:color="auto"/>
              <w:bottom w:val="single" w:sz="4" w:space="0" w:color="auto"/>
              <w:right w:val="single" w:sz="4" w:space="0" w:color="auto"/>
            </w:tcBorders>
          </w:tcPr>
          <w:p w14:paraId="0143F3F8" w14:textId="2EFB30A2" w:rsidR="00641D8B" w:rsidRPr="00C8229E" w:rsidRDefault="00641D8B" w:rsidP="00641D8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gridSpan w:val="2"/>
            <w:tcBorders>
              <w:top w:val="single" w:sz="4" w:space="0" w:color="auto"/>
              <w:left w:val="single" w:sz="4" w:space="0" w:color="auto"/>
              <w:bottom w:val="single" w:sz="4" w:space="0" w:color="auto"/>
              <w:right w:val="single" w:sz="4" w:space="0" w:color="auto"/>
            </w:tcBorders>
          </w:tcPr>
          <w:p w14:paraId="26F31DAE" w14:textId="758580CE" w:rsidR="00641D8B" w:rsidRPr="00C8229E" w:rsidRDefault="00641D8B" w:rsidP="00641D8B">
            <w:pPr>
              <w:spacing w:line="276" w:lineRule="auto"/>
              <w:jc w:val="center"/>
              <w:rPr>
                <w:rFonts w:ascii="Segoe UI" w:hAnsi="Segoe UI" w:cs="Segoe UI"/>
              </w:rPr>
            </w:pPr>
            <w:r w:rsidRPr="00C8229E">
              <w:rPr>
                <w:rFonts w:ascii="Segoe UI" w:hAnsi="Segoe UI" w:cs="Segoe UI"/>
              </w:rPr>
              <w:t>Regidor</w:t>
            </w:r>
          </w:p>
        </w:tc>
        <w:tc>
          <w:tcPr>
            <w:tcW w:w="1524" w:type="dxa"/>
          </w:tcPr>
          <w:p w14:paraId="57C6529C" w14:textId="1DAB4364" w:rsidR="00641D8B" w:rsidRPr="00C8229E" w:rsidRDefault="00641D8B" w:rsidP="00641D8B">
            <w:pPr>
              <w:spacing w:after="200" w:line="276" w:lineRule="auto"/>
              <w:jc w:val="center"/>
              <w:rPr>
                <w:rFonts w:ascii="Segoe UI" w:hAnsi="Segoe UI" w:cs="Segoe UI"/>
              </w:rPr>
            </w:pPr>
            <w:r w:rsidRPr="00C8229E">
              <w:rPr>
                <w:rFonts w:ascii="Segoe UI" w:hAnsi="Segoe UI" w:cs="Segoe UI"/>
              </w:rPr>
              <w:t>A favor</w:t>
            </w:r>
          </w:p>
        </w:tc>
      </w:tr>
      <w:tr w:rsidR="00641D8B" w:rsidRPr="00C8229E" w14:paraId="322AA048" w14:textId="77777777" w:rsidTr="00641D8B">
        <w:trPr>
          <w:gridBefore w:val="2"/>
          <w:wBefore w:w="1653" w:type="dxa"/>
        </w:trPr>
        <w:tc>
          <w:tcPr>
            <w:tcW w:w="852" w:type="dxa"/>
          </w:tcPr>
          <w:p w14:paraId="5C216BFB" w14:textId="4E45242D" w:rsidR="00641D8B" w:rsidRPr="00C8229E" w:rsidRDefault="00641D8B" w:rsidP="00641D8B">
            <w:pPr>
              <w:spacing w:after="200" w:line="276" w:lineRule="auto"/>
              <w:jc w:val="center"/>
              <w:rPr>
                <w:rFonts w:ascii="Segoe UI" w:hAnsi="Segoe UI" w:cs="Segoe UI"/>
              </w:rPr>
            </w:pPr>
            <w:r w:rsidRPr="00C8229E">
              <w:rPr>
                <w:rFonts w:ascii="Segoe UI" w:hAnsi="Segoe UI" w:cs="Segoe UI"/>
              </w:rPr>
              <w:t>16</w:t>
            </w:r>
          </w:p>
        </w:tc>
        <w:tc>
          <w:tcPr>
            <w:tcW w:w="5103" w:type="dxa"/>
            <w:gridSpan w:val="2"/>
            <w:tcBorders>
              <w:top w:val="single" w:sz="4" w:space="0" w:color="auto"/>
              <w:left w:val="single" w:sz="4" w:space="0" w:color="auto"/>
              <w:bottom w:val="single" w:sz="4" w:space="0" w:color="auto"/>
              <w:right w:val="single" w:sz="4" w:space="0" w:color="auto"/>
            </w:tcBorders>
          </w:tcPr>
          <w:p w14:paraId="0938701A" w14:textId="4D89ABD0" w:rsidR="00641D8B" w:rsidRPr="00C8229E" w:rsidRDefault="00641D8B" w:rsidP="00641D8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gridSpan w:val="2"/>
            <w:tcBorders>
              <w:top w:val="single" w:sz="4" w:space="0" w:color="auto"/>
              <w:left w:val="single" w:sz="4" w:space="0" w:color="auto"/>
              <w:bottom w:val="single" w:sz="4" w:space="0" w:color="auto"/>
              <w:right w:val="single" w:sz="4" w:space="0" w:color="auto"/>
            </w:tcBorders>
          </w:tcPr>
          <w:p w14:paraId="553148D8" w14:textId="35911FC2" w:rsidR="00641D8B" w:rsidRPr="00C8229E" w:rsidRDefault="00641D8B" w:rsidP="00641D8B">
            <w:pPr>
              <w:spacing w:line="276" w:lineRule="auto"/>
              <w:jc w:val="center"/>
              <w:rPr>
                <w:rFonts w:ascii="Segoe UI" w:hAnsi="Segoe UI" w:cs="Segoe UI"/>
              </w:rPr>
            </w:pPr>
            <w:r w:rsidRPr="00C8229E">
              <w:rPr>
                <w:rFonts w:ascii="Segoe UI" w:hAnsi="Segoe UI" w:cs="Segoe UI"/>
              </w:rPr>
              <w:t>Regidor</w:t>
            </w:r>
          </w:p>
        </w:tc>
        <w:tc>
          <w:tcPr>
            <w:tcW w:w="1524" w:type="dxa"/>
          </w:tcPr>
          <w:p w14:paraId="5EC47789" w14:textId="1B7C1D1C" w:rsidR="00641D8B" w:rsidRPr="00C8229E" w:rsidRDefault="00641D8B" w:rsidP="00641D8B">
            <w:pPr>
              <w:spacing w:after="200" w:line="276" w:lineRule="auto"/>
              <w:jc w:val="center"/>
              <w:rPr>
                <w:rFonts w:ascii="Segoe UI" w:hAnsi="Segoe UI" w:cs="Segoe UI"/>
              </w:rPr>
            </w:pPr>
            <w:r w:rsidRPr="00C8229E">
              <w:rPr>
                <w:rFonts w:ascii="Segoe UI" w:hAnsi="Segoe UI" w:cs="Segoe UI"/>
              </w:rPr>
              <w:t>A favor</w:t>
            </w:r>
          </w:p>
        </w:tc>
      </w:tr>
    </w:tbl>
    <w:p w14:paraId="2853B802" w14:textId="77777777" w:rsidR="00444165" w:rsidRPr="00C8229E" w:rsidRDefault="00444165" w:rsidP="00C132C2">
      <w:pPr>
        <w:spacing w:after="0" w:line="276" w:lineRule="auto"/>
        <w:ind w:left="-426" w:right="219"/>
        <w:jc w:val="both"/>
        <w:rPr>
          <w:rFonts w:ascii="Segoe UI" w:eastAsia="Calibri" w:hAnsi="Segoe UI" w:cs="Segoe UI"/>
          <w:b/>
          <w:bCs/>
          <w:kern w:val="0"/>
          <w:lang w:eastAsia="es-ES"/>
          <w14:ligatures w14:val="none"/>
        </w:rPr>
      </w:pPr>
    </w:p>
    <w:p w14:paraId="2EC6F401" w14:textId="5B751610" w:rsidR="00444165" w:rsidRPr="00641D8B" w:rsidRDefault="00641D8B" w:rsidP="00444165">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kern w:val="0"/>
          <w:lang w:eastAsia="es-ES"/>
          <w14:ligatures w14:val="none"/>
        </w:rPr>
        <w:t xml:space="preserve">VIGÉSIMO </w:t>
      </w:r>
      <w:r w:rsidR="00444165" w:rsidRPr="00C8229E">
        <w:rPr>
          <w:rFonts w:ascii="Segoe UI" w:eastAsia="Calibri" w:hAnsi="Segoe UI" w:cs="Segoe UI"/>
          <w:b/>
          <w:bCs/>
          <w:kern w:val="0"/>
          <w:lang w:eastAsia="es-ES"/>
          <w14:ligatures w14:val="none"/>
        </w:rPr>
        <w:t xml:space="preserve">PUNTO.- </w:t>
      </w:r>
      <w:r w:rsidR="00444165" w:rsidRPr="00C8229E">
        <w:rPr>
          <w:rFonts w:ascii="Segoe UI" w:eastAsia="Calibri" w:hAnsi="Segoe UI" w:cs="Segoe UI"/>
          <w:kern w:val="0"/>
          <w:lang w:eastAsia="es-ES"/>
          <w14:ligatures w14:val="none"/>
        </w:rPr>
        <w:t xml:space="preserve">Respecto al </w:t>
      </w:r>
      <w:r>
        <w:rPr>
          <w:rFonts w:ascii="Segoe UI" w:eastAsia="Calibri" w:hAnsi="Segoe UI" w:cs="Segoe UI"/>
          <w:kern w:val="0"/>
          <w:lang w:eastAsia="es-ES"/>
          <w14:ligatures w14:val="none"/>
        </w:rPr>
        <w:t>vigésimo</w:t>
      </w:r>
      <w:r w:rsidR="00444165" w:rsidRPr="00C8229E">
        <w:rPr>
          <w:rFonts w:ascii="Segoe UI" w:eastAsia="Calibri" w:hAnsi="Segoe UI" w:cs="Segoe UI"/>
          <w:kern w:val="0"/>
          <w:lang w:eastAsia="es-ES"/>
          <w14:ligatures w14:val="none"/>
        </w:rPr>
        <w:t xml:space="preserve"> punto del orden del día:</w:t>
      </w:r>
      <w:r w:rsidR="00444165" w:rsidRPr="00C8229E">
        <w:rPr>
          <w:rFonts w:ascii="Segoe UI" w:eastAsia="Calibri" w:hAnsi="Segoe UI" w:cs="Segoe UI"/>
          <w:b/>
          <w:bCs/>
          <w:kern w:val="0"/>
          <w:lang w:eastAsia="es-ES"/>
          <w14:ligatures w14:val="none"/>
        </w:rPr>
        <w:t xml:space="preserve"> </w:t>
      </w:r>
      <w:r w:rsidRPr="00641D8B">
        <w:rPr>
          <w:rFonts w:ascii="Segoe UI" w:eastAsia="Calibri" w:hAnsi="Segoe UI" w:cs="Segoe UI"/>
          <w:b/>
          <w:bCs/>
          <w:kern w:val="0"/>
          <w:lang w:eastAsia="es-ES"/>
          <w14:ligatures w14:val="none"/>
        </w:rPr>
        <w:t>CUENTA DEL ACUERDO LEGISLATIVO NÚMERO 219-LXIV-25, REMITIDO POR EL CONGRESO DEL ESTADO DE JALISCO</w:t>
      </w:r>
      <w:r w:rsidR="00444165" w:rsidRPr="00C8229E">
        <w:rPr>
          <w:rFonts w:ascii="Segoe UI" w:eastAsia="Calibri" w:hAnsi="Segoe UI" w:cs="Segoe UI"/>
          <w:b/>
          <w:bCs/>
          <w:kern w:val="0"/>
          <w:lang w:eastAsia="es-ES"/>
          <w14:ligatures w14:val="none"/>
        </w:rPr>
        <w:t xml:space="preserve">; </w:t>
      </w:r>
      <w:r w:rsidR="00444165" w:rsidRPr="00C8229E">
        <w:rPr>
          <w:rFonts w:ascii="Segoe UI" w:eastAsia="Calibri" w:hAnsi="Segoe UI" w:cs="Segoe UI"/>
          <w:kern w:val="0"/>
          <w:lang w:eastAsia="es-ES"/>
          <w14:ligatures w14:val="none"/>
        </w:rPr>
        <w:t>la Presidenta Municipal</w:t>
      </w:r>
      <w:r w:rsidR="00444165" w:rsidRPr="00C8229E">
        <w:rPr>
          <w:rFonts w:ascii="Segoe UI" w:eastAsia="Calibri" w:hAnsi="Segoe UI" w:cs="Segoe UI"/>
          <w:b/>
          <w:bCs/>
          <w:kern w:val="0"/>
          <w:lang w:eastAsia="es-ES"/>
          <w14:ligatures w14:val="none"/>
        </w:rPr>
        <w:t xml:space="preserve">, C. Deysi Nallely Ángel Hernández, </w:t>
      </w:r>
      <w:r w:rsidR="00444165" w:rsidRPr="00C8229E">
        <w:rPr>
          <w:rFonts w:ascii="Segoe UI" w:eastAsia="Calibri" w:hAnsi="Segoe UI" w:cs="Segoe UI"/>
          <w:kern w:val="0"/>
          <w:lang w:eastAsia="es-ES"/>
          <w14:ligatures w14:val="none"/>
        </w:rPr>
        <w:t xml:space="preserve">indicó: </w:t>
      </w:r>
      <w:r w:rsidR="00444165" w:rsidRPr="00641D8B">
        <w:rPr>
          <w:rFonts w:ascii="Segoe UI" w:eastAsia="Calibri" w:hAnsi="Segoe UI" w:cs="Segoe UI"/>
          <w:i/>
          <w:iCs/>
          <w:kern w:val="0"/>
          <w:lang w:eastAsia="es-ES"/>
          <w14:ligatures w14:val="none"/>
        </w:rPr>
        <w:t>“</w:t>
      </w:r>
      <w:r w:rsidRPr="00641D8B">
        <w:rPr>
          <w:rFonts w:ascii="Segoe UI" w:eastAsia="Calibri" w:hAnsi="Segoe UI" w:cs="Segoe UI"/>
          <w:i/>
          <w:iCs/>
          <w:kern w:val="0"/>
          <w:lang w:eastAsia="es-ES"/>
          <w14:ligatures w14:val="none"/>
        </w:rPr>
        <w:t>Mediante el presente Acuerdo Legislativo remitido por el Congreso del Estado de Jalisco, se promueve que los Ayuntamientos, en beneficio de los adultos mayores y las personas con discapacidad, les otorguen lugares de manera preferencial en los tianguis o en el comercio en espacios abiertos, así como contemplen en sus iniciativas de leyes de ingresos, apoyos a la actividad comercial y económica que desarrollan en estos espacios</w:t>
      </w:r>
      <w:r>
        <w:rPr>
          <w:rFonts w:ascii="Segoe UI" w:eastAsia="Calibri" w:hAnsi="Segoe UI" w:cs="Segoe UI"/>
          <w:i/>
          <w:iCs/>
          <w:kern w:val="0"/>
          <w:lang w:eastAsia="es-ES"/>
          <w14:ligatures w14:val="none"/>
        </w:rPr>
        <w:t>. Por lo que se pone a su consideración el siguiente punto de acuerdo:</w:t>
      </w:r>
      <w:r w:rsidR="00444165" w:rsidRPr="00641D8B">
        <w:rPr>
          <w:rFonts w:ascii="Segoe UI" w:eastAsia="Calibri" w:hAnsi="Segoe UI" w:cs="Segoe UI"/>
          <w:i/>
          <w:iCs/>
          <w:kern w:val="0"/>
          <w:lang w:eastAsia="es-ES"/>
          <w14:ligatures w14:val="none"/>
        </w:rPr>
        <w:t>”. -</w:t>
      </w:r>
      <w:r>
        <w:rPr>
          <w:rFonts w:ascii="Segoe UI" w:eastAsia="Calibri" w:hAnsi="Segoe UI" w:cs="Segoe UI"/>
          <w:i/>
          <w:iCs/>
          <w:kern w:val="0"/>
          <w:lang w:eastAsia="es-ES"/>
          <w14:ligatures w14:val="none"/>
        </w:rPr>
        <w:t xml:space="preserve"> - - - - - - - - - - - - - - - - - - - - - - - - - - - - - - - - - - - - - - - - - - - - - - - - - - - - - - - </w:t>
      </w:r>
    </w:p>
    <w:p w14:paraId="218B8496" w14:textId="77777777" w:rsidR="00444165" w:rsidRPr="00C8229E" w:rsidRDefault="00444165" w:rsidP="00444165">
      <w:pPr>
        <w:spacing w:after="0" w:line="360" w:lineRule="auto"/>
        <w:ind w:left="851" w:right="-705"/>
        <w:jc w:val="both"/>
        <w:rPr>
          <w:rFonts w:ascii="Segoe UI" w:eastAsia="Calibri" w:hAnsi="Segoe UI" w:cs="Segoe UI"/>
          <w:bCs/>
          <w:i/>
          <w:kern w:val="0"/>
          <w:lang w:eastAsia="es-ES"/>
          <w14:ligatures w14:val="none"/>
        </w:rPr>
      </w:pPr>
    </w:p>
    <w:p w14:paraId="1D49D48C" w14:textId="77777777" w:rsidR="00641D8B" w:rsidRDefault="00444165" w:rsidP="00641D8B">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ÚNICO</w:t>
      </w:r>
      <w:r w:rsidRPr="00C8229E">
        <w:rPr>
          <w:rFonts w:ascii="Segoe UI" w:eastAsia="Calibri" w:hAnsi="Segoe UI" w:cs="Segoe UI"/>
          <w:b/>
          <w:i/>
          <w:kern w:val="0"/>
          <w:lang w:eastAsia="es-ES"/>
          <w14:ligatures w14:val="none"/>
        </w:rPr>
        <w:t xml:space="preserve">. </w:t>
      </w:r>
      <w:r w:rsidR="00641D8B" w:rsidRPr="00641D8B">
        <w:rPr>
          <w:rFonts w:ascii="Segoe UI" w:eastAsia="Calibri" w:hAnsi="Segoe UI" w:cs="Segoe UI"/>
          <w:bCs/>
          <w:i/>
          <w:kern w:val="0"/>
          <w:lang w:eastAsia="es-ES"/>
          <w14:ligatures w14:val="none"/>
        </w:rPr>
        <w:t>El H. Ayuntamiento Constitucional de Ocotlán, Jalisco instruye tanto a la Jefatura de Tianguis y Comercio en Espacios Abiertos así como a la Hacienda Municipal, a fin de que promueva en beneficio de los adultos mayores y las personas con discapacidad, el otorgamiento de lugares de manera preferencial en los tianguis o en el comercio en espacios abiertos, así como contemplen en sus iniciativas de leyes de ingresos, apoyos a la actividad comercial y económica que desarrollan en estos espacios. Ello en atención y cumplimiento al Acuerdo Legislativo 219-LXIV-25, remitido por el Congreso del Estado de Jalisco</w:t>
      </w:r>
      <w:r w:rsidRPr="00C8229E">
        <w:rPr>
          <w:rFonts w:ascii="Segoe UI" w:eastAsia="Calibri" w:hAnsi="Segoe UI" w:cs="Segoe UI"/>
          <w:bCs/>
          <w:i/>
          <w:kern w:val="0"/>
          <w:lang w:eastAsia="es-ES"/>
          <w14:ligatures w14:val="none"/>
        </w:rPr>
        <w:t>”.</w:t>
      </w:r>
      <w:r w:rsidR="00641D8B">
        <w:rPr>
          <w:rFonts w:ascii="Segoe UI" w:eastAsia="Calibri" w:hAnsi="Segoe UI" w:cs="Segoe UI"/>
          <w:bCs/>
          <w:i/>
          <w:kern w:val="0"/>
          <w:lang w:eastAsia="es-ES"/>
          <w14:ligatures w14:val="none"/>
        </w:rPr>
        <w:t xml:space="preserve"> - - - - - - - - - - - - - - - - - - - - - - - - - - - - - - - - - - - - - - </w:t>
      </w:r>
    </w:p>
    <w:p w14:paraId="25939D29" w14:textId="77777777" w:rsidR="00641D8B" w:rsidRDefault="00641D8B" w:rsidP="00641D8B">
      <w:pPr>
        <w:spacing w:after="0" w:line="360" w:lineRule="auto"/>
        <w:ind w:left="851" w:right="-705"/>
        <w:jc w:val="both"/>
        <w:rPr>
          <w:rFonts w:ascii="Segoe UI" w:hAnsi="Segoe UI" w:cs="Segoe UI"/>
          <w:bCs/>
          <w:kern w:val="0"/>
          <w:lang w:eastAsia="es-ES"/>
          <w14:ligatures w14:val="none"/>
        </w:rPr>
      </w:pPr>
    </w:p>
    <w:p w14:paraId="76133AF4" w14:textId="77777777" w:rsidR="00641D8B" w:rsidRDefault="00444165" w:rsidP="00641D8B">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w:t>
      </w:r>
      <w:r>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C.</w:t>
      </w:r>
      <w:r w:rsidRPr="002905B6">
        <w:rPr>
          <w:rFonts w:ascii="Segoe UI" w:eastAsia="Calibri" w:hAnsi="Segoe UI" w:cs="Segoe UI"/>
          <w:b/>
          <w:bCs/>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w:t>
      </w:r>
      <w:r>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 - - - - - - - </w:t>
      </w:r>
    </w:p>
    <w:p w14:paraId="04DAC5D3" w14:textId="77777777" w:rsidR="00641D8B" w:rsidRDefault="00641D8B" w:rsidP="00C132C2">
      <w:pPr>
        <w:spacing w:after="0" w:line="276" w:lineRule="auto"/>
        <w:ind w:left="851" w:right="-705"/>
        <w:jc w:val="both"/>
        <w:rPr>
          <w:rFonts w:ascii="Segoe UI" w:hAnsi="Segoe UI" w:cs="Segoe UI"/>
          <w:iCs/>
          <w:kern w:val="0"/>
          <w14:ligatures w14:val="none"/>
        </w:rPr>
      </w:pPr>
    </w:p>
    <w:p w14:paraId="14AD999E" w14:textId="77777777" w:rsidR="00641D8B" w:rsidRDefault="00444165" w:rsidP="00641D8B">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641D8B">
        <w:rPr>
          <w:rFonts w:ascii="Segoe UI" w:eastAsia="Segoe UI" w:hAnsi="Segoe UI" w:cs="Segoe UI"/>
          <w:b/>
          <w:kern w:val="0"/>
          <w14:ligatures w14:val="none"/>
        </w:rPr>
        <w:t>vigésimo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41D8B">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sidR="00641D8B">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w:t>
      </w:r>
    </w:p>
    <w:tbl>
      <w:tblPr>
        <w:tblStyle w:val="Tablaconcuadrcula10"/>
        <w:tblW w:w="10933" w:type="dxa"/>
        <w:tblInd w:w="-856" w:type="dxa"/>
        <w:tblLook w:val="04A0" w:firstRow="1" w:lastRow="0" w:firstColumn="1" w:lastColumn="0" w:noHBand="0" w:noVBand="1"/>
      </w:tblPr>
      <w:tblGrid>
        <w:gridCol w:w="851"/>
        <w:gridCol w:w="839"/>
        <w:gridCol w:w="852"/>
        <w:gridCol w:w="3554"/>
        <w:gridCol w:w="1549"/>
        <w:gridCol w:w="294"/>
        <w:gridCol w:w="1417"/>
        <w:gridCol w:w="131"/>
        <w:gridCol w:w="1446"/>
      </w:tblGrid>
      <w:tr w:rsidR="00C132C2" w:rsidRPr="00C8229E" w14:paraId="0B7680D5" w14:textId="77777777" w:rsidTr="00C132C2">
        <w:trPr>
          <w:gridBefore w:val="2"/>
          <w:wBefore w:w="1690" w:type="dxa"/>
        </w:trPr>
        <w:tc>
          <w:tcPr>
            <w:tcW w:w="852" w:type="dxa"/>
          </w:tcPr>
          <w:p w14:paraId="75DFE60B" w14:textId="77777777" w:rsidR="00C132C2" w:rsidRPr="00C8229E" w:rsidRDefault="00C132C2" w:rsidP="001B2FEF">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298927C3" w14:textId="77777777" w:rsidR="00C132C2" w:rsidRPr="00C8229E" w:rsidRDefault="00C132C2" w:rsidP="001B2FEF">
            <w:pPr>
              <w:spacing w:after="200" w:line="276" w:lineRule="auto"/>
              <w:jc w:val="center"/>
              <w:rPr>
                <w:rFonts w:ascii="Segoe UI" w:hAnsi="Segoe UI" w:cs="Segoe UI"/>
                <w:b/>
              </w:rPr>
            </w:pPr>
            <w:r w:rsidRPr="00C8229E">
              <w:rPr>
                <w:rFonts w:ascii="Segoe UI" w:hAnsi="Segoe UI" w:cs="Segoe UI"/>
                <w:b/>
              </w:rPr>
              <w:t>Nombre</w:t>
            </w:r>
          </w:p>
        </w:tc>
        <w:tc>
          <w:tcPr>
            <w:tcW w:w="1842" w:type="dxa"/>
            <w:gridSpan w:val="3"/>
          </w:tcPr>
          <w:p w14:paraId="0DC72FBF" w14:textId="77777777" w:rsidR="00C132C2" w:rsidRPr="00C8229E" w:rsidRDefault="00C132C2" w:rsidP="001B2FEF">
            <w:pPr>
              <w:spacing w:after="200" w:line="276" w:lineRule="auto"/>
              <w:jc w:val="center"/>
              <w:rPr>
                <w:rFonts w:ascii="Segoe UI" w:hAnsi="Segoe UI" w:cs="Segoe UI"/>
                <w:b/>
              </w:rPr>
            </w:pPr>
            <w:r w:rsidRPr="00C8229E">
              <w:rPr>
                <w:rFonts w:ascii="Segoe UI" w:hAnsi="Segoe UI" w:cs="Segoe UI"/>
                <w:b/>
              </w:rPr>
              <w:t>Cargo</w:t>
            </w:r>
          </w:p>
        </w:tc>
        <w:tc>
          <w:tcPr>
            <w:tcW w:w="1446" w:type="dxa"/>
          </w:tcPr>
          <w:p w14:paraId="2D7F65F0" w14:textId="77777777" w:rsidR="00C132C2" w:rsidRPr="00C8229E" w:rsidRDefault="00C132C2" w:rsidP="001B2FEF">
            <w:pPr>
              <w:spacing w:after="200" w:line="276" w:lineRule="auto"/>
              <w:jc w:val="center"/>
              <w:rPr>
                <w:rFonts w:ascii="Segoe UI" w:hAnsi="Segoe UI" w:cs="Segoe UI"/>
                <w:b/>
              </w:rPr>
            </w:pPr>
            <w:r w:rsidRPr="00C8229E">
              <w:rPr>
                <w:rFonts w:ascii="Segoe UI" w:hAnsi="Segoe UI" w:cs="Segoe UI"/>
                <w:b/>
              </w:rPr>
              <w:t>Voto</w:t>
            </w:r>
          </w:p>
        </w:tc>
      </w:tr>
      <w:tr w:rsidR="00C132C2" w:rsidRPr="00C8229E" w14:paraId="22ED4B0F" w14:textId="77777777" w:rsidTr="00C132C2">
        <w:trPr>
          <w:gridBefore w:val="2"/>
          <w:wBefore w:w="1690" w:type="dxa"/>
        </w:trPr>
        <w:tc>
          <w:tcPr>
            <w:tcW w:w="852" w:type="dxa"/>
          </w:tcPr>
          <w:p w14:paraId="5C391A48"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15B2311F"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2" w:type="dxa"/>
            <w:gridSpan w:val="3"/>
            <w:tcBorders>
              <w:top w:val="single" w:sz="4" w:space="0" w:color="auto"/>
              <w:left w:val="single" w:sz="4" w:space="0" w:color="auto"/>
              <w:bottom w:val="single" w:sz="4" w:space="0" w:color="auto"/>
              <w:right w:val="single" w:sz="4" w:space="0" w:color="auto"/>
            </w:tcBorders>
          </w:tcPr>
          <w:p w14:paraId="70133A7D"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Presidenta</w:t>
            </w:r>
          </w:p>
        </w:tc>
        <w:tc>
          <w:tcPr>
            <w:tcW w:w="1446" w:type="dxa"/>
          </w:tcPr>
          <w:p w14:paraId="2CB7D183"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1803F785" w14:textId="77777777" w:rsidTr="00C132C2">
        <w:trPr>
          <w:gridBefore w:val="2"/>
          <w:wBefore w:w="1690" w:type="dxa"/>
        </w:trPr>
        <w:tc>
          <w:tcPr>
            <w:tcW w:w="852" w:type="dxa"/>
          </w:tcPr>
          <w:p w14:paraId="04654855"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3C949C1A" w14:textId="77777777" w:rsidR="00C132C2" w:rsidRPr="00C8229E" w:rsidRDefault="00C132C2"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gridSpan w:val="3"/>
            <w:tcBorders>
              <w:top w:val="single" w:sz="4" w:space="0" w:color="auto"/>
              <w:left w:val="single" w:sz="4" w:space="0" w:color="auto"/>
              <w:bottom w:val="single" w:sz="4" w:space="0" w:color="auto"/>
              <w:right w:val="single" w:sz="4" w:space="0" w:color="auto"/>
            </w:tcBorders>
          </w:tcPr>
          <w:p w14:paraId="2C356644"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17A109DC"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26D33F8C" w14:textId="77777777" w:rsidTr="00C132C2">
        <w:trPr>
          <w:gridBefore w:val="2"/>
          <w:wBefore w:w="1690" w:type="dxa"/>
        </w:trPr>
        <w:tc>
          <w:tcPr>
            <w:tcW w:w="852" w:type="dxa"/>
          </w:tcPr>
          <w:p w14:paraId="6B3B5E70"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5FA2E692" w14:textId="77777777" w:rsidR="00C132C2" w:rsidRPr="00C8229E" w:rsidRDefault="00C132C2"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gridSpan w:val="3"/>
            <w:tcBorders>
              <w:top w:val="single" w:sz="4" w:space="0" w:color="auto"/>
              <w:left w:val="single" w:sz="4" w:space="0" w:color="auto"/>
              <w:bottom w:val="single" w:sz="4" w:space="0" w:color="auto"/>
              <w:right w:val="single" w:sz="4" w:space="0" w:color="auto"/>
            </w:tcBorders>
          </w:tcPr>
          <w:p w14:paraId="077460DC"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16B48807"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26157E00" w14:textId="77777777" w:rsidTr="00C132C2">
        <w:trPr>
          <w:gridBefore w:val="2"/>
          <w:wBefore w:w="1690" w:type="dxa"/>
        </w:trPr>
        <w:tc>
          <w:tcPr>
            <w:tcW w:w="852" w:type="dxa"/>
          </w:tcPr>
          <w:p w14:paraId="1139B0E2"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6D438B77" w14:textId="77777777" w:rsidR="00C132C2" w:rsidRPr="00C8229E" w:rsidRDefault="00C132C2"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gridSpan w:val="3"/>
            <w:tcBorders>
              <w:top w:val="single" w:sz="4" w:space="0" w:color="auto"/>
              <w:left w:val="single" w:sz="4" w:space="0" w:color="auto"/>
              <w:bottom w:val="single" w:sz="4" w:space="0" w:color="auto"/>
              <w:right w:val="single" w:sz="4" w:space="0" w:color="auto"/>
            </w:tcBorders>
          </w:tcPr>
          <w:p w14:paraId="534A4B5E"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643A27CB"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19582047" w14:textId="77777777" w:rsidTr="00C132C2">
        <w:trPr>
          <w:gridBefore w:val="2"/>
          <w:wBefore w:w="1690" w:type="dxa"/>
        </w:trPr>
        <w:tc>
          <w:tcPr>
            <w:tcW w:w="852" w:type="dxa"/>
          </w:tcPr>
          <w:p w14:paraId="218F8504"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19EEBB14" w14:textId="77777777" w:rsidR="00C132C2" w:rsidRPr="00C8229E" w:rsidRDefault="00C132C2"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gridSpan w:val="3"/>
            <w:tcBorders>
              <w:top w:val="single" w:sz="4" w:space="0" w:color="auto"/>
              <w:left w:val="single" w:sz="4" w:space="0" w:color="auto"/>
              <w:bottom w:val="single" w:sz="4" w:space="0" w:color="auto"/>
              <w:right w:val="single" w:sz="4" w:space="0" w:color="auto"/>
            </w:tcBorders>
          </w:tcPr>
          <w:p w14:paraId="768BB2D2"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68582A35"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62109C45" w14:textId="77777777" w:rsidTr="00C132C2">
        <w:trPr>
          <w:gridBefore w:val="2"/>
          <w:wBefore w:w="1690" w:type="dxa"/>
        </w:trPr>
        <w:tc>
          <w:tcPr>
            <w:tcW w:w="852" w:type="dxa"/>
          </w:tcPr>
          <w:p w14:paraId="64DB0248"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40F370BA" w14:textId="77777777" w:rsidR="00C132C2" w:rsidRPr="00C8229E" w:rsidRDefault="00C132C2"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gridSpan w:val="3"/>
            <w:tcBorders>
              <w:top w:val="single" w:sz="4" w:space="0" w:color="auto"/>
              <w:left w:val="single" w:sz="4" w:space="0" w:color="auto"/>
              <w:bottom w:val="single" w:sz="4" w:space="0" w:color="auto"/>
              <w:right w:val="single" w:sz="4" w:space="0" w:color="auto"/>
            </w:tcBorders>
          </w:tcPr>
          <w:p w14:paraId="563870FA"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Sindico</w:t>
            </w:r>
          </w:p>
        </w:tc>
        <w:tc>
          <w:tcPr>
            <w:tcW w:w="1446" w:type="dxa"/>
          </w:tcPr>
          <w:p w14:paraId="4E5305C1"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77C77366" w14:textId="77777777" w:rsidTr="00C132C2">
        <w:trPr>
          <w:gridBefore w:val="2"/>
          <w:wBefore w:w="1690" w:type="dxa"/>
        </w:trPr>
        <w:tc>
          <w:tcPr>
            <w:tcW w:w="852" w:type="dxa"/>
          </w:tcPr>
          <w:p w14:paraId="3247F722"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0DE094B1" w14:textId="77777777" w:rsidR="00C132C2" w:rsidRPr="00C8229E" w:rsidRDefault="00C132C2"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gridSpan w:val="3"/>
            <w:tcBorders>
              <w:top w:val="single" w:sz="4" w:space="0" w:color="auto"/>
              <w:left w:val="single" w:sz="4" w:space="0" w:color="auto"/>
              <w:bottom w:val="single" w:sz="4" w:space="0" w:color="auto"/>
              <w:right w:val="single" w:sz="4" w:space="0" w:color="auto"/>
            </w:tcBorders>
          </w:tcPr>
          <w:p w14:paraId="7BB50CC2" w14:textId="77777777" w:rsidR="00C132C2" w:rsidRPr="00C8229E" w:rsidRDefault="00C132C2"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6BB77319" w14:textId="77777777" w:rsidR="00C132C2" w:rsidRPr="00C8229E" w:rsidRDefault="00C132C2"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2B0C5EDC" w14:textId="77777777" w:rsidTr="00C132C2">
        <w:trPr>
          <w:gridBefore w:val="2"/>
          <w:wBefore w:w="1690" w:type="dxa"/>
        </w:trPr>
        <w:tc>
          <w:tcPr>
            <w:tcW w:w="852" w:type="dxa"/>
          </w:tcPr>
          <w:p w14:paraId="1DA9AC77" w14:textId="26F1D5D1" w:rsidR="00C132C2" w:rsidRPr="00C8229E" w:rsidRDefault="00C132C2" w:rsidP="00C132C2">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114A1DBC" w14:textId="26A48CC4"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gridSpan w:val="3"/>
            <w:tcBorders>
              <w:top w:val="single" w:sz="4" w:space="0" w:color="auto"/>
              <w:left w:val="single" w:sz="4" w:space="0" w:color="auto"/>
              <w:bottom w:val="single" w:sz="4" w:space="0" w:color="auto"/>
              <w:right w:val="single" w:sz="4" w:space="0" w:color="auto"/>
            </w:tcBorders>
          </w:tcPr>
          <w:p w14:paraId="63637A3B" w14:textId="11B90CE1"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446" w:type="dxa"/>
          </w:tcPr>
          <w:p w14:paraId="7A550777" w14:textId="032FC6C5"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1E82BED0" w14:textId="77777777" w:rsidTr="00820F8B">
        <w:trPr>
          <w:gridAfter w:val="2"/>
          <w:wAfter w:w="1577" w:type="dxa"/>
        </w:trPr>
        <w:tc>
          <w:tcPr>
            <w:tcW w:w="851" w:type="dxa"/>
          </w:tcPr>
          <w:p w14:paraId="4703615D" w14:textId="079E985D" w:rsidR="00C132C2" w:rsidRPr="00C8229E" w:rsidRDefault="00C132C2" w:rsidP="00C132C2">
            <w:pPr>
              <w:spacing w:after="200" w:line="276" w:lineRule="auto"/>
              <w:jc w:val="center"/>
              <w:rPr>
                <w:rFonts w:ascii="Segoe UI" w:hAnsi="Segoe UI" w:cs="Segoe UI"/>
              </w:rPr>
            </w:pPr>
            <w:r w:rsidRPr="00C8229E">
              <w:rPr>
                <w:rFonts w:ascii="Segoe UI" w:hAnsi="Segoe UI" w:cs="Segoe UI"/>
              </w:rPr>
              <w:t>9</w:t>
            </w:r>
          </w:p>
        </w:tc>
        <w:tc>
          <w:tcPr>
            <w:tcW w:w="5245" w:type="dxa"/>
            <w:gridSpan w:val="3"/>
            <w:tcBorders>
              <w:top w:val="single" w:sz="4" w:space="0" w:color="auto"/>
              <w:left w:val="single" w:sz="4" w:space="0" w:color="auto"/>
              <w:bottom w:val="single" w:sz="4" w:space="0" w:color="auto"/>
              <w:right w:val="single" w:sz="4" w:space="0" w:color="auto"/>
            </w:tcBorders>
          </w:tcPr>
          <w:p w14:paraId="67BB1921" w14:textId="6A47E3E0"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gridSpan w:val="2"/>
            <w:tcBorders>
              <w:top w:val="single" w:sz="4" w:space="0" w:color="auto"/>
              <w:left w:val="single" w:sz="4" w:space="0" w:color="auto"/>
              <w:bottom w:val="single" w:sz="4" w:space="0" w:color="auto"/>
              <w:right w:val="single" w:sz="4" w:space="0" w:color="auto"/>
            </w:tcBorders>
          </w:tcPr>
          <w:p w14:paraId="0FBFF9DB" w14:textId="62FDFC23"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417" w:type="dxa"/>
          </w:tcPr>
          <w:p w14:paraId="52E10B7E" w14:textId="44BEBCE8"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2782A731" w14:textId="77777777" w:rsidTr="00C132C2">
        <w:trPr>
          <w:gridAfter w:val="2"/>
          <w:wAfter w:w="1577" w:type="dxa"/>
        </w:trPr>
        <w:tc>
          <w:tcPr>
            <w:tcW w:w="851" w:type="dxa"/>
          </w:tcPr>
          <w:p w14:paraId="18DEE378" w14:textId="6461E33A"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10</w:t>
            </w:r>
          </w:p>
        </w:tc>
        <w:tc>
          <w:tcPr>
            <w:tcW w:w="5245" w:type="dxa"/>
            <w:gridSpan w:val="3"/>
            <w:tcBorders>
              <w:top w:val="single" w:sz="4" w:space="0" w:color="auto"/>
              <w:left w:val="single" w:sz="4" w:space="0" w:color="auto"/>
              <w:bottom w:val="single" w:sz="4" w:space="0" w:color="auto"/>
              <w:right w:val="single" w:sz="4" w:space="0" w:color="auto"/>
            </w:tcBorders>
          </w:tcPr>
          <w:p w14:paraId="39C92505" w14:textId="1A5704D6"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gridSpan w:val="2"/>
            <w:tcBorders>
              <w:top w:val="single" w:sz="4" w:space="0" w:color="auto"/>
              <w:left w:val="single" w:sz="4" w:space="0" w:color="auto"/>
              <w:bottom w:val="single" w:sz="4" w:space="0" w:color="auto"/>
              <w:right w:val="single" w:sz="4" w:space="0" w:color="auto"/>
            </w:tcBorders>
          </w:tcPr>
          <w:p w14:paraId="749E1405" w14:textId="17613447"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417" w:type="dxa"/>
          </w:tcPr>
          <w:p w14:paraId="6F72F089" w14:textId="071F338E"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61E24EB8" w14:textId="77777777" w:rsidTr="00C132C2">
        <w:trPr>
          <w:gridAfter w:val="2"/>
          <w:wAfter w:w="1577" w:type="dxa"/>
        </w:trPr>
        <w:tc>
          <w:tcPr>
            <w:tcW w:w="851" w:type="dxa"/>
          </w:tcPr>
          <w:p w14:paraId="5A54BA2C" w14:textId="5309850F"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11</w:t>
            </w:r>
          </w:p>
        </w:tc>
        <w:tc>
          <w:tcPr>
            <w:tcW w:w="5245" w:type="dxa"/>
            <w:gridSpan w:val="3"/>
            <w:tcBorders>
              <w:top w:val="single" w:sz="4" w:space="0" w:color="auto"/>
              <w:left w:val="single" w:sz="4" w:space="0" w:color="auto"/>
              <w:bottom w:val="single" w:sz="4" w:space="0" w:color="auto"/>
              <w:right w:val="single" w:sz="4" w:space="0" w:color="auto"/>
            </w:tcBorders>
          </w:tcPr>
          <w:p w14:paraId="7F770CBC" w14:textId="2F426C50"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2"/>
            <w:tcBorders>
              <w:top w:val="single" w:sz="4" w:space="0" w:color="auto"/>
              <w:left w:val="single" w:sz="4" w:space="0" w:color="auto"/>
              <w:bottom w:val="single" w:sz="4" w:space="0" w:color="auto"/>
              <w:right w:val="single" w:sz="4" w:space="0" w:color="auto"/>
            </w:tcBorders>
          </w:tcPr>
          <w:p w14:paraId="153097F0" w14:textId="22420711"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417" w:type="dxa"/>
          </w:tcPr>
          <w:p w14:paraId="04418D9C" w14:textId="5A15CE06"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32BCC639" w14:textId="77777777" w:rsidTr="00C132C2">
        <w:trPr>
          <w:gridAfter w:val="2"/>
          <w:wAfter w:w="1577" w:type="dxa"/>
        </w:trPr>
        <w:tc>
          <w:tcPr>
            <w:tcW w:w="851" w:type="dxa"/>
          </w:tcPr>
          <w:p w14:paraId="41F2D9C3" w14:textId="118D9486"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12</w:t>
            </w:r>
          </w:p>
        </w:tc>
        <w:tc>
          <w:tcPr>
            <w:tcW w:w="5245" w:type="dxa"/>
            <w:gridSpan w:val="3"/>
            <w:tcBorders>
              <w:top w:val="single" w:sz="4" w:space="0" w:color="auto"/>
              <w:left w:val="single" w:sz="4" w:space="0" w:color="auto"/>
              <w:bottom w:val="single" w:sz="4" w:space="0" w:color="auto"/>
              <w:right w:val="single" w:sz="4" w:space="0" w:color="auto"/>
            </w:tcBorders>
          </w:tcPr>
          <w:p w14:paraId="1C98DD6B" w14:textId="7F879212"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2"/>
            <w:tcBorders>
              <w:top w:val="single" w:sz="4" w:space="0" w:color="auto"/>
              <w:left w:val="single" w:sz="4" w:space="0" w:color="auto"/>
              <w:bottom w:val="single" w:sz="4" w:space="0" w:color="auto"/>
              <w:right w:val="single" w:sz="4" w:space="0" w:color="auto"/>
            </w:tcBorders>
          </w:tcPr>
          <w:p w14:paraId="2F73019A" w14:textId="0EFBC1FD"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417" w:type="dxa"/>
          </w:tcPr>
          <w:p w14:paraId="6A113F78" w14:textId="6B4DCDB7"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01764E8E" w14:textId="77777777" w:rsidTr="00C132C2">
        <w:trPr>
          <w:gridAfter w:val="2"/>
          <w:wAfter w:w="1577" w:type="dxa"/>
        </w:trPr>
        <w:tc>
          <w:tcPr>
            <w:tcW w:w="851" w:type="dxa"/>
          </w:tcPr>
          <w:p w14:paraId="0F0D3434" w14:textId="22D9D846"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13</w:t>
            </w:r>
          </w:p>
        </w:tc>
        <w:tc>
          <w:tcPr>
            <w:tcW w:w="5245" w:type="dxa"/>
            <w:gridSpan w:val="3"/>
            <w:tcBorders>
              <w:top w:val="single" w:sz="4" w:space="0" w:color="auto"/>
              <w:left w:val="single" w:sz="4" w:space="0" w:color="auto"/>
              <w:bottom w:val="single" w:sz="4" w:space="0" w:color="auto"/>
              <w:right w:val="single" w:sz="4" w:space="0" w:color="auto"/>
            </w:tcBorders>
          </w:tcPr>
          <w:p w14:paraId="08986AE9" w14:textId="1A4AB366"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2"/>
            <w:tcBorders>
              <w:top w:val="single" w:sz="4" w:space="0" w:color="auto"/>
              <w:left w:val="single" w:sz="4" w:space="0" w:color="auto"/>
              <w:bottom w:val="single" w:sz="4" w:space="0" w:color="auto"/>
              <w:right w:val="single" w:sz="4" w:space="0" w:color="auto"/>
            </w:tcBorders>
          </w:tcPr>
          <w:p w14:paraId="5A4A3313" w14:textId="3ED10BD9"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417" w:type="dxa"/>
          </w:tcPr>
          <w:p w14:paraId="6B965636" w14:textId="74C05BB8"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03667374" w14:textId="77777777" w:rsidTr="00C132C2">
        <w:trPr>
          <w:gridAfter w:val="2"/>
          <w:wAfter w:w="1577" w:type="dxa"/>
        </w:trPr>
        <w:tc>
          <w:tcPr>
            <w:tcW w:w="851" w:type="dxa"/>
          </w:tcPr>
          <w:p w14:paraId="32B057A8" w14:textId="49C2FD3E"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14</w:t>
            </w:r>
          </w:p>
        </w:tc>
        <w:tc>
          <w:tcPr>
            <w:tcW w:w="5245" w:type="dxa"/>
            <w:gridSpan w:val="3"/>
            <w:tcBorders>
              <w:top w:val="single" w:sz="4" w:space="0" w:color="auto"/>
              <w:left w:val="single" w:sz="4" w:space="0" w:color="auto"/>
              <w:bottom w:val="single" w:sz="4" w:space="0" w:color="auto"/>
              <w:right w:val="single" w:sz="4" w:space="0" w:color="auto"/>
            </w:tcBorders>
          </w:tcPr>
          <w:p w14:paraId="321F991B" w14:textId="587A12AE"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gridSpan w:val="2"/>
            <w:tcBorders>
              <w:top w:val="single" w:sz="4" w:space="0" w:color="auto"/>
              <w:left w:val="single" w:sz="4" w:space="0" w:color="auto"/>
              <w:bottom w:val="single" w:sz="4" w:space="0" w:color="auto"/>
              <w:right w:val="single" w:sz="4" w:space="0" w:color="auto"/>
            </w:tcBorders>
          </w:tcPr>
          <w:p w14:paraId="01417452" w14:textId="5E2B9146"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417" w:type="dxa"/>
          </w:tcPr>
          <w:p w14:paraId="47181EE8" w14:textId="48711221"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04ED062A" w14:textId="77777777" w:rsidTr="00C132C2">
        <w:trPr>
          <w:gridAfter w:val="2"/>
          <w:wAfter w:w="1577" w:type="dxa"/>
        </w:trPr>
        <w:tc>
          <w:tcPr>
            <w:tcW w:w="851" w:type="dxa"/>
          </w:tcPr>
          <w:p w14:paraId="0C67E337" w14:textId="34D164D0"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15</w:t>
            </w:r>
          </w:p>
        </w:tc>
        <w:tc>
          <w:tcPr>
            <w:tcW w:w="5245" w:type="dxa"/>
            <w:gridSpan w:val="3"/>
            <w:tcBorders>
              <w:top w:val="single" w:sz="4" w:space="0" w:color="auto"/>
              <w:left w:val="single" w:sz="4" w:space="0" w:color="auto"/>
              <w:bottom w:val="single" w:sz="4" w:space="0" w:color="auto"/>
              <w:right w:val="single" w:sz="4" w:space="0" w:color="auto"/>
            </w:tcBorders>
          </w:tcPr>
          <w:p w14:paraId="08845FB1" w14:textId="60155DD2"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2"/>
            <w:tcBorders>
              <w:top w:val="single" w:sz="4" w:space="0" w:color="auto"/>
              <w:left w:val="single" w:sz="4" w:space="0" w:color="auto"/>
              <w:bottom w:val="single" w:sz="4" w:space="0" w:color="auto"/>
              <w:right w:val="single" w:sz="4" w:space="0" w:color="auto"/>
            </w:tcBorders>
          </w:tcPr>
          <w:p w14:paraId="5957D14E" w14:textId="2EBD2E76"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417" w:type="dxa"/>
          </w:tcPr>
          <w:p w14:paraId="19058C88" w14:textId="2AAC314C"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5AAB27A9" w14:textId="77777777" w:rsidTr="00C132C2">
        <w:trPr>
          <w:gridAfter w:val="2"/>
          <w:wAfter w:w="1577" w:type="dxa"/>
        </w:trPr>
        <w:tc>
          <w:tcPr>
            <w:tcW w:w="851" w:type="dxa"/>
          </w:tcPr>
          <w:p w14:paraId="14123B0C" w14:textId="2AEBEE94"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16</w:t>
            </w:r>
          </w:p>
        </w:tc>
        <w:tc>
          <w:tcPr>
            <w:tcW w:w="5245" w:type="dxa"/>
            <w:gridSpan w:val="3"/>
            <w:tcBorders>
              <w:top w:val="single" w:sz="4" w:space="0" w:color="auto"/>
              <w:left w:val="single" w:sz="4" w:space="0" w:color="auto"/>
              <w:bottom w:val="single" w:sz="4" w:space="0" w:color="auto"/>
              <w:right w:val="single" w:sz="4" w:space="0" w:color="auto"/>
            </w:tcBorders>
          </w:tcPr>
          <w:p w14:paraId="1A700145" w14:textId="382C5F8F"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gridSpan w:val="2"/>
            <w:tcBorders>
              <w:top w:val="single" w:sz="4" w:space="0" w:color="auto"/>
              <w:left w:val="single" w:sz="4" w:space="0" w:color="auto"/>
              <w:bottom w:val="single" w:sz="4" w:space="0" w:color="auto"/>
              <w:right w:val="single" w:sz="4" w:space="0" w:color="auto"/>
            </w:tcBorders>
          </w:tcPr>
          <w:p w14:paraId="55ED7999" w14:textId="195AC8D8"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417" w:type="dxa"/>
          </w:tcPr>
          <w:p w14:paraId="125ED201" w14:textId="4AD7BC6B"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bl>
    <w:p w14:paraId="387C626B" w14:textId="77777777" w:rsidR="00444165" w:rsidRPr="00C8229E" w:rsidRDefault="00444165" w:rsidP="00444165">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16D87991" w14:textId="23048180" w:rsidR="00444165" w:rsidRPr="00C8229E" w:rsidRDefault="00C132C2" w:rsidP="00444165">
      <w:pPr>
        <w:spacing w:after="0" w:line="360" w:lineRule="auto"/>
        <w:ind w:left="-851" w:right="855"/>
        <w:jc w:val="both"/>
        <w:rPr>
          <w:rFonts w:ascii="Segoe UI" w:hAnsi="Segoe UI" w:cs="Segoe UI"/>
          <w:bCs/>
          <w:i/>
          <w:iCs/>
          <w:kern w:val="0"/>
          <w14:ligatures w14:val="none"/>
        </w:rPr>
      </w:pPr>
      <w:r>
        <w:rPr>
          <w:rFonts w:ascii="Segoe UI" w:eastAsia="Calibri" w:hAnsi="Segoe UI" w:cs="Segoe UI"/>
          <w:b/>
          <w:bCs/>
          <w:kern w:val="0"/>
          <w:lang w:eastAsia="es-ES"/>
          <w14:ligatures w14:val="none"/>
        </w:rPr>
        <w:t>VIGÉSIMO PRIMER</w:t>
      </w:r>
      <w:r w:rsidR="00444165" w:rsidRPr="00C8229E">
        <w:rPr>
          <w:rFonts w:ascii="Segoe UI" w:eastAsia="Calibri" w:hAnsi="Segoe UI" w:cs="Segoe UI"/>
          <w:b/>
          <w:bCs/>
          <w:kern w:val="0"/>
          <w:lang w:eastAsia="es-ES"/>
          <w14:ligatures w14:val="none"/>
        </w:rPr>
        <w:t xml:space="preserve"> PUNTO.- </w:t>
      </w:r>
      <w:r w:rsidR="00444165" w:rsidRPr="00C8229E">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vigésimo primer</w:t>
      </w:r>
      <w:r w:rsidR="00444165" w:rsidRPr="00C8229E">
        <w:rPr>
          <w:rFonts w:ascii="Segoe UI" w:eastAsia="Calibri" w:hAnsi="Segoe UI" w:cs="Segoe UI"/>
          <w:bCs/>
          <w:kern w:val="0"/>
          <w:lang w:eastAsia="es-ES"/>
          <w14:ligatures w14:val="none"/>
        </w:rPr>
        <w:t xml:space="preserve"> punto del orden del día: </w:t>
      </w:r>
      <w:r w:rsidRPr="00C132C2">
        <w:rPr>
          <w:rFonts w:ascii="Segoe UI" w:eastAsia="Calibri" w:hAnsi="Segoe UI" w:cs="Segoe UI"/>
          <w:b/>
          <w:bCs/>
          <w:kern w:val="0"/>
          <w:lang w:eastAsia="es-ES"/>
          <w14:ligatures w14:val="none"/>
        </w:rPr>
        <w:t>CUENTA DEL ACUERDO LEGISLATIVO NÚMERO 223-LXIV-25, REMITIDO POR EL CONGRESO DEL ESTADO DE JALISCO</w:t>
      </w:r>
      <w:r w:rsidR="00444165" w:rsidRPr="00C8229E">
        <w:rPr>
          <w:rFonts w:ascii="Segoe UI" w:hAnsi="Segoe UI" w:cs="Segoe UI"/>
          <w:b/>
          <w:kern w:val="0"/>
          <w14:ligatures w14:val="none"/>
        </w:rPr>
        <w:t xml:space="preserve">; </w:t>
      </w:r>
      <w:r w:rsidR="00444165" w:rsidRPr="00C8229E">
        <w:rPr>
          <w:rFonts w:ascii="Segoe UI" w:hAnsi="Segoe UI" w:cs="Segoe UI"/>
          <w:bCs/>
          <w:kern w:val="0"/>
          <w14:ligatures w14:val="none"/>
        </w:rPr>
        <w:t xml:space="preserve">la Presidenta Municipal, </w:t>
      </w:r>
      <w:r w:rsidR="00444165" w:rsidRPr="00C8229E">
        <w:rPr>
          <w:rFonts w:ascii="Segoe UI" w:hAnsi="Segoe UI" w:cs="Segoe UI"/>
          <w:b/>
          <w:kern w:val="0"/>
          <w14:ligatures w14:val="none"/>
        </w:rPr>
        <w:t>C. Deysi Nallely Ángel Hernández</w:t>
      </w:r>
      <w:r w:rsidR="00444165" w:rsidRPr="00C8229E">
        <w:rPr>
          <w:rFonts w:ascii="Segoe UI" w:hAnsi="Segoe UI" w:cs="Segoe UI"/>
          <w:bCs/>
          <w:kern w:val="0"/>
          <w14:ligatures w14:val="none"/>
        </w:rPr>
        <w:t xml:space="preserve">, solicitó. </w:t>
      </w:r>
      <w:r w:rsidR="00444165" w:rsidRPr="00C8229E">
        <w:rPr>
          <w:rFonts w:ascii="Segoe UI" w:hAnsi="Segoe UI" w:cs="Segoe UI"/>
          <w:bCs/>
          <w:i/>
          <w:iCs/>
          <w:kern w:val="0"/>
          <w14:ligatures w14:val="none"/>
        </w:rPr>
        <w:t>“</w:t>
      </w:r>
      <w:r w:rsidR="00444165">
        <w:rPr>
          <w:rFonts w:ascii="Segoe UI" w:hAnsi="Segoe UI" w:cs="Segoe UI"/>
          <w:bCs/>
          <w:i/>
          <w:iCs/>
          <w:kern w:val="0"/>
          <w14:ligatures w14:val="none"/>
        </w:rPr>
        <w:t>P</w:t>
      </w:r>
      <w:r w:rsidR="00444165" w:rsidRPr="00C8229E">
        <w:rPr>
          <w:rFonts w:ascii="Segoe UI" w:hAnsi="Segoe UI" w:cs="Segoe UI"/>
          <w:bCs/>
          <w:i/>
          <w:iCs/>
          <w:kern w:val="0"/>
          <w14:ligatures w14:val="none"/>
        </w:rPr>
        <w:t xml:space="preserve">or lo que le pido a la Secretario General </w:t>
      </w:r>
      <w:r>
        <w:rPr>
          <w:rFonts w:ascii="Segoe UI" w:hAnsi="Segoe UI" w:cs="Segoe UI"/>
          <w:bCs/>
          <w:i/>
          <w:iCs/>
          <w:kern w:val="0"/>
          <w14:ligatures w14:val="none"/>
        </w:rPr>
        <w:t>rinda</w:t>
      </w:r>
      <w:r w:rsidR="00444165" w:rsidRPr="00C8229E">
        <w:rPr>
          <w:rFonts w:ascii="Segoe UI" w:hAnsi="Segoe UI" w:cs="Segoe UI"/>
          <w:bCs/>
          <w:i/>
          <w:iCs/>
          <w:kern w:val="0"/>
          <w14:ligatures w14:val="none"/>
        </w:rPr>
        <w:t xml:space="preserve"> cuenta de este punto”. - - - - -</w:t>
      </w:r>
      <w:r w:rsidR="00444165">
        <w:rPr>
          <w:rFonts w:ascii="Segoe UI" w:hAnsi="Segoe UI" w:cs="Segoe UI"/>
          <w:bCs/>
          <w:i/>
          <w:iCs/>
          <w:kern w:val="0"/>
          <w14:ligatures w14:val="none"/>
        </w:rPr>
        <w:t xml:space="preserve"> - - - - - - - - - - - - - - - - </w:t>
      </w:r>
    </w:p>
    <w:p w14:paraId="09BC6939" w14:textId="77777777" w:rsidR="00444165" w:rsidRPr="00C8229E" w:rsidRDefault="00444165" w:rsidP="00444165">
      <w:pPr>
        <w:spacing w:after="0" w:line="360" w:lineRule="auto"/>
        <w:ind w:left="-851" w:right="855"/>
        <w:jc w:val="both"/>
        <w:rPr>
          <w:rFonts w:ascii="Segoe UI" w:eastAsia="Calibri" w:hAnsi="Segoe UI" w:cs="Segoe UI"/>
          <w:bCs/>
          <w:iCs/>
          <w:kern w:val="0"/>
          <w:lang w:eastAsia="es-ES"/>
          <w14:ligatures w14:val="none"/>
        </w:rPr>
      </w:pPr>
    </w:p>
    <w:p w14:paraId="642FA271" w14:textId="77777777" w:rsidR="00C132C2" w:rsidRDefault="00444165" w:rsidP="00C132C2">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dio a conocer: </w:t>
      </w:r>
      <w:r w:rsidRPr="00C8229E">
        <w:rPr>
          <w:rFonts w:ascii="Segoe UI" w:eastAsia="Calibri" w:hAnsi="Segoe UI" w:cs="Segoe UI"/>
          <w:bCs/>
          <w:i/>
          <w:kern w:val="0"/>
          <w:lang w:eastAsia="es-ES"/>
          <w14:ligatures w14:val="none"/>
        </w:rPr>
        <w:t>“</w:t>
      </w:r>
      <w:r w:rsidR="00C132C2" w:rsidRPr="00C132C2">
        <w:rPr>
          <w:rFonts w:ascii="Segoe UI" w:eastAsia="Calibri" w:hAnsi="Segoe UI" w:cs="Segoe UI"/>
          <w:bCs/>
          <w:i/>
          <w:kern w:val="0"/>
          <w:lang w:eastAsia="es-ES"/>
          <w14:ligatures w14:val="none"/>
        </w:rPr>
        <w:t>Informo a este cuerpo colegiado que se remite Acuerdo Legislativo número 223-LXIV-25, mediante el cual se exhorta respetuosamente a los gobiernos de los 125 municipios de Jalisco, para que, si lo estiman conveniente, ofrezcan a través de sus dependencias municipales apoyo a las personas que necesiten asesoría, acceso a internet y acompañamiento ante el Sistema de Administración Tributaria para realizar sus trámites, sobre todo, a favor de las personas adultas mayores y las que no están familiarizadas con el uso del internet y las tecnologías de la información</w:t>
      </w:r>
      <w:r w:rsidR="00C132C2">
        <w:rPr>
          <w:rFonts w:ascii="Segoe UI" w:eastAsia="Calibri" w:hAnsi="Segoe UI" w:cs="Segoe UI"/>
          <w:bCs/>
          <w:i/>
          <w:kern w:val="0"/>
          <w:lang w:eastAsia="es-ES"/>
          <w14:ligatures w14:val="none"/>
        </w:rPr>
        <w:t>. Por lo que se pone a su consideración el siguiente punto de acuerdo:</w:t>
      </w:r>
      <w:r w:rsidRPr="00C8229E">
        <w:rPr>
          <w:rFonts w:ascii="Segoe UI" w:eastAsia="Calibri" w:hAnsi="Segoe UI" w:cs="Segoe UI"/>
          <w:bCs/>
          <w:i/>
          <w:kern w:val="0"/>
          <w:lang w:eastAsia="es-ES"/>
          <w14:ligatures w14:val="none"/>
        </w:rPr>
        <w:t>”. - - - - - - - - - - - - - - - -</w:t>
      </w:r>
      <w:r w:rsidR="00C132C2">
        <w:rPr>
          <w:rFonts w:ascii="Segoe UI" w:eastAsia="Calibri" w:hAnsi="Segoe UI" w:cs="Segoe UI"/>
          <w:bCs/>
          <w:i/>
          <w:kern w:val="0"/>
          <w:lang w:eastAsia="es-ES"/>
          <w14:ligatures w14:val="none"/>
        </w:rPr>
        <w:t xml:space="preserve"> - - - - - - - - - - - </w:t>
      </w:r>
    </w:p>
    <w:p w14:paraId="169A6B77" w14:textId="77777777" w:rsidR="00C132C2" w:rsidRDefault="00C132C2" w:rsidP="00C132C2">
      <w:pPr>
        <w:spacing w:after="0" w:line="360" w:lineRule="auto"/>
        <w:ind w:left="-851" w:right="855"/>
        <w:jc w:val="both"/>
        <w:rPr>
          <w:rFonts w:ascii="Segoe UI" w:eastAsia="Calibri" w:hAnsi="Segoe UI" w:cs="Segoe UI"/>
          <w:bCs/>
          <w:i/>
          <w:kern w:val="0"/>
          <w:lang w:eastAsia="es-ES"/>
          <w14:ligatures w14:val="none"/>
        </w:rPr>
      </w:pPr>
    </w:p>
    <w:p w14:paraId="69585E15" w14:textId="77777777" w:rsidR="00C132C2" w:rsidRDefault="00444165" w:rsidP="00C132C2">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C132C2" w:rsidRPr="00C132C2">
        <w:rPr>
          <w:rFonts w:ascii="Segoe UI" w:eastAsia="Calibri" w:hAnsi="Segoe UI" w:cs="Segoe UI"/>
          <w:bCs/>
          <w:i/>
          <w:kern w:val="0"/>
          <w:lang w:eastAsia="es-ES"/>
          <w14:ligatures w14:val="none"/>
        </w:rPr>
        <w:t>El H. Ayuntamiento Constitucional de Ocotlán, Jalisco instruye a la Dirección de Innovación Gubernamental para que, si lo estiman conveniente, ofrezcan a través de su dependencia apoyo a las personas que necesiten asesoría, acceso a internet y acompañamiento ante el Sistema de Administración Tributaria para realizar sus trámites, sobre todo, a favor de las personas adultas mayores y las que no están familiarizadas con el uso del internet y las tecnologías de la información. Ello en atención y cumplimiento al Acuerdo Legislativo 223-LXIV-25, remitido por el Congreso del Estado de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w:t>
      </w:r>
      <w:r w:rsidR="00C132C2">
        <w:rPr>
          <w:rFonts w:ascii="Segoe UI" w:eastAsia="Calibri" w:hAnsi="Segoe UI" w:cs="Segoe UI"/>
          <w:bCs/>
          <w:i/>
          <w:kern w:val="0"/>
          <w:lang w:eastAsia="es-ES"/>
          <w14:ligatures w14:val="none"/>
        </w:rPr>
        <w:t xml:space="preserve"> - - - - - - - - - - - - - - - - - - - - - - - - - - - - - - - - - - - - - - - - - </w:t>
      </w:r>
    </w:p>
    <w:p w14:paraId="6705ED73" w14:textId="77777777" w:rsidR="00C132C2" w:rsidRDefault="00C132C2" w:rsidP="00C132C2">
      <w:pPr>
        <w:spacing w:after="0" w:line="360" w:lineRule="auto"/>
        <w:ind w:left="-851" w:right="855"/>
        <w:jc w:val="both"/>
        <w:rPr>
          <w:rFonts w:ascii="Segoe UI" w:eastAsia="Calibri" w:hAnsi="Segoe UI" w:cs="Segoe UI"/>
          <w:bCs/>
          <w:iCs/>
          <w:kern w:val="0"/>
          <w:lang w:eastAsia="es-ES"/>
          <w14:ligatures w14:val="none"/>
        </w:rPr>
      </w:pPr>
    </w:p>
    <w:p w14:paraId="6DCB1939" w14:textId="77777777" w:rsidR="00C132C2" w:rsidRDefault="00444165" w:rsidP="00C132C2">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mencionó. </w:t>
      </w:r>
      <w:r w:rsidRPr="00C8229E">
        <w:rPr>
          <w:rFonts w:ascii="Segoe UI" w:eastAsia="Calibri" w:hAnsi="Segoe UI" w:cs="Segoe UI"/>
          <w:bCs/>
          <w:i/>
          <w:kern w:val="0"/>
          <w:lang w:eastAsia="es-ES"/>
          <w14:ligatures w14:val="none"/>
        </w:rPr>
        <w:t xml:space="preserve">“Sí </w:t>
      </w:r>
      <w:r>
        <w:rPr>
          <w:rFonts w:ascii="Segoe UI" w:eastAsia="Calibri" w:hAnsi="Segoe UI" w:cs="Segoe UI"/>
          <w:bCs/>
          <w:i/>
          <w:kern w:val="0"/>
          <w:lang w:eastAsia="es-ES"/>
          <w14:ligatures w14:val="none"/>
        </w:rPr>
        <w:t>es</w:t>
      </w:r>
      <w:r w:rsidRPr="00C8229E">
        <w:rPr>
          <w:rFonts w:ascii="Segoe UI" w:eastAsia="Calibri" w:hAnsi="Segoe UI" w:cs="Segoe UI"/>
          <w:bCs/>
          <w:i/>
          <w:kern w:val="0"/>
          <w:lang w:eastAsia="es-ES"/>
          <w14:ligatures w14:val="none"/>
        </w:rPr>
        <w:t xml:space="preserve"> de aprobarse, le solicito a los presentes favor de manifestarlo levantando su mano”. - - - - -</w:t>
      </w:r>
      <w:r>
        <w:rPr>
          <w:rFonts w:ascii="Segoe UI" w:eastAsia="Calibri" w:hAnsi="Segoe UI" w:cs="Segoe UI"/>
          <w:bCs/>
          <w:i/>
          <w:kern w:val="0"/>
          <w:lang w:eastAsia="es-ES"/>
          <w14:ligatures w14:val="none"/>
        </w:rPr>
        <w:t xml:space="preserve"> - - - - - - - - - - - - - - - - - - - - - -</w:t>
      </w:r>
      <w:r w:rsidR="00C132C2">
        <w:rPr>
          <w:rFonts w:ascii="Segoe UI" w:eastAsia="Calibri" w:hAnsi="Segoe UI" w:cs="Segoe UI"/>
          <w:bCs/>
          <w:i/>
          <w:kern w:val="0"/>
          <w:lang w:eastAsia="es-ES"/>
          <w14:ligatures w14:val="none"/>
        </w:rPr>
        <w:t xml:space="preserve"> - </w:t>
      </w:r>
    </w:p>
    <w:p w14:paraId="6DD58892" w14:textId="77777777" w:rsidR="00C132C2" w:rsidRDefault="00C132C2" w:rsidP="00C132C2">
      <w:pPr>
        <w:spacing w:after="0" w:line="360" w:lineRule="auto"/>
        <w:ind w:left="-851" w:right="855"/>
        <w:jc w:val="both"/>
        <w:rPr>
          <w:rFonts w:ascii="Segoe UI" w:eastAsia="Segoe UI" w:hAnsi="Segoe UI" w:cs="Segoe UI"/>
          <w:kern w:val="0"/>
          <w14:ligatures w14:val="none"/>
        </w:rPr>
      </w:pPr>
    </w:p>
    <w:p w14:paraId="68277D51" w14:textId="3ADCA611" w:rsidR="00444165" w:rsidRPr="00C8229E" w:rsidRDefault="00444165" w:rsidP="00C132C2">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C132C2">
        <w:rPr>
          <w:rFonts w:ascii="Segoe UI" w:eastAsia="Segoe UI" w:hAnsi="Segoe UI" w:cs="Segoe UI"/>
          <w:b/>
          <w:kern w:val="0"/>
          <w14:ligatures w14:val="none"/>
        </w:rPr>
        <w:t xml:space="preserve">vigésimo primer </w:t>
      </w:r>
      <w:r w:rsidRPr="00C8229E">
        <w:rPr>
          <w:rFonts w:ascii="Segoe UI" w:eastAsia="Segoe UI" w:hAnsi="Segoe UI" w:cs="Segoe UI"/>
          <w:b/>
          <w:kern w:val="0"/>
          <w14:ligatures w14:val="none"/>
        </w:rPr>
        <w:t xml:space="preserve">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C132C2">
        <w:rPr>
          <w:rFonts w:ascii="Segoe UI" w:eastAsia="Segoe UI" w:hAnsi="Segoe UI" w:cs="Segoe UI"/>
          <w:kern w:val="0"/>
          <w14:ligatures w14:val="none"/>
        </w:rPr>
        <w:t>dieciséis</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C132C2">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como a continuación se describe: - - - - - - - - - - - - - - - - - - - - - - - - - - - - - - - - - - - - - - - - - - - - -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444165" w:rsidRPr="00C8229E" w14:paraId="2F07DF6D" w14:textId="77777777" w:rsidTr="001B2FEF">
        <w:tc>
          <w:tcPr>
            <w:tcW w:w="850" w:type="dxa"/>
          </w:tcPr>
          <w:p w14:paraId="4DFF6D02"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B05C4BC"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0759466E"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6EF8D2E"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Voto</w:t>
            </w:r>
          </w:p>
        </w:tc>
      </w:tr>
      <w:tr w:rsidR="00444165" w:rsidRPr="00C8229E" w14:paraId="3FBD86BE" w14:textId="77777777" w:rsidTr="001B2FEF">
        <w:tc>
          <w:tcPr>
            <w:tcW w:w="850" w:type="dxa"/>
          </w:tcPr>
          <w:p w14:paraId="5C13178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37AD2C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79F5580F"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Presidenta</w:t>
            </w:r>
          </w:p>
        </w:tc>
        <w:tc>
          <w:tcPr>
            <w:tcW w:w="1382" w:type="dxa"/>
          </w:tcPr>
          <w:p w14:paraId="54403EFE"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76AF998" w14:textId="77777777" w:rsidTr="001B2FEF">
        <w:tc>
          <w:tcPr>
            <w:tcW w:w="850" w:type="dxa"/>
          </w:tcPr>
          <w:p w14:paraId="64E6F326"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B0AE7A1"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3C64B167"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7DF692C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0D91DC9" w14:textId="77777777" w:rsidTr="001B2FEF">
        <w:tc>
          <w:tcPr>
            <w:tcW w:w="850" w:type="dxa"/>
          </w:tcPr>
          <w:p w14:paraId="5DF639B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A1151A3"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1575B57B"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5FBFEC4D"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6521A18" w14:textId="77777777" w:rsidTr="001B2FEF">
        <w:tc>
          <w:tcPr>
            <w:tcW w:w="850" w:type="dxa"/>
          </w:tcPr>
          <w:p w14:paraId="0458A3B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78DEC23"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7AA8E52F"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3C6D408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1FF963FC" w14:textId="77777777" w:rsidTr="001B2FEF">
        <w:tc>
          <w:tcPr>
            <w:tcW w:w="850" w:type="dxa"/>
          </w:tcPr>
          <w:p w14:paraId="56BFDF6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9E9BC8C"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36F309B2"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24C7CC6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3ACB9B2" w14:textId="77777777" w:rsidTr="001B2FEF">
        <w:tc>
          <w:tcPr>
            <w:tcW w:w="850" w:type="dxa"/>
          </w:tcPr>
          <w:p w14:paraId="3D7D88D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3F7BF8E"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227C7272"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Sindico</w:t>
            </w:r>
          </w:p>
        </w:tc>
        <w:tc>
          <w:tcPr>
            <w:tcW w:w="1382" w:type="dxa"/>
          </w:tcPr>
          <w:p w14:paraId="1B3F3A4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618F9B1" w14:textId="77777777" w:rsidTr="001B2FEF">
        <w:tc>
          <w:tcPr>
            <w:tcW w:w="850" w:type="dxa"/>
          </w:tcPr>
          <w:p w14:paraId="745CC91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69A5E21"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0B19E073"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7AC441B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31D9102" w14:textId="77777777" w:rsidTr="001B2FEF">
        <w:tc>
          <w:tcPr>
            <w:tcW w:w="850" w:type="dxa"/>
          </w:tcPr>
          <w:p w14:paraId="172FE5C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38EBB0B"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35AA4DDE"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617A125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0733D89D" w14:textId="77777777" w:rsidTr="001B2FEF">
        <w:tc>
          <w:tcPr>
            <w:tcW w:w="850" w:type="dxa"/>
          </w:tcPr>
          <w:p w14:paraId="4050BC9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45EBB0C"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713ABA4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75097754"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158D2C3" w14:textId="77777777" w:rsidTr="001B2FEF">
        <w:tc>
          <w:tcPr>
            <w:tcW w:w="850" w:type="dxa"/>
          </w:tcPr>
          <w:p w14:paraId="6B09C5B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0F1FC2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0E6350E4"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132303E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C132C2" w:rsidRPr="00C8229E" w14:paraId="59B9DA58" w14:textId="77777777" w:rsidTr="001B2FEF">
        <w:tc>
          <w:tcPr>
            <w:tcW w:w="850" w:type="dxa"/>
          </w:tcPr>
          <w:p w14:paraId="079A5EA1" w14:textId="19BC9A8F"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82D0D85" w14:textId="73821B84"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036C88A7" w14:textId="6166804D"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382" w:type="dxa"/>
          </w:tcPr>
          <w:p w14:paraId="75C32044" w14:textId="3454F2CC"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7272815D" w14:textId="77777777" w:rsidTr="001B2FEF">
        <w:tc>
          <w:tcPr>
            <w:tcW w:w="850" w:type="dxa"/>
          </w:tcPr>
          <w:p w14:paraId="49FA55BC" w14:textId="39F35A5F"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3B7D920" w14:textId="47DEB552"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5F117392" w14:textId="45DED737"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382" w:type="dxa"/>
          </w:tcPr>
          <w:p w14:paraId="3B8B84CD" w14:textId="10F33D50"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5C07CD3E" w14:textId="77777777" w:rsidTr="001B2FEF">
        <w:tc>
          <w:tcPr>
            <w:tcW w:w="850" w:type="dxa"/>
          </w:tcPr>
          <w:p w14:paraId="2DD9C545" w14:textId="5E83E1DB"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671C4E8" w14:textId="047C6674"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259BADC8" w14:textId="33732617" w:rsidR="00C132C2" w:rsidRPr="00C8229E" w:rsidRDefault="00C132C2" w:rsidP="00C132C2">
            <w:pPr>
              <w:spacing w:line="276" w:lineRule="auto"/>
              <w:jc w:val="center"/>
              <w:rPr>
                <w:rFonts w:ascii="Segoe UI" w:hAnsi="Segoe UI" w:cs="Segoe UI"/>
              </w:rPr>
            </w:pPr>
            <w:r w:rsidRPr="00C8229E">
              <w:rPr>
                <w:rFonts w:ascii="Segoe UI" w:hAnsi="Segoe UI" w:cs="Segoe UI"/>
              </w:rPr>
              <w:t>Regidora</w:t>
            </w:r>
          </w:p>
        </w:tc>
        <w:tc>
          <w:tcPr>
            <w:tcW w:w="1382" w:type="dxa"/>
          </w:tcPr>
          <w:p w14:paraId="60669FA8" w14:textId="638911CD"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575D5F3E" w14:textId="77777777" w:rsidTr="001B2FEF">
        <w:tc>
          <w:tcPr>
            <w:tcW w:w="850" w:type="dxa"/>
          </w:tcPr>
          <w:p w14:paraId="32599BDD" w14:textId="1C7CD053"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2BD4D0B" w14:textId="7B50B460"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23417E15" w14:textId="6224B7DD"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382" w:type="dxa"/>
          </w:tcPr>
          <w:p w14:paraId="228EB25D" w14:textId="35AE9631"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29E26994" w14:textId="77777777" w:rsidTr="001B2FEF">
        <w:tc>
          <w:tcPr>
            <w:tcW w:w="850" w:type="dxa"/>
          </w:tcPr>
          <w:p w14:paraId="341BB5F9" w14:textId="05C4A7C7"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620F33E" w14:textId="646525D4"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59204692" w14:textId="17691A1F"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382" w:type="dxa"/>
          </w:tcPr>
          <w:p w14:paraId="46403FF5" w14:textId="361BE484"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r w:rsidR="00C132C2" w:rsidRPr="00C8229E" w14:paraId="03360651" w14:textId="77777777" w:rsidTr="001B2FEF">
        <w:tc>
          <w:tcPr>
            <w:tcW w:w="850" w:type="dxa"/>
          </w:tcPr>
          <w:p w14:paraId="3ECAD1C3" w14:textId="671A59D8" w:rsidR="00C132C2" w:rsidRPr="00C8229E" w:rsidRDefault="00C132C2" w:rsidP="00C132C2">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5DDF27F" w14:textId="78F58EA7" w:rsidR="00C132C2" w:rsidRPr="00C8229E" w:rsidRDefault="00C132C2" w:rsidP="00C132C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2EAC9EA5" w14:textId="7F6E9F0A" w:rsidR="00C132C2" w:rsidRPr="00C8229E" w:rsidRDefault="00C132C2" w:rsidP="00C132C2">
            <w:pPr>
              <w:spacing w:line="276" w:lineRule="auto"/>
              <w:jc w:val="center"/>
              <w:rPr>
                <w:rFonts w:ascii="Segoe UI" w:hAnsi="Segoe UI" w:cs="Segoe UI"/>
              </w:rPr>
            </w:pPr>
            <w:r w:rsidRPr="00C8229E">
              <w:rPr>
                <w:rFonts w:ascii="Segoe UI" w:hAnsi="Segoe UI" w:cs="Segoe UI"/>
              </w:rPr>
              <w:t>Regidor</w:t>
            </w:r>
          </w:p>
        </w:tc>
        <w:tc>
          <w:tcPr>
            <w:tcW w:w="1382" w:type="dxa"/>
          </w:tcPr>
          <w:p w14:paraId="2F4EF5BC" w14:textId="51D844EF" w:rsidR="00C132C2" w:rsidRPr="00C8229E" w:rsidRDefault="00C132C2" w:rsidP="00C132C2">
            <w:pPr>
              <w:spacing w:after="200" w:line="276" w:lineRule="auto"/>
              <w:jc w:val="center"/>
              <w:rPr>
                <w:rFonts w:ascii="Segoe UI" w:hAnsi="Segoe UI" w:cs="Segoe UI"/>
              </w:rPr>
            </w:pPr>
            <w:r w:rsidRPr="00C8229E">
              <w:rPr>
                <w:rFonts w:ascii="Segoe UI" w:hAnsi="Segoe UI" w:cs="Segoe UI"/>
              </w:rPr>
              <w:t>A favor</w:t>
            </w:r>
          </w:p>
        </w:tc>
      </w:tr>
    </w:tbl>
    <w:p w14:paraId="6DF928DB" w14:textId="77777777" w:rsidR="00444165" w:rsidRPr="00C8229E" w:rsidRDefault="00444165" w:rsidP="00444165">
      <w:pPr>
        <w:spacing w:after="0" w:line="360" w:lineRule="auto"/>
        <w:ind w:left="-426" w:right="219"/>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  </w:t>
      </w:r>
    </w:p>
    <w:p w14:paraId="0AA14E73" w14:textId="0EFF84AE" w:rsidR="00444165" w:rsidRPr="00C8229E" w:rsidRDefault="00C132C2" w:rsidP="00C132C2">
      <w:pPr>
        <w:spacing w:after="0" w:line="360" w:lineRule="auto"/>
        <w:ind w:left="851" w:right="-705"/>
        <w:jc w:val="both"/>
        <w:rPr>
          <w:rFonts w:ascii="Segoe UI" w:hAnsi="Segoe UI" w:cs="Segoe UI"/>
          <w:bCs/>
          <w:i/>
          <w:kern w:val="0"/>
          <w:lang w:eastAsia="es-ES"/>
          <w14:ligatures w14:val="none"/>
        </w:rPr>
      </w:pPr>
      <w:r>
        <w:rPr>
          <w:rFonts w:ascii="Segoe UI" w:hAnsi="Segoe UI" w:cs="Segoe UI"/>
          <w:b/>
          <w:kern w:val="0"/>
          <w:lang w:eastAsia="es-ES"/>
          <w14:ligatures w14:val="none"/>
        </w:rPr>
        <w:t>VIGÉSIMO SEGUNDO</w:t>
      </w:r>
      <w:r w:rsidR="00444165" w:rsidRPr="00C8229E">
        <w:rPr>
          <w:rFonts w:ascii="Segoe UI" w:hAnsi="Segoe UI" w:cs="Segoe UI"/>
          <w:b/>
          <w:kern w:val="0"/>
          <w:lang w:eastAsia="es-ES"/>
          <w14:ligatures w14:val="none"/>
        </w:rPr>
        <w:t xml:space="preserve"> PUNTO. </w:t>
      </w:r>
      <w:r>
        <w:rPr>
          <w:rFonts w:ascii="Segoe UI" w:hAnsi="Segoe UI" w:cs="Segoe UI"/>
          <w:kern w:val="0"/>
          <w:lang w:eastAsia="es-ES"/>
          <w14:ligatures w14:val="none"/>
        </w:rPr>
        <w:t>En relación al vigésimo segundo punto del orden del día</w:t>
      </w:r>
      <w:r w:rsidR="00444165" w:rsidRPr="00C8229E">
        <w:rPr>
          <w:rFonts w:ascii="Segoe UI" w:hAnsi="Segoe UI" w:cs="Segoe UI"/>
          <w:kern w:val="0"/>
          <w:lang w:eastAsia="es-ES"/>
          <w14:ligatures w14:val="none"/>
        </w:rPr>
        <w:t>:</w:t>
      </w:r>
      <w:r w:rsidRPr="00C132C2">
        <w:t xml:space="preserve"> </w:t>
      </w:r>
      <w:r w:rsidRPr="00C132C2">
        <w:rPr>
          <w:rFonts w:ascii="Segoe UI" w:hAnsi="Segoe UI" w:cs="Segoe UI"/>
          <w:b/>
          <w:kern w:val="0"/>
          <w:lang w:eastAsia="es-ES"/>
          <w14:ligatures w14:val="none"/>
        </w:rPr>
        <w:t>CUENTA DEL ACUERDO LEGISLATIVO NÚMERO 228-LXIV-25, REMITIDO POR EL CONGRESO DEL ESTADO DE JALISCO</w:t>
      </w:r>
      <w:r w:rsidR="00444165" w:rsidRPr="00C8229E">
        <w:rPr>
          <w:rFonts w:ascii="Segoe UI" w:hAnsi="Segoe UI" w:cs="Segoe UI"/>
          <w:kern w:val="0"/>
          <w14:ligatures w14:val="none"/>
        </w:rPr>
        <w:t xml:space="preserve">; </w:t>
      </w:r>
      <w:r w:rsidR="00444165" w:rsidRPr="00C8229E">
        <w:rPr>
          <w:rFonts w:ascii="Segoe UI" w:hAnsi="Segoe UI" w:cs="Segoe UI"/>
          <w:kern w:val="0"/>
          <w:lang w:eastAsia="es-ES"/>
          <w14:ligatures w14:val="none"/>
        </w:rPr>
        <w:t>la Presidenta Municipal</w:t>
      </w:r>
      <w:r w:rsidR="00444165" w:rsidRPr="00C8229E">
        <w:rPr>
          <w:rFonts w:ascii="Segoe UI" w:hAnsi="Segoe UI" w:cs="Segoe UI"/>
          <w:b/>
          <w:kern w:val="0"/>
          <w:lang w:eastAsia="es-ES"/>
          <w14:ligatures w14:val="none"/>
        </w:rPr>
        <w:t xml:space="preserve">, C. </w:t>
      </w:r>
      <w:r w:rsidR="00444165" w:rsidRPr="00C8229E">
        <w:rPr>
          <w:rFonts w:ascii="Segoe UI" w:hAnsi="Segoe UI" w:cs="Segoe UI"/>
          <w:b/>
          <w:kern w:val="0"/>
          <w14:ligatures w14:val="none"/>
        </w:rPr>
        <w:t>Deysi Nallely Ángel Hernández</w:t>
      </w:r>
      <w:r w:rsidR="00444165" w:rsidRPr="00C8229E">
        <w:rPr>
          <w:rFonts w:ascii="Segoe UI" w:hAnsi="Segoe UI" w:cs="Segoe UI"/>
          <w:kern w:val="0"/>
          <w:lang w:eastAsia="es-ES"/>
          <w14:ligatures w14:val="none"/>
        </w:rPr>
        <w:t xml:space="preserve"> </w:t>
      </w:r>
      <w:r w:rsidR="00CD0C35">
        <w:rPr>
          <w:rFonts w:ascii="Segoe UI" w:hAnsi="Segoe UI" w:cs="Segoe UI"/>
          <w:kern w:val="0"/>
          <w:lang w:eastAsia="es-ES"/>
          <w14:ligatures w14:val="none"/>
        </w:rPr>
        <w:t>mencion</w:t>
      </w:r>
      <w:r w:rsidR="00444165" w:rsidRPr="00C8229E">
        <w:rPr>
          <w:rFonts w:ascii="Segoe UI" w:hAnsi="Segoe UI" w:cs="Segoe UI"/>
          <w:kern w:val="0"/>
          <w:lang w:eastAsia="es-ES"/>
          <w14:ligatures w14:val="none"/>
        </w:rPr>
        <w:t xml:space="preserve">ó: </w:t>
      </w:r>
      <w:r w:rsidR="00444165" w:rsidRPr="00C8229E">
        <w:rPr>
          <w:rFonts w:ascii="Segoe UI" w:hAnsi="Segoe UI" w:cs="Segoe UI"/>
          <w:i/>
          <w:kern w:val="0"/>
          <w:lang w:eastAsia="es-ES"/>
          <w14:ligatures w14:val="none"/>
        </w:rPr>
        <w:t>“</w:t>
      </w:r>
      <w:r w:rsidR="00CD0C35">
        <w:rPr>
          <w:rFonts w:ascii="Segoe UI" w:hAnsi="Segoe UI" w:cs="Segoe UI"/>
          <w:i/>
          <w:kern w:val="0"/>
          <w:lang w:eastAsia="es-ES"/>
          <w14:ligatures w14:val="none"/>
        </w:rPr>
        <w:t>M</w:t>
      </w:r>
      <w:r w:rsidR="00CD0C35" w:rsidRPr="00CD0C35">
        <w:rPr>
          <w:rFonts w:ascii="Segoe UI" w:hAnsi="Segoe UI" w:cs="Segoe UI"/>
          <w:i/>
          <w:kern w:val="0"/>
          <w:lang w:eastAsia="es-ES"/>
          <w14:ligatures w14:val="none"/>
        </w:rPr>
        <w:t>ediante el cual se envía atento y respetuoso exhorto al Gobierno del Estado de Jalisco, así como a los 125 Ayuntamientos, para que dentro de sus atribuciones y facultades lleven a cabo la difusión de cédulas de búsqueda de personas desaparecidas mediante la proyección de las mismas, de manera oportuna y permanente dentro de los espacios virtuales y sitios web, con que cuenta cada una de las dependencias y entidades</w:t>
      </w:r>
      <w:r w:rsidR="00CD0C35">
        <w:rPr>
          <w:rFonts w:ascii="Segoe UI" w:hAnsi="Segoe UI" w:cs="Segoe UI"/>
          <w:i/>
          <w:kern w:val="0"/>
          <w:lang w:eastAsia="es-ES"/>
          <w14:ligatures w14:val="none"/>
        </w:rPr>
        <w:t>. Por lo que se pone a su consideración el siguiente punto de acuerdo:</w:t>
      </w:r>
      <w:r w:rsidR="00444165" w:rsidRPr="00C8229E">
        <w:rPr>
          <w:rFonts w:ascii="Segoe UI" w:hAnsi="Segoe UI" w:cs="Segoe UI"/>
          <w:bCs/>
          <w:i/>
          <w:kern w:val="0"/>
          <w:lang w:eastAsia="es-ES"/>
          <w14:ligatures w14:val="none"/>
        </w:rPr>
        <w:t>”. - - - - - - - - -</w:t>
      </w:r>
      <w:r w:rsidR="00444165">
        <w:rPr>
          <w:rFonts w:ascii="Segoe UI" w:hAnsi="Segoe UI" w:cs="Segoe UI"/>
          <w:bCs/>
          <w:i/>
          <w:kern w:val="0"/>
          <w:lang w:eastAsia="es-ES"/>
          <w14:ligatures w14:val="none"/>
        </w:rPr>
        <w:t xml:space="preserve"> - - - - - - - - - - - - - - - - - - - - - - - - </w:t>
      </w:r>
    </w:p>
    <w:p w14:paraId="694B530A" w14:textId="77777777" w:rsidR="00444165" w:rsidRPr="00C8229E" w:rsidRDefault="00444165" w:rsidP="00C132C2">
      <w:pPr>
        <w:spacing w:after="0" w:line="360" w:lineRule="auto"/>
        <w:ind w:left="851" w:right="-705"/>
        <w:jc w:val="both"/>
        <w:rPr>
          <w:rFonts w:ascii="Segoe UI" w:hAnsi="Segoe UI" w:cs="Segoe UI"/>
          <w:bCs/>
          <w:iCs/>
          <w:kern w:val="0"/>
          <w:lang w:eastAsia="es-ES"/>
          <w14:ligatures w14:val="none"/>
        </w:rPr>
      </w:pPr>
    </w:p>
    <w:p w14:paraId="09BD887E" w14:textId="1B1D47D5" w:rsidR="00444165" w:rsidRPr="00C8229E" w:rsidRDefault="00444165" w:rsidP="00C132C2">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CD0C35" w:rsidRPr="00CD0C35">
        <w:rPr>
          <w:rFonts w:ascii="Segoe UI" w:hAnsi="Segoe UI" w:cs="Segoe UI"/>
          <w:bCs/>
          <w:i/>
          <w:kern w:val="0"/>
          <w:lang w:eastAsia="es-ES"/>
          <w14:ligatures w14:val="none"/>
        </w:rPr>
        <w:t>El H. Ayuntamiento Constitucional de Ocotlán, Jalisco instruye al Titular de la Comisaría de la Policía Preventiva y Vialidad Municipal para que, dentro de sus atribuciones y facultades, lleve a cabo la difusión de cédulas de búsqueda de personas desaparecidas mediante la proyección de las mismas, de manera oportuna y permanente dentro de los espacios virtuales y sitios web, con que cuenta el Gobierno Municipal de Ocotlán, Jalisco. Ello en atención y cumplimiento al Acuerdo Legislativo 228-LXIV-25, remitido por el Congreso del Estado de Jalisco</w:t>
      </w:r>
      <w:r w:rsidRPr="00C8229E">
        <w:rPr>
          <w:rFonts w:ascii="Segoe UI" w:hAnsi="Segoe UI" w:cs="Segoe UI"/>
          <w:bCs/>
          <w:i/>
          <w:kern w:val="0"/>
          <w:lang w:eastAsia="es-ES"/>
          <w14:ligatures w14:val="none"/>
        </w:rPr>
        <w:t xml:space="preserve">”. - - - - - - - - - - </w:t>
      </w:r>
    </w:p>
    <w:p w14:paraId="322D032E" w14:textId="77777777" w:rsidR="00444165" w:rsidRPr="00C8229E" w:rsidRDefault="00444165" w:rsidP="00444165">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w:t>
      </w:r>
      <w:r>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 -</w:t>
      </w:r>
      <w:r>
        <w:rPr>
          <w:rFonts w:ascii="Segoe UI" w:hAnsi="Segoe UI" w:cs="Segoe UI"/>
          <w:bCs/>
          <w:i/>
          <w:kern w:val="0"/>
          <w:lang w:eastAsia="es-ES"/>
          <w14:ligatures w14:val="none"/>
        </w:rPr>
        <w:t xml:space="preserve"> - </w:t>
      </w:r>
    </w:p>
    <w:p w14:paraId="03DFCBAA" w14:textId="77777777" w:rsidR="00444165" w:rsidRPr="00C8229E" w:rsidRDefault="00444165" w:rsidP="00444165">
      <w:pPr>
        <w:spacing w:after="0" w:line="276" w:lineRule="auto"/>
        <w:ind w:left="-851" w:right="855"/>
        <w:jc w:val="both"/>
        <w:rPr>
          <w:rFonts w:ascii="Segoe UI" w:eastAsia="Segoe UI" w:hAnsi="Segoe UI" w:cs="Segoe UI"/>
          <w:kern w:val="0"/>
          <w14:ligatures w14:val="none"/>
        </w:rPr>
      </w:pPr>
    </w:p>
    <w:p w14:paraId="3B94E4F7" w14:textId="6CD08226" w:rsidR="00444165" w:rsidRPr="00C8229E" w:rsidRDefault="00444165" w:rsidP="00444165">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w:t>
      </w:r>
      <w:r w:rsidR="00CD0C35">
        <w:rPr>
          <w:rFonts w:ascii="Segoe UI" w:eastAsia="Segoe UI" w:hAnsi="Segoe UI" w:cs="Segoe UI"/>
          <w:b/>
          <w:bCs/>
          <w:kern w:val="0"/>
          <w14:ligatures w14:val="none"/>
        </w:rPr>
        <w:t>vigésimo segundo</w:t>
      </w:r>
      <w:r w:rsidRPr="00C8229E">
        <w:rPr>
          <w:rFonts w:ascii="Segoe UI" w:eastAsia="Segoe UI" w:hAnsi="Segoe UI" w:cs="Segoe UI"/>
          <w:b/>
          <w:bCs/>
          <w:kern w:val="0"/>
          <w14:ligatures w14:val="none"/>
        </w:rPr>
        <w:t xml:space="preserve">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CD0C35">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de los </w:t>
      </w:r>
      <w:r w:rsidR="00CD0C35">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 - </w:t>
      </w:r>
    </w:p>
    <w:tbl>
      <w:tblPr>
        <w:tblStyle w:val="Tablaconcuadrcula10"/>
        <w:tblW w:w="0" w:type="auto"/>
        <w:tblInd w:w="-856" w:type="dxa"/>
        <w:tblLook w:val="04A0" w:firstRow="1" w:lastRow="0" w:firstColumn="1" w:lastColumn="0" w:noHBand="0" w:noVBand="1"/>
      </w:tblPr>
      <w:tblGrid>
        <w:gridCol w:w="993"/>
        <w:gridCol w:w="5245"/>
        <w:gridCol w:w="1701"/>
        <w:gridCol w:w="1417"/>
      </w:tblGrid>
      <w:tr w:rsidR="00444165" w:rsidRPr="00C8229E" w14:paraId="41BF5EA1" w14:textId="77777777" w:rsidTr="001B2FEF">
        <w:tc>
          <w:tcPr>
            <w:tcW w:w="993" w:type="dxa"/>
          </w:tcPr>
          <w:p w14:paraId="5A20B803"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34403497"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1E2E551B"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Cargo</w:t>
            </w:r>
          </w:p>
        </w:tc>
        <w:tc>
          <w:tcPr>
            <w:tcW w:w="1417" w:type="dxa"/>
          </w:tcPr>
          <w:p w14:paraId="7283B4E3"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Voto</w:t>
            </w:r>
          </w:p>
        </w:tc>
      </w:tr>
      <w:tr w:rsidR="00444165" w:rsidRPr="00C8229E" w14:paraId="7CC42116" w14:textId="77777777" w:rsidTr="001B2FEF">
        <w:tc>
          <w:tcPr>
            <w:tcW w:w="993" w:type="dxa"/>
          </w:tcPr>
          <w:p w14:paraId="659E0B32"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7B206CA7"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25F54DA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Presidenta</w:t>
            </w:r>
          </w:p>
        </w:tc>
        <w:tc>
          <w:tcPr>
            <w:tcW w:w="1417" w:type="dxa"/>
          </w:tcPr>
          <w:p w14:paraId="4EB1242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0463D010" w14:textId="77777777" w:rsidTr="001B2FEF">
        <w:tc>
          <w:tcPr>
            <w:tcW w:w="993" w:type="dxa"/>
          </w:tcPr>
          <w:p w14:paraId="0B36490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3C9D152C"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7141FB38"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17" w:type="dxa"/>
          </w:tcPr>
          <w:p w14:paraId="0B4F831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8C751D8" w14:textId="77777777" w:rsidTr="001B2FEF">
        <w:tc>
          <w:tcPr>
            <w:tcW w:w="993" w:type="dxa"/>
          </w:tcPr>
          <w:p w14:paraId="0431A1B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7F15FA9D"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093C5306"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17" w:type="dxa"/>
          </w:tcPr>
          <w:p w14:paraId="6A49B59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A900E01" w14:textId="77777777" w:rsidTr="001B2FEF">
        <w:tc>
          <w:tcPr>
            <w:tcW w:w="993" w:type="dxa"/>
          </w:tcPr>
          <w:p w14:paraId="019BA0F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4A7AE0DF"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6711AD3E"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17" w:type="dxa"/>
          </w:tcPr>
          <w:p w14:paraId="2C300DD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D84784E" w14:textId="77777777" w:rsidTr="001B2FEF">
        <w:tc>
          <w:tcPr>
            <w:tcW w:w="993" w:type="dxa"/>
          </w:tcPr>
          <w:p w14:paraId="137623D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3649C30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6CBA7CD"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17" w:type="dxa"/>
          </w:tcPr>
          <w:p w14:paraId="0DF14F86"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97B2A54" w14:textId="77777777" w:rsidTr="001B2FEF">
        <w:tc>
          <w:tcPr>
            <w:tcW w:w="993" w:type="dxa"/>
          </w:tcPr>
          <w:p w14:paraId="5E08441E"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7E2A0F6E"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2E9EFBAD"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Sindico</w:t>
            </w:r>
          </w:p>
        </w:tc>
        <w:tc>
          <w:tcPr>
            <w:tcW w:w="1417" w:type="dxa"/>
          </w:tcPr>
          <w:p w14:paraId="2429FA7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8776085" w14:textId="77777777" w:rsidTr="001B2FEF">
        <w:tc>
          <w:tcPr>
            <w:tcW w:w="993" w:type="dxa"/>
          </w:tcPr>
          <w:p w14:paraId="0513DD1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66149516"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3EA86ADF"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17" w:type="dxa"/>
          </w:tcPr>
          <w:p w14:paraId="5E18CCD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ED9F017" w14:textId="77777777" w:rsidTr="001B2FEF">
        <w:tc>
          <w:tcPr>
            <w:tcW w:w="993" w:type="dxa"/>
          </w:tcPr>
          <w:p w14:paraId="16BEB74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2D8A7E28"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5168A11"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17" w:type="dxa"/>
          </w:tcPr>
          <w:p w14:paraId="3CBB773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3DEBE3E" w14:textId="77777777" w:rsidTr="001B2FEF">
        <w:tc>
          <w:tcPr>
            <w:tcW w:w="993" w:type="dxa"/>
          </w:tcPr>
          <w:p w14:paraId="09DCA482"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709FD655"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3EEE632E"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17" w:type="dxa"/>
          </w:tcPr>
          <w:p w14:paraId="5A5FAF8E"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CD0C35" w:rsidRPr="00C8229E" w14:paraId="33D4D0D8" w14:textId="77777777" w:rsidTr="001B2FEF">
        <w:tc>
          <w:tcPr>
            <w:tcW w:w="993" w:type="dxa"/>
          </w:tcPr>
          <w:p w14:paraId="14268FF2" w14:textId="1C6AC67C"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266D0285" w14:textId="474D43A3"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3F06665B" w14:textId="7A288DB7" w:rsidR="00CD0C35" w:rsidRPr="00C8229E" w:rsidRDefault="00CD0C35" w:rsidP="00CD0C35">
            <w:pPr>
              <w:spacing w:line="276" w:lineRule="auto"/>
              <w:jc w:val="center"/>
              <w:rPr>
                <w:rFonts w:ascii="Segoe UI" w:hAnsi="Segoe UI" w:cs="Segoe UI"/>
              </w:rPr>
            </w:pPr>
            <w:r w:rsidRPr="00C8229E">
              <w:rPr>
                <w:rFonts w:ascii="Segoe UI" w:hAnsi="Segoe UI" w:cs="Segoe UI"/>
              </w:rPr>
              <w:t>Regidor</w:t>
            </w:r>
          </w:p>
        </w:tc>
        <w:tc>
          <w:tcPr>
            <w:tcW w:w="1417" w:type="dxa"/>
          </w:tcPr>
          <w:p w14:paraId="73919A2E" w14:textId="00D1ACF4"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r w:rsidR="00CD0C35" w:rsidRPr="00C8229E" w14:paraId="492D46F4" w14:textId="77777777" w:rsidTr="001B2FEF">
        <w:tc>
          <w:tcPr>
            <w:tcW w:w="993" w:type="dxa"/>
          </w:tcPr>
          <w:p w14:paraId="065CCB4F" w14:textId="06E4CFB5"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30F04B33" w14:textId="1300F5AD"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0D81B188" w14:textId="26DD9F31" w:rsidR="00CD0C35" w:rsidRPr="00C8229E" w:rsidRDefault="00CD0C35" w:rsidP="00CD0C35">
            <w:pPr>
              <w:spacing w:line="276" w:lineRule="auto"/>
              <w:jc w:val="center"/>
              <w:rPr>
                <w:rFonts w:ascii="Segoe UI" w:hAnsi="Segoe UI" w:cs="Segoe UI"/>
              </w:rPr>
            </w:pPr>
            <w:r w:rsidRPr="00C8229E">
              <w:rPr>
                <w:rFonts w:ascii="Segoe UI" w:hAnsi="Segoe UI" w:cs="Segoe UI"/>
              </w:rPr>
              <w:t>Regidora</w:t>
            </w:r>
          </w:p>
        </w:tc>
        <w:tc>
          <w:tcPr>
            <w:tcW w:w="1417" w:type="dxa"/>
          </w:tcPr>
          <w:p w14:paraId="43846541" w14:textId="1F30D283"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r w:rsidR="00CD0C35" w:rsidRPr="00C8229E" w14:paraId="6857FE44" w14:textId="77777777" w:rsidTr="001B2FEF">
        <w:tc>
          <w:tcPr>
            <w:tcW w:w="993" w:type="dxa"/>
          </w:tcPr>
          <w:p w14:paraId="6907DE66" w14:textId="2F08B429"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6DEBCE23" w14:textId="7BF44C70"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0A5001D0" w14:textId="66256E71" w:rsidR="00CD0C35" w:rsidRPr="00C8229E" w:rsidRDefault="00CD0C35" w:rsidP="00CD0C35">
            <w:pPr>
              <w:spacing w:line="276" w:lineRule="auto"/>
              <w:jc w:val="center"/>
              <w:rPr>
                <w:rFonts w:ascii="Segoe UI" w:hAnsi="Segoe UI" w:cs="Segoe UI"/>
              </w:rPr>
            </w:pPr>
            <w:r w:rsidRPr="00C8229E">
              <w:rPr>
                <w:rFonts w:ascii="Segoe UI" w:hAnsi="Segoe UI" w:cs="Segoe UI"/>
              </w:rPr>
              <w:t>Regidora</w:t>
            </w:r>
          </w:p>
        </w:tc>
        <w:tc>
          <w:tcPr>
            <w:tcW w:w="1417" w:type="dxa"/>
          </w:tcPr>
          <w:p w14:paraId="3A624E06" w14:textId="450AD020"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r w:rsidR="00CD0C35" w:rsidRPr="00C8229E" w14:paraId="3CD92A71" w14:textId="77777777" w:rsidTr="001B2FEF">
        <w:tc>
          <w:tcPr>
            <w:tcW w:w="993" w:type="dxa"/>
          </w:tcPr>
          <w:p w14:paraId="12C2587D" w14:textId="4ADF24C1"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44C96876" w14:textId="6D91E4BD"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7DB9416B" w14:textId="110124B1" w:rsidR="00CD0C35" w:rsidRPr="00C8229E" w:rsidRDefault="00CD0C35" w:rsidP="00CD0C35">
            <w:pPr>
              <w:spacing w:line="276" w:lineRule="auto"/>
              <w:jc w:val="center"/>
              <w:rPr>
                <w:rFonts w:ascii="Segoe UI" w:hAnsi="Segoe UI" w:cs="Segoe UI"/>
              </w:rPr>
            </w:pPr>
            <w:r w:rsidRPr="00C8229E">
              <w:rPr>
                <w:rFonts w:ascii="Segoe UI" w:hAnsi="Segoe UI" w:cs="Segoe UI"/>
              </w:rPr>
              <w:t>Regidora</w:t>
            </w:r>
          </w:p>
        </w:tc>
        <w:tc>
          <w:tcPr>
            <w:tcW w:w="1417" w:type="dxa"/>
          </w:tcPr>
          <w:p w14:paraId="470F9BCF" w14:textId="73E961DB"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r w:rsidR="00CD0C35" w:rsidRPr="00C8229E" w14:paraId="554C28E4" w14:textId="77777777" w:rsidTr="001B2FEF">
        <w:tc>
          <w:tcPr>
            <w:tcW w:w="993" w:type="dxa"/>
          </w:tcPr>
          <w:p w14:paraId="6020CAA4" w14:textId="5B5BFA4E"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650AF002" w14:textId="729E63F7"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6FA67549" w14:textId="416DEE92" w:rsidR="00CD0C35" w:rsidRPr="00C8229E" w:rsidRDefault="00CD0C35" w:rsidP="00CD0C35">
            <w:pPr>
              <w:spacing w:line="276" w:lineRule="auto"/>
              <w:jc w:val="center"/>
              <w:rPr>
                <w:rFonts w:ascii="Segoe UI" w:hAnsi="Segoe UI" w:cs="Segoe UI"/>
              </w:rPr>
            </w:pPr>
            <w:r w:rsidRPr="00C8229E">
              <w:rPr>
                <w:rFonts w:ascii="Segoe UI" w:hAnsi="Segoe UI" w:cs="Segoe UI"/>
              </w:rPr>
              <w:t>Regidor</w:t>
            </w:r>
          </w:p>
        </w:tc>
        <w:tc>
          <w:tcPr>
            <w:tcW w:w="1417" w:type="dxa"/>
          </w:tcPr>
          <w:p w14:paraId="5FEE5553" w14:textId="316629FC"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r w:rsidR="00CD0C35" w:rsidRPr="00C8229E" w14:paraId="0FE6F8DA" w14:textId="77777777" w:rsidTr="001B2FEF">
        <w:tc>
          <w:tcPr>
            <w:tcW w:w="993" w:type="dxa"/>
          </w:tcPr>
          <w:p w14:paraId="65C9A790" w14:textId="3765854F"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042E3F5E" w14:textId="4CB7FC98"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7D41BCE1" w14:textId="49622557" w:rsidR="00CD0C35" w:rsidRPr="00C8229E" w:rsidRDefault="00CD0C35" w:rsidP="00CD0C35">
            <w:pPr>
              <w:spacing w:line="276" w:lineRule="auto"/>
              <w:jc w:val="center"/>
              <w:rPr>
                <w:rFonts w:ascii="Segoe UI" w:hAnsi="Segoe UI" w:cs="Segoe UI"/>
              </w:rPr>
            </w:pPr>
            <w:r w:rsidRPr="00C8229E">
              <w:rPr>
                <w:rFonts w:ascii="Segoe UI" w:hAnsi="Segoe UI" w:cs="Segoe UI"/>
              </w:rPr>
              <w:t>Regidor</w:t>
            </w:r>
          </w:p>
        </w:tc>
        <w:tc>
          <w:tcPr>
            <w:tcW w:w="1417" w:type="dxa"/>
          </w:tcPr>
          <w:p w14:paraId="5DF80BBB" w14:textId="553F5771"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r w:rsidR="00CD0C35" w:rsidRPr="00C8229E" w14:paraId="3D488DC0" w14:textId="77777777" w:rsidTr="001B2FEF">
        <w:tc>
          <w:tcPr>
            <w:tcW w:w="993" w:type="dxa"/>
          </w:tcPr>
          <w:p w14:paraId="2AE57699" w14:textId="7A0A65E9" w:rsidR="00CD0C35" w:rsidRPr="00C8229E" w:rsidRDefault="00CD0C35" w:rsidP="00CD0C35">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40039649" w14:textId="7BF49001" w:rsidR="00CD0C35" w:rsidRPr="00C8229E" w:rsidRDefault="00CD0C35" w:rsidP="00CD0C3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64A94C07" w14:textId="70457A02" w:rsidR="00CD0C35" w:rsidRPr="00C8229E" w:rsidRDefault="00CD0C35" w:rsidP="00CD0C35">
            <w:pPr>
              <w:spacing w:line="276" w:lineRule="auto"/>
              <w:jc w:val="center"/>
              <w:rPr>
                <w:rFonts w:ascii="Segoe UI" w:hAnsi="Segoe UI" w:cs="Segoe UI"/>
              </w:rPr>
            </w:pPr>
            <w:r w:rsidRPr="00C8229E">
              <w:rPr>
                <w:rFonts w:ascii="Segoe UI" w:hAnsi="Segoe UI" w:cs="Segoe UI"/>
              </w:rPr>
              <w:t>Regidor</w:t>
            </w:r>
          </w:p>
        </w:tc>
        <w:tc>
          <w:tcPr>
            <w:tcW w:w="1417" w:type="dxa"/>
          </w:tcPr>
          <w:p w14:paraId="4DD69CC2" w14:textId="3466A479" w:rsidR="00CD0C35" w:rsidRPr="00C8229E" w:rsidRDefault="00CD0C35" w:rsidP="00CD0C35">
            <w:pPr>
              <w:spacing w:after="200" w:line="276" w:lineRule="auto"/>
              <w:jc w:val="center"/>
              <w:rPr>
                <w:rFonts w:ascii="Segoe UI" w:hAnsi="Segoe UI" w:cs="Segoe UI"/>
              </w:rPr>
            </w:pPr>
            <w:r w:rsidRPr="00C8229E">
              <w:rPr>
                <w:rFonts w:ascii="Segoe UI" w:hAnsi="Segoe UI" w:cs="Segoe UI"/>
              </w:rPr>
              <w:t>A favor</w:t>
            </w:r>
          </w:p>
        </w:tc>
      </w:tr>
    </w:tbl>
    <w:p w14:paraId="33351A54" w14:textId="77777777" w:rsidR="00444165" w:rsidRDefault="00444165" w:rsidP="00444165">
      <w:pPr>
        <w:spacing w:after="0" w:line="360" w:lineRule="auto"/>
        <w:ind w:left="851" w:right="-705"/>
        <w:jc w:val="both"/>
        <w:rPr>
          <w:rFonts w:ascii="Segoe UI" w:eastAsia="Calibri" w:hAnsi="Segoe UI" w:cs="Segoe UI"/>
          <w:b/>
          <w:bCs/>
          <w:kern w:val="0"/>
          <w:lang w:eastAsia="es-ES"/>
          <w14:ligatures w14:val="none"/>
        </w:rPr>
      </w:pPr>
    </w:p>
    <w:p w14:paraId="6164762C" w14:textId="1C24448D" w:rsidR="00444165" w:rsidRPr="00C8229E" w:rsidRDefault="00CD0C35" w:rsidP="00CD0C35">
      <w:pPr>
        <w:spacing w:after="0" w:line="360" w:lineRule="auto"/>
        <w:ind w:left="-851" w:right="855"/>
        <w:jc w:val="both"/>
        <w:rPr>
          <w:rFonts w:ascii="Segoe UI" w:eastAsia="Segoe UI" w:hAnsi="Segoe UI" w:cs="Segoe UI"/>
          <w:i/>
          <w:kern w:val="0"/>
          <w14:ligatures w14:val="none"/>
        </w:rPr>
      </w:pPr>
      <w:r>
        <w:rPr>
          <w:rFonts w:ascii="Segoe UI" w:eastAsia="Calibri" w:hAnsi="Segoe UI" w:cs="Segoe UI"/>
          <w:b/>
          <w:bCs/>
          <w:kern w:val="0"/>
          <w:lang w:eastAsia="es-ES"/>
          <w14:ligatures w14:val="none"/>
        </w:rPr>
        <w:t>VIGÉSIMO TERCER</w:t>
      </w:r>
      <w:r w:rsidR="00444165" w:rsidRPr="00C8229E">
        <w:rPr>
          <w:rFonts w:ascii="Segoe UI" w:eastAsia="Calibri" w:hAnsi="Segoe UI" w:cs="Segoe UI"/>
          <w:b/>
          <w:bCs/>
          <w:kern w:val="0"/>
          <w:lang w:eastAsia="es-ES"/>
          <w14:ligatures w14:val="none"/>
        </w:rPr>
        <w:t xml:space="preserve"> </w:t>
      </w:r>
      <w:r w:rsidR="00444165" w:rsidRPr="00C8229E">
        <w:rPr>
          <w:rFonts w:ascii="Segoe UI" w:hAnsi="Segoe UI" w:cs="Segoe UI"/>
          <w:b/>
          <w:kern w:val="0"/>
          <w14:ligatures w14:val="none"/>
        </w:rPr>
        <w:t>PUNTO.</w:t>
      </w:r>
      <w:r w:rsidR="00444165" w:rsidRPr="00C8229E">
        <w:rPr>
          <w:rFonts w:ascii="Segoe UI" w:hAnsi="Segoe UI" w:cs="Segoe UI"/>
          <w:kern w:val="0"/>
          <w14:ligatures w14:val="none"/>
        </w:rPr>
        <w:t xml:space="preserve"> </w:t>
      </w:r>
      <w:r w:rsidR="00444165" w:rsidRPr="00C8229E">
        <w:rPr>
          <w:rFonts w:ascii="Segoe UI" w:eastAsia="Segoe UI" w:hAnsi="Segoe UI" w:cs="Segoe UI"/>
          <w:kern w:val="0"/>
          <w14:ligatures w14:val="none"/>
        </w:rPr>
        <w:t xml:space="preserve">En lo referente al </w:t>
      </w:r>
      <w:r>
        <w:rPr>
          <w:rFonts w:ascii="Segoe UI" w:eastAsia="Segoe UI" w:hAnsi="Segoe UI" w:cs="Segoe UI"/>
          <w:kern w:val="0"/>
          <w14:ligatures w14:val="none"/>
        </w:rPr>
        <w:t>vigésimo tercer</w:t>
      </w:r>
      <w:r w:rsidR="00444165" w:rsidRPr="00C8229E">
        <w:rPr>
          <w:rFonts w:ascii="Segoe UI" w:eastAsia="Segoe UI" w:hAnsi="Segoe UI" w:cs="Segoe UI"/>
          <w:kern w:val="0"/>
          <w14:ligatures w14:val="none"/>
        </w:rPr>
        <w:t xml:space="preserve"> primer punto del orden del día:</w:t>
      </w:r>
      <w:r w:rsidR="00444165" w:rsidRPr="00C8229E">
        <w:rPr>
          <w:rFonts w:ascii="Segoe UI" w:eastAsia="Calibri" w:hAnsi="Segoe UI" w:cs="Segoe UI"/>
          <w:kern w:val="0"/>
          <w14:ligatures w14:val="none"/>
        </w:rPr>
        <w:t xml:space="preserve"> </w:t>
      </w:r>
      <w:r w:rsidR="007E1230" w:rsidRPr="007E1230">
        <w:rPr>
          <w:rFonts w:ascii="Segoe UI" w:eastAsia="Segoe UI" w:hAnsi="Segoe UI" w:cs="Segoe UI"/>
          <w:b/>
          <w:kern w:val="0"/>
          <w14:ligatures w14:val="none"/>
        </w:rPr>
        <w:t>CUENTA DEL ACUERDO LEGISLATIVO NÚMERO 231-LXIV-25, REMITIDO POR EL CONGRESO DEL ESTADO DE JALISCO</w:t>
      </w:r>
      <w:r w:rsidR="00444165" w:rsidRPr="00C8229E">
        <w:rPr>
          <w:rFonts w:ascii="Segoe UI" w:eastAsia="Segoe UI" w:hAnsi="Segoe UI" w:cs="Segoe UI"/>
          <w:kern w:val="0"/>
          <w14:ligatures w14:val="none"/>
        </w:rPr>
        <w:t xml:space="preserve">; la Presidenta Municipal, </w:t>
      </w:r>
      <w:r w:rsidR="00444165" w:rsidRPr="00C8229E">
        <w:rPr>
          <w:rFonts w:ascii="Segoe UI" w:eastAsia="Segoe UI" w:hAnsi="Segoe UI" w:cs="Segoe UI"/>
          <w:b/>
          <w:kern w:val="0"/>
          <w14:ligatures w14:val="none"/>
        </w:rPr>
        <w:t>C.</w:t>
      </w:r>
      <w:r w:rsidR="00444165" w:rsidRPr="00C8229E">
        <w:rPr>
          <w:rFonts w:ascii="Segoe UI" w:eastAsia="Calibri" w:hAnsi="Segoe UI" w:cs="Segoe UI"/>
          <w:kern w:val="0"/>
          <w14:ligatures w14:val="none"/>
        </w:rPr>
        <w:t xml:space="preserve"> </w:t>
      </w:r>
      <w:r w:rsidR="00444165" w:rsidRPr="00C8229E">
        <w:rPr>
          <w:rFonts w:ascii="Segoe UI" w:eastAsia="Segoe UI" w:hAnsi="Segoe UI" w:cs="Segoe UI"/>
          <w:b/>
          <w:kern w:val="0"/>
          <w14:ligatures w14:val="none"/>
        </w:rPr>
        <w:t>Deysi Nallely Ángel Hernández</w:t>
      </w:r>
      <w:r w:rsidR="00444165" w:rsidRPr="00C8229E">
        <w:rPr>
          <w:rFonts w:ascii="Segoe UI" w:eastAsia="Segoe UI" w:hAnsi="Segoe UI" w:cs="Segoe UI"/>
          <w:kern w:val="0"/>
          <w14:ligatures w14:val="none"/>
        </w:rPr>
        <w:t xml:space="preserve">, mencionó: </w:t>
      </w:r>
      <w:r w:rsidR="00444165" w:rsidRPr="00C8229E">
        <w:rPr>
          <w:rFonts w:ascii="Segoe UI" w:eastAsia="Segoe UI" w:hAnsi="Segoe UI" w:cs="Segoe UI"/>
          <w:i/>
          <w:iCs/>
          <w:kern w:val="0"/>
          <w14:ligatures w14:val="none"/>
        </w:rPr>
        <w:t xml:space="preserve">“Por lo que </w:t>
      </w:r>
      <w:r w:rsidR="00444165">
        <w:rPr>
          <w:rFonts w:ascii="Segoe UI" w:eastAsia="Segoe UI" w:hAnsi="Segoe UI" w:cs="Segoe UI"/>
          <w:i/>
          <w:iCs/>
          <w:kern w:val="0"/>
          <w14:ligatures w14:val="none"/>
        </w:rPr>
        <w:t>solicito a la Secretario General informe lo relacionado a</w:t>
      </w:r>
      <w:r w:rsidR="00444165" w:rsidRPr="00C8229E">
        <w:rPr>
          <w:rFonts w:ascii="Segoe UI" w:eastAsia="Segoe UI" w:hAnsi="Segoe UI" w:cs="Segoe UI"/>
          <w:i/>
          <w:iCs/>
          <w:kern w:val="0"/>
          <w14:ligatures w14:val="none"/>
        </w:rPr>
        <w:t xml:space="preserve"> este tema</w:t>
      </w:r>
      <w:r w:rsidR="00444165" w:rsidRPr="00C8229E">
        <w:rPr>
          <w:rFonts w:ascii="Segoe UI" w:eastAsia="Segoe UI" w:hAnsi="Segoe UI" w:cs="Segoe UI"/>
          <w:i/>
          <w:kern w:val="0"/>
          <w14:ligatures w14:val="none"/>
        </w:rPr>
        <w:t>”. - - - -</w:t>
      </w:r>
      <w:r w:rsidR="00444165">
        <w:rPr>
          <w:rFonts w:ascii="Segoe UI" w:eastAsia="Segoe UI" w:hAnsi="Segoe UI" w:cs="Segoe UI"/>
          <w:i/>
          <w:kern w:val="0"/>
          <w14:ligatures w14:val="none"/>
        </w:rPr>
        <w:t xml:space="preserve"> - </w:t>
      </w:r>
    </w:p>
    <w:p w14:paraId="661659B6" w14:textId="77777777" w:rsidR="00444165" w:rsidRPr="00C8229E" w:rsidRDefault="00444165" w:rsidP="00CD0C35">
      <w:pPr>
        <w:spacing w:after="0" w:line="360" w:lineRule="auto"/>
        <w:ind w:left="-851" w:right="855"/>
        <w:jc w:val="both"/>
        <w:rPr>
          <w:rFonts w:ascii="Segoe UI" w:hAnsi="Segoe UI" w:cs="Segoe UI"/>
          <w:bCs/>
          <w:iCs/>
          <w:kern w:val="0"/>
          <w:lang w:eastAsia="es-ES"/>
          <w14:ligatures w14:val="none"/>
        </w:rPr>
      </w:pPr>
    </w:p>
    <w:p w14:paraId="5F151A53" w14:textId="77777777" w:rsidR="00D24AA3" w:rsidRDefault="00444165" w:rsidP="00D24AA3">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w:t>
      </w:r>
      <w:r>
        <w:rPr>
          <w:rFonts w:ascii="Segoe UI" w:hAnsi="Segoe UI" w:cs="Segoe UI"/>
          <w:bCs/>
          <w:iCs/>
          <w:kern w:val="0"/>
          <w:lang w:eastAsia="es-ES"/>
          <w14:ligatures w14:val="none"/>
        </w:rPr>
        <w:t>la 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Sandra Flores Cervera</w:t>
      </w:r>
      <w:r w:rsidRPr="00ED1097">
        <w:rPr>
          <w:rFonts w:ascii="Segoe UI" w:hAnsi="Segoe UI" w:cs="Segoe UI"/>
          <w:bCs/>
          <w:i/>
          <w:kern w:val="0"/>
          <w:lang w:eastAsia="es-ES"/>
          <w14:ligatures w14:val="none"/>
        </w:rPr>
        <w:t xml:space="preserve">, </w:t>
      </w:r>
      <w:r w:rsidR="006425BC">
        <w:rPr>
          <w:rFonts w:ascii="Segoe UI" w:hAnsi="Segoe UI" w:cs="Segoe UI"/>
          <w:bCs/>
          <w:iCs/>
          <w:kern w:val="0"/>
          <w:lang w:eastAsia="es-ES"/>
          <w14:ligatures w14:val="none"/>
        </w:rPr>
        <w:t>dio a conocer</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006425BC" w:rsidRPr="006425BC">
        <w:rPr>
          <w:rFonts w:ascii="Segoe UI" w:hAnsi="Segoe UI" w:cs="Segoe UI"/>
          <w:bCs/>
          <w:i/>
          <w:kern w:val="0"/>
          <w:lang w:eastAsia="es-ES"/>
          <w14:ligatures w14:val="none"/>
        </w:rPr>
        <w:t>Mediante el presente</w:t>
      </w:r>
      <w:r w:rsidR="006425BC">
        <w:rPr>
          <w:rFonts w:ascii="Segoe UI" w:hAnsi="Segoe UI" w:cs="Segoe UI"/>
          <w:bCs/>
          <w:i/>
          <w:kern w:val="0"/>
          <w:lang w:eastAsia="es-ES"/>
          <w14:ligatures w14:val="none"/>
        </w:rPr>
        <w:t xml:space="preserve"> y último </w:t>
      </w:r>
      <w:r w:rsidR="006425BC" w:rsidRPr="006425BC">
        <w:rPr>
          <w:rFonts w:ascii="Segoe UI" w:hAnsi="Segoe UI" w:cs="Segoe UI"/>
          <w:bCs/>
          <w:i/>
          <w:kern w:val="0"/>
          <w:lang w:eastAsia="es-ES"/>
          <w14:ligatures w14:val="none"/>
        </w:rPr>
        <w:t>Acuerdo Legislativo se envía atento y respetuoso exhorto a los 125 Ayuntamientos del Estado de Jalisco; con el objeto de que realicen la Instalación del Sistema Municipal Para la Protección Integral de los Derechos de las Niñas, Niños y Adolescentes, así como la creación de la Reglamentación Municipal que regule el Sistema Municipal Para la Protección integral de los Derechos de Las Niñas, Niños y Adolescentes.</w:t>
      </w:r>
      <w:r w:rsidR="00D24AA3">
        <w:rPr>
          <w:rFonts w:ascii="Segoe UI" w:hAnsi="Segoe UI" w:cs="Segoe UI"/>
          <w:bCs/>
          <w:i/>
          <w:kern w:val="0"/>
          <w:lang w:eastAsia="es-ES"/>
          <w14:ligatures w14:val="none"/>
        </w:rPr>
        <w:t xml:space="preserve"> En este sentido, y </w:t>
      </w:r>
      <w:r w:rsidR="00D24AA3" w:rsidRPr="00D24AA3">
        <w:rPr>
          <w:rFonts w:ascii="Segoe UI" w:hAnsi="Segoe UI" w:cs="Segoe UI"/>
          <w:bCs/>
          <w:i/>
          <w:kern w:val="0"/>
          <w:lang w:eastAsia="es-ES"/>
          <w14:ligatures w14:val="none"/>
        </w:rPr>
        <w:t>de conformidad a lo establecido en los artículos 99, 100 y 101 de la Ley General de los Derechos de Niñas, Niños y</w:t>
      </w:r>
    </w:p>
    <w:p w14:paraId="0AE4ADBA" w14:textId="792D537E" w:rsidR="00D24AA3" w:rsidRDefault="00D24AA3" w:rsidP="00D24AA3">
      <w:pPr>
        <w:spacing w:after="0" w:line="360" w:lineRule="auto"/>
        <w:ind w:left="851" w:right="-705"/>
        <w:jc w:val="both"/>
        <w:rPr>
          <w:rFonts w:ascii="Segoe UI" w:hAnsi="Segoe UI" w:cs="Segoe UI"/>
          <w:bCs/>
          <w:i/>
          <w:kern w:val="0"/>
          <w:lang w:eastAsia="es-ES"/>
          <w14:ligatures w14:val="none"/>
        </w:rPr>
      </w:pPr>
      <w:r w:rsidRPr="00D24AA3">
        <w:rPr>
          <w:rFonts w:ascii="Segoe UI" w:hAnsi="Segoe UI" w:cs="Segoe UI"/>
          <w:bCs/>
          <w:i/>
          <w:kern w:val="0"/>
          <w:lang w:eastAsia="es-ES"/>
          <w14:ligatures w14:val="none"/>
        </w:rPr>
        <w:t>Adolescentes del Estado de Jalisco y sus Municipios, así como el artículo 8 y 9 del Reglamento del Sistema Municipal de Protección Integral de Niñas, Niños y Adolescentes para el Municipio de Ocotlán, se llevó a cabo la Instalación del Sistema Municipal de Protección Integral de Niñas, Niños y Adolescentes de Ocotlán, Jalisco de fecha 03 de marzo del año en curso, cumpliendo así como Gobierno Municipal con tan importante obligación y política pública en favor de las Niñas, Niños y Adolescentes de nuestro municipio.</w:t>
      </w:r>
      <w:r>
        <w:rPr>
          <w:rFonts w:ascii="Segoe UI" w:hAnsi="Segoe UI" w:cs="Segoe UI"/>
          <w:bCs/>
          <w:i/>
          <w:kern w:val="0"/>
          <w:lang w:eastAsia="es-ES"/>
          <w14:ligatures w14:val="none"/>
        </w:rPr>
        <w:t xml:space="preserve"> P</w:t>
      </w:r>
      <w:r w:rsidRPr="00D24AA3">
        <w:rPr>
          <w:rFonts w:ascii="Segoe UI" w:hAnsi="Segoe UI" w:cs="Segoe UI"/>
          <w:bCs/>
          <w:i/>
          <w:kern w:val="0"/>
          <w:lang w:eastAsia="es-ES"/>
          <w14:ligatures w14:val="none"/>
        </w:rPr>
        <w:t>or lo que se hace de su conocimiento que el presente asunto es de orden informativo</w:t>
      </w:r>
      <w:r>
        <w:rPr>
          <w:rFonts w:ascii="Segoe UI" w:hAnsi="Segoe UI" w:cs="Segoe UI"/>
          <w:bCs/>
          <w:i/>
          <w:kern w:val="0"/>
          <w:lang w:eastAsia="es-ES"/>
          <w14:ligatures w14:val="none"/>
        </w:rPr>
        <w:t>, toda vez y debido a que cumplimos cabalmente con el requerimiento</w:t>
      </w:r>
      <w:r w:rsidR="00444165" w:rsidRPr="00C8229E">
        <w:rPr>
          <w:rFonts w:ascii="Segoe UI" w:hAnsi="Segoe UI" w:cs="Segoe UI"/>
          <w:bCs/>
          <w:i/>
          <w:kern w:val="0"/>
          <w:lang w:eastAsia="es-ES"/>
          <w14:ligatures w14:val="none"/>
        </w:rPr>
        <w:t xml:space="preserve">”. - </w:t>
      </w:r>
    </w:p>
    <w:p w14:paraId="726A1F76" w14:textId="77777777" w:rsidR="00D24AA3" w:rsidRDefault="00D24AA3" w:rsidP="00D24AA3">
      <w:pPr>
        <w:spacing w:after="0" w:line="360" w:lineRule="auto"/>
        <w:ind w:left="851" w:right="-705"/>
        <w:jc w:val="both"/>
        <w:rPr>
          <w:rFonts w:ascii="Segoe UI" w:hAnsi="Segoe UI" w:cs="Segoe UI"/>
          <w:bCs/>
          <w:i/>
          <w:kern w:val="0"/>
          <w:lang w:eastAsia="es-ES"/>
          <w14:ligatures w14:val="none"/>
        </w:rPr>
      </w:pPr>
    </w:p>
    <w:p w14:paraId="1675FC89" w14:textId="77777777" w:rsidR="0061689B" w:rsidRDefault="00D24AA3" w:rsidP="0061689B">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
          <w:bCs/>
          <w:kern w:val="0"/>
          <w:lang w:eastAsia="es-ES"/>
          <w14:ligatures w14:val="none"/>
        </w:rPr>
        <w:t>VIGÉSIMO</w:t>
      </w:r>
      <w:r w:rsidR="00444165" w:rsidRPr="00C8229E">
        <w:rPr>
          <w:rFonts w:ascii="Segoe UI" w:eastAsia="Calibri" w:hAnsi="Segoe UI" w:cs="Segoe UI"/>
          <w:b/>
          <w:bCs/>
          <w:kern w:val="0"/>
          <w:lang w:eastAsia="es-ES"/>
          <w14:ligatures w14:val="none"/>
        </w:rPr>
        <w:t xml:space="preserve"> </w:t>
      </w:r>
      <w:r>
        <w:rPr>
          <w:rFonts w:ascii="Segoe UI" w:eastAsia="Calibri" w:hAnsi="Segoe UI" w:cs="Segoe UI"/>
          <w:b/>
          <w:bCs/>
          <w:kern w:val="0"/>
          <w:lang w:eastAsia="es-ES"/>
          <w14:ligatures w14:val="none"/>
        </w:rPr>
        <w:t xml:space="preserve">CUARTO </w:t>
      </w:r>
      <w:r w:rsidR="00444165" w:rsidRPr="00C8229E">
        <w:rPr>
          <w:rFonts w:ascii="Segoe UI" w:eastAsia="Calibri" w:hAnsi="Segoe UI" w:cs="Segoe UI"/>
          <w:b/>
          <w:bCs/>
          <w:kern w:val="0"/>
          <w:lang w:eastAsia="es-ES"/>
          <w14:ligatures w14:val="none"/>
        </w:rPr>
        <w:t xml:space="preserve">PUNTO.- </w:t>
      </w:r>
      <w:r w:rsidR="00444165" w:rsidRPr="00C8229E">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vigésimo cuarto</w:t>
      </w:r>
      <w:r w:rsidR="00444165" w:rsidRPr="00C8229E">
        <w:rPr>
          <w:rFonts w:ascii="Segoe UI" w:eastAsia="Calibri" w:hAnsi="Segoe UI" w:cs="Segoe UI"/>
          <w:bCs/>
          <w:kern w:val="0"/>
          <w:lang w:eastAsia="es-ES"/>
          <w14:ligatures w14:val="none"/>
        </w:rPr>
        <w:t xml:space="preserve"> punto del orden del día:</w:t>
      </w:r>
      <w:r>
        <w:rPr>
          <w:rFonts w:ascii="Segoe UI" w:eastAsia="Calibri" w:hAnsi="Segoe UI" w:cs="Segoe UI"/>
          <w:bCs/>
          <w:kern w:val="0"/>
          <w:lang w:eastAsia="es-ES"/>
          <w14:ligatures w14:val="none"/>
        </w:rPr>
        <w:t xml:space="preserve"> </w:t>
      </w:r>
      <w:r w:rsidRPr="00D24AA3">
        <w:rPr>
          <w:rFonts w:ascii="Segoe UI" w:eastAsia="Calibri" w:hAnsi="Segoe UI" w:cs="Segoe UI"/>
          <w:b/>
          <w:bCs/>
          <w:kern w:val="0"/>
          <w:lang w:eastAsia="es-ES"/>
          <w14:ligatures w14:val="none"/>
        </w:rPr>
        <w:t>ANÁLISIS, DISCUSIÓN Y EN SU CASO APROBACIÓN DE LA BAJA DE BIENES MUEBLES CONTENIDOS EN EL OFICIO HM/429/2025 ASÍ COMO TAMBIÉN DE LA BAJA DE BIENES MUEBLES (VEHÍCULOS) CONTENIDOS EN EL OFICIO HM/430/2025, REMITIDOS POR EL ENCARGADO DE LA HACIENDA MUNICIPAL Y POR EL ENCARGADO DE DESPACHO DE LA DIRECCIÓN DE PATRIMONIO</w:t>
      </w:r>
      <w:r w:rsidR="00444165" w:rsidRPr="00C8229E">
        <w:rPr>
          <w:rFonts w:ascii="Segoe UI" w:eastAsia="Calibri" w:hAnsi="Segoe UI" w:cs="Segoe UI"/>
          <w:b/>
          <w:bCs/>
          <w:kern w:val="0"/>
          <w:lang w:eastAsia="es-ES"/>
          <w14:ligatures w14:val="none"/>
        </w:rPr>
        <w:t xml:space="preserve">; </w:t>
      </w:r>
      <w:r w:rsidR="00444165" w:rsidRPr="00C8229E">
        <w:rPr>
          <w:rFonts w:ascii="Segoe UI" w:eastAsia="Calibri" w:hAnsi="Segoe UI" w:cs="Segoe UI"/>
          <w:bCs/>
          <w:kern w:val="0"/>
          <w:lang w:eastAsia="es-ES"/>
          <w14:ligatures w14:val="none"/>
        </w:rPr>
        <w:t xml:space="preserve">la Presidenta Municipal, </w:t>
      </w:r>
      <w:r w:rsidR="00444165" w:rsidRPr="00C8229E">
        <w:rPr>
          <w:rFonts w:ascii="Segoe UI" w:eastAsia="Calibri" w:hAnsi="Segoe UI" w:cs="Segoe UI"/>
          <w:b/>
          <w:bCs/>
          <w:kern w:val="0"/>
          <w:lang w:eastAsia="es-ES"/>
          <w14:ligatures w14:val="none"/>
        </w:rPr>
        <w:t xml:space="preserve">C. Deysi Nallely Ángel Hernández </w:t>
      </w:r>
      <w:r w:rsidR="006E180A">
        <w:rPr>
          <w:rFonts w:ascii="Segoe UI" w:eastAsia="Calibri" w:hAnsi="Segoe UI" w:cs="Segoe UI"/>
          <w:bCs/>
          <w:kern w:val="0"/>
          <w:lang w:eastAsia="es-ES"/>
          <w14:ligatures w14:val="none"/>
        </w:rPr>
        <w:t>subray</w:t>
      </w:r>
      <w:r w:rsidR="00444165" w:rsidRPr="00C8229E">
        <w:rPr>
          <w:rFonts w:ascii="Segoe UI" w:eastAsia="Calibri" w:hAnsi="Segoe UI" w:cs="Segoe UI"/>
          <w:bCs/>
          <w:kern w:val="0"/>
          <w:lang w:eastAsia="es-ES"/>
          <w14:ligatures w14:val="none"/>
        </w:rPr>
        <w:t xml:space="preserve">ó: </w:t>
      </w:r>
      <w:r w:rsidR="006E180A">
        <w:rPr>
          <w:rFonts w:ascii="Segoe UI" w:eastAsia="Calibri" w:hAnsi="Segoe UI" w:cs="Segoe UI"/>
          <w:bCs/>
          <w:i/>
          <w:kern w:val="0"/>
          <w:lang w:eastAsia="es-ES"/>
          <w14:ligatures w14:val="none"/>
        </w:rPr>
        <w:t>“Al respecto, quiero comentarles que se tiene el Acta Circunstanciada</w:t>
      </w:r>
      <w:r w:rsidR="0061689B">
        <w:rPr>
          <w:rFonts w:ascii="Segoe UI" w:eastAsia="Calibri" w:hAnsi="Segoe UI" w:cs="Segoe UI"/>
          <w:bCs/>
          <w:i/>
          <w:kern w:val="0"/>
          <w:lang w:eastAsia="es-ES"/>
          <w14:ligatures w14:val="none"/>
        </w:rPr>
        <w:t xml:space="preserve"> de</w:t>
      </w:r>
      <w:r w:rsidR="0061689B">
        <w:t xml:space="preserve"> </w:t>
      </w:r>
      <w:r w:rsidR="0061689B" w:rsidRPr="0061689B">
        <w:rPr>
          <w:rFonts w:ascii="Segoe UI" w:eastAsia="Calibri" w:hAnsi="Segoe UI" w:cs="Segoe UI"/>
          <w:bCs/>
          <w:i/>
          <w:kern w:val="0"/>
          <w:lang w:eastAsia="es-ES"/>
          <w14:ligatures w14:val="none"/>
        </w:rPr>
        <w:t>Revisión de Paquetes de Bajas de Bienes Muebles, Herramientas y Vehículos del Gobierno Municipal de Ocotlán, Jalisco 2024-2027</w:t>
      </w:r>
      <w:r w:rsidR="0061689B">
        <w:rPr>
          <w:rFonts w:ascii="Segoe UI" w:eastAsia="Calibri" w:hAnsi="Segoe UI" w:cs="Segoe UI"/>
          <w:bCs/>
          <w:i/>
          <w:kern w:val="0"/>
          <w:lang w:eastAsia="es-ES"/>
          <w14:ligatures w14:val="none"/>
        </w:rPr>
        <w:t>. Y en esta parte quiero agradecerle muy puntualmente a las regidoras Ana María Chapa Garza, Alejandra Contreras Hernández, Bertha Alicia Castellanos Salcedo y Marcela Martínez Leal por haber acompañado este proceso y del cual se le hizo la invitación a todo este órgano colegiado para así poder ser testigos de la claridad y la transparencia con la que se dieron las bajas de estos bienes muebles. Por lo que una vez que se cuenta con dicha Acta Circunstanciada, es que se pone a su consideración los siguientes puntos de acuerdo:”</w:t>
      </w:r>
      <w:r w:rsidR="00444165" w:rsidRPr="00C8229E">
        <w:rPr>
          <w:rFonts w:ascii="Segoe UI" w:eastAsia="Calibri" w:hAnsi="Segoe UI" w:cs="Segoe UI"/>
          <w:bCs/>
          <w:i/>
          <w:kern w:val="0"/>
          <w:lang w:eastAsia="es-ES"/>
          <w14:ligatures w14:val="none"/>
        </w:rPr>
        <w:t>.</w:t>
      </w:r>
      <w:r w:rsidR="00444165">
        <w:rPr>
          <w:rFonts w:ascii="Segoe UI" w:eastAsia="Calibri" w:hAnsi="Segoe UI" w:cs="Segoe UI"/>
          <w:bCs/>
          <w:i/>
          <w:kern w:val="0"/>
          <w:lang w:eastAsia="es-ES"/>
          <w14:ligatures w14:val="none"/>
        </w:rPr>
        <w:t xml:space="preserve"> - - - - - - - </w:t>
      </w:r>
    </w:p>
    <w:p w14:paraId="2AEF1BA4" w14:textId="77777777" w:rsidR="0061689B" w:rsidRDefault="0061689B" w:rsidP="0061689B">
      <w:pPr>
        <w:spacing w:after="0" w:line="360" w:lineRule="auto"/>
        <w:ind w:left="851" w:right="-705"/>
        <w:jc w:val="both"/>
        <w:rPr>
          <w:rFonts w:ascii="Segoe UI" w:hAnsi="Segoe UI" w:cs="Segoe UI"/>
          <w:b/>
          <w:i/>
          <w:kern w:val="0"/>
          <w:highlight w:val="yellow"/>
          <w:lang w:eastAsia="es-ES"/>
          <w14:ligatures w14:val="none"/>
        </w:rPr>
      </w:pPr>
    </w:p>
    <w:p w14:paraId="33F39B82" w14:textId="175CA6E3" w:rsidR="00444165" w:rsidRDefault="00444165" w:rsidP="0061689B">
      <w:pPr>
        <w:spacing w:after="0" w:line="360" w:lineRule="auto"/>
        <w:ind w:left="851" w:right="-705"/>
        <w:jc w:val="both"/>
        <w:rPr>
          <w:rFonts w:ascii="Segoe UI" w:hAnsi="Segoe UI" w:cs="Segoe UI"/>
          <w:bCs/>
          <w:i/>
          <w:kern w:val="0"/>
          <w:lang w:eastAsia="es-ES"/>
          <w14:ligatures w14:val="none"/>
        </w:rPr>
      </w:pPr>
      <w:r w:rsidRPr="0061689B">
        <w:rPr>
          <w:rFonts w:ascii="Segoe UI" w:hAnsi="Segoe UI" w:cs="Segoe UI"/>
          <w:b/>
          <w:i/>
          <w:kern w:val="0"/>
          <w:lang w:eastAsia="es-ES"/>
          <w14:ligatures w14:val="none"/>
        </w:rPr>
        <w:t>“</w:t>
      </w:r>
      <w:r w:rsidR="0061689B">
        <w:rPr>
          <w:rFonts w:ascii="Segoe UI" w:hAnsi="Segoe UI" w:cs="Segoe UI"/>
          <w:b/>
          <w:i/>
          <w:kern w:val="0"/>
          <w:lang w:eastAsia="es-ES"/>
          <w14:ligatures w14:val="none"/>
        </w:rPr>
        <w:t>PRIMER</w:t>
      </w:r>
      <w:r w:rsidRPr="0061689B">
        <w:rPr>
          <w:rFonts w:ascii="Segoe UI" w:hAnsi="Segoe UI" w:cs="Segoe UI"/>
          <w:b/>
          <w:i/>
          <w:kern w:val="0"/>
          <w:lang w:eastAsia="es-ES"/>
          <w14:ligatures w14:val="none"/>
        </w:rPr>
        <w:t>O.</w:t>
      </w:r>
      <w:r w:rsidRPr="0061689B">
        <w:rPr>
          <w:kern w:val="0"/>
          <w14:ligatures w14:val="none"/>
        </w:rPr>
        <w:t xml:space="preserve"> </w:t>
      </w:r>
      <w:r w:rsidR="00517F3F" w:rsidRPr="00517F3F">
        <w:rPr>
          <w:rFonts w:ascii="Segoe UI" w:hAnsi="Segoe UI" w:cs="Segoe UI"/>
          <w:bCs/>
          <w:i/>
          <w:kern w:val="0"/>
          <w:lang w:eastAsia="es-ES"/>
          <w14:ligatures w14:val="none"/>
        </w:rPr>
        <w:t>El H. Ayuntamiento Constitucional de Ocotlán, Jalisco aprueba y autoriza la actualización del Inventario Municipal y baja de todos los Bienes Muebles así como de Bienes Vehículos contenidos, respectivamente, en los oficios HM/429/2025 y HM/430/2025, remitido por el Encargado de la Hacienda Municipal y el Encargado de Despacho de la Dirección de Patrimonio</w:t>
      </w:r>
      <w:r w:rsidRPr="00C8229E">
        <w:rPr>
          <w:rFonts w:ascii="Segoe UI" w:hAnsi="Segoe UI" w:cs="Segoe UI"/>
          <w:bCs/>
          <w:i/>
          <w:kern w:val="0"/>
          <w:lang w:eastAsia="es-ES"/>
          <w14:ligatures w14:val="none"/>
        </w:rPr>
        <w:t xml:space="preserve">”. </w:t>
      </w:r>
    </w:p>
    <w:p w14:paraId="460937B1" w14:textId="77777777" w:rsidR="0061689B" w:rsidRDefault="0061689B" w:rsidP="0061689B">
      <w:pPr>
        <w:spacing w:after="0" w:line="360" w:lineRule="auto"/>
        <w:ind w:left="851" w:right="-705"/>
        <w:jc w:val="both"/>
        <w:rPr>
          <w:rFonts w:ascii="Segoe UI" w:hAnsi="Segoe UI" w:cs="Segoe UI"/>
          <w:bCs/>
          <w:i/>
          <w:kern w:val="0"/>
          <w:lang w:eastAsia="es-ES"/>
          <w14:ligatures w14:val="none"/>
        </w:rPr>
      </w:pPr>
    </w:p>
    <w:p w14:paraId="7B756F39" w14:textId="7BB9DDBD" w:rsidR="0061689B" w:rsidRDefault="0061689B" w:rsidP="0061689B">
      <w:pPr>
        <w:spacing w:after="0" w:line="360" w:lineRule="auto"/>
        <w:ind w:left="851" w:right="-705"/>
        <w:jc w:val="both"/>
        <w:rPr>
          <w:rFonts w:ascii="Segoe UI" w:hAnsi="Segoe UI" w:cs="Segoe UI"/>
          <w:bCs/>
          <w:i/>
          <w:kern w:val="0"/>
          <w:lang w:eastAsia="es-ES"/>
          <w14:ligatures w14:val="none"/>
        </w:rPr>
      </w:pPr>
      <w:r w:rsidRPr="0061689B">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61689B">
        <w:rPr>
          <w:rFonts w:ascii="Segoe UI" w:hAnsi="Segoe UI" w:cs="Segoe UI"/>
          <w:b/>
          <w:i/>
          <w:kern w:val="0"/>
          <w:lang w:eastAsia="es-ES"/>
          <w14:ligatures w14:val="none"/>
        </w:rPr>
        <w:t>.</w:t>
      </w:r>
      <w:r w:rsidRPr="0061689B">
        <w:rPr>
          <w:kern w:val="0"/>
          <w14:ligatures w14:val="none"/>
        </w:rPr>
        <w:t xml:space="preserve"> </w:t>
      </w:r>
      <w:r w:rsidR="009D7609" w:rsidRPr="009D7609">
        <w:rPr>
          <w:rFonts w:ascii="Segoe UI" w:hAnsi="Segoe UI" w:cs="Segoe UI"/>
          <w:bCs/>
          <w:i/>
          <w:kern w:val="0"/>
          <w:lang w:eastAsia="es-ES"/>
          <w14:ligatures w14:val="none"/>
        </w:rPr>
        <w:t>Notifíquese este acuerdo a los encargados de la Hacienda Municipal y Dirección de Patrimonio Municipal para que procedan a realizar la actualización, baja de inventario de los bienes citados y se informe a la Auditoria Superior del Estado de Jalisco para dar cumplimiento a lo señalado por el artículo 182 de la Ley de Hacienda Municipal del Estado de Jalisco</w:t>
      </w:r>
      <w:r w:rsidRPr="00C8229E">
        <w:rPr>
          <w:rFonts w:ascii="Segoe UI" w:hAnsi="Segoe UI" w:cs="Segoe UI"/>
          <w:bCs/>
          <w:i/>
          <w:kern w:val="0"/>
          <w:lang w:eastAsia="es-ES"/>
          <w14:ligatures w14:val="none"/>
        </w:rPr>
        <w:t xml:space="preserve">”. - - - - - - - </w:t>
      </w:r>
    </w:p>
    <w:p w14:paraId="27AB8E0E" w14:textId="77777777" w:rsidR="0061689B" w:rsidRDefault="0061689B" w:rsidP="0061689B">
      <w:pPr>
        <w:spacing w:after="0" w:line="360" w:lineRule="auto"/>
        <w:ind w:left="851" w:right="-705"/>
        <w:jc w:val="both"/>
        <w:rPr>
          <w:rFonts w:ascii="Segoe UI" w:hAnsi="Segoe UI" w:cs="Segoe UI"/>
          <w:bCs/>
          <w:i/>
          <w:kern w:val="0"/>
          <w:lang w:eastAsia="es-ES"/>
          <w14:ligatures w14:val="none"/>
        </w:rPr>
      </w:pPr>
    </w:p>
    <w:p w14:paraId="1E8C7A8E" w14:textId="7214A1A6" w:rsidR="0061689B" w:rsidRDefault="0061689B" w:rsidP="0061689B">
      <w:pPr>
        <w:spacing w:after="0" w:line="360" w:lineRule="auto"/>
        <w:ind w:left="851" w:right="-705"/>
        <w:jc w:val="both"/>
        <w:rPr>
          <w:rFonts w:ascii="Segoe UI" w:hAnsi="Segoe UI" w:cs="Segoe UI"/>
          <w:bCs/>
          <w:i/>
          <w:kern w:val="0"/>
          <w:lang w:eastAsia="es-ES"/>
          <w14:ligatures w14:val="none"/>
        </w:rPr>
      </w:pPr>
      <w:r w:rsidRPr="0061689B">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61689B">
        <w:rPr>
          <w:rFonts w:ascii="Segoe UI" w:hAnsi="Segoe UI" w:cs="Segoe UI"/>
          <w:b/>
          <w:i/>
          <w:kern w:val="0"/>
          <w:lang w:eastAsia="es-ES"/>
          <w14:ligatures w14:val="none"/>
        </w:rPr>
        <w:t>O.</w:t>
      </w:r>
      <w:r w:rsidRPr="0061689B">
        <w:rPr>
          <w:kern w:val="0"/>
          <w14:ligatures w14:val="none"/>
        </w:rPr>
        <w:t xml:space="preserve"> </w:t>
      </w:r>
      <w:r w:rsidR="009D7609">
        <w:rPr>
          <w:rFonts w:ascii="Segoe UI" w:hAnsi="Segoe UI" w:cs="Segoe UI"/>
          <w:bCs/>
          <w:i/>
          <w:kern w:val="0"/>
          <w:lang w:eastAsia="es-ES"/>
          <w14:ligatures w14:val="none"/>
        </w:rPr>
        <w:t>S</w:t>
      </w:r>
      <w:r w:rsidR="009D7609" w:rsidRPr="009D7609">
        <w:rPr>
          <w:rFonts w:ascii="Segoe UI" w:hAnsi="Segoe UI" w:cs="Segoe UI"/>
          <w:bCs/>
          <w:i/>
          <w:kern w:val="0"/>
          <w:lang w:eastAsia="es-ES"/>
          <w14:ligatures w14:val="none"/>
        </w:rPr>
        <w:t>e autoriza al Encargado de la Hacienda Municipal para llevar a cabo el procedimiento correspondiente para la venta de Bienes Muebles materia de este acuerdo</w:t>
      </w:r>
      <w:r w:rsidRPr="00C8229E">
        <w:rPr>
          <w:rFonts w:ascii="Segoe UI" w:hAnsi="Segoe UI" w:cs="Segoe UI"/>
          <w:bCs/>
          <w:i/>
          <w:kern w:val="0"/>
          <w:lang w:eastAsia="es-ES"/>
          <w14:ligatures w14:val="none"/>
        </w:rPr>
        <w:t xml:space="preserve">”. - - - - - - - - - - - - - - </w:t>
      </w:r>
    </w:p>
    <w:p w14:paraId="14AF2789" w14:textId="77777777" w:rsidR="0061689B" w:rsidRDefault="0061689B" w:rsidP="0061689B">
      <w:pPr>
        <w:spacing w:after="0" w:line="360" w:lineRule="auto"/>
        <w:ind w:left="851" w:right="-705"/>
        <w:jc w:val="both"/>
        <w:rPr>
          <w:rFonts w:ascii="Segoe UI" w:hAnsi="Segoe UI" w:cs="Segoe UI"/>
          <w:bCs/>
          <w:i/>
          <w:kern w:val="0"/>
          <w:lang w:eastAsia="es-ES"/>
          <w14:ligatures w14:val="none"/>
        </w:rPr>
      </w:pPr>
    </w:p>
    <w:p w14:paraId="568259C7" w14:textId="31E325FD" w:rsidR="0061689B" w:rsidRDefault="0061689B" w:rsidP="0061689B">
      <w:pPr>
        <w:spacing w:after="0" w:line="360" w:lineRule="auto"/>
        <w:ind w:left="851" w:right="-705"/>
        <w:jc w:val="both"/>
        <w:rPr>
          <w:rFonts w:ascii="Segoe UI" w:hAnsi="Segoe UI" w:cs="Segoe UI"/>
          <w:bCs/>
          <w:i/>
          <w:kern w:val="0"/>
          <w:lang w:eastAsia="es-ES"/>
          <w14:ligatures w14:val="none"/>
        </w:rPr>
      </w:pPr>
      <w:r w:rsidRPr="0061689B">
        <w:rPr>
          <w:rFonts w:ascii="Segoe UI" w:hAnsi="Segoe UI" w:cs="Segoe UI"/>
          <w:b/>
          <w:i/>
          <w:kern w:val="0"/>
          <w:lang w:eastAsia="es-ES"/>
          <w14:ligatures w14:val="none"/>
        </w:rPr>
        <w:t>“CUARTO.</w:t>
      </w:r>
      <w:r w:rsidRPr="0061689B">
        <w:rPr>
          <w:kern w:val="0"/>
          <w14:ligatures w14:val="none"/>
        </w:rPr>
        <w:t xml:space="preserve"> </w:t>
      </w:r>
      <w:r w:rsidR="009D7609" w:rsidRPr="009D7609">
        <w:rPr>
          <w:rFonts w:ascii="Segoe UI" w:hAnsi="Segoe UI" w:cs="Segoe UI"/>
          <w:bCs/>
          <w:i/>
          <w:kern w:val="0"/>
          <w:lang w:eastAsia="es-ES"/>
          <w14:ligatures w14:val="none"/>
        </w:rPr>
        <w:t>Se autoriza al Encargado de la Hacienda Municipal para que llevar a cabo el procedimiento correspondiente para la venta de Bienes Muebles Vehículos materia de este acuerdo mediante subasta pública</w:t>
      </w:r>
      <w:r w:rsidRPr="00C8229E">
        <w:rPr>
          <w:rFonts w:ascii="Segoe UI" w:hAnsi="Segoe UI" w:cs="Segoe UI"/>
          <w:bCs/>
          <w:i/>
          <w:kern w:val="0"/>
          <w:lang w:eastAsia="es-ES"/>
          <w14:ligatures w14:val="none"/>
        </w:rPr>
        <w:t>”. - - - - - - - - - - - - - - - - - -</w:t>
      </w:r>
      <w:r>
        <w:rPr>
          <w:rFonts w:ascii="Segoe UI" w:hAnsi="Segoe UI" w:cs="Segoe UI"/>
          <w:bCs/>
          <w:i/>
          <w:kern w:val="0"/>
          <w:lang w:eastAsia="es-ES"/>
          <w14:ligatures w14:val="none"/>
        </w:rPr>
        <w:t xml:space="preserve"> - - - - - - - - - - - -</w:t>
      </w:r>
      <w:r w:rsidR="009D7609">
        <w:rPr>
          <w:rFonts w:ascii="Segoe UI" w:hAnsi="Segoe UI" w:cs="Segoe UI"/>
          <w:bCs/>
          <w:i/>
          <w:kern w:val="0"/>
          <w:lang w:eastAsia="es-ES"/>
          <w14:ligatures w14:val="none"/>
        </w:rPr>
        <w:t xml:space="preserve"> - - - - - - - - - - - - - - - </w:t>
      </w:r>
      <w:r>
        <w:rPr>
          <w:rFonts w:ascii="Segoe UI" w:hAnsi="Segoe UI" w:cs="Segoe UI"/>
          <w:bCs/>
          <w:i/>
          <w:kern w:val="0"/>
          <w:lang w:eastAsia="es-ES"/>
          <w14:ligatures w14:val="none"/>
        </w:rPr>
        <w:t xml:space="preserve"> </w:t>
      </w:r>
    </w:p>
    <w:p w14:paraId="584E9E41" w14:textId="63E82556" w:rsidR="0061689B" w:rsidRDefault="0061689B" w:rsidP="009D7609">
      <w:pPr>
        <w:spacing w:after="0" w:line="360" w:lineRule="auto"/>
        <w:ind w:left="-851" w:right="855"/>
        <w:jc w:val="both"/>
        <w:rPr>
          <w:rFonts w:ascii="Segoe UI" w:hAnsi="Segoe UI" w:cs="Segoe UI"/>
          <w:bCs/>
          <w:i/>
          <w:kern w:val="0"/>
          <w:lang w:eastAsia="es-ES"/>
          <w14:ligatures w14:val="none"/>
        </w:rPr>
      </w:pPr>
      <w:r w:rsidRPr="0061689B">
        <w:rPr>
          <w:rFonts w:ascii="Segoe UI" w:hAnsi="Segoe UI" w:cs="Segoe UI"/>
          <w:b/>
          <w:i/>
          <w:kern w:val="0"/>
          <w:lang w:eastAsia="es-ES"/>
          <w14:ligatures w14:val="none"/>
        </w:rPr>
        <w:t>“QUINTO.</w:t>
      </w:r>
      <w:r w:rsidRPr="0061689B">
        <w:rPr>
          <w:kern w:val="0"/>
          <w14:ligatures w14:val="none"/>
        </w:rPr>
        <w:t xml:space="preserve"> </w:t>
      </w:r>
      <w:r w:rsidR="009D7609" w:rsidRPr="009D7609">
        <w:rPr>
          <w:rFonts w:ascii="Segoe UI" w:hAnsi="Segoe UI" w:cs="Segoe UI"/>
          <w:bCs/>
          <w:i/>
          <w:kern w:val="0"/>
          <w:lang w:eastAsia="es-ES"/>
          <w14:ligatures w14:val="none"/>
        </w:rPr>
        <w:t>Se autoriza a los ciudadanos Presidenta Municipal, al Síndico Municipal, a la Secretario General, al Encargado de la Hacienda Municipal y al Titular del Órgano de Control Interno, para que suscriban la documentación necesaria a fin de cumplimentar el presente acuerdo</w:t>
      </w:r>
      <w:r w:rsidRPr="00C8229E">
        <w:rPr>
          <w:rFonts w:ascii="Segoe UI" w:hAnsi="Segoe UI" w:cs="Segoe UI"/>
          <w:bCs/>
          <w:i/>
          <w:kern w:val="0"/>
          <w:lang w:eastAsia="es-ES"/>
          <w14:ligatures w14:val="none"/>
        </w:rPr>
        <w:t xml:space="preserve">”. - - - - - - - - </w:t>
      </w:r>
    </w:p>
    <w:p w14:paraId="627FB4F9" w14:textId="77777777" w:rsidR="0061689B" w:rsidRDefault="0061689B" w:rsidP="009D7609">
      <w:pPr>
        <w:spacing w:after="0" w:line="360" w:lineRule="auto"/>
        <w:ind w:left="-851" w:right="855"/>
        <w:jc w:val="both"/>
        <w:rPr>
          <w:rFonts w:ascii="Segoe UI" w:hAnsi="Segoe UI" w:cs="Segoe UI"/>
          <w:bCs/>
          <w:i/>
          <w:kern w:val="0"/>
          <w:lang w:eastAsia="es-ES"/>
          <w14:ligatures w14:val="none"/>
        </w:rPr>
      </w:pPr>
    </w:p>
    <w:p w14:paraId="23A18AD1" w14:textId="2A692651" w:rsidR="00444165" w:rsidRPr="00C8229E" w:rsidRDefault="00444165" w:rsidP="009D760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w:t>
      </w:r>
      <w:r w:rsidR="009D7609">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s</w:t>
      </w:r>
      <w:r w:rsidR="009D7609">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sidR="009D7609">
        <w:rPr>
          <w:rFonts w:ascii="Segoe UI" w:hAnsi="Segoe UI" w:cs="Segoe UI"/>
          <w:bCs/>
          <w:i/>
          <w:kern w:val="0"/>
          <w:lang w:eastAsia="es-ES"/>
          <w14:ligatures w14:val="none"/>
        </w:rPr>
        <w:t>son</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w:t>
      </w:r>
      <w:r w:rsidR="009D7609">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p w14:paraId="07573D6F" w14:textId="77777777" w:rsidR="00444165" w:rsidRPr="00C8229E" w:rsidRDefault="00444165" w:rsidP="009D7609">
      <w:pPr>
        <w:spacing w:after="0" w:line="360" w:lineRule="auto"/>
        <w:ind w:left="-851" w:right="855"/>
        <w:jc w:val="both"/>
        <w:rPr>
          <w:rFonts w:ascii="Segoe UI" w:hAnsi="Segoe UI" w:cs="Segoe UI"/>
          <w:bCs/>
          <w:i/>
          <w:kern w:val="0"/>
          <w:lang w:eastAsia="es-ES"/>
          <w14:ligatures w14:val="none"/>
        </w:rPr>
      </w:pPr>
    </w:p>
    <w:p w14:paraId="38DC8612" w14:textId="3D6EEC93" w:rsidR="00444165" w:rsidRPr="00C8229E" w:rsidRDefault="00444165" w:rsidP="009D7609">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D24AA3">
        <w:rPr>
          <w:rFonts w:ascii="Segoe UI" w:eastAsia="Segoe UI" w:hAnsi="Segoe UI" w:cs="Segoe UI"/>
          <w:b/>
          <w:kern w:val="0"/>
          <w14:ligatures w14:val="none"/>
        </w:rPr>
        <w:t>vigésimo cuarto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9D7609">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votos a favor de los </w:t>
      </w:r>
      <w:r w:rsidR="009D7609">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 - - -</w:t>
      </w:r>
      <w:r>
        <w:rPr>
          <w:rFonts w:ascii="Segoe UI" w:eastAsia="Segoe UI" w:hAnsi="Segoe UI" w:cs="Segoe UI"/>
          <w:kern w:val="0"/>
          <w14:ligatures w14:val="none"/>
        </w:rPr>
        <w:t xml:space="preserve"> - </w:t>
      </w:r>
    </w:p>
    <w:tbl>
      <w:tblPr>
        <w:tblStyle w:val="Tablaconcuadrcula10"/>
        <w:tblW w:w="9344" w:type="dxa"/>
        <w:tblInd w:w="-844" w:type="dxa"/>
        <w:tblLook w:val="04A0" w:firstRow="1" w:lastRow="0" w:firstColumn="1" w:lastColumn="0" w:noHBand="0" w:noVBand="1"/>
      </w:tblPr>
      <w:tblGrid>
        <w:gridCol w:w="852"/>
        <w:gridCol w:w="5103"/>
        <w:gridCol w:w="1984"/>
        <w:gridCol w:w="1405"/>
      </w:tblGrid>
      <w:tr w:rsidR="00444165" w:rsidRPr="00C8229E" w14:paraId="763E127E" w14:textId="77777777" w:rsidTr="009D7609">
        <w:tc>
          <w:tcPr>
            <w:tcW w:w="852" w:type="dxa"/>
          </w:tcPr>
          <w:p w14:paraId="7F102399"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932943A"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146D416D"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Cargo</w:t>
            </w:r>
          </w:p>
        </w:tc>
        <w:tc>
          <w:tcPr>
            <w:tcW w:w="1405" w:type="dxa"/>
          </w:tcPr>
          <w:p w14:paraId="3E73A998"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Voto</w:t>
            </w:r>
          </w:p>
        </w:tc>
      </w:tr>
      <w:tr w:rsidR="00444165" w:rsidRPr="00C8229E" w14:paraId="40BBF770" w14:textId="77777777" w:rsidTr="009D7609">
        <w:tc>
          <w:tcPr>
            <w:tcW w:w="852" w:type="dxa"/>
          </w:tcPr>
          <w:p w14:paraId="465869A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8DA0B80"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6FF8138D"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Presidenta</w:t>
            </w:r>
          </w:p>
        </w:tc>
        <w:tc>
          <w:tcPr>
            <w:tcW w:w="1405" w:type="dxa"/>
          </w:tcPr>
          <w:p w14:paraId="1B12F13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16DFDEA" w14:textId="77777777" w:rsidTr="009D7609">
        <w:tc>
          <w:tcPr>
            <w:tcW w:w="852" w:type="dxa"/>
          </w:tcPr>
          <w:p w14:paraId="0610493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9D5D8C3"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BE98E80"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2A0CA04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1F0692A1" w14:textId="77777777" w:rsidTr="009D7609">
        <w:tc>
          <w:tcPr>
            <w:tcW w:w="852" w:type="dxa"/>
          </w:tcPr>
          <w:p w14:paraId="33B2DB5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F957092"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30C7451"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1FD73B3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53C3D54" w14:textId="77777777" w:rsidTr="009D7609">
        <w:tc>
          <w:tcPr>
            <w:tcW w:w="852" w:type="dxa"/>
          </w:tcPr>
          <w:p w14:paraId="5A33FD6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78E681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D3BE8E3"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0E621E9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BB4D607" w14:textId="77777777" w:rsidTr="009D7609">
        <w:tc>
          <w:tcPr>
            <w:tcW w:w="852" w:type="dxa"/>
          </w:tcPr>
          <w:p w14:paraId="53099B6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29AA63D"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71E84F5E"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7839C7D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23AE938" w14:textId="77777777" w:rsidTr="009D7609">
        <w:tc>
          <w:tcPr>
            <w:tcW w:w="852" w:type="dxa"/>
          </w:tcPr>
          <w:p w14:paraId="4383B0A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2E1D8011"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CC6CDE3"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Sindico</w:t>
            </w:r>
          </w:p>
        </w:tc>
        <w:tc>
          <w:tcPr>
            <w:tcW w:w="1405" w:type="dxa"/>
          </w:tcPr>
          <w:p w14:paraId="31D562C5"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384C691" w14:textId="77777777" w:rsidTr="009D7609">
        <w:tc>
          <w:tcPr>
            <w:tcW w:w="852" w:type="dxa"/>
          </w:tcPr>
          <w:p w14:paraId="0911F864"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172CF26"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C81AED5"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161D0CE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AFD187A" w14:textId="77777777" w:rsidTr="009D7609">
        <w:tc>
          <w:tcPr>
            <w:tcW w:w="852" w:type="dxa"/>
          </w:tcPr>
          <w:p w14:paraId="47C2A1E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0CA3D9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39A98A72"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383100E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79BBE5EB" w14:textId="77777777" w:rsidTr="009D7609">
        <w:tc>
          <w:tcPr>
            <w:tcW w:w="852" w:type="dxa"/>
          </w:tcPr>
          <w:p w14:paraId="6AA0E9BE"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A340DAB"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9FD2552"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7F8DB09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0C377D28" w14:textId="77777777" w:rsidTr="009D7609">
        <w:tc>
          <w:tcPr>
            <w:tcW w:w="852" w:type="dxa"/>
          </w:tcPr>
          <w:p w14:paraId="38706594"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AF5A652"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4CFA838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4195004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9D7609" w:rsidRPr="00C8229E" w14:paraId="20AE9F3D" w14:textId="77777777" w:rsidTr="009D7609">
        <w:tc>
          <w:tcPr>
            <w:tcW w:w="852" w:type="dxa"/>
          </w:tcPr>
          <w:p w14:paraId="47C91C35" w14:textId="77F0214A" w:rsidR="009D7609" w:rsidRPr="00C8229E" w:rsidRDefault="009D7609" w:rsidP="009D7609">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094BEB55" w14:textId="523A0699" w:rsidR="009D7609" w:rsidRPr="00C8229E" w:rsidRDefault="009D7609" w:rsidP="009D760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08FD9B2" w14:textId="171BF905" w:rsidR="009D7609" w:rsidRPr="00C8229E" w:rsidRDefault="009D7609" w:rsidP="009D7609">
            <w:pPr>
              <w:spacing w:line="276" w:lineRule="auto"/>
              <w:jc w:val="center"/>
              <w:rPr>
                <w:rFonts w:ascii="Segoe UI" w:hAnsi="Segoe UI" w:cs="Segoe UI"/>
              </w:rPr>
            </w:pPr>
            <w:r w:rsidRPr="00C8229E">
              <w:rPr>
                <w:rFonts w:ascii="Segoe UI" w:hAnsi="Segoe UI" w:cs="Segoe UI"/>
              </w:rPr>
              <w:t>Regidora</w:t>
            </w:r>
          </w:p>
        </w:tc>
        <w:tc>
          <w:tcPr>
            <w:tcW w:w="1405" w:type="dxa"/>
          </w:tcPr>
          <w:p w14:paraId="699F55E2" w14:textId="272CFBB3" w:rsidR="009D7609" w:rsidRPr="00C8229E" w:rsidRDefault="009D7609" w:rsidP="009D7609">
            <w:pPr>
              <w:spacing w:after="200" w:line="276" w:lineRule="auto"/>
              <w:jc w:val="center"/>
              <w:rPr>
                <w:rFonts w:ascii="Segoe UI" w:hAnsi="Segoe UI" w:cs="Segoe UI"/>
              </w:rPr>
            </w:pPr>
            <w:r w:rsidRPr="00C8229E">
              <w:rPr>
                <w:rFonts w:ascii="Segoe UI" w:hAnsi="Segoe UI" w:cs="Segoe UI"/>
              </w:rPr>
              <w:t>A favor</w:t>
            </w:r>
          </w:p>
        </w:tc>
      </w:tr>
      <w:tr w:rsidR="009D7609" w:rsidRPr="00C8229E" w14:paraId="3DAC7C42" w14:textId="77777777" w:rsidTr="009D7609">
        <w:tc>
          <w:tcPr>
            <w:tcW w:w="852" w:type="dxa"/>
          </w:tcPr>
          <w:p w14:paraId="661F9C5B" w14:textId="03C0D56D" w:rsidR="009D7609" w:rsidRPr="00C8229E" w:rsidRDefault="009D7609" w:rsidP="009D7609">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5BE4DE9" w14:textId="17C87072" w:rsidR="009D7609" w:rsidRPr="00C8229E" w:rsidRDefault="009D7609" w:rsidP="009D760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0BFD157" w14:textId="7F8E8194" w:rsidR="009D7609" w:rsidRPr="00C8229E" w:rsidRDefault="009D7609" w:rsidP="009D7609">
            <w:pPr>
              <w:spacing w:line="276" w:lineRule="auto"/>
              <w:jc w:val="center"/>
              <w:rPr>
                <w:rFonts w:ascii="Segoe UI" w:hAnsi="Segoe UI" w:cs="Segoe UI"/>
              </w:rPr>
            </w:pPr>
            <w:r w:rsidRPr="00C8229E">
              <w:rPr>
                <w:rFonts w:ascii="Segoe UI" w:hAnsi="Segoe UI" w:cs="Segoe UI"/>
              </w:rPr>
              <w:t>Regidora</w:t>
            </w:r>
          </w:p>
        </w:tc>
        <w:tc>
          <w:tcPr>
            <w:tcW w:w="1405" w:type="dxa"/>
          </w:tcPr>
          <w:p w14:paraId="69CECD72" w14:textId="190E0580" w:rsidR="009D7609" w:rsidRPr="00C8229E" w:rsidRDefault="009D7609" w:rsidP="009D7609">
            <w:pPr>
              <w:spacing w:after="200" w:line="276" w:lineRule="auto"/>
              <w:jc w:val="center"/>
              <w:rPr>
                <w:rFonts w:ascii="Segoe UI" w:hAnsi="Segoe UI" w:cs="Segoe UI"/>
              </w:rPr>
            </w:pPr>
            <w:r w:rsidRPr="00C8229E">
              <w:rPr>
                <w:rFonts w:ascii="Segoe UI" w:hAnsi="Segoe UI" w:cs="Segoe UI"/>
              </w:rPr>
              <w:t>A favor</w:t>
            </w:r>
          </w:p>
        </w:tc>
      </w:tr>
      <w:tr w:rsidR="009D7609" w:rsidRPr="00C8229E" w14:paraId="725DFD33" w14:textId="77777777" w:rsidTr="009D7609">
        <w:tc>
          <w:tcPr>
            <w:tcW w:w="852" w:type="dxa"/>
          </w:tcPr>
          <w:p w14:paraId="1D27D4C2" w14:textId="49F5C75B" w:rsidR="009D7609" w:rsidRPr="00C8229E" w:rsidRDefault="009D7609" w:rsidP="009D7609">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C19D5B8" w14:textId="74EDCF50" w:rsidR="009D7609" w:rsidRPr="00C8229E" w:rsidRDefault="009D7609" w:rsidP="009D760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628B303" w14:textId="6237276C" w:rsidR="009D7609" w:rsidRPr="00C8229E" w:rsidRDefault="009D7609" w:rsidP="009D7609">
            <w:pPr>
              <w:spacing w:line="276" w:lineRule="auto"/>
              <w:jc w:val="center"/>
              <w:rPr>
                <w:rFonts w:ascii="Segoe UI" w:hAnsi="Segoe UI" w:cs="Segoe UI"/>
              </w:rPr>
            </w:pPr>
            <w:r w:rsidRPr="00C8229E">
              <w:rPr>
                <w:rFonts w:ascii="Segoe UI" w:hAnsi="Segoe UI" w:cs="Segoe UI"/>
              </w:rPr>
              <w:t>Regidora</w:t>
            </w:r>
          </w:p>
        </w:tc>
        <w:tc>
          <w:tcPr>
            <w:tcW w:w="1405" w:type="dxa"/>
          </w:tcPr>
          <w:p w14:paraId="0268324A" w14:textId="78F041B5" w:rsidR="009D7609" w:rsidRPr="00C8229E" w:rsidRDefault="009D7609" w:rsidP="009D7609">
            <w:pPr>
              <w:spacing w:after="200" w:line="276" w:lineRule="auto"/>
              <w:jc w:val="center"/>
              <w:rPr>
                <w:rFonts w:ascii="Segoe UI" w:hAnsi="Segoe UI" w:cs="Segoe UI"/>
              </w:rPr>
            </w:pPr>
            <w:r w:rsidRPr="00C8229E">
              <w:rPr>
                <w:rFonts w:ascii="Segoe UI" w:hAnsi="Segoe UI" w:cs="Segoe UI"/>
              </w:rPr>
              <w:t>A favor</w:t>
            </w:r>
          </w:p>
        </w:tc>
      </w:tr>
      <w:tr w:rsidR="009D7609" w:rsidRPr="00C8229E" w14:paraId="074BD355" w14:textId="77777777" w:rsidTr="009D7609">
        <w:tc>
          <w:tcPr>
            <w:tcW w:w="852" w:type="dxa"/>
          </w:tcPr>
          <w:p w14:paraId="1AC76FD7" w14:textId="3415B70A" w:rsidR="009D7609" w:rsidRPr="00C8229E" w:rsidRDefault="009D7609" w:rsidP="009D7609">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01A3B48" w14:textId="401BBEE5" w:rsidR="009D7609" w:rsidRPr="00C8229E" w:rsidRDefault="009D7609" w:rsidP="009D7609">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961317E" w14:textId="03771CE1" w:rsidR="009D7609" w:rsidRPr="00C8229E" w:rsidRDefault="009D7609" w:rsidP="009D7609">
            <w:pPr>
              <w:spacing w:line="276" w:lineRule="auto"/>
              <w:jc w:val="center"/>
              <w:rPr>
                <w:rFonts w:ascii="Segoe UI" w:hAnsi="Segoe UI" w:cs="Segoe UI"/>
              </w:rPr>
            </w:pPr>
            <w:r w:rsidRPr="00C8229E">
              <w:rPr>
                <w:rFonts w:ascii="Segoe UI" w:hAnsi="Segoe UI" w:cs="Segoe UI"/>
              </w:rPr>
              <w:t>Regidor</w:t>
            </w:r>
          </w:p>
        </w:tc>
        <w:tc>
          <w:tcPr>
            <w:tcW w:w="1405" w:type="dxa"/>
          </w:tcPr>
          <w:p w14:paraId="60B47DD2" w14:textId="0B9B945F" w:rsidR="009D7609" w:rsidRPr="00C8229E" w:rsidRDefault="009D7609" w:rsidP="009D7609">
            <w:pPr>
              <w:spacing w:after="200" w:line="276" w:lineRule="auto"/>
              <w:jc w:val="center"/>
              <w:rPr>
                <w:rFonts w:ascii="Segoe UI" w:hAnsi="Segoe UI" w:cs="Segoe UI"/>
              </w:rPr>
            </w:pPr>
            <w:r w:rsidRPr="00C8229E">
              <w:rPr>
                <w:rFonts w:ascii="Segoe UI" w:hAnsi="Segoe UI" w:cs="Segoe UI"/>
              </w:rPr>
              <w:t>A favor</w:t>
            </w:r>
          </w:p>
        </w:tc>
      </w:tr>
      <w:tr w:rsidR="009D7609" w:rsidRPr="00C8229E" w14:paraId="29CB51A2" w14:textId="77777777" w:rsidTr="009D7609">
        <w:tc>
          <w:tcPr>
            <w:tcW w:w="852" w:type="dxa"/>
          </w:tcPr>
          <w:p w14:paraId="02F728E4" w14:textId="6A97AF90" w:rsidR="009D7609" w:rsidRPr="00C8229E" w:rsidRDefault="009D7609" w:rsidP="009D7609">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5EE87177" w14:textId="58372A36" w:rsidR="009D7609" w:rsidRPr="00C8229E" w:rsidRDefault="009D7609" w:rsidP="009D760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655DCBE" w14:textId="575B3FF8" w:rsidR="009D7609" w:rsidRPr="00C8229E" w:rsidRDefault="009D7609" w:rsidP="009D7609">
            <w:pPr>
              <w:spacing w:line="276" w:lineRule="auto"/>
              <w:jc w:val="center"/>
              <w:rPr>
                <w:rFonts w:ascii="Segoe UI" w:hAnsi="Segoe UI" w:cs="Segoe UI"/>
              </w:rPr>
            </w:pPr>
            <w:r w:rsidRPr="00C8229E">
              <w:rPr>
                <w:rFonts w:ascii="Segoe UI" w:hAnsi="Segoe UI" w:cs="Segoe UI"/>
              </w:rPr>
              <w:t>Regidor</w:t>
            </w:r>
          </w:p>
        </w:tc>
        <w:tc>
          <w:tcPr>
            <w:tcW w:w="1405" w:type="dxa"/>
          </w:tcPr>
          <w:p w14:paraId="77022ED3" w14:textId="62B1EB94" w:rsidR="009D7609" w:rsidRPr="00C8229E" w:rsidRDefault="009D7609" w:rsidP="009D7609">
            <w:pPr>
              <w:spacing w:after="200" w:line="276" w:lineRule="auto"/>
              <w:jc w:val="center"/>
              <w:rPr>
                <w:rFonts w:ascii="Segoe UI" w:hAnsi="Segoe UI" w:cs="Segoe UI"/>
              </w:rPr>
            </w:pPr>
            <w:r w:rsidRPr="00C8229E">
              <w:rPr>
                <w:rFonts w:ascii="Segoe UI" w:hAnsi="Segoe UI" w:cs="Segoe UI"/>
              </w:rPr>
              <w:t>A favor</w:t>
            </w:r>
          </w:p>
        </w:tc>
      </w:tr>
      <w:tr w:rsidR="009D7609" w:rsidRPr="00C8229E" w14:paraId="0598F623" w14:textId="77777777" w:rsidTr="009D7609">
        <w:tc>
          <w:tcPr>
            <w:tcW w:w="852" w:type="dxa"/>
          </w:tcPr>
          <w:p w14:paraId="2E96DD81" w14:textId="5EA7687A" w:rsidR="009D7609" w:rsidRPr="00C8229E" w:rsidRDefault="009D7609" w:rsidP="009D7609">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CBC6D5C" w14:textId="575FF6BF" w:rsidR="009D7609" w:rsidRPr="00C8229E" w:rsidRDefault="009D7609" w:rsidP="009D760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3BC57EA" w14:textId="1789E2D8" w:rsidR="009D7609" w:rsidRPr="00C8229E" w:rsidRDefault="009D7609" w:rsidP="009D7609">
            <w:pPr>
              <w:spacing w:line="276" w:lineRule="auto"/>
              <w:jc w:val="center"/>
              <w:rPr>
                <w:rFonts w:ascii="Segoe UI" w:hAnsi="Segoe UI" w:cs="Segoe UI"/>
              </w:rPr>
            </w:pPr>
            <w:r w:rsidRPr="00C8229E">
              <w:rPr>
                <w:rFonts w:ascii="Segoe UI" w:hAnsi="Segoe UI" w:cs="Segoe UI"/>
              </w:rPr>
              <w:t>Regidor</w:t>
            </w:r>
          </w:p>
        </w:tc>
        <w:tc>
          <w:tcPr>
            <w:tcW w:w="1405" w:type="dxa"/>
          </w:tcPr>
          <w:p w14:paraId="3B85584B" w14:textId="1FD029B3" w:rsidR="009D7609" w:rsidRPr="00C8229E" w:rsidRDefault="009D7609" w:rsidP="009D7609">
            <w:pPr>
              <w:spacing w:after="200" w:line="276" w:lineRule="auto"/>
              <w:jc w:val="center"/>
              <w:rPr>
                <w:rFonts w:ascii="Segoe UI" w:hAnsi="Segoe UI" w:cs="Segoe UI"/>
              </w:rPr>
            </w:pPr>
            <w:r w:rsidRPr="00C8229E">
              <w:rPr>
                <w:rFonts w:ascii="Segoe UI" w:hAnsi="Segoe UI" w:cs="Segoe UI"/>
              </w:rPr>
              <w:t>A favor</w:t>
            </w:r>
          </w:p>
        </w:tc>
      </w:tr>
    </w:tbl>
    <w:p w14:paraId="78078CCA" w14:textId="77777777" w:rsidR="00444165" w:rsidRPr="00C8229E" w:rsidRDefault="00444165" w:rsidP="00444165">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5994D0E5" w14:textId="77777777" w:rsidR="00D45194" w:rsidRDefault="009D7609" w:rsidP="009D7609">
      <w:pPr>
        <w:spacing w:after="0" w:line="360" w:lineRule="auto"/>
        <w:ind w:left="-851" w:right="855"/>
        <w:jc w:val="both"/>
        <w:rPr>
          <w:rFonts w:ascii="Segoe UI" w:hAnsi="Segoe UI" w:cs="Segoe UI"/>
          <w:bCs/>
          <w:i/>
          <w:iCs/>
          <w:kern w:val="0"/>
          <w:lang w:eastAsia="es-ES"/>
          <w14:ligatures w14:val="none"/>
        </w:rPr>
      </w:pPr>
      <w:r>
        <w:rPr>
          <w:rFonts w:ascii="Segoe UI" w:hAnsi="Segoe UI" w:cs="Segoe UI"/>
          <w:b/>
          <w:bCs/>
          <w:kern w:val="0"/>
          <w:lang w:eastAsia="es-ES"/>
          <w14:ligatures w14:val="none"/>
        </w:rPr>
        <w:t>VIGÉSIMO QUINTO</w:t>
      </w:r>
      <w:r w:rsidR="00444165" w:rsidRPr="00C8229E">
        <w:rPr>
          <w:rFonts w:ascii="Segoe UI" w:hAnsi="Segoe UI" w:cs="Segoe UI"/>
          <w:b/>
          <w:bCs/>
          <w:kern w:val="0"/>
          <w:lang w:eastAsia="es-ES"/>
          <w14:ligatures w14:val="none"/>
        </w:rPr>
        <w:t xml:space="preserve"> PUNTO.-</w:t>
      </w:r>
      <w:r w:rsidR="00444165" w:rsidRPr="00C8229E">
        <w:rPr>
          <w:rFonts w:ascii="Segoe UI" w:hAnsi="Segoe UI" w:cs="Segoe UI"/>
          <w:bCs/>
          <w:kern w:val="0"/>
          <w:lang w:eastAsia="es-ES"/>
          <w14:ligatures w14:val="none"/>
        </w:rPr>
        <w:t xml:space="preserve"> En lo referente al </w:t>
      </w:r>
      <w:r>
        <w:rPr>
          <w:rFonts w:ascii="Segoe UI" w:hAnsi="Segoe UI" w:cs="Segoe UI"/>
          <w:bCs/>
          <w:kern w:val="0"/>
          <w:lang w:eastAsia="es-ES"/>
          <w14:ligatures w14:val="none"/>
        </w:rPr>
        <w:t xml:space="preserve">vigésimo quinto </w:t>
      </w:r>
      <w:r w:rsidR="00444165" w:rsidRPr="00C8229E">
        <w:rPr>
          <w:rFonts w:ascii="Segoe UI" w:hAnsi="Segoe UI" w:cs="Segoe UI"/>
          <w:bCs/>
          <w:kern w:val="0"/>
          <w:lang w:eastAsia="es-ES"/>
          <w14:ligatures w14:val="none"/>
        </w:rPr>
        <w:t xml:space="preserve">punto del orden del día: </w:t>
      </w:r>
      <w:r w:rsidR="00C75965" w:rsidRPr="00C75965">
        <w:rPr>
          <w:rFonts w:ascii="Segoe UI" w:hAnsi="Segoe UI" w:cs="Segoe UI"/>
          <w:b/>
          <w:kern w:val="0"/>
          <w:lang w:eastAsia="es-ES"/>
          <w14:ligatures w14:val="none"/>
        </w:rPr>
        <w:t>ANÁLISIS, DISCUSIÓN Y EN SU CASO APROBACIÓN DE LA SOLICITUD CONTENIDA EN EL OFICIO PRES/220/2025, MEDIANTE LA CUAL SE PROPONE OTORGAR ESTIMULO ECONÓMICO A LA TOTALIDAD DE LOS SERVIDORES PÚBLICOS CON NOMBRAMIENTO DEFINITIVO DEL GOBIERNO MUNICIPAL, PRESENTADO POR LA PRESIDENTA MUNICIPAL DEYSI NALLELY ÁNGEL HERNÁNDEZ</w:t>
      </w:r>
      <w:r w:rsidR="00444165" w:rsidRPr="00C8229E">
        <w:rPr>
          <w:rFonts w:ascii="Segoe UI" w:hAnsi="Segoe UI" w:cs="Segoe UI"/>
          <w:bCs/>
          <w:kern w:val="0"/>
          <w:lang w:eastAsia="es-ES"/>
          <w14:ligatures w14:val="none"/>
        </w:rPr>
        <w:t>;</w:t>
      </w:r>
      <w:r w:rsidR="00444165" w:rsidRPr="00C8229E">
        <w:rPr>
          <w:rFonts w:ascii="Segoe UI" w:hAnsi="Segoe UI" w:cs="Segoe UI"/>
          <w:b/>
          <w:bCs/>
          <w:kern w:val="0"/>
          <w:lang w:eastAsia="es-ES"/>
          <w14:ligatures w14:val="none"/>
        </w:rPr>
        <w:t xml:space="preserve"> </w:t>
      </w:r>
      <w:r w:rsidR="00444165" w:rsidRPr="00C8229E">
        <w:rPr>
          <w:rFonts w:ascii="Segoe UI" w:hAnsi="Segoe UI" w:cs="Segoe UI"/>
          <w:bCs/>
          <w:kern w:val="0"/>
          <w:lang w:eastAsia="es-ES"/>
          <w14:ligatures w14:val="none"/>
        </w:rPr>
        <w:t xml:space="preserve">la Presidenta Municipal, </w:t>
      </w:r>
      <w:r w:rsidR="00444165" w:rsidRPr="00C8229E">
        <w:rPr>
          <w:rFonts w:ascii="Segoe UI" w:hAnsi="Segoe UI" w:cs="Segoe UI"/>
          <w:b/>
          <w:bCs/>
          <w:kern w:val="0"/>
          <w:lang w:eastAsia="es-ES"/>
          <w14:ligatures w14:val="none"/>
        </w:rPr>
        <w:t xml:space="preserve">C. Deysi Nallely Ángel Hernández, </w:t>
      </w:r>
      <w:r w:rsidR="00D45194">
        <w:rPr>
          <w:rFonts w:ascii="Segoe UI" w:hAnsi="Segoe UI" w:cs="Segoe UI"/>
          <w:bCs/>
          <w:kern w:val="0"/>
          <w:lang w:eastAsia="es-ES"/>
          <w14:ligatures w14:val="none"/>
        </w:rPr>
        <w:t>precisó</w:t>
      </w:r>
      <w:r w:rsidR="00444165" w:rsidRPr="00C8229E">
        <w:rPr>
          <w:rFonts w:ascii="Segoe UI" w:hAnsi="Segoe UI" w:cs="Segoe UI"/>
          <w:bCs/>
          <w:kern w:val="0"/>
          <w:lang w:eastAsia="es-ES"/>
          <w14:ligatures w14:val="none"/>
        </w:rPr>
        <w:t xml:space="preserve">: </w:t>
      </w:r>
      <w:r w:rsidR="00444165" w:rsidRPr="00C8229E">
        <w:rPr>
          <w:rFonts w:ascii="Segoe UI" w:hAnsi="Segoe UI" w:cs="Segoe UI"/>
          <w:bCs/>
          <w:i/>
          <w:iCs/>
          <w:kern w:val="0"/>
          <w:lang w:eastAsia="es-ES"/>
          <w14:ligatures w14:val="none"/>
        </w:rPr>
        <w:t>“</w:t>
      </w:r>
      <w:r w:rsidR="00D45194">
        <w:rPr>
          <w:rFonts w:ascii="Segoe UI" w:hAnsi="Segoe UI" w:cs="Segoe UI"/>
          <w:bCs/>
          <w:i/>
          <w:iCs/>
          <w:kern w:val="0"/>
          <w:lang w:eastAsia="es-ES"/>
          <w14:ligatures w14:val="none"/>
        </w:rPr>
        <w:t>Les quiero compartir en este punto de acuerdo que hay varias causas que</w:t>
      </w:r>
    </w:p>
    <w:p w14:paraId="664EDAC7" w14:textId="235BEE77" w:rsidR="006A3363" w:rsidRDefault="00D45194" w:rsidP="006A3363">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motivan esta iniciativa, la primera, es que considero que es un tema de justicia social a quiénes ha otorgado tantos años de servicio y de labor a nuestro municipio, ya que hoy en este temporal de lluvias así como en otras contingencias que se han presentado durante este periodo del Gobierno Municipal, les informo que hemos contado con el apoyo incondicional de cada una de las servidoras y de los servidores de este Gobierno Municipal, incluyendo a los eventuales, así como desde luego a los de base. Puesto que también sabemos que para quienes tienen un nombramiento definitivo, esto se vuelve una herramienta a la cual no muy fácilmente pueden acceder, tal cual, a fin de poder alcanzar un mejor estímulo económico, o poder tener un aumento de salario o escalar más fácilmente a una dirección y, no obstante, debo señalar que este Gobierno Municipal ha sido la excepción toda vez que tenemos a varios integrantes los cuales cuentan con nombramiento definitivo más están ocupando el día de hoy </w:t>
      </w:r>
      <w:r w:rsidR="006D1542">
        <w:rPr>
          <w:rFonts w:ascii="Segoe UI" w:hAnsi="Segoe UI" w:cs="Segoe UI"/>
          <w:bCs/>
          <w:i/>
          <w:iCs/>
          <w:kern w:val="0"/>
          <w:lang w:eastAsia="es-ES"/>
          <w14:ligatures w14:val="none"/>
        </w:rPr>
        <w:t>direcciones, cargos, inclusive, tenemos a una regidora quién es parte de ese proceso, entonces, considero que hemos hecho la diferencia al sostener que todos los servidores públicos que dedican su vida a servir a Ocotlán, ahora, tienen oportunidades para poder ocupar coordinaciones, direcciones, regidurías así como diferentes espacios para su crecimiento laboral. Pero también dentro de este panorama, y tal como ustedes lo aprobaron por lo que ya empezamos con las entregas, cierto es que viene un periodo en el que hay muchos trabajadores que todavía tienen a sus hijas w hijos en edad escolar, de modo que dentro de este mismo escenario muchas veces se dificulta el hecho de poder tener un recurso suficiente para poder inscribir, pagar mensualidades, o a muchos de ellos comprarles útiles, uniformes, zapatos escolare</w:t>
      </w:r>
      <w:r w:rsidR="00EC693D">
        <w:rPr>
          <w:rFonts w:ascii="Segoe UI" w:hAnsi="Segoe UI" w:cs="Segoe UI"/>
          <w:bCs/>
          <w:i/>
          <w:iCs/>
          <w:kern w:val="0"/>
          <w:lang w:eastAsia="es-ES"/>
          <w14:ligatures w14:val="none"/>
        </w:rPr>
        <w:t>s y demá</w:t>
      </w:r>
      <w:r w:rsidR="006D1542">
        <w:rPr>
          <w:rFonts w:ascii="Segoe UI" w:hAnsi="Segoe UI" w:cs="Segoe UI"/>
          <w:bCs/>
          <w:i/>
          <w:iCs/>
          <w:kern w:val="0"/>
          <w:lang w:eastAsia="es-ES"/>
          <w14:ligatures w14:val="none"/>
        </w:rPr>
        <w:t>s</w:t>
      </w:r>
      <w:r w:rsidR="00EC693D">
        <w:rPr>
          <w:rFonts w:ascii="Segoe UI" w:hAnsi="Segoe UI" w:cs="Segoe UI"/>
          <w:bCs/>
          <w:i/>
          <w:iCs/>
          <w:kern w:val="0"/>
          <w:lang w:eastAsia="es-ES"/>
          <w14:ligatures w14:val="none"/>
        </w:rPr>
        <w:t xml:space="preserve"> requerimientos que nos solicitan para la educación básica de nuestras hijas e hijos. Es por ello que se está proponiendo a ustedes ediles que, sin distingo de sindicatos, porque luego y en ocasiones se daba preferencia a algún sindicato, más hoy estamos premiando directamente a las trabajadoras y a los trabajadores con nombramiento definitivo, para que puedan tener </w:t>
      </w:r>
      <w:r w:rsidR="00302188">
        <w:rPr>
          <w:rFonts w:ascii="Segoe UI" w:hAnsi="Segoe UI" w:cs="Segoe UI"/>
          <w:bCs/>
          <w:i/>
          <w:iCs/>
          <w:kern w:val="0"/>
          <w:lang w:eastAsia="es-ES"/>
          <w14:ligatures w14:val="none"/>
        </w:rPr>
        <w:t xml:space="preserve">un estímulo por única ocasión de quinientos pesos, </w:t>
      </w:r>
      <w:r w:rsidR="007349EE">
        <w:rPr>
          <w:rFonts w:ascii="Segoe UI" w:hAnsi="Segoe UI" w:cs="Segoe UI"/>
          <w:bCs/>
          <w:i/>
          <w:iCs/>
          <w:kern w:val="0"/>
          <w:lang w:eastAsia="es-ES"/>
          <w14:ligatures w14:val="none"/>
        </w:rPr>
        <w:t>lo cual</w:t>
      </w:r>
      <w:r w:rsidR="00302188">
        <w:rPr>
          <w:rFonts w:ascii="Segoe UI" w:hAnsi="Segoe UI" w:cs="Segoe UI"/>
          <w:bCs/>
          <w:i/>
          <w:iCs/>
          <w:kern w:val="0"/>
          <w:lang w:eastAsia="es-ES"/>
          <w14:ligatures w14:val="none"/>
        </w:rPr>
        <w:t xml:space="preserve"> quizás no es </w:t>
      </w:r>
      <w:r w:rsidR="006A3363">
        <w:rPr>
          <w:rFonts w:ascii="Segoe UI" w:hAnsi="Segoe UI" w:cs="Segoe UI"/>
          <w:bCs/>
          <w:i/>
          <w:iCs/>
          <w:kern w:val="0"/>
          <w:lang w:eastAsia="es-ES"/>
          <w14:ligatures w14:val="none"/>
        </w:rPr>
        <w:t>mucho,</w:t>
      </w:r>
      <w:r w:rsidR="00302188">
        <w:rPr>
          <w:rFonts w:ascii="Segoe UI" w:hAnsi="Segoe UI" w:cs="Segoe UI"/>
          <w:bCs/>
          <w:i/>
          <w:iCs/>
          <w:kern w:val="0"/>
          <w:lang w:eastAsia="es-ES"/>
          <w14:ligatures w14:val="none"/>
        </w:rPr>
        <w:t xml:space="preserve"> pero</w:t>
      </w:r>
      <w:r w:rsidR="007349EE">
        <w:rPr>
          <w:rFonts w:ascii="Segoe UI" w:hAnsi="Segoe UI" w:cs="Segoe UI"/>
          <w:bCs/>
          <w:i/>
          <w:iCs/>
          <w:kern w:val="0"/>
          <w:lang w:eastAsia="es-ES"/>
          <w14:ligatures w14:val="none"/>
        </w:rPr>
        <w:t xml:space="preserve"> en algo abonará sí este Pleno del Ayuntamiento </w:t>
      </w:r>
      <w:r w:rsidR="006A3363">
        <w:rPr>
          <w:rFonts w:ascii="Segoe UI" w:hAnsi="Segoe UI" w:cs="Segoe UI"/>
          <w:bCs/>
          <w:i/>
          <w:iCs/>
          <w:kern w:val="0"/>
          <w:lang w:eastAsia="es-ES"/>
          <w14:ligatures w14:val="none"/>
        </w:rPr>
        <w:t xml:space="preserve">así lo decide. Insisto, para que ellas y ellos puedan tener mejores condiciones laborales y, desde luego, que puedan venir a hacer su trabajo con mayor gusto, con mayor compromiso para poder seguir trabajando por nuestra ciudad. Por lo que, en virtud de lo anteriormente expuesto, es que se pone a consideración de este cuerpo colegiado los siguientes puntos de acuerdo:”. - - - - - - - - - - - - - - - - - - - - - - - - - - - - - - - - - - - - - - - - - - - - - - - - - </w:t>
      </w:r>
    </w:p>
    <w:p w14:paraId="03E682A2" w14:textId="77777777" w:rsidR="006A3363" w:rsidRDefault="006A3363" w:rsidP="006A3363">
      <w:pPr>
        <w:spacing w:after="0" w:line="360" w:lineRule="auto"/>
        <w:ind w:left="851" w:right="-705"/>
        <w:jc w:val="both"/>
        <w:rPr>
          <w:rFonts w:ascii="Segoe UI" w:hAnsi="Segoe UI" w:cs="Segoe UI"/>
          <w:bCs/>
          <w:i/>
          <w:iCs/>
          <w:kern w:val="0"/>
          <w:lang w:eastAsia="es-ES"/>
          <w14:ligatures w14:val="none"/>
        </w:rPr>
      </w:pPr>
    </w:p>
    <w:p w14:paraId="217B8080" w14:textId="43BC13C7" w:rsidR="006A3363" w:rsidRDefault="00444165" w:rsidP="006A3363">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6A3363">
        <w:rPr>
          <w:rFonts w:ascii="Segoe UI" w:hAnsi="Segoe UI" w:cs="Segoe UI"/>
          <w:b/>
          <w:i/>
          <w:kern w:val="0"/>
          <w:lang w:eastAsia="es-ES"/>
          <w14:ligatures w14:val="none"/>
        </w:rPr>
        <w:t>PRIMER</w:t>
      </w:r>
      <w:r w:rsidRPr="00C8229E">
        <w:rPr>
          <w:rFonts w:ascii="Segoe UI" w:hAnsi="Segoe UI" w:cs="Segoe UI"/>
          <w:b/>
          <w:i/>
          <w:kern w:val="0"/>
          <w:lang w:eastAsia="es-ES"/>
          <w14:ligatures w14:val="none"/>
        </w:rPr>
        <w:t>O.</w:t>
      </w:r>
      <w:r w:rsidRPr="00C8229E">
        <w:rPr>
          <w:kern w:val="0"/>
          <w14:ligatures w14:val="none"/>
        </w:rPr>
        <w:t xml:space="preserve"> </w:t>
      </w:r>
      <w:r w:rsidR="006A3363" w:rsidRPr="006A3363">
        <w:rPr>
          <w:rFonts w:ascii="Segoe UI" w:hAnsi="Segoe UI" w:cs="Segoe UI"/>
          <w:bCs/>
          <w:i/>
          <w:kern w:val="0"/>
          <w:lang w:eastAsia="es-ES"/>
          <w14:ligatures w14:val="none"/>
        </w:rPr>
        <w:t>El H. Ayuntamiento Constitucional de Ocotlán, Jalisco, aprueba otorgar a la totalidad de los servidores públicos con nombramiento definitivo (base) estímulo económico por la cantidad de $500.00 (Quinientos pesos 00/100 M.N.)  por única vez en este ejercicio fiscal 2025 y con motivo del próximo ingreso al ciclo escolar</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w:t>
      </w:r>
      <w:r w:rsidR="006A3363">
        <w:rPr>
          <w:rFonts w:ascii="Segoe UI" w:hAnsi="Segoe UI" w:cs="Segoe UI"/>
          <w:bCs/>
          <w:i/>
          <w:kern w:val="0"/>
          <w:lang w:eastAsia="es-ES"/>
          <w14:ligatures w14:val="none"/>
        </w:rPr>
        <w:t xml:space="preserve"> - - - - - - - - - - - - - - - - </w:t>
      </w:r>
      <w:r>
        <w:rPr>
          <w:rFonts w:ascii="Segoe UI" w:hAnsi="Segoe UI" w:cs="Segoe UI"/>
          <w:bCs/>
          <w:i/>
          <w:kern w:val="0"/>
          <w:lang w:eastAsia="es-ES"/>
          <w14:ligatures w14:val="none"/>
        </w:rPr>
        <w:t xml:space="preserve"> </w:t>
      </w:r>
    </w:p>
    <w:p w14:paraId="2DC06AA6" w14:textId="77777777" w:rsidR="006A3363" w:rsidRDefault="006A3363" w:rsidP="006A3363">
      <w:pPr>
        <w:spacing w:after="0" w:line="360" w:lineRule="auto"/>
        <w:ind w:left="851" w:right="-705"/>
        <w:jc w:val="both"/>
        <w:rPr>
          <w:rFonts w:ascii="Segoe UI" w:hAnsi="Segoe UI" w:cs="Segoe UI"/>
          <w:bCs/>
          <w:i/>
          <w:kern w:val="0"/>
          <w:lang w:eastAsia="es-ES"/>
          <w14:ligatures w14:val="none"/>
        </w:rPr>
      </w:pPr>
    </w:p>
    <w:p w14:paraId="5C23EE8E" w14:textId="0B9A7BBC" w:rsidR="00444165" w:rsidRDefault="006A3363" w:rsidP="006A3363">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Pr="00C8229E">
        <w:rPr>
          <w:kern w:val="0"/>
          <w14:ligatures w14:val="none"/>
        </w:rPr>
        <w:t xml:space="preserve"> </w:t>
      </w:r>
      <w:r w:rsidRPr="006A3363">
        <w:rPr>
          <w:rFonts w:ascii="Segoe UI" w:hAnsi="Segoe UI" w:cs="Segoe UI"/>
          <w:bCs/>
          <w:i/>
          <w:kern w:val="0"/>
          <w:lang w:eastAsia="es-ES"/>
          <w14:ligatures w14:val="none"/>
        </w:rPr>
        <w:t>El H. Ayuntamiento Constitucional de Ocotlán, Jalisco autoriza al Encargado de la Hacienda Municipal a efectuar las modificaciones presupuestales correspondientes al ejercicio fiscal 2025 y los procedimientos administrativos a que haya lugar para el cumplimiento del presente acuerdo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w:t>
      </w:r>
      <w:r w:rsidR="00444165">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w:t>
      </w:r>
    </w:p>
    <w:p w14:paraId="78ED726A" w14:textId="44297FCD" w:rsidR="00444165" w:rsidRDefault="00444165" w:rsidP="00444165">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w:t>
      </w:r>
      <w:r w:rsidR="006A3363">
        <w:rPr>
          <w:rFonts w:ascii="Segoe UI" w:hAnsi="Segoe UI" w:cs="Segoe UI"/>
          <w:bCs/>
          <w:iCs/>
          <w:kern w:val="0"/>
          <w:lang w:eastAsia="es-ES"/>
          <w14:ligatures w14:val="none"/>
        </w:rPr>
        <w:t>Presidenta Municipal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006A3363" w:rsidRPr="006A3363">
        <w:rPr>
          <w:rFonts w:ascii="Segoe UI" w:hAnsi="Segoe UI" w:cs="Segoe UI"/>
          <w:b/>
          <w:bCs/>
          <w:kern w:val="0"/>
          <w:lang w:eastAsia="es-ES"/>
          <w14:ligatures w14:val="none"/>
        </w:rPr>
        <w:t xml:space="preserve"> </w:t>
      </w:r>
      <w:r w:rsidR="006A3363" w:rsidRPr="00C8229E">
        <w:rPr>
          <w:rFonts w:ascii="Segoe UI" w:hAnsi="Segoe UI" w:cs="Segoe UI"/>
          <w:b/>
          <w:bCs/>
          <w:kern w:val="0"/>
          <w:lang w:eastAsia="es-ES"/>
          <w14:ligatures w14:val="none"/>
        </w:rPr>
        <w:t>Deysi Nallely Ángel Hernández,</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w:t>
      </w:r>
      <w:r w:rsidR="006A3363">
        <w:rPr>
          <w:rFonts w:ascii="Segoe UI" w:hAnsi="Segoe UI" w:cs="Segoe UI"/>
          <w:bCs/>
          <w:i/>
          <w:kern w:val="0"/>
          <w:lang w:eastAsia="es-ES"/>
          <w14:ligatures w14:val="none"/>
        </w:rPr>
        <w:t>Por lo que sí son</w:t>
      </w: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de aprobarse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 favor de manifestarlo levantando su mano”. - - - - - - - - - - - - - - - - - - </w:t>
      </w:r>
    </w:p>
    <w:p w14:paraId="484B4EF5" w14:textId="77777777" w:rsidR="00444165" w:rsidRPr="00C8229E" w:rsidRDefault="00444165" w:rsidP="00444165">
      <w:pPr>
        <w:spacing w:after="0" w:line="360" w:lineRule="auto"/>
        <w:ind w:left="-851" w:right="855"/>
        <w:jc w:val="both"/>
        <w:rPr>
          <w:rFonts w:ascii="Segoe UI" w:hAnsi="Segoe UI" w:cs="Segoe UI"/>
          <w:b/>
          <w:i/>
          <w:kern w:val="0"/>
          <w:lang w:eastAsia="es-ES"/>
          <w14:ligatures w14:val="none"/>
        </w:rPr>
      </w:pP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p w14:paraId="0C20EFFD" w14:textId="4FA456AD" w:rsidR="00444165" w:rsidRPr="00C8229E" w:rsidRDefault="00444165" w:rsidP="00444165">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C75965">
        <w:rPr>
          <w:rFonts w:ascii="Segoe UI" w:eastAsia="Segoe UI" w:hAnsi="Segoe UI" w:cs="Segoe UI"/>
          <w:b/>
          <w:kern w:val="0"/>
          <w14:ligatures w14:val="none"/>
        </w:rPr>
        <w:t>vigésimo quinto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6A3363">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votos a favor de los </w:t>
      </w:r>
      <w:r w:rsidR="006A3363">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w:t>
      </w:r>
      <w:r w:rsidRPr="00C8229E">
        <w:rPr>
          <w:rFonts w:ascii="Segoe UI" w:eastAsia="Segoe UI" w:hAnsi="Segoe UI" w:cs="Segoe UI"/>
          <w:kern w:val="0"/>
          <w14:ligatures w14:val="none"/>
        </w:rPr>
        <w:t xml:space="preserve"> - - - -</w:t>
      </w:r>
      <w:r w:rsidR="006A3363">
        <w:rPr>
          <w:rFonts w:ascii="Segoe UI" w:eastAsia="Segoe UI" w:hAnsi="Segoe UI" w:cs="Segoe UI"/>
          <w:kern w:val="0"/>
          <w14:ligatures w14:val="none"/>
        </w:rPr>
        <w:t xml:space="preserve">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444165" w:rsidRPr="00C8229E" w14:paraId="00E42D90" w14:textId="77777777" w:rsidTr="001B2FEF">
        <w:tc>
          <w:tcPr>
            <w:tcW w:w="852" w:type="dxa"/>
          </w:tcPr>
          <w:p w14:paraId="66A36E5C"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6CDBB21"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3D90B68F"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73B8500E"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Voto</w:t>
            </w:r>
          </w:p>
        </w:tc>
      </w:tr>
      <w:tr w:rsidR="00444165" w:rsidRPr="00C8229E" w14:paraId="200EB574" w14:textId="77777777" w:rsidTr="001B2FEF">
        <w:tc>
          <w:tcPr>
            <w:tcW w:w="852" w:type="dxa"/>
          </w:tcPr>
          <w:p w14:paraId="4CB4A62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9582DBE"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56DFC111"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Presidenta</w:t>
            </w:r>
          </w:p>
        </w:tc>
        <w:tc>
          <w:tcPr>
            <w:tcW w:w="1380" w:type="dxa"/>
          </w:tcPr>
          <w:p w14:paraId="60FE8A5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AB3820E" w14:textId="77777777" w:rsidTr="001B2FEF">
        <w:tc>
          <w:tcPr>
            <w:tcW w:w="852" w:type="dxa"/>
          </w:tcPr>
          <w:p w14:paraId="6F53E84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1039E8E"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2E65347"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59158C4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D450D8F" w14:textId="77777777" w:rsidTr="001B2FEF">
        <w:tc>
          <w:tcPr>
            <w:tcW w:w="852" w:type="dxa"/>
          </w:tcPr>
          <w:p w14:paraId="439120C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1A3A6B9"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6E3FC9AA"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20288362"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11988717" w14:textId="77777777" w:rsidTr="001B2FEF">
        <w:tc>
          <w:tcPr>
            <w:tcW w:w="852" w:type="dxa"/>
          </w:tcPr>
          <w:p w14:paraId="6D26014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60D3626"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3E332C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5E2020D5"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A64EB8F" w14:textId="77777777" w:rsidTr="001B2FEF">
        <w:tc>
          <w:tcPr>
            <w:tcW w:w="852" w:type="dxa"/>
          </w:tcPr>
          <w:p w14:paraId="23832C9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A51546B"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1D20915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0574BC35"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1424FD74" w14:textId="77777777" w:rsidTr="001B2FEF">
        <w:tc>
          <w:tcPr>
            <w:tcW w:w="852" w:type="dxa"/>
          </w:tcPr>
          <w:p w14:paraId="3CADB08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E5A143D"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10C76944"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Sindico</w:t>
            </w:r>
          </w:p>
        </w:tc>
        <w:tc>
          <w:tcPr>
            <w:tcW w:w="1380" w:type="dxa"/>
          </w:tcPr>
          <w:p w14:paraId="4D1E07F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6D14B44" w14:textId="77777777" w:rsidTr="001B2FEF">
        <w:tc>
          <w:tcPr>
            <w:tcW w:w="852" w:type="dxa"/>
          </w:tcPr>
          <w:p w14:paraId="6A1C19BD"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3145641"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E3DD95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35C80E1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710B2EC" w14:textId="77777777" w:rsidTr="001B2FEF">
        <w:tc>
          <w:tcPr>
            <w:tcW w:w="852" w:type="dxa"/>
          </w:tcPr>
          <w:p w14:paraId="3641516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2DCFD98"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72F95887"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62C6289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3BABDFBE" w14:textId="77777777" w:rsidTr="001B2FEF">
        <w:tc>
          <w:tcPr>
            <w:tcW w:w="852" w:type="dxa"/>
          </w:tcPr>
          <w:p w14:paraId="06AD082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71EF379"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396F35FC"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7A76D3E5"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176C907" w14:textId="77777777" w:rsidTr="001B2FEF">
        <w:tc>
          <w:tcPr>
            <w:tcW w:w="852" w:type="dxa"/>
          </w:tcPr>
          <w:p w14:paraId="4BB3571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A1FCEE3"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7150BEA4"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41AE942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6A3363" w:rsidRPr="00C8229E" w14:paraId="28A64145" w14:textId="77777777" w:rsidTr="001B2FEF">
        <w:tc>
          <w:tcPr>
            <w:tcW w:w="852" w:type="dxa"/>
          </w:tcPr>
          <w:p w14:paraId="250AED1B" w14:textId="0E5DDFB6" w:rsidR="006A3363" w:rsidRPr="00C8229E" w:rsidRDefault="006A3363" w:rsidP="006A3363">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F36FD4D" w14:textId="425BF999" w:rsidR="006A3363" w:rsidRPr="00C8229E" w:rsidRDefault="006A3363" w:rsidP="006A3363">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BA03A4D" w14:textId="5D832A10" w:rsidR="006A3363" w:rsidRPr="00C8229E" w:rsidRDefault="006A3363" w:rsidP="006A3363">
            <w:pPr>
              <w:spacing w:line="276" w:lineRule="auto"/>
              <w:jc w:val="center"/>
              <w:rPr>
                <w:rFonts w:ascii="Segoe UI" w:hAnsi="Segoe UI" w:cs="Segoe UI"/>
              </w:rPr>
            </w:pPr>
            <w:r w:rsidRPr="00C8229E">
              <w:rPr>
                <w:rFonts w:ascii="Segoe UI" w:hAnsi="Segoe UI" w:cs="Segoe UI"/>
              </w:rPr>
              <w:t>Regidora</w:t>
            </w:r>
          </w:p>
        </w:tc>
        <w:tc>
          <w:tcPr>
            <w:tcW w:w="1380" w:type="dxa"/>
          </w:tcPr>
          <w:p w14:paraId="7CE9992D" w14:textId="0BF18C98" w:rsidR="006A3363" w:rsidRPr="00C8229E" w:rsidRDefault="006A3363" w:rsidP="006A3363">
            <w:pPr>
              <w:spacing w:after="200" w:line="276" w:lineRule="auto"/>
              <w:jc w:val="center"/>
              <w:rPr>
                <w:rFonts w:ascii="Segoe UI" w:hAnsi="Segoe UI" w:cs="Segoe UI"/>
              </w:rPr>
            </w:pPr>
            <w:r w:rsidRPr="00C8229E">
              <w:rPr>
                <w:rFonts w:ascii="Segoe UI" w:hAnsi="Segoe UI" w:cs="Segoe UI"/>
              </w:rPr>
              <w:t>A favor</w:t>
            </w:r>
          </w:p>
        </w:tc>
      </w:tr>
      <w:tr w:rsidR="006A3363" w:rsidRPr="00C8229E" w14:paraId="40B1ECBD" w14:textId="77777777" w:rsidTr="001B2FEF">
        <w:tc>
          <w:tcPr>
            <w:tcW w:w="852" w:type="dxa"/>
          </w:tcPr>
          <w:p w14:paraId="0D22B987" w14:textId="4CAB6275" w:rsidR="006A3363" w:rsidRPr="00C8229E" w:rsidRDefault="006A3363" w:rsidP="006A3363">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8343222" w14:textId="65ED0808" w:rsidR="006A3363" w:rsidRPr="00C8229E" w:rsidRDefault="006A3363" w:rsidP="006A3363">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573FDC5" w14:textId="5159F977" w:rsidR="006A3363" w:rsidRPr="00C8229E" w:rsidRDefault="006A3363" w:rsidP="006A3363">
            <w:pPr>
              <w:spacing w:line="276" w:lineRule="auto"/>
              <w:jc w:val="center"/>
              <w:rPr>
                <w:rFonts w:ascii="Segoe UI" w:hAnsi="Segoe UI" w:cs="Segoe UI"/>
              </w:rPr>
            </w:pPr>
            <w:r w:rsidRPr="00C8229E">
              <w:rPr>
                <w:rFonts w:ascii="Segoe UI" w:hAnsi="Segoe UI" w:cs="Segoe UI"/>
              </w:rPr>
              <w:t>Regidora</w:t>
            </w:r>
          </w:p>
        </w:tc>
        <w:tc>
          <w:tcPr>
            <w:tcW w:w="1380" w:type="dxa"/>
          </w:tcPr>
          <w:p w14:paraId="5DDB49FA" w14:textId="03C42CEA" w:rsidR="006A3363" w:rsidRPr="00C8229E" w:rsidRDefault="006A3363" w:rsidP="006A3363">
            <w:pPr>
              <w:spacing w:after="200" w:line="276" w:lineRule="auto"/>
              <w:jc w:val="center"/>
              <w:rPr>
                <w:rFonts w:ascii="Segoe UI" w:hAnsi="Segoe UI" w:cs="Segoe UI"/>
              </w:rPr>
            </w:pPr>
            <w:r w:rsidRPr="00C8229E">
              <w:rPr>
                <w:rFonts w:ascii="Segoe UI" w:hAnsi="Segoe UI" w:cs="Segoe UI"/>
              </w:rPr>
              <w:t>A favor</w:t>
            </w:r>
          </w:p>
        </w:tc>
      </w:tr>
      <w:tr w:rsidR="006A3363" w:rsidRPr="00C8229E" w14:paraId="17CD5DA6" w14:textId="77777777" w:rsidTr="001B2FEF">
        <w:tc>
          <w:tcPr>
            <w:tcW w:w="852" w:type="dxa"/>
          </w:tcPr>
          <w:p w14:paraId="04D3DE3D" w14:textId="17FBC8F4" w:rsidR="006A3363" w:rsidRPr="00C8229E" w:rsidRDefault="006A3363" w:rsidP="006A3363">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F0179E4" w14:textId="3158F81B" w:rsidR="006A3363" w:rsidRPr="00C8229E" w:rsidRDefault="006A3363" w:rsidP="006A3363">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06ADEE5B" w14:textId="3D32F7E1" w:rsidR="006A3363" w:rsidRPr="00C8229E" w:rsidRDefault="006A3363" w:rsidP="006A3363">
            <w:pPr>
              <w:spacing w:line="276" w:lineRule="auto"/>
              <w:jc w:val="center"/>
              <w:rPr>
                <w:rFonts w:ascii="Segoe UI" w:hAnsi="Segoe UI" w:cs="Segoe UI"/>
              </w:rPr>
            </w:pPr>
            <w:r w:rsidRPr="00C8229E">
              <w:rPr>
                <w:rFonts w:ascii="Segoe UI" w:hAnsi="Segoe UI" w:cs="Segoe UI"/>
              </w:rPr>
              <w:t>Regidora</w:t>
            </w:r>
          </w:p>
        </w:tc>
        <w:tc>
          <w:tcPr>
            <w:tcW w:w="1380" w:type="dxa"/>
          </w:tcPr>
          <w:p w14:paraId="599DDA52" w14:textId="675C44EF" w:rsidR="006A3363" w:rsidRPr="00C8229E" w:rsidRDefault="006A3363" w:rsidP="006A3363">
            <w:pPr>
              <w:spacing w:after="200" w:line="276" w:lineRule="auto"/>
              <w:jc w:val="center"/>
              <w:rPr>
                <w:rFonts w:ascii="Segoe UI" w:hAnsi="Segoe UI" w:cs="Segoe UI"/>
              </w:rPr>
            </w:pPr>
            <w:r w:rsidRPr="00C8229E">
              <w:rPr>
                <w:rFonts w:ascii="Segoe UI" w:hAnsi="Segoe UI" w:cs="Segoe UI"/>
              </w:rPr>
              <w:t>A favor</w:t>
            </w:r>
          </w:p>
        </w:tc>
      </w:tr>
      <w:tr w:rsidR="006A3363" w:rsidRPr="00C8229E" w14:paraId="08826E0C" w14:textId="77777777" w:rsidTr="001B2FEF">
        <w:tc>
          <w:tcPr>
            <w:tcW w:w="852" w:type="dxa"/>
          </w:tcPr>
          <w:p w14:paraId="3C8E6553" w14:textId="59CD68A1" w:rsidR="006A3363" w:rsidRPr="00C8229E" w:rsidRDefault="006A3363" w:rsidP="006A3363">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DD1E796" w14:textId="3833C03B" w:rsidR="006A3363" w:rsidRPr="00C8229E" w:rsidRDefault="006A3363" w:rsidP="006A3363">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8AE3571" w14:textId="346265CF" w:rsidR="006A3363" w:rsidRPr="00C8229E" w:rsidRDefault="006A3363" w:rsidP="006A3363">
            <w:pPr>
              <w:spacing w:line="276" w:lineRule="auto"/>
              <w:jc w:val="center"/>
              <w:rPr>
                <w:rFonts w:ascii="Segoe UI" w:hAnsi="Segoe UI" w:cs="Segoe UI"/>
              </w:rPr>
            </w:pPr>
            <w:r w:rsidRPr="00C8229E">
              <w:rPr>
                <w:rFonts w:ascii="Segoe UI" w:hAnsi="Segoe UI" w:cs="Segoe UI"/>
              </w:rPr>
              <w:t>Regidor</w:t>
            </w:r>
          </w:p>
        </w:tc>
        <w:tc>
          <w:tcPr>
            <w:tcW w:w="1380" w:type="dxa"/>
          </w:tcPr>
          <w:p w14:paraId="0E4502A0" w14:textId="3DE88FE4" w:rsidR="006A3363" w:rsidRPr="00C8229E" w:rsidRDefault="006A3363" w:rsidP="006A3363">
            <w:pPr>
              <w:spacing w:after="200" w:line="276" w:lineRule="auto"/>
              <w:jc w:val="center"/>
              <w:rPr>
                <w:rFonts w:ascii="Segoe UI" w:hAnsi="Segoe UI" w:cs="Segoe UI"/>
              </w:rPr>
            </w:pPr>
            <w:r w:rsidRPr="00C8229E">
              <w:rPr>
                <w:rFonts w:ascii="Segoe UI" w:hAnsi="Segoe UI" w:cs="Segoe UI"/>
              </w:rPr>
              <w:t>A favor</w:t>
            </w:r>
          </w:p>
        </w:tc>
      </w:tr>
      <w:tr w:rsidR="006A3363" w:rsidRPr="00C8229E" w14:paraId="59317087" w14:textId="77777777" w:rsidTr="001B2FEF">
        <w:tc>
          <w:tcPr>
            <w:tcW w:w="852" w:type="dxa"/>
          </w:tcPr>
          <w:p w14:paraId="0EC48580" w14:textId="1DE4E191" w:rsidR="006A3363" w:rsidRPr="00C8229E" w:rsidRDefault="006A3363" w:rsidP="006A3363">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4422963" w14:textId="70AE32F1" w:rsidR="006A3363" w:rsidRPr="00C8229E" w:rsidRDefault="006A3363" w:rsidP="006A3363">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93A830C" w14:textId="65E53B63" w:rsidR="006A3363" w:rsidRPr="00C8229E" w:rsidRDefault="006A3363" w:rsidP="006A3363">
            <w:pPr>
              <w:spacing w:line="276" w:lineRule="auto"/>
              <w:jc w:val="center"/>
              <w:rPr>
                <w:rFonts w:ascii="Segoe UI" w:hAnsi="Segoe UI" w:cs="Segoe UI"/>
              </w:rPr>
            </w:pPr>
            <w:r w:rsidRPr="00C8229E">
              <w:rPr>
                <w:rFonts w:ascii="Segoe UI" w:hAnsi="Segoe UI" w:cs="Segoe UI"/>
              </w:rPr>
              <w:t>Regidor</w:t>
            </w:r>
          </w:p>
        </w:tc>
        <w:tc>
          <w:tcPr>
            <w:tcW w:w="1380" w:type="dxa"/>
          </w:tcPr>
          <w:p w14:paraId="74C23328" w14:textId="26243E47" w:rsidR="006A3363" w:rsidRPr="00C8229E" w:rsidRDefault="006A3363" w:rsidP="006A3363">
            <w:pPr>
              <w:spacing w:after="200" w:line="276" w:lineRule="auto"/>
              <w:jc w:val="center"/>
              <w:rPr>
                <w:rFonts w:ascii="Segoe UI" w:hAnsi="Segoe UI" w:cs="Segoe UI"/>
              </w:rPr>
            </w:pPr>
            <w:r w:rsidRPr="00C8229E">
              <w:rPr>
                <w:rFonts w:ascii="Segoe UI" w:hAnsi="Segoe UI" w:cs="Segoe UI"/>
              </w:rPr>
              <w:t>A favor</w:t>
            </w:r>
          </w:p>
        </w:tc>
      </w:tr>
      <w:tr w:rsidR="006A3363" w:rsidRPr="00C8229E" w14:paraId="3B845626" w14:textId="77777777" w:rsidTr="001B2FEF">
        <w:tc>
          <w:tcPr>
            <w:tcW w:w="852" w:type="dxa"/>
          </w:tcPr>
          <w:p w14:paraId="05B85E5D" w14:textId="5775E031" w:rsidR="006A3363" w:rsidRPr="00C8229E" w:rsidRDefault="006A3363" w:rsidP="006A3363">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D08C4EB" w14:textId="60268CB1" w:rsidR="006A3363" w:rsidRPr="00C8229E" w:rsidRDefault="006A3363" w:rsidP="006A3363">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4772884" w14:textId="41F05AC9" w:rsidR="006A3363" w:rsidRPr="00C8229E" w:rsidRDefault="006A3363" w:rsidP="006A3363">
            <w:pPr>
              <w:spacing w:line="276" w:lineRule="auto"/>
              <w:jc w:val="center"/>
              <w:rPr>
                <w:rFonts w:ascii="Segoe UI" w:hAnsi="Segoe UI" w:cs="Segoe UI"/>
              </w:rPr>
            </w:pPr>
            <w:r w:rsidRPr="00C8229E">
              <w:rPr>
                <w:rFonts w:ascii="Segoe UI" w:hAnsi="Segoe UI" w:cs="Segoe UI"/>
              </w:rPr>
              <w:t>Regidor</w:t>
            </w:r>
          </w:p>
        </w:tc>
        <w:tc>
          <w:tcPr>
            <w:tcW w:w="1380" w:type="dxa"/>
          </w:tcPr>
          <w:p w14:paraId="0A5A0BD3" w14:textId="3CD7ADDB" w:rsidR="006A3363" w:rsidRPr="00C8229E" w:rsidRDefault="006A3363" w:rsidP="006A3363">
            <w:pPr>
              <w:spacing w:after="200" w:line="276" w:lineRule="auto"/>
              <w:jc w:val="center"/>
              <w:rPr>
                <w:rFonts w:ascii="Segoe UI" w:hAnsi="Segoe UI" w:cs="Segoe UI"/>
              </w:rPr>
            </w:pPr>
            <w:r w:rsidRPr="00C8229E">
              <w:rPr>
                <w:rFonts w:ascii="Segoe UI" w:hAnsi="Segoe UI" w:cs="Segoe UI"/>
              </w:rPr>
              <w:t>A favor</w:t>
            </w:r>
          </w:p>
        </w:tc>
      </w:tr>
    </w:tbl>
    <w:p w14:paraId="58B6D391" w14:textId="77777777" w:rsidR="00444165" w:rsidRPr="00C8229E" w:rsidRDefault="00444165" w:rsidP="00444165">
      <w:pPr>
        <w:spacing w:after="0" w:line="360" w:lineRule="auto"/>
        <w:ind w:left="-426" w:right="219"/>
        <w:jc w:val="both"/>
        <w:rPr>
          <w:rFonts w:ascii="Segoe UI" w:hAnsi="Segoe UI" w:cs="Segoe UI"/>
          <w:i/>
          <w:iCs/>
          <w:kern w:val="0"/>
          <w:lang w:eastAsia="es-ES"/>
          <w14:ligatures w14:val="none"/>
        </w:rPr>
      </w:pPr>
    </w:p>
    <w:p w14:paraId="78DF4A6C" w14:textId="34D2DB5A" w:rsidR="00444165" w:rsidRDefault="006A3363" w:rsidP="00444165">
      <w:pPr>
        <w:spacing w:after="0" w:line="360" w:lineRule="auto"/>
        <w:ind w:left="-851" w:right="85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VIGÉSIMO SEXTO </w:t>
      </w:r>
      <w:r w:rsidR="00444165" w:rsidRPr="00C8229E">
        <w:rPr>
          <w:rFonts w:ascii="Segoe UI" w:hAnsi="Segoe UI" w:cs="Segoe UI"/>
          <w:b/>
          <w:bCs/>
          <w:kern w:val="0"/>
          <w:lang w:eastAsia="es-ES"/>
          <w14:ligatures w14:val="none"/>
        </w:rPr>
        <w:t xml:space="preserve">PUNTO.- </w:t>
      </w:r>
      <w:r w:rsidR="00444165" w:rsidRPr="00C8229E">
        <w:rPr>
          <w:rFonts w:ascii="Segoe UI" w:hAnsi="Segoe UI" w:cs="Segoe UI"/>
          <w:bCs/>
          <w:kern w:val="0"/>
          <w:lang w:eastAsia="es-ES"/>
          <w14:ligatures w14:val="none"/>
        </w:rPr>
        <w:t xml:space="preserve"> </w:t>
      </w:r>
      <w:r>
        <w:rPr>
          <w:rFonts w:ascii="Segoe UI" w:hAnsi="Segoe UI" w:cs="Segoe UI"/>
          <w:bCs/>
          <w:kern w:val="0"/>
          <w:lang w:eastAsia="es-ES"/>
          <w14:ligatures w14:val="none"/>
        </w:rPr>
        <w:t>En relación al vigésimo sexto punto del orden del día</w:t>
      </w:r>
      <w:r w:rsidR="00444165" w:rsidRPr="00C8229E">
        <w:rPr>
          <w:rFonts w:ascii="Segoe UI" w:hAnsi="Segoe UI" w:cs="Segoe UI"/>
          <w:bCs/>
          <w:kern w:val="0"/>
          <w:lang w:eastAsia="es-ES"/>
          <w14:ligatures w14:val="none"/>
        </w:rPr>
        <w:t xml:space="preserve">: </w:t>
      </w:r>
      <w:r w:rsidRPr="006A3363">
        <w:rPr>
          <w:rFonts w:ascii="Segoe UI" w:hAnsi="Segoe UI" w:cs="Segoe UI"/>
          <w:b/>
          <w:bCs/>
          <w:kern w:val="0"/>
          <w:lang w:eastAsia="es-ES"/>
          <w14:ligatures w14:val="none"/>
        </w:rPr>
        <w:t>ANÁLISIS, DISCUSIÓN Y EN SU CASO APROBACIÓN DE LA SOLICITUD CONTENIDA EN EL OFICIO IFG-196/2025, POR MEDIO DE LA CUAL SE REQUIERE AL PLENO DEL AYUNTAMIENTO AUTORICE LA DEBIDA MODIFICACIÓN EN CUANTO AL MONTO QUE LE HA SIDO ASIGNADO AL MUNICIPIO POR PARTE DE LA SECRETARÍA DE CULTURA DEL ESTADO DE JALISCO, EN EL MARCO DEL CONVENIO DE COORDINACIÓN Y COLABORACIÓN DEL PROGRAMA “FONDO TALLERES PARA CASAS DE LA CULTURA MUNICIPALES”, APROBADO DENTRO DE LA SÉPTIMA SESIÓN ORDINARIA 2025, CELEBRADA EL DÍA 14 DE ABRIL DE 2025</w:t>
      </w:r>
      <w:r w:rsidR="00444165" w:rsidRPr="00C8229E">
        <w:rPr>
          <w:rFonts w:ascii="Segoe UI" w:hAnsi="Segoe UI" w:cs="Segoe UI"/>
          <w:b/>
          <w:bCs/>
          <w:kern w:val="0"/>
          <w:lang w:eastAsia="es-ES"/>
          <w14:ligatures w14:val="none"/>
        </w:rPr>
        <w:t xml:space="preserve">; </w:t>
      </w:r>
      <w:r w:rsidR="00444165" w:rsidRPr="00C8229E">
        <w:rPr>
          <w:rFonts w:ascii="Segoe UI" w:hAnsi="Segoe UI" w:cs="Segoe UI"/>
          <w:bCs/>
          <w:kern w:val="0"/>
          <w:lang w:eastAsia="es-ES"/>
          <w14:ligatures w14:val="none"/>
        </w:rPr>
        <w:t xml:space="preserve">la Presidenta Municipal, </w:t>
      </w:r>
      <w:r w:rsidR="00444165" w:rsidRPr="00C8229E">
        <w:rPr>
          <w:rFonts w:ascii="Segoe UI" w:hAnsi="Segoe UI" w:cs="Segoe UI"/>
          <w:b/>
          <w:bCs/>
          <w:kern w:val="0"/>
          <w:lang w:eastAsia="es-ES"/>
          <w14:ligatures w14:val="none"/>
        </w:rPr>
        <w:t>C. Deysi Nallely Ángel Hernández</w:t>
      </w:r>
      <w:r w:rsidRPr="006A3363">
        <w:rPr>
          <w:rFonts w:ascii="Segoe UI" w:hAnsi="Segoe UI" w:cs="Segoe UI"/>
          <w:kern w:val="0"/>
          <w:lang w:eastAsia="es-ES"/>
          <w14:ligatures w14:val="none"/>
        </w:rPr>
        <w:t>, comentó</w:t>
      </w:r>
      <w:r w:rsidR="00444165" w:rsidRPr="00C8229E">
        <w:rPr>
          <w:rFonts w:ascii="Segoe UI" w:hAnsi="Segoe UI" w:cs="Segoe UI"/>
          <w:bCs/>
          <w:kern w:val="0"/>
          <w:lang w:eastAsia="es-ES"/>
          <w14:ligatures w14:val="none"/>
        </w:rPr>
        <w:t xml:space="preserve">: </w:t>
      </w:r>
      <w:r w:rsidR="00444165"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Por lo que le pediría, en este caso, a la regidora </w:t>
      </w:r>
      <w:r w:rsidRPr="006A3363">
        <w:rPr>
          <w:rFonts w:ascii="Segoe UI" w:hAnsi="Segoe UI" w:cs="Segoe UI"/>
          <w:bCs/>
          <w:i/>
          <w:kern w:val="0"/>
          <w:lang w:eastAsia="es-ES"/>
          <w14:ligatures w14:val="none"/>
        </w:rPr>
        <w:t>Silvia Iliana Villarruel Gutiérrez</w:t>
      </w:r>
      <w:r>
        <w:rPr>
          <w:rFonts w:ascii="Segoe UI" w:hAnsi="Segoe UI" w:cs="Segoe UI"/>
          <w:bCs/>
          <w:i/>
          <w:kern w:val="0"/>
          <w:lang w:eastAsia="es-ES"/>
          <w14:ligatures w14:val="none"/>
        </w:rPr>
        <w:t xml:space="preserve"> si de favor nos explica brevemente del por qué se está poniendo nuevamente este asunto a la alta consideración de los presentes”. - - - - - - - - - - </w:t>
      </w:r>
      <w:r w:rsidR="00444165" w:rsidRPr="00B46037">
        <w:rPr>
          <w:rFonts w:ascii="Segoe UI" w:hAnsi="Segoe UI" w:cs="Segoe UI"/>
          <w:bCs/>
          <w:i/>
          <w:kern w:val="0"/>
          <w:lang w:eastAsia="es-ES"/>
          <w14:ligatures w14:val="none"/>
        </w:rPr>
        <w:t xml:space="preserve"> </w:t>
      </w:r>
    </w:p>
    <w:p w14:paraId="75A7B310" w14:textId="77777777" w:rsidR="003B421E" w:rsidRDefault="00BC74EA" w:rsidP="00444165">
      <w:pPr>
        <w:spacing w:after="0" w:line="360" w:lineRule="auto"/>
        <w:ind w:left="851" w:right="-705"/>
        <w:jc w:val="both"/>
        <w:rPr>
          <w:rFonts w:ascii="Segoe UI" w:hAnsi="Segoe UI" w:cs="Segoe UI"/>
          <w:bCs/>
          <w:i/>
          <w:kern w:val="0"/>
          <w:lang w:eastAsia="es-ES"/>
          <w14:ligatures w14:val="none"/>
        </w:rPr>
      </w:pPr>
      <w:r w:rsidRPr="00066AB0">
        <w:rPr>
          <w:rFonts w:ascii="Segoe UI" w:hAnsi="Segoe UI" w:cs="Segoe UI"/>
          <w:bCs/>
          <w:iCs/>
          <w:kern w:val="0"/>
          <w:lang w:eastAsia="es-ES"/>
          <w14:ligatures w14:val="none"/>
        </w:rPr>
        <w:t xml:space="preserve">Acto seguido y en uso de la voz, la regidora, </w:t>
      </w:r>
      <w:r w:rsidRPr="00066AB0">
        <w:rPr>
          <w:rFonts w:ascii="Segoe UI" w:hAnsi="Segoe UI" w:cs="Segoe UI"/>
          <w:b/>
          <w:iCs/>
          <w:kern w:val="0"/>
          <w:lang w:eastAsia="es-ES"/>
          <w14:ligatures w14:val="none"/>
        </w:rPr>
        <w:t>C.</w:t>
      </w:r>
      <w:r w:rsidRPr="00066AB0">
        <w:t xml:space="preserve"> </w:t>
      </w:r>
      <w:r w:rsidRPr="00066AB0">
        <w:rPr>
          <w:rFonts w:ascii="Segoe UI" w:hAnsi="Segoe UI" w:cs="Segoe UI"/>
          <w:b/>
          <w:iCs/>
          <w:kern w:val="0"/>
          <w:lang w:eastAsia="es-ES"/>
          <w14:ligatures w14:val="none"/>
        </w:rPr>
        <w:t>Silvia Iliana Villarruel Gutiérrez</w:t>
      </w:r>
      <w:r w:rsidRPr="00066AB0">
        <w:rPr>
          <w:rFonts w:ascii="Segoe UI" w:hAnsi="Segoe UI" w:cs="Segoe UI"/>
          <w:bCs/>
          <w:iCs/>
          <w:kern w:val="0"/>
          <w:lang w:eastAsia="es-ES"/>
          <w14:ligatures w14:val="none"/>
        </w:rPr>
        <w:t xml:space="preserve">, dio a conocer: </w:t>
      </w:r>
      <w:r w:rsidRPr="00066AB0">
        <w:rPr>
          <w:rFonts w:ascii="Segoe UI" w:hAnsi="Segoe UI" w:cs="Segoe UI"/>
          <w:bCs/>
          <w:i/>
          <w:kern w:val="0"/>
          <w:lang w:eastAsia="es-ES"/>
          <w14:ligatures w14:val="none"/>
        </w:rPr>
        <w:t>“</w:t>
      </w:r>
      <w:r w:rsidR="00066AB0">
        <w:rPr>
          <w:rFonts w:ascii="Segoe UI" w:hAnsi="Segoe UI" w:cs="Segoe UI"/>
          <w:bCs/>
          <w:i/>
          <w:kern w:val="0"/>
          <w:lang w:eastAsia="es-ES"/>
          <w14:ligatures w14:val="none"/>
        </w:rPr>
        <w:t>Sólo hacerles la aclaración de que se había aprobado este programa con un monto de doscientos mil pesos, no obstante, ya hubo</w:t>
      </w:r>
      <w:r w:rsidR="004E6F10">
        <w:rPr>
          <w:rFonts w:ascii="Segoe UI" w:hAnsi="Segoe UI" w:cs="Segoe UI"/>
          <w:bCs/>
          <w:i/>
          <w:kern w:val="0"/>
          <w:lang w:eastAsia="es-ES"/>
          <w14:ligatures w14:val="none"/>
        </w:rPr>
        <w:t xml:space="preserve"> una modificación toda vez que por parte de la Secretaría de Cultura del Estado de Jalisco nos recortaron dicha cantidad y quedando en setenta y un mil seiscientos pesos y con lo cual es con lo que va a colaborar el Gobierno del Estado de Jalisco mediante la Secretaría de Cultura. Entonces nos piden, dentro de la documentación a presentar, que el punto de acuerdo sea con la cantidad exacta de lo que ellos aprobaron y por eso es que resulta necesaria la modificación. Y sólo señalar que son ocho talleres que se imparten como lo son </w:t>
      </w:r>
      <w:r w:rsidR="004E6F10" w:rsidRPr="004E6F10">
        <w:rPr>
          <w:rFonts w:ascii="Segoe UI" w:hAnsi="Segoe UI" w:cs="Segoe UI"/>
          <w:bCs/>
          <w:i/>
          <w:kern w:val="0"/>
          <w:lang w:eastAsia="es-ES"/>
          <w14:ligatures w14:val="none"/>
        </w:rPr>
        <w:t>Teatro experimental; Danza Polinesia; Percusiones del Pacifico; Danza Folclórica; Danza Árabe; Danza Moderna;</w:t>
      </w:r>
      <w:r w:rsidR="004E6F10">
        <w:rPr>
          <w:rFonts w:ascii="Segoe UI" w:hAnsi="Segoe UI" w:cs="Segoe UI"/>
          <w:bCs/>
          <w:i/>
          <w:kern w:val="0"/>
          <w:lang w:eastAsia="es-ES"/>
          <w14:ligatures w14:val="none"/>
        </w:rPr>
        <w:t xml:space="preserve"> </w:t>
      </w:r>
      <w:r w:rsidR="004E6F10" w:rsidRPr="004E6F10">
        <w:rPr>
          <w:rFonts w:ascii="Segoe UI" w:hAnsi="Segoe UI" w:cs="Segoe UI"/>
          <w:bCs/>
          <w:i/>
          <w:kern w:val="0"/>
          <w:lang w:eastAsia="es-ES"/>
          <w14:ligatures w14:val="none"/>
        </w:rPr>
        <w:t>Menestralía (Manualidades)</w:t>
      </w:r>
      <w:r w:rsidR="003B421E">
        <w:rPr>
          <w:rFonts w:ascii="Segoe UI" w:hAnsi="Segoe UI" w:cs="Segoe UI"/>
          <w:bCs/>
          <w:i/>
          <w:kern w:val="0"/>
          <w:lang w:eastAsia="es-ES"/>
          <w14:ligatures w14:val="none"/>
        </w:rPr>
        <w:t xml:space="preserve">; y </w:t>
      </w:r>
      <w:r w:rsidR="003B421E" w:rsidRPr="004E6F10">
        <w:rPr>
          <w:rFonts w:ascii="Segoe UI" w:hAnsi="Segoe UI" w:cs="Segoe UI"/>
          <w:bCs/>
          <w:i/>
          <w:kern w:val="0"/>
          <w:lang w:eastAsia="es-ES"/>
          <w14:ligatures w14:val="none"/>
        </w:rPr>
        <w:t>Clases de canto</w:t>
      </w:r>
      <w:r w:rsidR="003B421E">
        <w:rPr>
          <w:rFonts w:ascii="Segoe UI" w:hAnsi="Segoe UI" w:cs="Segoe UI"/>
          <w:bCs/>
          <w:i/>
          <w:kern w:val="0"/>
          <w:lang w:eastAsia="es-ES"/>
          <w14:ligatures w14:val="none"/>
        </w:rPr>
        <w:t xml:space="preserve">, de manera que esos son los talleres y en este caso tendrían un pago mensual los maestros de dos mil ochocientos veintinueve pesos, lo cual en realidad es muy poco el gasto mensual, se pretendía que fuera mayor el pago pero ya no se pudo porque no recibimos más apoyo, y nosotros como Ayuntamiento ya habíamos designado solamente doscientos mil pesos. Por lo que los exhorto a que si están de acuerdo se pueda aprobar más recurso por parte del Ayuntamiento a fin de que los maestros tengan un mayor pago, lo cual sería excelente, es cuanto”. - - - - - - - - - - -  - - - - - - - - - - - - - - - - - - - - - - - - - - - - - - - - - </w:t>
      </w:r>
    </w:p>
    <w:p w14:paraId="08BB8E9C" w14:textId="77777777" w:rsidR="003B421E" w:rsidRDefault="003B421E" w:rsidP="00444165">
      <w:pPr>
        <w:spacing w:after="0" w:line="360" w:lineRule="auto"/>
        <w:ind w:left="851" w:right="-705"/>
        <w:jc w:val="both"/>
        <w:rPr>
          <w:rFonts w:ascii="Segoe UI" w:hAnsi="Segoe UI" w:cs="Segoe UI"/>
          <w:bCs/>
          <w:i/>
          <w:kern w:val="0"/>
          <w:lang w:eastAsia="es-ES"/>
          <w14:ligatures w14:val="none"/>
        </w:rPr>
      </w:pPr>
    </w:p>
    <w:p w14:paraId="0BE22664" w14:textId="3FB578EB" w:rsidR="00BC74EA" w:rsidRPr="00BC74EA" w:rsidRDefault="003B421E" w:rsidP="00444165">
      <w:pPr>
        <w:spacing w:after="0" w:line="360" w:lineRule="auto"/>
        <w:ind w:left="851" w:right="-705"/>
        <w:jc w:val="both"/>
        <w:rPr>
          <w:rFonts w:ascii="Segoe UI" w:hAnsi="Segoe UI" w:cs="Segoe UI"/>
          <w:b/>
          <w:iCs/>
          <w:kern w:val="0"/>
          <w:lang w:eastAsia="es-ES"/>
          <w14:ligatures w14:val="none"/>
        </w:rPr>
      </w:pP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Presidenta Municipal, </w:t>
      </w:r>
      <w:r w:rsidRPr="00C8229E">
        <w:rPr>
          <w:rFonts w:ascii="Segoe UI" w:hAnsi="Segoe UI" w:cs="Segoe UI"/>
          <w:b/>
          <w:bCs/>
          <w:kern w:val="0"/>
          <w:lang w:eastAsia="es-ES"/>
          <w14:ligatures w14:val="none"/>
        </w:rPr>
        <w:t>C. Deysi Nallely Ángel Hernández</w:t>
      </w:r>
      <w:r w:rsidRPr="006A3363">
        <w:rPr>
          <w:rFonts w:ascii="Segoe UI" w:hAnsi="Segoe UI" w:cs="Segoe UI"/>
          <w:kern w:val="0"/>
          <w:lang w:eastAsia="es-ES"/>
          <w14:ligatures w14:val="none"/>
        </w:rPr>
        <w:t xml:space="preserve">, </w:t>
      </w:r>
      <w:r>
        <w:rPr>
          <w:rFonts w:ascii="Segoe UI" w:hAnsi="Segoe UI" w:cs="Segoe UI"/>
          <w:kern w:val="0"/>
          <w:lang w:eastAsia="es-ES"/>
          <w14:ligatures w14:val="none"/>
        </w:rPr>
        <w:t>inst</w:t>
      </w:r>
      <w:r w:rsidRPr="006A3363">
        <w:rPr>
          <w:rFonts w:ascii="Segoe UI" w:hAnsi="Segoe UI" w:cs="Segoe UI"/>
          <w:kern w:val="0"/>
          <w:lang w:eastAsia="es-ES"/>
          <w14:ligatures w14:val="none"/>
        </w:rPr>
        <w:t>ó</w:t>
      </w:r>
      <w:r w:rsidRPr="00C8229E">
        <w:rPr>
          <w:rFonts w:ascii="Segoe UI" w:hAnsi="Segoe UI" w:cs="Segoe UI"/>
          <w:bCs/>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Una vez explicado el presente punto, se pone a su consideración los siguientes puntos de acuerdo:”. - - - - - - - - - - - - </w:t>
      </w:r>
      <w:r w:rsidR="004E6F10">
        <w:rPr>
          <w:rFonts w:ascii="Segoe UI" w:hAnsi="Segoe UI" w:cs="Segoe UI"/>
          <w:bCs/>
          <w:i/>
          <w:kern w:val="0"/>
          <w:lang w:eastAsia="es-ES"/>
          <w14:ligatures w14:val="none"/>
        </w:rPr>
        <w:t xml:space="preserve">  </w:t>
      </w:r>
      <w:r w:rsidR="00066AB0">
        <w:rPr>
          <w:rFonts w:ascii="Segoe UI" w:hAnsi="Segoe UI" w:cs="Segoe UI"/>
          <w:bCs/>
          <w:i/>
          <w:kern w:val="0"/>
          <w:lang w:eastAsia="es-ES"/>
          <w14:ligatures w14:val="none"/>
        </w:rPr>
        <w:t xml:space="preserve"> </w:t>
      </w:r>
      <w:r w:rsidR="00BC74EA">
        <w:rPr>
          <w:rFonts w:ascii="Segoe UI" w:hAnsi="Segoe UI" w:cs="Segoe UI"/>
          <w:b/>
          <w:iCs/>
          <w:kern w:val="0"/>
          <w:lang w:eastAsia="es-ES"/>
          <w14:ligatures w14:val="none"/>
        </w:rPr>
        <w:t xml:space="preserve"> </w:t>
      </w:r>
    </w:p>
    <w:p w14:paraId="69EE2385" w14:textId="77777777" w:rsidR="00A1628D" w:rsidRDefault="00A1628D" w:rsidP="00444165">
      <w:pPr>
        <w:spacing w:after="0" w:line="360" w:lineRule="auto"/>
        <w:ind w:left="851" w:right="-705"/>
        <w:jc w:val="both"/>
        <w:rPr>
          <w:rFonts w:ascii="Segoe UI" w:hAnsi="Segoe UI" w:cs="Segoe UI"/>
          <w:b/>
          <w:i/>
          <w:kern w:val="0"/>
          <w:lang w:eastAsia="es-ES"/>
          <w14:ligatures w14:val="none"/>
        </w:rPr>
      </w:pPr>
    </w:p>
    <w:p w14:paraId="6729BD66" w14:textId="374A7958" w:rsidR="00444165" w:rsidRDefault="00444165" w:rsidP="00444165">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0A5378" w:rsidRPr="000A5378">
        <w:rPr>
          <w:rFonts w:ascii="Segoe UI" w:hAnsi="Segoe UI" w:cs="Segoe UI"/>
          <w:bCs/>
          <w:i/>
          <w:kern w:val="0"/>
          <w:lang w:eastAsia="es-ES"/>
          <w14:ligatures w14:val="none"/>
        </w:rPr>
        <w:t>El H. Ayuntamiento Constitucional de Ocotlán, Jalisco, aprueba y refrenda la renovación del convenio de coordinación y colaboración del programa “Fondo Talleres en Casas de la Cultura Municipales” a celebrarse con la Secretaría de Cultura del Gobierno del Estado de Jalisco</w:t>
      </w:r>
      <w:r w:rsidRPr="00C8229E">
        <w:rPr>
          <w:rFonts w:ascii="Segoe UI" w:hAnsi="Segoe UI" w:cs="Segoe UI"/>
          <w:bCs/>
          <w:i/>
          <w:kern w:val="0"/>
          <w:lang w:eastAsia="es-ES"/>
          <w14:ligatures w14:val="none"/>
        </w:rPr>
        <w:t>”. - - - - - - - - - - - - - - -</w:t>
      </w:r>
      <w:r w:rsidR="000A5378">
        <w:rPr>
          <w:rFonts w:ascii="Segoe UI" w:hAnsi="Segoe UI" w:cs="Segoe UI"/>
          <w:bCs/>
          <w:i/>
          <w:kern w:val="0"/>
          <w:lang w:eastAsia="es-ES"/>
          <w14:ligatures w14:val="none"/>
        </w:rPr>
        <w:t xml:space="preserve"> - - - - - - - - - - - - - - - - - - - - - - - - - - - - - - - - - - - - - - - - - - </w:t>
      </w:r>
      <w:r w:rsidRPr="00C8229E">
        <w:rPr>
          <w:rFonts w:ascii="Segoe UI" w:hAnsi="Segoe UI" w:cs="Segoe UI"/>
          <w:bCs/>
          <w:i/>
          <w:kern w:val="0"/>
          <w:lang w:eastAsia="es-ES"/>
          <w14:ligatures w14:val="none"/>
        </w:rPr>
        <w:t xml:space="preserve"> </w:t>
      </w:r>
    </w:p>
    <w:p w14:paraId="4753D5C9" w14:textId="77777777" w:rsidR="00444165" w:rsidRDefault="00444165" w:rsidP="00444165">
      <w:pPr>
        <w:spacing w:after="0" w:line="360" w:lineRule="auto"/>
        <w:ind w:left="851" w:right="-705"/>
        <w:jc w:val="both"/>
        <w:rPr>
          <w:rFonts w:ascii="Segoe UI" w:hAnsi="Segoe UI" w:cs="Segoe UI"/>
          <w:b/>
          <w:i/>
          <w:kern w:val="0"/>
          <w:lang w:eastAsia="es-ES"/>
          <w14:ligatures w14:val="none"/>
        </w:rPr>
      </w:pPr>
    </w:p>
    <w:p w14:paraId="763D50CA" w14:textId="52A6CD78" w:rsidR="00444165" w:rsidRDefault="00444165" w:rsidP="00444165">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000A5378">
        <w:rPr>
          <w:kern w:val="0"/>
          <w14:ligatures w14:val="none"/>
        </w:rPr>
        <w:t xml:space="preserve"> </w:t>
      </w:r>
      <w:r w:rsidR="000A5378" w:rsidRPr="000A5378">
        <w:rPr>
          <w:rFonts w:ascii="Segoe UI" w:hAnsi="Segoe UI" w:cs="Segoe UI"/>
          <w:bCs/>
          <w:i/>
          <w:kern w:val="0"/>
          <w:lang w:eastAsia="es-ES"/>
          <w14:ligatures w14:val="none"/>
        </w:rPr>
        <w:t>Una vez analizado y discutido por los integrantes del Pleno del H. Ayuntamiento, es aprobado en votación económica la firma del Convenio con la Secretaría de Cultura por la cantidad de $71,600.00 (Setenta y un mil seiscientos pesos 00/100 M.N.), de la misma manera el municipio se compromete a aportar la cantidad de $200,000.00 (doscientos mil pesos 00/100 M.N.) para el pago de instructores del Programa Fondo Talleres en Casas de la Cultura, 2025. Al mismo tiempo que, este H. Ayuntamiento queda con el compromiso de realizar la entrega mensual de listas de asistencia y comprobaciones de pago así como evidencias fotográficas y realizar los pagos correspondientes a los instructores en periodos no mayores a un mes</w:t>
      </w:r>
      <w:r w:rsidRPr="00C8229E">
        <w:rPr>
          <w:rFonts w:ascii="Segoe UI" w:hAnsi="Segoe UI" w:cs="Segoe UI"/>
          <w:bCs/>
          <w:i/>
          <w:kern w:val="0"/>
          <w:lang w:eastAsia="es-ES"/>
          <w14:ligatures w14:val="none"/>
        </w:rPr>
        <w:t xml:space="preserve">”. - - - - - - - - - - - - - - - - - </w:t>
      </w:r>
    </w:p>
    <w:p w14:paraId="29514E3E" w14:textId="77777777" w:rsidR="00444165" w:rsidRDefault="00444165" w:rsidP="00444165">
      <w:pPr>
        <w:spacing w:after="0" w:line="360" w:lineRule="auto"/>
        <w:ind w:left="851" w:right="-705"/>
        <w:jc w:val="both"/>
        <w:rPr>
          <w:rFonts w:ascii="Segoe UI" w:hAnsi="Segoe UI" w:cs="Segoe UI"/>
          <w:bCs/>
          <w:kern w:val="0"/>
          <w:lang w:eastAsia="es-ES"/>
          <w14:ligatures w14:val="none"/>
        </w:rPr>
      </w:pPr>
    </w:p>
    <w:p w14:paraId="7EF51D7B" w14:textId="50D1D440" w:rsidR="000A5378" w:rsidRDefault="000A5378" w:rsidP="000A537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Pr="00C8229E">
        <w:rPr>
          <w:kern w:val="0"/>
          <w14:ligatures w14:val="none"/>
        </w:rPr>
        <w:t xml:space="preserve"> </w:t>
      </w:r>
      <w:r w:rsidRPr="000A5378">
        <w:rPr>
          <w:rFonts w:ascii="Segoe UI" w:hAnsi="Segoe UI" w:cs="Segoe UI"/>
          <w:bCs/>
          <w:i/>
          <w:kern w:val="0"/>
          <w:lang w:eastAsia="es-ES"/>
          <w14:ligatures w14:val="none"/>
        </w:rPr>
        <w:t>Se instruye y autoriza al Encargado de la Hacienda Municipal de Ocotlán, Jalisco, para que ejecute la erogación de los montos antes señalados</w:t>
      </w:r>
      <w:r w:rsidRPr="00C8229E">
        <w:rPr>
          <w:rFonts w:ascii="Segoe UI" w:hAnsi="Segoe UI" w:cs="Segoe UI"/>
          <w:bCs/>
          <w:i/>
          <w:kern w:val="0"/>
          <w:lang w:eastAsia="es-ES"/>
          <w14:ligatures w14:val="none"/>
        </w:rPr>
        <w:t>”. - - - - - - - - - - - - - - - - - - -</w:t>
      </w:r>
      <w:r>
        <w:rPr>
          <w:rFonts w:ascii="Segoe UI" w:hAnsi="Segoe UI" w:cs="Segoe UI"/>
          <w:bCs/>
          <w:i/>
          <w:kern w:val="0"/>
          <w:lang w:eastAsia="es-ES"/>
          <w14:ligatures w14:val="none"/>
        </w:rPr>
        <w:t xml:space="preserve"> - - - - - - - </w:t>
      </w:r>
    </w:p>
    <w:p w14:paraId="04990F85" w14:textId="77777777" w:rsidR="000A5378" w:rsidRDefault="000A5378" w:rsidP="00444165">
      <w:pPr>
        <w:spacing w:after="0" w:line="360" w:lineRule="auto"/>
        <w:ind w:left="851" w:right="-705"/>
        <w:jc w:val="both"/>
        <w:rPr>
          <w:rFonts w:ascii="Segoe UI" w:hAnsi="Segoe UI" w:cs="Segoe UI"/>
          <w:bCs/>
          <w:kern w:val="0"/>
          <w:lang w:eastAsia="es-ES"/>
          <w14:ligatures w14:val="none"/>
        </w:rPr>
      </w:pPr>
    </w:p>
    <w:p w14:paraId="2F3379EA" w14:textId="77777777" w:rsidR="00444165" w:rsidRDefault="00444165" w:rsidP="00444165">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sí son de aprobarse, le solicito a los presentes favor de manifestarlo levantando su mano”. - - - - - -</w:t>
      </w:r>
      <w:r>
        <w:rPr>
          <w:rFonts w:ascii="Segoe UI" w:hAnsi="Segoe UI" w:cs="Segoe UI"/>
          <w:bCs/>
          <w:i/>
          <w:iCs/>
          <w:kern w:val="0"/>
          <w:lang w:eastAsia="es-ES"/>
          <w14:ligatures w14:val="none"/>
        </w:rPr>
        <w:t xml:space="preserve"> </w:t>
      </w:r>
    </w:p>
    <w:p w14:paraId="457E8195" w14:textId="7E660838" w:rsidR="000A5378" w:rsidRDefault="00444165" w:rsidP="000A5378">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0A5378">
        <w:rPr>
          <w:rFonts w:ascii="Segoe UI" w:eastAsia="Segoe UI" w:hAnsi="Segoe UI" w:cs="Segoe UI"/>
          <w:b/>
          <w:kern w:val="0"/>
          <w14:ligatures w14:val="none"/>
        </w:rPr>
        <w:t>vigésimo sexto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0A5378">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sidR="000A5378">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 -</w:t>
      </w:r>
      <w:r>
        <w:rPr>
          <w:rFonts w:ascii="Segoe UI" w:eastAsia="Segoe UI" w:hAnsi="Segoe UI" w:cs="Segoe UI"/>
          <w:kern w:val="0"/>
          <w14:ligatures w14:val="none"/>
        </w:rPr>
        <w:t xml:space="preserve"> -</w:t>
      </w:r>
      <w:r w:rsidR="000A5378">
        <w:rPr>
          <w:rFonts w:ascii="Segoe UI" w:eastAsia="Segoe UI" w:hAnsi="Segoe UI" w:cs="Segoe UI"/>
          <w:kern w:val="0"/>
          <w14:ligatures w14:val="none"/>
        </w:rPr>
        <w:t xml:space="preserve">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0A5378" w:rsidRPr="00C8229E" w14:paraId="5B4840C0" w14:textId="77777777" w:rsidTr="000A5378">
        <w:tc>
          <w:tcPr>
            <w:tcW w:w="852" w:type="dxa"/>
          </w:tcPr>
          <w:p w14:paraId="213E1982" w14:textId="77777777" w:rsidR="000A5378" w:rsidRPr="00C8229E" w:rsidRDefault="000A5378" w:rsidP="001B2FE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666544AD" w14:textId="77777777" w:rsidR="000A5378" w:rsidRPr="00C8229E" w:rsidRDefault="000A5378" w:rsidP="001B2FE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56088061" w14:textId="77777777" w:rsidR="000A5378" w:rsidRPr="00C8229E" w:rsidRDefault="000A5378" w:rsidP="001B2FEF">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1F31F9C8" w14:textId="77777777" w:rsidR="000A5378" w:rsidRPr="00C8229E" w:rsidRDefault="000A5378" w:rsidP="001B2FEF">
            <w:pPr>
              <w:spacing w:after="200" w:line="276" w:lineRule="auto"/>
              <w:jc w:val="center"/>
              <w:rPr>
                <w:rFonts w:ascii="Segoe UI" w:hAnsi="Segoe UI" w:cs="Segoe UI"/>
                <w:b/>
              </w:rPr>
            </w:pPr>
            <w:r w:rsidRPr="00C8229E">
              <w:rPr>
                <w:rFonts w:ascii="Segoe UI" w:hAnsi="Segoe UI" w:cs="Segoe UI"/>
                <w:b/>
              </w:rPr>
              <w:t>Voto</w:t>
            </w:r>
          </w:p>
        </w:tc>
      </w:tr>
      <w:tr w:rsidR="000A5378" w:rsidRPr="00C8229E" w14:paraId="456F2DC3" w14:textId="77777777" w:rsidTr="000A5378">
        <w:tc>
          <w:tcPr>
            <w:tcW w:w="852" w:type="dxa"/>
          </w:tcPr>
          <w:p w14:paraId="7DE8F072"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C5D386D"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F4AA6E8"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Presidenta</w:t>
            </w:r>
          </w:p>
        </w:tc>
        <w:tc>
          <w:tcPr>
            <w:tcW w:w="1380" w:type="dxa"/>
          </w:tcPr>
          <w:p w14:paraId="7DF1EF1D"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30E6FC31" w14:textId="77777777" w:rsidTr="000A5378">
        <w:tc>
          <w:tcPr>
            <w:tcW w:w="852" w:type="dxa"/>
          </w:tcPr>
          <w:p w14:paraId="553B5FFD"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1DE580E"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9E5078D"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525F665E"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5B1A9E79" w14:textId="77777777" w:rsidTr="000A5378">
        <w:tc>
          <w:tcPr>
            <w:tcW w:w="852" w:type="dxa"/>
          </w:tcPr>
          <w:p w14:paraId="2865A7B0"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EDED424"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57D54AD"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4264464"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2AE04676" w14:textId="77777777" w:rsidTr="000A5378">
        <w:tc>
          <w:tcPr>
            <w:tcW w:w="852" w:type="dxa"/>
          </w:tcPr>
          <w:p w14:paraId="273E623F"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F4BE002"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3CDD6D64"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15BA65CE"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1FD949E7" w14:textId="77777777" w:rsidTr="000A5378">
        <w:tc>
          <w:tcPr>
            <w:tcW w:w="852" w:type="dxa"/>
          </w:tcPr>
          <w:p w14:paraId="78FBE04D"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1D8D617"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269A34C1"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04E6A875"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2E94DDFD" w14:textId="77777777" w:rsidTr="000A5378">
        <w:tc>
          <w:tcPr>
            <w:tcW w:w="852" w:type="dxa"/>
          </w:tcPr>
          <w:p w14:paraId="6DF4DBA3"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59AE94F"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2F56786"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Sindico</w:t>
            </w:r>
          </w:p>
        </w:tc>
        <w:tc>
          <w:tcPr>
            <w:tcW w:w="1380" w:type="dxa"/>
          </w:tcPr>
          <w:p w14:paraId="1B9141C5"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7E0A2B8D" w14:textId="77777777" w:rsidTr="000A5378">
        <w:tc>
          <w:tcPr>
            <w:tcW w:w="852" w:type="dxa"/>
          </w:tcPr>
          <w:p w14:paraId="2014FEF7"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0860B37"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16933BF"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0BF2D60B"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74D5375A" w14:textId="77777777" w:rsidTr="000A5378">
        <w:tc>
          <w:tcPr>
            <w:tcW w:w="852" w:type="dxa"/>
          </w:tcPr>
          <w:p w14:paraId="6735ABF8"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1132ABA"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75AEF0C"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66917227"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4FAE0FFC" w14:textId="77777777" w:rsidTr="000A5378">
        <w:tc>
          <w:tcPr>
            <w:tcW w:w="852" w:type="dxa"/>
          </w:tcPr>
          <w:p w14:paraId="32B97B32"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0B7FE9D"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DAF9184"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36E75E7"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65CABDAD" w14:textId="77777777" w:rsidTr="000A5378">
        <w:tc>
          <w:tcPr>
            <w:tcW w:w="852" w:type="dxa"/>
          </w:tcPr>
          <w:p w14:paraId="63A8140E"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216514D"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D39C63F"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5C773F78"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4FE28337" w14:textId="77777777" w:rsidTr="000A5378">
        <w:tc>
          <w:tcPr>
            <w:tcW w:w="852" w:type="dxa"/>
          </w:tcPr>
          <w:p w14:paraId="2DDB82F2"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93B435F"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51947BF6"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48646E26"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1CCCA3CC" w14:textId="77777777" w:rsidTr="000A5378">
        <w:tc>
          <w:tcPr>
            <w:tcW w:w="852" w:type="dxa"/>
          </w:tcPr>
          <w:p w14:paraId="3FD0C5E6"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744D821"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7244015"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04BB3428"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340ECD88" w14:textId="77777777" w:rsidTr="000A5378">
        <w:tc>
          <w:tcPr>
            <w:tcW w:w="852" w:type="dxa"/>
          </w:tcPr>
          <w:p w14:paraId="71B4849A"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54FEA54"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5DD5F06"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28934019"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56185DB6" w14:textId="77777777" w:rsidTr="000A5378">
        <w:tc>
          <w:tcPr>
            <w:tcW w:w="852" w:type="dxa"/>
          </w:tcPr>
          <w:p w14:paraId="36EFBB11"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5E83ACB"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9243963"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5DBA7B48"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08456EB4" w14:textId="77777777" w:rsidTr="000A5378">
        <w:tc>
          <w:tcPr>
            <w:tcW w:w="852" w:type="dxa"/>
          </w:tcPr>
          <w:p w14:paraId="7FCFDFD0"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64CA2074"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94BDF94"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2ECCF7A6"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r w:rsidR="000A5378" w:rsidRPr="00C8229E" w14:paraId="397C1A61" w14:textId="77777777" w:rsidTr="000A5378">
        <w:tc>
          <w:tcPr>
            <w:tcW w:w="852" w:type="dxa"/>
          </w:tcPr>
          <w:p w14:paraId="6AB4A93C"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2FCD4554" w14:textId="77777777" w:rsidR="000A5378" w:rsidRPr="00C8229E" w:rsidRDefault="000A5378" w:rsidP="001B2FE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70E97BE2" w14:textId="77777777" w:rsidR="000A5378" w:rsidRPr="00C8229E" w:rsidRDefault="000A5378"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48427B2C" w14:textId="77777777" w:rsidR="000A5378" w:rsidRPr="00C8229E" w:rsidRDefault="000A5378" w:rsidP="001B2FEF">
            <w:pPr>
              <w:spacing w:after="200" w:line="276" w:lineRule="auto"/>
              <w:jc w:val="center"/>
              <w:rPr>
                <w:rFonts w:ascii="Segoe UI" w:hAnsi="Segoe UI" w:cs="Segoe UI"/>
              </w:rPr>
            </w:pPr>
            <w:r w:rsidRPr="00C8229E">
              <w:rPr>
                <w:rFonts w:ascii="Segoe UI" w:hAnsi="Segoe UI" w:cs="Segoe UI"/>
              </w:rPr>
              <w:t>A favor</w:t>
            </w:r>
          </w:p>
        </w:tc>
      </w:tr>
    </w:tbl>
    <w:p w14:paraId="6D52CD8C" w14:textId="6336B9B0" w:rsidR="00444165" w:rsidRDefault="000A5378" w:rsidP="000A5378">
      <w:pPr>
        <w:spacing w:after="0" w:line="360" w:lineRule="auto"/>
        <w:ind w:left="-851" w:right="855"/>
        <w:jc w:val="both"/>
        <w:rPr>
          <w:rFonts w:ascii="Segoe UI" w:eastAsia="Segoe UI" w:hAnsi="Segoe UI" w:cs="Segoe UI"/>
          <w:kern w:val="0"/>
          <w14:ligatures w14:val="none"/>
        </w:rPr>
      </w:pPr>
      <w:r>
        <w:rPr>
          <w:rFonts w:ascii="Segoe UI" w:eastAsia="Segoe UI" w:hAnsi="Segoe UI" w:cs="Segoe UI"/>
          <w:kern w:val="0"/>
          <w14:ligatures w14:val="none"/>
        </w:rPr>
        <w:t xml:space="preserve"> </w:t>
      </w:r>
    </w:p>
    <w:p w14:paraId="0ED282B5" w14:textId="58E06EC5" w:rsidR="00444165" w:rsidRPr="00C8229E" w:rsidRDefault="000A5378" w:rsidP="00444165">
      <w:pPr>
        <w:spacing w:after="0" w:line="360" w:lineRule="auto"/>
        <w:ind w:left="-851" w:right="855"/>
        <w:jc w:val="both"/>
        <w:rPr>
          <w:rFonts w:ascii="Segoe UI" w:eastAsia="Calibri" w:hAnsi="Segoe UI" w:cs="Segoe UI"/>
          <w:kern w:val="0"/>
          <w:lang w:eastAsia="es-ES"/>
          <w14:ligatures w14:val="none"/>
        </w:rPr>
      </w:pPr>
      <w:r>
        <w:rPr>
          <w:rFonts w:ascii="Segoe UI" w:eastAsia="Calibri" w:hAnsi="Segoe UI" w:cs="Segoe UI"/>
          <w:b/>
          <w:bCs/>
          <w:kern w:val="0"/>
          <w:lang w:eastAsia="es-ES"/>
          <w14:ligatures w14:val="none"/>
        </w:rPr>
        <w:t>VIGÉSIMO SÉPTIMO</w:t>
      </w:r>
      <w:r w:rsidR="00444165" w:rsidRPr="00C8229E">
        <w:rPr>
          <w:rFonts w:ascii="Segoe UI" w:eastAsia="Calibri" w:hAnsi="Segoe UI" w:cs="Segoe UI"/>
          <w:b/>
          <w:bCs/>
          <w:kern w:val="0"/>
          <w:lang w:eastAsia="es-ES"/>
          <w14:ligatures w14:val="none"/>
        </w:rPr>
        <w:t xml:space="preserve"> PUNTO.- </w:t>
      </w:r>
      <w:r w:rsidR="00444165" w:rsidRPr="00C8229E">
        <w:rPr>
          <w:rFonts w:ascii="Segoe UI" w:eastAsia="Calibri" w:hAnsi="Segoe UI" w:cs="Segoe UI"/>
          <w:kern w:val="0"/>
          <w:lang w:eastAsia="es-ES"/>
          <w14:ligatures w14:val="none"/>
        </w:rPr>
        <w:t xml:space="preserve">Respecto al </w:t>
      </w:r>
      <w:r>
        <w:rPr>
          <w:rFonts w:ascii="Segoe UI" w:eastAsia="Calibri" w:hAnsi="Segoe UI" w:cs="Segoe UI"/>
          <w:kern w:val="0"/>
          <w:lang w:eastAsia="es-ES"/>
          <w14:ligatures w14:val="none"/>
        </w:rPr>
        <w:t>vigésimo séptimo</w:t>
      </w:r>
      <w:r w:rsidR="00444165" w:rsidRPr="00C8229E">
        <w:rPr>
          <w:rFonts w:ascii="Segoe UI" w:eastAsia="Calibri" w:hAnsi="Segoe UI" w:cs="Segoe UI"/>
          <w:kern w:val="0"/>
          <w:lang w:eastAsia="es-ES"/>
          <w14:ligatures w14:val="none"/>
        </w:rPr>
        <w:t xml:space="preserve"> punto del orden del día:</w:t>
      </w:r>
      <w:r w:rsidR="00444165" w:rsidRPr="00C8229E">
        <w:rPr>
          <w:rFonts w:ascii="Segoe UI" w:eastAsia="Calibri" w:hAnsi="Segoe UI" w:cs="Segoe UI"/>
          <w:b/>
          <w:bCs/>
          <w:kern w:val="0"/>
          <w:lang w:eastAsia="es-ES"/>
          <w14:ligatures w14:val="none"/>
        </w:rPr>
        <w:t xml:space="preserve"> </w:t>
      </w:r>
      <w:r w:rsidRPr="000A5378">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INSTRUYE A LOS ENCARGADOS DE LA DIRECCIÓN DE EDUCACIÓN, CONSEJO MUNICIPAL DEL DEPORTE, DIRECCIÓN DE CULTURA Y DIRECCIÓN DE LA NIÑEZ Y LA ADOLESCENCIA A FIN DE ESTRUCTURAR EL “PROGRAMA MUNICIPAL DE CURSOS DE VERANO 2025”, PRESENTADA POR EL REGIDOR EDWIN GILBERTO FONSECA TORRES</w:t>
      </w:r>
      <w:r w:rsidR="00444165" w:rsidRPr="00C8229E">
        <w:rPr>
          <w:rFonts w:ascii="Segoe UI" w:eastAsia="Calibri" w:hAnsi="Segoe UI" w:cs="Segoe UI"/>
          <w:b/>
          <w:bCs/>
          <w:kern w:val="0"/>
          <w:lang w:eastAsia="es-ES"/>
          <w14:ligatures w14:val="none"/>
        </w:rPr>
        <w:t xml:space="preserve">; </w:t>
      </w:r>
      <w:r w:rsidR="00444165" w:rsidRPr="00C8229E">
        <w:rPr>
          <w:rFonts w:ascii="Segoe UI" w:eastAsia="Calibri" w:hAnsi="Segoe UI" w:cs="Segoe UI"/>
          <w:kern w:val="0"/>
          <w:lang w:eastAsia="es-ES"/>
          <w14:ligatures w14:val="none"/>
        </w:rPr>
        <w:t>la Presidenta Municipal</w:t>
      </w:r>
      <w:r w:rsidR="00444165" w:rsidRPr="00C8229E">
        <w:rPr>
          <w:rFonts w:ascii="Segoe UI" w:eastAsia="Calibri" w:hAnsi="Segoe UI" w:cs="Segoe UI"/>
          <w:b/>
          <w:bCs/>
          <w:kern w:val="0"/>
          <w:lang w:eastAsia="es-ES"/>
          <w14:ligatures w14:val="none"/>
        </w:rPr>
        <w:t xml:space="preserve">, C. Deysi Nallely Ángel Hernández, </w:t>
      </w:r>
      <w:r w:rsidR="00444165" w:rsidRPr="00C8229E">
        <w:rPr>
          <w:rFonts w:ascii="Segoe UI" w:eastAsia="Calibri" w:hAnsi="Segoe UI" w:cs="Segoe UI"/>
          <w:kern w:val="0"/>
          <w:lang w:eastAsia="es-ES"/>
          <w14:ligatures w14:val="none"/>
        </w:rPr>
        <w:t xml:space="preserve">indicó: </w:t>
      </w:r>
      <w:r w:rsidR="00444165" w:rsidRPr="00DD07D2">
        <w:rPr>
          <w:rFonts w:ascii="Segoe UI" w:eastAsia="Calibri" w:hAnsi="Segoe UI" w:cs="Segoe UI"/>
          <w:i/>
          <w:iCs/>
          <w:kern w:val="0"/>
          <w:lang w:eastAsia="es-ES"/>
          <w14:ligatures w14:val="none"/>
        </w:rPr>
        <w:t xml:space="preserve">“Le solicito </w:t>
      </w:r>
      <w:r w:rsidR="003D7DB2" w:rsidRPr="00DD07D2">
        <w:rPr>
          <w:rFonts w:ascii="Segoe UI" w:eastAsia="Calibri" w:hAnsi="Segoe UI" w:cs="Segoe UI"/>
          <w:i/>
          <w:iCs/>
          <w:kern w:val="0"/>
          <w:lang w:eastAsia="es-ES"/>
          <w14:ligatures w14:val="none"/>
        </w:rPr>
        <w:t>al regidor Edwin Gilberto Fonseca Torres sí de favor nos complementa la explicación de este punto</w:t>
      </w:r>
      <w:r w:rsidR="00444165" w:rsidRPr="00DD07D2">
        <w:rPr>
          <w:rFonts w:ascii="Segoe UI" w:eastAsia="Calibri" w:hAnsi="Segoe UI" w:cs="Segoe UI"/>
          <w:i/>
          <w:iCs/>
          <w:kern w:val="0"/>
          <w:lang w:eastAsia="es-ES"/>
          <w14:ligatures w14:val="none"/>
        </w:rPr>
        <w:t>”. - -</w:t>
      </w:r>
      <w:r w:rsidR="00444165" w:rsidRPr="00C8229E">
        <w:rPr>
          <w:rFonts w:ascii="Segoe UI" w:eastAsia="Calibri" w:hAnsi="Segoe UI" w:cs="Segoe UI"/>
          <w:kern w:val="0"/>
          <w:lang w:eastAsia="es-ES"/>
          <w14:ligatures w14:val="none"/>
        </w:rPr>
        <w:t xml:space="preserve"> - - - - - - - - - - - - - - - - - - - -</w:t>
      </w:r>
      <w:r w:rsidR="00444165">
        <w:rPr>
          <w:rFonts w:ascii="Segoe UI" w:eastAsia="Calibri" w:hAnsi="Segoe UI" w:cs="Segoe UI"/>
          <w:kern w:val="0"/>
          <w:lang w:eastAsia="es-ES"/>
          <w14:ligatures w14:val="none"/>
        </w:rPr>
        <w:t xml:space="preserve"> - - - - - </w:t>
      </w:r>
    </w:p>
    <w:p w14:paraId="3CED0D15" w14:textId="77777777" w:rsidR="00444165" w:rsidRPr="00C8229E" w:rsidRDefault="00444165" w:rsidP="00444165">
      <w:pPr>
        <w:spacing w:after="0" w:line="360" w:lineRule="auto"/>
        <w:ind w:left="-851" w:right="855"/>
        <w:jc w:val="both"/>
        <w:rPr>
          <w:rFonts w:ascii="Segoe UI" w:eastAsia="Calibri" w:hAnsi="Segoe UI" w:cs="Segoe UI"/>
          <w:kern w:val="0"/>
          <w:lang w:eastAsia="es-ES"/>
          <w14:ligatures w14:val="none"/>
        </w:rPr>
      </w:pPr>
    </w:p>
    <w:p w14:paraId="730D0445" w14:textId="77777777" w:rsidR="00DD07D2" w:rsidRDefault="00444165" w:rsidP="0044416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A</w:t>
      </w:r>
      <w:r w:rsidRPr="00C8229E">
        <w:rPr>
          <w:rFonts w:ascii="Segoe UI" w:eastAsia="Calibri" w:hAnsi="Segoe UI" w:cs="Segoe UI"/>
          <w:bCs/>
          <w:kern w:val="0"/>
          <w:lang w:eastAsia="es-ES"/>
          <w14:ligatures w14:val="none"/>
        </w:rPr>
        <w:t xml:space="preserve">cto seguido y en uso de la voz, </w:t>
      </w:r>
      <w:r w:rsidR="003D7DB2">
        <w:rPr>
          <w:rFonts w:ascii="Segoe UI" w:eastAsia="Calibri" w:hAnsi="Segoe UI" w:cs="Segoe UI"/>
          <w:bCs/>
          <w:kern w:val="0"/>
          <w:lang w:eastAsia="es-ES"/>
          <w14:ligatures w14:val="none"/>
        </w:rPr>
        <w:t>el regidor</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C.</w:t>
      </w:r>
      <w:r w:rsidR="003D7DB2" w:rsidRPr="003D7DB2">
        <w:t xml:space="preserve"> </w:t>
      </w:r>
      <w:r w:rsidR="003D7DB2" w:rsidRPr="003D7DB2">
        <w:rPr>
          <w:rFonts w:ascii="Segoe UI" w:eastAsia="Calibri" w:hAnsi="Segoe UI" w:cs="Segoe UI"/>
          <w:b/>
          <w:bCs/>
          <w:kern w:val="0"/>
          <w:lang w:eastAsia="es-ES"/>
          <w14:ligatures w14:val="none"/>
        </w:rPr>
        <w:t>Edwin Gilberto Fonseca Torres</w:t>
      </w:r>
      <w:r w:rsidRPr="00C8229E">
        <w:rPr>
          <w:rFonts w:ascii="Segoe UI" w:eastAsia="Calibri" w:hAnsi="Segoe UI" w:cs="Segoe UI"/>
          <w:bCs/>
          <w:kern w:val="0"/>
          <w:lang w:eastAsia="es-ES"/>
          <w14:ligatures w14:val="none"/>
        </w:rPr>
        <w:t>, exp</w:t>
      </w:r>
      <w:r w:rsidR="003D7DB2">
        <w:rPr>
          <w:rFonts w:ascii="Segoe UI" w:eastAsia="Calibri" w:hAnsi="Segoe UI" w:cs="Segoe UI"/>
          <w:bCs/>
          <w:kern w:val="0"/>
          <w:lang w:eastAsia="es-ES"/>
          <w14:ligatures w14:val="none"/>
        </w:rPr>
        <w:t>uso</w:t>
      </w:r>
      <w:r w:rsidRPr="00C8229E">
        <w:rPr>
          <w:rFonts w:ascii="Segoe UI" w:eastAsia="Calibri" w:hAnsi="Segoe UI" w:cs="Segoe UI"/>
          <w:bCs/>
          <w:kern w:val="0"/>
          <w:lang w:eastAsia="es-ES"/>
          <w14:ligatures w14:val="none"/>
        </w:rPr>
        <w:t>:</w:t>
      </w:r>
      <w:r w:rsidRPr="00C8229E">
        <w:rPr>
          <w:rFonts w:ascii="Segoe UI" w:eastAsia="Calibri" w:hAnsi="Segoe UI" w:cs="Segoe UI"/>
          <w:bCs/>
          <w:i/>
          <w:kern w:val="0"/>
          <w:lang w:eastAsia="es-ES"/>
          <w14:ligatures w14:val="none"/>
        </w:rPr>
        <w:t xml:space="preserve"> “</w:t>
      </w:r>
      <w:r w:rsidR="009C0003">
        <w:rPr>
          <w:rFonts w:ascii="Segoe UI" w:eastAsia="Calibri" w:hAnsi="Segoe UI" w:cs="Segoe UI"/>
          <w:bCs/>
          <w:i/>
          <w:kern w:val="0"/>
          <w:lang w:eastAsia="es-ES"/>
          <w14:ligatures w14:val="none"/>
        </w:rPr>
        <w:t xml:space="preserve">El sentido de la iniciativa prácticamente es nada más coordinar </w:t>
      </w:r>
      <w:r w:rsidR="00305DAB">
        <w:rPr>
          <w:rFonts w:ascii="Segoe UI" w:eastAsia="Calibri" w:hAnsi="Segoe UI" w:cs="Segoe UI"/>
          <w:bCs/>
          <w:i/>
          <w:kern w:val="0"/>
          <w:lang w:eastAsia="es-ES"/>
          <w14:ligatures w14:val="none"/>
        </w:rPr>
        <w:t>a la totalidad de estas direcciones a fin de estructurar un programa de cursos de verano y los cuales se puedan ofertar a los niños y a los</w:t>
      </w:r>
    </w:p>
    <w:p w14:paraId="7D5EAC90" w14:textId="77777777" w:rsidR="00DD07D2" w:rsidRDefault="00305DAB" w:rsidP="00DD07D2">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jóvenes durante este periodo vacacional, ya que muchas de las veces no tienen la oportunidad de pagar un curso de verano por su propia cuenta. Así que, reitero, el sentido es que se puedan ofrecer estas actividades culturales, deportivas y de recreación para que los niños estén aprovechando</w:t>
      </w:r>
      <w:r w:rsidR="00DD07D2">
        <w:rPr>
          <w:rFonts w:ascii="Segoe UI" w:eastAsia="Calibri" w:hAnsi="Segoe UI" w:cs="Segoe UI"/>
          <w:bCs/>
          <w:i/>
          <w:kern w:val="0"/>
          <w:lang w:eastAsia="es-ES"/>
          <w14:ligatures w14:val="none"/>
        </w:rPr>
        <w:t xml:space="preserve"> este periodo de tiempo que pudiera ser de dos o tres semanas, periodo mismo que dependerá de cómo nos coordinemos con las direcciones aunado a que, realmente, no exista cierta discriminación porque muchas de las veces las direcciones trabajan de manera independiente y cada una ofrece lo que tiene a su disposición pero, al final, no se terminan coordinando para tener mayor impacto con todos los niños y jóvenes del municipio. Así que la intención es impactar o llegar a los papás paraque los niños puedan estar aprovechando este tiempo vacacional, es cuanto</w:t>
      </w:r>
      <w:r w:rsidR="00444165" w:rsidRPr="00C8229E">
        <w:rPr>
          <w:rFonts w:ascii="Segoe UI" w:eastAsia="Calibri" w:hAnsi="Segoe UI" w:cs="Segoe UI"/>
          <w:bCs/>
          <w:i/>
          <w:kern w:val="0"/>
          <w:lang w:eastAsia="es-ES"/>
          <w14:ligatures w14:val="none"/>
        </w:rPr>
        <w:t>”. - - - - - - - - - -</w:t>
      </w:r>
    </w:p>
    <w:p w14:paraId="41A02233" w14:textId="77777777" w:rsidR="00DD07D2" w:rsidRDefault="00DD07D2" w:rsidP="00DD07D2">
      <w:pPr>
        <w:spacing w:after="0" w:line="360" w:lineRule="auto"/>
        <w:ind w:left="851" w:right="-705"/>
        <w:jc w:val="both"/>
        <w:rPr>
          <w:rFonts w:ascii="Segoe UI" w:eastAsia="Calibri" w:hAnsi="Segoe UI" w:cs="Segoe UI"/>
          <w:bCs/>
          <w:i/>
          <w:kern w:val="0"/>
          <w:lang w:eastAsia="es-ES"/>
          <w14:ligatures w14:val="none"/>
        </w:rPr>
      </w:pPr>
    </w:p>
    <w:p w14:paraId="3A9F07A9" w14:textId="77777777" w:rsidR="00DD07D2" w:rsidRDefault="00DD07D2" w:rsidP="00DD07D2">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L</w:t>
      </w:r>
      <w:r w:rsidRPr="00C8229E">
        <w:rPr>
          <w:rFonts w:ascii="Segoe UI" w:eastAsia="Calibri" w:hAnsi="Segoe UI" w:cs="Segoe UI"/>
          <w:kern w:val="0"/>
          <w:lang w:eastAsia="es-ES"/>
          <w14:ligatures w14:val="none"/>
        </w:rPr>
        <w:t>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 xml:space="preserve">indicó: </w:t>
      </w:r>
      <w:r w:rsidRPr="00DD07D2">
        <w:rPr>
          <w:rFonts w:ascii="Segoe UI" w:eastAsia="Calibri" w:hAnsi="Segoe UI" w:cs="Segoe UI"/>
          <w:i/>
          <w:iCs/>
          <w:kern w:val="0"/>
          <w:lang w:eastAsia="es-ES"/>
          <w14:ligatures w14:val="none"/>
        </w:rPr>
        <w:t>“</w:t>
      </w:r>
      <w:r>
        <w:rPr>
          <w:rFonts w:ascii="Segoe UI" w:eastAsia="Calibri" w:hAnsi="Segoe UI" w:cs="Segoe UI"/>
          <w:i/>
          <w:iCs/>
          <w:kern w:val="0"/>
          <w:lang w:eastAsia="es-ES"/>
          <w14:ligatures w14:val="none"/>
        </w:rPr>
        <w:t>Gracias regidor</w:t>
      </w:r>
      <w:r w:rsidRPr="00DD07D2">
        <w:t xml:space="preserve"> </w:t>
      </w:r>
      <w:r w:rsidRPr="00DD07D2">
        <w:rPr>
          <w:rFonts w:ascii="Segoe UI" w:eastAsia="Calibri" w:hAnsi="Segoe UI" w:cs="Segoe UI"/>
          <w:i/>
          <w:iCs/>
          <w:kern w:val="0"/>
          <w:lang w:eastAsia="es-ES"/>
          <w14:ligatures w14:val="none"/>
        </w:rPr>
        <w:t>Edwin Gilberto Fonseca Torres</w:t>
      </w:r>
      <w:r>
        <w:rPr>
          <w:rFonts w:ascii="Segoe UI" w:eastAsia="Calibri" w:hAnsi="Segoe UI" w:cs="Segoe UI"/>
          <w:i/>
          <w:iCs/>
          <w:kern w:val="0"/>
          <w:lang w:eastAsia="es-ES"/>
          <w14:ligatures w14:val="none"/>
        </w:rPr>
        <w:t xml:space="preserve">, y entiendo que de manera económica ya se está trabajando con las diferentes dependencias con el plan o programa para presentarlo en este periodo vacacional. Visto lo anterior, se pone a su consideración los siguientes puntos de acuerdo:”. - - - - - - - - - - - - - - - </w:t>
      </w:r>
    </w:p>
    <w:p w14:paraId="4756CDC0" w14:textId="77777777" w:rsidR="00DD07D2" w:rsidRDefault="00DD07D2" w:rsidP="00DD07D2">
      <w:pPr>
        <w:spacing w:after="0" w:line="360" w:lineRule="auto"/>
        <w:ind w:left="851" w:right="-705"/>
        <w:jc w:val="both"/>
        <w:rPr>
          <w:rFonts w:ascii="Segoe UI" w:eastAsia="Calibri" w:hAnsi="Segoe UI" w:cs="Segoe UI"/>
          <w:i/>
          <w:iCs/>
          <w:kern w:val="0"/>
          <w:lang w:eastAsia="es-ES"/>
          <w14:ligatures w14:val="none"/>
        </w:rPr>
      </w:pPr>
    </w:p>
    <w:p w14:paraId="68201059" w14:textId="5C5A23D8" w:rsidR="00DD07D2" w:rsidRDefault="00DD07D2" w:rsidP="00DD07D2">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DD07D2">
        <w:rPr>
          <w:rFonts w:ascii="Segoe UI" w:hAnsi="Segoe UI" w:cs="Segoe UI"/>
          <w:bCs/>
          <w:i/>
          <w:kern w:val="0"/>
          <w:lang w:eastAsia="es-ES"/>
          <w14:ligatures w14:val="none"/>
        </w:rPr>
        <w:t>El H. Ayuntamiento Constitucional de Ocotlán, Jalisco, aprueba y autoriza la creación del Programa Municipal de Cursos de Verano 2025, dirigido a niñas, niños y adolescentes del municipio de Ocotlán, Jalisco</w:t>
      </w:r>
      <w:r w:rsidRPr="00C8229E">
        <w:rPr>
          <w:rFonts w:ascii="Segoe UI" w:hAnsi="Segoe UI" w:cs="Segoe UI"/>
          <w:bCs/>
          <w:i/>
          <w:kern w:val="0"/>
          <w:lang w:eastAsia="es-ES"/>
          <w14:ligatures w14:val="none"/>
        </w:rPr>
        <w:t>”. - - - - - - - - - - - - - - -</w:t>
      </w:r>
      <w:r>
        <w:rPr>
          <w:rFonts w:ascii="Segoe UI" w:hAnsi="Segoe UI" w:cs="Segoe UI"/>
          <w:bCs/>
          <w:i/>
          <w:kern w:val="0"/>
          <w:lang w:eastAsia="es-ES"/>
          <w14:ligatures w14:val="none"/>
        </w:rPr>
        <w:t xml:space="preserve"> - - - - - - - - - - - - - - - - - - - - - - - - - - -  </w:t>
      </w:r>
      <w:r w:rsidRPr="00C8229E">
        <w:rPr>
          <w:rFonts w:ascii="Segoe UI" w:hAnsi="Segoe UI" w:cs="Segoe UI"/>
          <w:bCs/>
          <w:i/>
          <w:kern w:val="0"/>
          <w:lang w:eastAsia="es-ES"/>
          <w14:ligatures w14:val="none"/>
        </w:rPr>
        <w:t xml:space="preserve"> </w:t>
      </w:r>
    </w:p>
    <w:p w14:paraId="31200FC2" w14:textId="77777777" w:rsidR="00DD07D2" w:rsidRDefault="00DD07D2" w:rsidP="00DD07D2">
      <w:pPr>
        <w:spacing w:after="0" w:line="360" w:lineRule="auto"/>
        <w:ind w:left="851" w:right="-705"/>
        <w:jc w:val="both"/>
        <w:rPr>
          <w:rFonts w:ascii="Segoe UI" w:hAnsi="Segoe UI" w:cs="Segoe UI"/>
          <w:b/>
          <w:i/>
          <w:kern w:val="0"/>
          <w:lang w:eastAsia="es-ES"/>
          <w14:ligatures w14:val="none"/>
        </w:rPr>
      </w:pPr>
    </w:p>
    <w:p w14:paraId="64DD554A" w14:textId="77777777" w:rsidR="004B5A7E" w:rsidRDefault="00DD07D2" w:rsidP="00DD07D2">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Pr>
          <w:kern w:val="0"/>
          <w14:ligatures w14:val="none"/>
        </w:rPr>
        <w:t xml:space="preserve"> </w:t>
      </w:r>
      <w:r w:rsidRPr="00DD07D2">
        <w:rPr>
          <w:rFonts w:ascii="Segoe UI" w:hAnsi="Segoe UI" w:cs="Segoe UI"/>
          <w:bCs/>
          <w:i/>
          <w:kern w:val="0"/>
          <w:lang w:eastAsia="es-ES"/>
          <w14:ligatures w14:val="none"/>
        </w:rPr>
        <w:t>El H. Ayuntamiento Constitucional de Ocotlán, Jalisco, instruye a la Dirección Municipal de Educación, en coordinación con el Consejo Municipal del Deporte, a la Dirección de Cultura así como también a la Dirección de la Niñez y Adolescencia, para que desarrollen, organicen y ejecuten el Programa Municipal de Cursos de Verano 2025, dirigido a niñas, niños y adolescentes del municipi</w:t>
      </w:r>
      <w:r>
        <w:rPr>
          <w:rFonts w:ascii="Segoe UI" w:hAnsi="Segoe UI" w:cs="Segoe UI"/>
          <w:bCs/>
          <w:i/>
          <w:kern w:val="0"/>
          <w:lang w:eastAsia="es-ES"/>
          <w14:ligatures w14:val="none"/>
        </w:rPr>
        <w:t>o</w:t>
      </w:r>
      <w:r w:rsidRPr="00C8229E">
        <w:rPr>
          <w:rFonts w:ascii="Segoe UI" w:hAnsi="Segoe UI" w:cs="Segoe UI"/>
          <w:bCs/>
          <w:i/>
          <w:kern w:val="0"/>
          <w:lang w:eastAsia="es-ES"/>
          <w14:ligatures w14:val="none"/>
        </w:rPr>
        <w:t>”. - - - - - - - - - - - - - - - - -</w:t>
      </w:r>
      <w:r>
        <w:rPr>
          <w:rFonts w:ascii="Segoe UI" w:hAnsi="Segoe UI" w:cs="Segoe UI"/>
          <w:bCs/>
          <w:i/>
          <w:kern w:val="0"/>
          <w:lang w:eastAsia="es-ES"/>
          <w14:ligatures w14:val="none"/>
        </w:rPr>
        <w:t xml:space="preserve"> - - - - - - - - - - - - - - - - - - - - - - - - - - - </w:t>
      </w:r>
    </w:p>
    <w:p w14:paraId="080E74D6" w14:textId="77777777" w:rsidR="004B5A7E" w:rsidRDefault="004B5A7E" w:rsidP="00DD07D2">
      <w:pPr>
        <w:spacing w:after="0" w:line="360" w:lineRule="auto"/>
        <w:ind w:left="851" w:right="-705"/>
        <w:jc w:val="both"/>
        <w:rPr>
          <w:rFonts w:ascii="Segoe UI" w:hAnsi="Segoe UI" w:cs="Segoe UI"/>
          <w:bCs/>
          <w:i/>
          <w:kern w:val="0"/>
          <w:lang w:eastAsia="es-ES"/>
          <w14:ligatures w14:val="none"/>
        </w:rPr>
      </w:pPr>
    </w:p>
    <w:p w14:paraId="253286BF" w14:textId="77777777" w:rsidR="004B5A7E" w:rsidRDefault="004B5A7E" w:rsidP="004B5A7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sí son de aprobarse, le solicito a los presentes favor de manifestarlo levantando su mano”. - - - - - -</w:t>
      </w:r>
    </w:p>
    <w:p w14:paraId="179408D9" w14:textId="77777777" w:rsidR="004B5A7E" w:rsidRDefault="004B5A7E" w:rsidP="004B5A7E">
      <w:pPr>
        <w:spacing w:after="0" w:line="276" w:lineRule="auto"/>
        <w:ind w:left="851" w:right="-705"/>
        <w:jc w:val="both"/>
        <w:rPr>
          <w:rFonts w:ascii="Segoe UI" w:hAnsi="Segoe UI" w:cs="Segoe UI"/>
          <w:bCs/>
          <w:i/>
          <w:iCs/>
          <w:kern w:val="0"/>
          <w:lang w:eastAsia="es-ES"/>
          <w14:ligatures w14:val="none"/>
        </w:rPr>
      </w:pPr>
    </w:p>
    <w:p w14:paraId="29DEC32A" w14:textId="0FCAE901" w:rsidR="004B5A7E" w:rsidRDefault="004B5A7E" w:rsidP="004B5A7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Pr>
          <w:rFonts w:ascii="Segoe UI" w:eastAsia="Segoe UI" w:hAnsi="Segoe UI" w:cs="Segoe UI"/>
          <w:b/>
          <w:kern w:val="0"/>
          <w14:ligatures w14:val="none"/>
        </w:rPr>
        <w:t>vigésimo séptimo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 -</w:t>
      </w:r>
      <w:r>
        <w:rPr>
          <w:rFonts w:ascii="Segoe UI" w:eastAsia="Segoe UI" w:hAnsi="Segoe UI" w:cs="Segoe UI"/>
          <w:kern w:val="0"/>
          <w14:ligatures w14:val="none"/>
        </w:rPr>
        <w:t xml:space="preserve"> - - </w:t>
      </w:r>
    </w:p>
    <w:tbl>
      <w:tblPr>
        <w:tblStyle w:val="Tablaconcuadrcula10"/>
        <w:tblW w:w="10843" w:type="dxa"/>
        <w:tblInd w:w="-819" w:type="dxa"/>
        <w:tblLook w:val="04A0" w:firstRow="1" w:lastRow="0" w:firstColumn="1" w:lastColumn="0" w:noHBand="0" w:noVBand="1"/>
      </w:tblPr>
      <w:tblGrid>
        <w:gridCol w:w="852"/>
        <w:gridCol w:w="813"/>
        <w:gridCol w:w="850"/>
        <w:gridCol w:w="3440"/>
        <w:gridCol w:w="1663"/>
        <w:gridCol w:w="321"/>
        <w:gridCol w:w="1380"/>
        <w:gridCol w:w="142"/>
        <w:gridCol w:w="1382"/>
      </w:tblGrid>
      <w:tr w:rsidR="004B5A7E" w:rsidRPr="00C8229E" w14:paraId="13AEC407" w14:textId="77777777" w:rsidTr="004B5A7E">
        <w:trPr>
          <w:gridBefore w:val="2"/>
          <w:wBefore w:w="1665" w:type="dxa"/>
        </w:trPr>
        <w:tc>
          <w:tcPr>
            <w:tcW w:w="850" w:type="dxa"/>
          </w:tcPr>
          <w:p w14:paraId="438E329F" w14:textId="77777777" w:rsidR="004B5A7E" w:rsidRPr="00C8229E" w:rsidRDefault="004B5A7E" w:rsidP="001B2FEF">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4138D295" w14:textId="77777777" w:rsidR="004B5A7E" w:rsidRPr="00C8229E" w:rsidRDefault="004B5A7E" w:rsidP="001B2FEF">
            <w:pPr>
              <w:spacing w:after="200" w:line="276" w:lineRule="auto"/>
              <w:jc w:val="center"/>
              <w:rPr>
                <w:rFonts w:ascii="Segoe UI" w:hAnsi="Segoe UI" w:cs="Segoe UI"/>
                <w:b/>
              </w:rPr>
            </w:pPr>
            <w:r w:rsidRPr="00C8229E">
              <w:rPr>
                <w:rFonts w:ascii="Segoe UI" w:hAnsi="Segoe UI" w:cs="Segoe UI"/>
                <w:b/>
              </w:rPr>
              <w:t>Nombre</w:t>
            </w:r>
          </w:p>
        </w:tc>
        <w:tc>
          <w:tcPr>
            <w:tcW w:w="1843" w:type="dxa"/>
            <w:gridSpan w:val="3"/>
          </w:tcPr>
          <w:p w14:paraId="3BF36948" w14:textId="77777777" w:rsidR="004B5A7E" w:rsidRPr="00C8229E" w:rsidRDefault="004B5A7E" w:rsidP="001B2FEF">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41AD01E" w14:textId="77777777" w:rsidR="004B5A7E" w:rsidRPr="00C8229E" w:rsidRDefault="004B5A7E" w:rsidP="001B2FEF">
            <w:pPr>
              <w:spacing w:after="200" w:line="276" w:lineRule="auto"/>
              <w:jc w:val="center"/>
              <w:rPr>
                <w:rFonts w:ascii="Segoe UI" w:hAnsi="Segoe UI" w:cs="Segoe UI"/>
                <w:b/>
              </w:rPr>
            </w:pPr>
            <w:r w:rsidRPr="00C8229E">
              <w:rPr>
                <w:rFonts w:ascii="Segoe UI" w:hAnsi="Segoe UI" w:cs="Segoe UI"/>
                <w:b/>
              </w:rPr>
              <w:t>Voto</w:t>
            </w:r>
          </w:p>
        </w:tc>
      </w:tr>
      <w:tr w:rsidR="004B5A7E" w:rsidRPr="00C8229E" w14:paraId="22EE27D3" w14:textId="77777777" w:rsidTr="004B5A7E">
        <w:trPr>
          <w:gridBefore w:val="2"/>
          <w:wBefore w:w="1665" w:type="dxa"/>
        </w:trPr>
        <w:tc>
          <w:tcPr>
            <w:tcW w:w="850" w:type="dxa"/>
          </w:tcPr>
          <w:p w14:paraId="32A2EBB4"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2F3923D8"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gridSpan w:val="3"/>
            <w:tcBorders>
              <w:top w:val="single" w:sz="4" w:space="0" w:color="auto"/>
              <w:left w:val="single" w:sz="4" w:space="0" w:color="auto"/>
              <w:bottom w:val="single" w:sz="4" w:space="0" w:color="auto"/>
              <w:right w:val="single" w:sz="4" w:space="0" w:color="auto"/>
            </w:tcBorders>
          </w:tcPr>
          <w:p w14:paraId="3E20EBF0"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Presidenta</w:t>
            </w:r>
          </w:p>
        </w:tc>
        <w:tc>
          <w:tcPr>
            <w:tcW w:w="1382" w:type="dxa"/>
          </w:tcPr>
          <w:p w14:paraId="10082132"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393BCA59" w14:textId="77777777" w:rsidTr="004B5A7E">
        <w:trPr>
          <w:gridBefore w:val="2"/>
          <w:wBefore w:w="1665" w:type="dxa"/>
        </w:trPr>
        <w:tc>
          <w:tcPr>
            <w:tcW w:w="850" w:type="dxa"/>
          </w:tcPr>
          <w:p w14:paraId="257A8705"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689A9B96"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3"/>
            <w:tcBorders>
              <w:top w:val="single" w:sz="4" w:space="0" w:color="auto"/>
              <w:left w:val="single" w:sz="4" w:space="0" w:color="auto"/>
              <w:bottom w:val="single" w:sz="4" w:space="0" w:color="auto"/>
              <w:right w:val="single" w:sz="4" w:space="0" w:color="auto"/>
            </w:tcBorders>
          </w:tcPr>
          <w:p w14:paraId="0E4FC25B"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24DFD003"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44B9748B" w14:textId="77777777" w:rsidTr="004B5A7E">
        <w:trPr>
          <w:gridBefore w:val="2"/>
          <w:wBefore w:w="1665" w:type="dxa"/>
        </w:trPr>
        <w:tc>
          <w:tcPr>
            <w:tcW w:w="850" w:type="dxa"/>
          </w:tcPr>
          <w:p w14:paraId="45CE8835"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1F4C24DC"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3"/>
            <w:tcBorders>
              <w:top w:val="single" w:sz="4" w:space="0" w:color="auto"/>
              <w:left w:val="single" w:sz="4" w:space="0" w:color="auto"/>
              <w:bottom w:val="single" w:sz="4" w:space="0" w:color="auto"/>
              <w:right w:val="single" w:sz="4" w:space="0" w:color="auto"/>
            </w:tcBorders>
          </w:tcPr>
          <w:p w14:paraId="472EC9F6"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6906CB7D"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7E789914" w14:textId="77777777" w:rsidTr="004B5A7E">
        <w:trPr>
          <w:gridBefore w:val="2"/>
          <w:wBefore w:w="1665" w:type="dxa"/>
        </w:trPr>
        <w:tc>
          <w:tcPr>
            <w:tcW w:w="850" w:type="dxa"/>
          </w:tcPr>
          <w:p w14:paraId="19B8D52F"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62D739FF"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3"/>
            <w:tcBorders>
              <w:top w:val="single" w:sz="4" w:space="0" w:color="auto"/>
              <w:left w:val="single" w:sz="4" w:space="0" w:color="auto"/>
              <w:bottom w:val="single" w:sz="4" w:space="0" w:color="auto"/>
              <w:right w:val="single" w:sz="4" w:space="0" w:color="auto"/>
            </w:tcBorders>
          </w:tcPr>
          <w:p w14:paraId="75D8E83D"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2" w:type="dxa"/>
          </w:tcPr>
          <w:p w14:paraId="1D526EFD"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42BE02D8" w14:textId="77777777" w:rsidTr="004B5A7E">
        <w:trPr>
          <w:gridBefore w:val="2"/>
          <w:wBefore w:w="1665" w:type="dxa"/>
        </w:trPr>
        <w:tc>
          <w:tcPr>
            <w:tcW w:w="850" w:type="dxa"/>
          </w:tcPr>
          <w:p w14:paraId="739584CE"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4A14CC72"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3"/>
            <w:tcBorders>
              <w:top w:val="single" w:sz="4" w:space="0" w:color="auto"/>
              <w:left w:val="single" w:sz="4" w:space="0" w:color="auto"/>
              <w:bottom w:val="single" w:sz="4" w:space="0" w:color="auto"/>
              <w:right w:val="single" w:sz="4" w:space="0" w:color="auto"/>
            </w:tcBorders>
          </w:tcPr>
          <w:p w14:paraId="1AF403C3"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2" w:type="dxa"/>
          </w:tcPr>
          <w:p w14:paraId="1E411B38"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2D5FB233" w14:textId="77777777" w:rsidTr="004B5A7E">
        <w:trPr>
          <w:gridBefore w:val="2"/>
          <w:wBefore w:w="1665" w:type="dxa"/>
        </w:trPr>
        <w:tc>
          <w:tcPr>
            <w:tcW w:w="850" w:type="dxa"/>
          </w:tcPr>
          <w:p w14:paraId="068A8D9C" w14:textId="2D79FC49" w:rsidR="004B5A7E" w:rsidRPr="00C8229E" w:rsidRDefault="004B5A7E" w:rsidP="004B5A7E">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0C6746EF" w14:textId="3BD037A3" w:rsidR="004B5A7E" w:rsidRPr="00C8229E" w:rsidRDefault="004B5A7E" w:rsidP="004B5A7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3"/>
            <w:tcBorders>
              <w:top w:val="single" w:sz="4" w:space="0" w:color="auto"/>
              <w:left w:val="single" w:sz="4" w:space="0" w:color="auto"/>
              <w:bottom w:val="single" w:sz="4" w:space="0" w:color="auto"/>
              <w:right w:val="single" w:sz="4" w:space="0" w:color="auto"/>
            </w:tcBorders>
          </w:tcPr>
          <w:p w14:paraId="7118F2B4" w14:textId="3DF34E1E" w:rsidR="004B5A7E" w:rsidRPr="00C8229E" w:rsidRDefault="004B5A7E" w:rsidP="004B5A7E">
            <w:pPr>
              <w:spacing w:line="276" w:lineRule="auto"/>
              <w:jc w:val="center"/>
              <w:rPr>
                <w:rFonts w:ascii="Segoe UI" w:hAnsi="Segoe UI" w:cs="Segoe UI"/>
              </w:rPr>
            </w:pPr>
            <w:r w:rsidRPr="00C8229E">
              <w:rPr>
                <w:rFonts w:ascii="Segoe UI" w:hAnsi="Segoe UI" w:cs="Segoe UI"/>
              </w:rPr>
              <w:t>Sindico</w:t>
            </w:r>
          </w:p>
        </w:tc>
        <w:tc>
          <w:tcPr>
            <w:tcW w:w="1382" w:type="dxa"/>
          </w:tcPr>
          <w:p w14:paraId="6523E6F2" w14:textId="3A08AFF0" w:rsidR="004B5A7E" w:rsidRPr="00C8229E" w:rsidRDefault="004B5A7E" w:rsidP="004B5A7E">
            <w:pPr>
              <w:spacing w:after="200" w:line="276" w:lineRule="auto"/>
              <w:jc w:val="center"/>
              <w:rPr>
                <w:rFonts w:ascii="Segoe UI" w:hAnsi="Segoe UI" w:cs="Segoe UI"/>
              </w:rPr>
            </w:pPr>
            <w:r w:rsidRPr="00C8229E">
              <w:rPr>
                <w:rFonts w:ascii="Segoe UI" w:hAnsi="Segoe UI" w:cs="Segoe UI"/>
              </w:rPr>
              <w:t>A favor</w:t>
            </w:r>
          </w:p>
        </w:tc>
      </w:tr>
      <w:tr w:rsidR="004B5A7E" w:rsidRPr="00C8229E" w14:paraId="03B77C27" w14:textId="77777777" w:rsidTr="004B5A7E">
        <w:trPr>
          <w:gridAfter w:val="2"/>
          <w:wAfter w:w="1524" w:type="dxa"/>
        </w:trPr>
        <w:tc>
          <w:tcPr>
            <w:tcW w:w="852" w:type="dxa"/>
          </w:tcPr>
          <w:p w14:paraId="12A8C621"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FC5A7EB"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0CC7CA9A"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67B41C88"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113DB93B" w14:textId="77777777" w:rsidTr="004B5A7E">
        <w:trPr>
          <w:gridAfter w:val="2"/>
          <w:wAfter w:w="1524" w:type="dxa"/>
        </w:trPr>
        <w:tc>
          <w:tcPr>
            <w:tcW w:w="852" w:type="dxa"/>
          </w:tcPr>
          <w:p w14:paraId="3122A97A"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19CC87D6"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5683E067"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1C44AA15"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093B7165" w14:textId="77777777" w:rsidTr="004B5A7E">
        <w:trPr>
          <w:gridAfter w:val="2"/>
          <w:wAfter w:w="1524" w:type="dxa"/>
        </w:trPr>
        <w:tc>
          <w:tcPr>
            <w:tcW w:w="852" w:type="dxa"/>
          </w:tcPr>
          <w:p w14:paraId="07F7B87F"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456D8C1F"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16A54CA4"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E79FF13"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5CCC4E61" w14:textId="77777777" w:rsidTr="004B5A7E">
        <w:trPr>
          <w:gridAfter w:val="2"/>
          <w:wAfter w:w="1524" w:type="dxa"/>
        </w:trPr>
        <w:tc>
          <w:tcPr>
            <w:tcW w:w="852" w:type="dxa"/>
          </w:tcPr>
          <w:p w14:paraId="4879DBF9"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05F8C6B6"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33EBF322"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7DDB2FF9"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3AD0F267" w14:textId="77777777" w:rsidTr="004B5A7E">
        <w:trPr>
          <w:gridAfter w:val="2"/>
          <w:wAfter w:w="1524" w:type="dxa"/>
        </w:trPr>
        <w:tc>
          <w:tcPr>
            <w:tcW w:w="852" w:type="dxa"/>
          </w:tcPr>
          <w:p w14:paraId="24E7C0DF"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69DEF87C"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29EFA635"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69C80E14"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7F950EC5" w14:textId="77777777" w:rsidTr="004B5A7E">
        <w:trPr>
          <w:gridAfter w:val="2"/>
          <w:wAfter w:w="1524" w:type="dxa"/>
        </w:trPr>
        <w:tc>
          <w:tcPr>
            <w:tcW w:w="852" w:type="dxa"/>
          </w:tcPr>
          <w:p w14:paraId="7CF02AC9"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24A66B44"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1F6DC820"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1A344D9"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22D55741" w14:textId="77777777" w:rsidTr="004B5A7E">
        <w:trPr>
          <w:gridAfter w:val="2"/>
          <w:wAfter w:w="1524" w:type="dxa"/>
        </w:trPr>
        <w:tc>
          <w:tcPr>
            <w:tcW w:w="852" w:type="dxa"/>
          </w:tcPr>
          <w:p w14:paraId="1464A8E2"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74AFAFC1"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12F66E29"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12ECD5DE"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6C166EF7" w14:textId="77777777" w:rsidTr="004B5A7E">
        <w:trPr>
          <w:gridAfter w:val="2"/>
          <w:wAfter w:w="1524" w:type="dxa"/>
        </w:trPr>
        <w:tc>
          <w:tcPr>
            <w:tcW w:w="852" w:type="dxa"/>
          </w:tcPr>
          <w:p w14:paraId="6D811587"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0C23CFBC"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2"/>
            <w:tcBorders>
              <w:top w:val="single" w:sz="4" w:space="0" w:color="auto"/>
              <w:left w:val="single" w:sz="4" w:space="0" w:color="auto"/>
              <w:bottom w:val="single" w:sz="4" w:space="0" w:color="auto"/>
              <w:right w:val="single" w:sz="4" w:space="0" w:color="auto"/>
            </w:tcBorders>
          </w:tcPr>
          <w:p w14:paraId="54E52428"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75A8E998"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2AA7AF62" w14:textId="77777777" w:rsidTr="004B5A7E">
        <w:trPr>
          <w:gridAfter w:val="2"/>
          <w:wAfter w:w="1524" w:type="dxa"/>
        </w:trPr>
        <w:tc>
          <w:tcPr>
            <w:tcW w:w="852" w:type="dxa"/>
          </w:tcPr>
          <w:p w14:paraId="33ABF896"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676C59E6"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42C1AA5D"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1AB19B83"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r w:rsidR="004B5A7E" w:rsidRPr="00C8229E" w14:paraId="7FEACB9D" w14:textId="77777777" w:rsidTr="004B5A7E">
        <w:trPr>
          <w:gridAfter w:val="2"/>
          <w:wAfter w:w="1524" w:type="dxa"/>
        </w:trPr>
        <w:tc>
          <w:tcPr>
            <w:tcW w:w="852" w:type="dxa"/>
          </w:tcPr>
          <w:p w14:paraId="7DFFFE51"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60CC60B6" w14:textId="77777777" w:rsidR="004B5A7E" w:rsidRPr="00C8229E" w:rsidRDefault="004B5A7E" w:rsidP="001B2FE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1BA7068D" w14:textId="77777777" w:rsidR="004B5A7E" w:rsidRPr="00C8229E" w:rsidRDefault="004B5A7E"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71B3204B" w14:textId="77777777" w:rsidR="004B5A7E" w:rsidRPr="00C8229E" w:rsidRDefault="004B5A7E" w:rsidP="001B2FEF">
            <w:pPr>
              <w:spacing w:after="200" w:line="276" w:lineRule="auto"/>
              <w:jc w:val="center"/>
              <w:rPr>
                <w:rFonts w:ascii="Segoe UI" w:hAnsi="Segoe UI" w:cs="Segoe UI"/>
              </w:rPr>
            </w:pPr>
            <w:r w:rsidRPr="00C8229E">
              <w:rPr>
                <w:rFonts w:ascii="Segoe UI" w:hAnsi="Segoe UI" w:cs="Segoe UI"/>
              </w:rPr>
              <w:t>A favor</w:t>
            </w:r>
          </w:p>
        </w:tc>
      </w:tr>
    </w:tbl>
    <w:p w14:paraId="62F2AB76" w14:textId="77777777" w:rsidR="004B5A7E" w:rsidRDefault="004B5A7E" w:rsidP="004B5A7E">
      <w:pPr>
        <w:spacing w:after="0" w:line="360" w:lineRule="auto"/>
        <w:ind w:left="-851" w:right="855"/>
        <w:jc w:val="both"/>
        <w:rPr>
          <w:rFonts w:ascii="Segoe UI" w:eastAsia="Calibri" w:hAnsi="Segoe UI" w:cs="Segoe UI"/>
          <w:b/>
          <w:bCs/>
          <w:kern w:val="0"/>
          <w:lang w:eastAsia="es-ES"/>
          <w14:ligatures w14:val="none"/>
        </w:rPr>
      </w:pPr>
    </w:p>
    <w:p w14:paraId="00DB9FFC" w14:textId="1AE11974" w:rsidR="004B5A7E" w:rsidRPr="004B5A7E" w:rsidRDefault="004B5A7E" w:rsidP="004B5A7E">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y en uso de la voz, la regidora, </w:t>
      </w:r>
      <w:r>
        <w:rPr>
          <w:rFonts w:ascii="Segoe UI" w:eastAsia="Calibri" w:hAnsi="Segoe UI" w:cs="Segoe UI"/>
          <w:b/>
          <w:bCs/>
          <w:kern w:val="0"/>
          <w:lang w:eastAsia="es-ES"/>
          <w14:ligatures w14:val="none"/>
        </w:rPr>
        <w:t>C. Silvia Iliana Villarruel Gutiérrez</w:t>
      </w:r>
      <w:r>
        <w:rPr>
          <w:rFonts w:ascii="Segoe UI" w:eastAsia="Calibri" w:hAnsi="Segoe UI" w:cs="Segoe UI"/>
          <w:kern w:val="0"/>
          <w:lang w:eastAsia="es-ES"/>
          <w14:ligatures w14:val="none"/>
        </w:rPr>
        <w:t xml:space="preserve">, mencionó: </w:t>
      </w:r>
      <w:r>
        <w:rPr>
          <w:rFonts w:ascii="Segoe UI" w:eastAsia="Calibri" w:hAnsi="Segoe UI" w:cs="Segoe UI"/>
          <w:i/>
          <w:iCs/>
          <w:kern w:val="0"/>
          <w:lang w:eastAsia="es-ES"/>
          <w14:ligatures w14:val="none"/>
        </w:rPr>
        <w:t xml:space="preserve">“Nada más solicitar, si es que se puede, el que se pudiera agregar a la Dirección de Educación. Perdón pero me dicen que si se encuentra esa dependencia, entonces, serían </w:t>
      </w:r>
      <w:r w:rsidRPr="004B5A7E">
        <w:rPr>
          <w:rFonts w:ascii="Segoe UI" w:eastAsia="Calibri" w:hAnsi="Segoe UI" w:cs="Segoe UI"/>
          <w:i/>
          <w:iCs/>
          <w:kern w:val="0"/>
          <w:lang w:eastAsia="es-ES"/>
          <w14:ligatures w14:val="none"/>
        </w:rPr>
        <w:t>Dirección de Educación, Consejo Municipal del Deporte, Dirección de Cultura y Dirección de la Niñez y la Adolescencia</w:t>
      </w:r>
      <w:r>
        <w:rPr>
          <w:rFonts w:ascii="Segoe UI" w:eastAsia="Calibri" w:hAnsi="Segoe UI" w:cs="Segoe UI"/>
          <w:i/>
          <w:iCs/>
          <w:kern w:val="0"/>
          <w:lang w:eastAsia="es-ES"/>
          <w14:ligatures w14:val="none"/>
        </w:rPr>
        <w:t xml:space="preserve">, y de ser así considero que ya serían todas las dependencias a coordinarse”. - - - - -  - - - - - - - - - - - - - - - - -  </w:t>
      </w:r>
    </w:p>
    <w:p w14:paraId="3098E1C1" w14:textId="77777777" w:rsidR="004B5A7E" w:rsidRDefault="004B5A7E" w:rsidP="004B5A7E">
      <w:pPr>
        <w:spacing w:after="0" w:line="360" w:lineRule="auto"/>
        <w:ind w:left="-851" w:right="855"/>
        <w:jc w:val="both"/>
        <w:rPr>
          <w:rFonts w:ascii="Segoe UI" w:eastAsia="Calibri" w:hAnsi="Segoe UI" w:cs="Segoe UI"/>
          <w:b/>
          <w:bCs/>
          <w:kern w:val="0"/>
          <w:lang w:eastAsia="es-ES"/>
          <w14:ligatures w14:val="none"/>
        </w:rPr>
      </w:pPr>
    </w:p>
    <w:p w14:paraId="7DD009FF" w14:textId="2DDB06B3" w:rsidR="00444165" w:rsidRDefault="004B5A7E" w:rsidP="004B5A7E">
      <w:pPr>
        <w:spacing w:after="0" w:line="360" w:lineRule="auto"/>
        <w:ind w:left="-851" w:right="855"/>
        <w:jc w:val="both"/>
        <w:rPr>
          <w:rFonts w:ascii="Segoe UI" w:hAnsi="Segoe UI" w:cs="Segoe UI"/>
          <w:bCs/>
          <w:i/>
          <w:iCs/>
          <w:kern w:val="0"/>
          <w14:ligatures w14:val="none"/>
        </w:rPr>
      </w:pPr>
      <w:r>
        <w:rPr>
          <w:rFonts w:ascii="Segoe UI" w:eastAsia="Calibri" w:hAnsi="Segoe UI" w:cs="Segoe UI"/>
          <w:b/>
          <w:bCs/>
          <w:kern w:val="0"/>
          <w:lang w:eastAsia="es-ES"/>
          <w14:ligatures w14:val="none"/>
        </w:rPr>
        <w:t>VIGÉSIMO OCTAVO</w:t>
      </w:r>
      <w:r w:rsidR="00444165" w:rsidRPr="00C8229E">
        <w:rPr>
          <w:rFonts w:ascii="Segoe UI" w:eastAsia="Calibri" w:hAnsi="Segoe UI" w:cs="Segoe UI"/>
          <w:b/>
          <w:bCs/>
          <w:kern w:val="0"/>
          <w:lang w:eastAsia="es-ES"/>
          <w14:ligatures w14:val="none"/>
        </w:rPr>
        <w:t xml:space="preserve"> PUNTO.- </w:t>
      </w:r>
      <w:r w:rsidR="00444165" w:rsidRPr="00C8229E">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vigésimo octavo</w:t>
      </w:r>
      <w:r w:rsidR="00444165" w:rsidRPr="00C8229E">
        <w:rPr>
          <w:rFonts w:ascii="Segoe UI" w:eastAsia="Calibri" w:hAnsi="Segoe UI" w:cs="Segoe UI"/>
          <w:bCs/>
          <w:kern w:val="0"/>
          <w:lang w:eastAsia="es-ES"/>
          <w14:ligatures w14:val="none"/>
        </w:rPr>
        <w:t xml:space="preserve"> punto del orden del día: </w:t>
      </w:r>
      <w:r w:rsidR="00570909" w:rsidRPr="00570909">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PONE A CONSIDERACIÓN DEL PLENO DEL H. AYUNTAMIENTO CONSTITUCIONAL DE OCOTLÁN, JALISCO, APROBAR ASÍ COMO AUTORIZAR EMITIR LAS BASES DE LA CONVOCATORIA PARA LLEVAR A CABO EL CABILDO JUVENIL DEL MUNICIPIO DE OCOTLÁN, JALISCO, EN EL MARCO DE LA CONMEMORACIÓN DEL DÍA DE LA JUVENTUD, PRESENTADA POR EL REGIDOR CRISTIÁN DANIEL SALAS BRAVO</w:t>
      </w:r>
      <w:r w:rsidR="00444165" w:rsidRPr="00C8229E">
        <w:rPr>
          <w:rFonts w:ascii="Segoe UI" w:hAnsi="Segoe UI" w:cs="Segoe UI"/>
          <w:b/>
          <w:kern w:val="0"/>
          <w14:ligatures w14:val="none"/>
        </w:rPr>
        <w:t xml:space="preserve">; </w:t>
      </w:r>
      <w:r w:rsidR="00444165" w:rsidRPr="00C8229E">
        <w:rPr>
          <w:rFonts w:ascii="Segoe UI" w:hAnsi="Segoe UI" w:cs="Segoe UI"/>
          <w:bCs/>
          <w:kern w:val="0"/>
          <w14:ligatures w14:val="none"/>
        </w:rPr>
        <w:t xml:space="preserve">la Presidenta Municipal, </w:t>
      </w:r>
      <w:r w:rsidR="00444165" w:rsidRPr="00C8229E">
        <w:rPr>
          <w:rFonts w:ascii="Segoe UI" w:hAnsi="Segoe UI" w:cs="Segoe UI"/>
          <w:b/>
          <w:kern w:val="0"/>
          <w14:ligatures w14:val="none"/>
        </w:rPr>
        <w:t>C. Deysi Nallely Ángel Hernández</w:t>
      </w:r>
      <w:r w:rsidR="00444165" w:rsidRPr="00C8229E">
        <w:rPr>
          <w:rFonts w:ascii="Segoe UI" w:hAnsi="Segoe UI" w:cs="Segoe UI"/>
          <w:bCs/>
          <w:kern w:val="0"/>
          <w14:ligatures w14:val="none"/>
        </w:rPr>
        <w:t xml:space="preserve">, </w:t>
      </w:r>
      <w:r w:rsidR="00444165">
        <w:rPr>
          <w:rFonts w:ascii="Segoe UI" w:hAnsi="Segoe UI" w:cs="Segoe UI"/>
          <w:bCs/>
          <w:kern w:val="0"/>
          <w14:ligatures w14:val="none"/>
        </w:rPr>
        <w:t>indic</w:t>
      </w:r>
      <w:r w:rsidR="00444165" w:rsidRPr="00C8229E">
        <w:rPr>
          <w:rFonts w:ascii="Segoe UI" w:hAnsi="Segoe UI" w:cs="Segoe UI"/>
          <w:bCs/>
          <w:kern w:val="0"/>
          <w14:ligatures w14:val="none"/>
        </w:rPr>
        <w:t xml:space="preserve">ó. </w:t>
      </w:r>
      <w:r w:rsidR="00444165" w:rsidRPr="00C8229E">
        <w:rPr>
          <w:rFonts w:ascii="Segoe UI" w:hAnsi="Segoe UI" w:cs="Segoe UI"/>
          <w:bCs/>
          <w:i/>
          <w:iCs/>
          <w:kern w:val="0"/>
          <w14:ligatures w14:val="none"/>
        </w:rPr>
        <w:t>“</w:t>
      </w:r>
      <w:r w:rsidR="00570909">
        <w:rPr>
          <w:rFonts w:ascii="Segoe UI" w:hAnsi="Segoe UI" w:cs="Segoe UI"/>
          <w:bCs/>
          <w:i/>
          <w:iCs/>
          <w:kern w:val="0"/>
          <w14:ligatures w14:val="none"/>
        </w:rPr>
        <w:t>Por lo que le solicito regidor Cristián Daniel Salas Bravo, si lo tiene a bien, nos pueda ampliar este punto</w:t>
      </w:r>
      <w:r w:rsidR="00444165" w:rsidRPr="00C8229E">
        <w:rPr>
          <w:rFonts w:ascii="Segoe UI" w:hAnsi="Segoe UI" w:cs="Segoe UI"/>
          <w:bCs/>
          <w:i/>
          <w:iCs/>
          <w:kern w:val="0"/>
          <w14:ligatures w14:val="none"/>
        </w:rPr>
        <w:t>”. - - - - - - - - - - - - - - - - - - - - - - - -</w:t>
      </w:r>
      <w:r w:rsidR="00444165">
        <w:rPr>
          <w:rFonts w:ascii="Segoe UI" w:hAnsi="Segoe UI" w:cs="Segoe UI"/>
          <w:bCs/>
          <w:i/>
          <w:iCs/>
          <w:kern w:val="0"/>
          <w14:ligatures w14:val="none"/>
        </w:rPr>
        <w:t xml:space="preserve"> - - - - - - - - </w:t>
      </w:r>
    </w:p>
    <w:p w14:paraId="0A09ADE3" w14:textId="77777777" w:rsidR="00570909" w:rsidRDefault="00570909" w:rsidP="004B5A7E">
      <w:pPr>
        <w:spacing w:after="0" w:line="360" w:lineRule="auto"/>
        <w:ind w:left="-851" w:right="855"/>
        <w:jc w:val="both"/>
        <w:rPr>
          <w:rFonts w:ascii="Segoe UI" w:hAnsi="Segoe UI" w:cs="Segoe UI"/>
          <w:bCs/>
          <w:i/>
          <w:iCs/>
          <w:kern w:val="0"/>
          <w14:ligatures w14:val="none"/>
        </w:rPr>
      </w:pPr>
    </w:p>
    <w:p w14:paraId="1B18D8E9" w14:textId="77777777" w:rsidR="00FF773C" w:rsidRDefault="00570909" w:rsidP="004B5A7E">
      <w:pPr>
        <w:spacing w:after="0" w:line="360" w:lineRule="auto"/>
        <w:ind w:left="-851" w:right="855"/>
        <w:jc w:val="both"/>
        <w:rPr>
          <w:rFonts w:ascii="Segoe UI" w:hAnsi="Segoe UI" w:cs="Segoe UI"/>
          <w:bCs/>
          <w:i/>
          <w:iCs/>
          <w:kern w:val="0"/>
          <w14:ligatures w14:val="none"/>
        </w:rPr>
      </w:pPr>
      <w:r>
        <w:rPr>
          <w:rFonts w:ascii="Segoe UI" w:hAnsi="Segoe UI" w:cs="Segoe UI"/>
          <w:bCs/>
          <w:kern w:val="0"/>
          <w14:ligatures w14:val="none"/>
        </w:rPr>
        <w:t xml:space="preserve">Acto seguido y en uso de la voz, el regidor, </w:t>
      </w:r>
      <w:r>
        <w:rPr>
          <w:rFonts w:ascii="Segoe UI" w:hAnsi="Segoe UI" w:cs="Segoe UI"/>
          <w:b/>
          <w:kern w:val="0"/>
          <w14:ligatures w14:val="none"/>
        </w:rPr>
        <w:t>C.</w:t>
      </w:r>
      <w:r w:rsidRPr="00570909">
        <w:t xml:space="preserve"> </w:t>
      </w:r>
      <w:r w:rsidRPr="00570909">
        <w:rPr>
          <w:rFonts w:ascii="Segoe UI" w:hAnsi="Segoe UI" w:cs="Segoe UI"/>
          <w:b/>
          <w:kern w:val="0"/>
          <w14:ligatures w14:val="none"/>
        </w:rPr>
        <w:t>Cristián Daniel Salas Bravo</w:t>
      </w:r>
      <w:r>
        <w:rPr>
          <w:rFonts w:ascii="Segoe UI" w:hAnsi="Segoe UI" w:cs="Segoe UI"/>
          <w:bCs/>
          <w:kern w:val="0"/>
          <w14:ligatures w14:val="none"/>
        </w:rPr>
        <w:t xml:space="preserve">, </w:t>
      </w:r>
      <w:r w:rsidR="008E3F51">
        <w:rPr>
          <w:rFonts w:ascii="Segoe UI" w:hAnsi="Segoe UI" w:cs="Segoe UI"/>
          <w:bCs/>
          <w:kern w:val="0"/>
          <w14:ligatures w14:val="none"/>
        </w:rPr>
        <w:t>explicó</w:t>
      </w:r>
      <w:r>
        <w:rPr>
          <w:rFonts w:ascii="Segoe UI" w:hAnsi="Segoe UI" w:cs="Segoe UI"/>
          <w:bCs/>
          <w:kern w:val="0"/>
          <w14:ligatures w14:val="none"/>
        </w:rPr>
        <w:t xml:space="preserve">: </w:t>
      </w:r>
      <w:r>
        <w:rPr>
          <w:rFonts w:ascii="Segoe UI" w:hAnsi="Segoe UI" w:cs="Segoe UI"/>
          <w:bCs/>
          <w:i/>
          <w:iCs/>
          <w:kern w:val="0"/>
          <w14:ligatures w14:val="none"/>
        </w:rPr>
        <w:t>“</w:t>
      </w:r>
      <w:r w:rsidR="001C66CD">
        <w:rPr>
          <w:rFonts w:ascii="Segoe UI" w:hAnsi="Segoe UI" w:cs="Segoe UI"/>
          <w:bCs/>
          <w:i/>
          <w:iCs/>
          <w:kern w:val="0"/>
          <w14:ligatures w14:val="none"/>
        </w:rPr>
        <w:t>Integrantes del Pleno del Ayuntamiento de Ocotlán comparezco ante ustedes para presentar esta iniciativa que más allá de un acto administrativo, representa una oportunidad histórica para abrir las puertas de este Recinto a las juventudes de este municipio como lo sería el Cabildo Juvenil de Ocotlán 2025. Sabemos que la participación ciudadana no</w:t>
      </w:r>
      <w:r w:rsidR="00D22A31">
        <w:rPr>
          <w:rFonts w:ascii="Segoe UI" w:hAnsi="Segoe UI" w:cs="Segoe UI"/>
          <w:bCs/>
          <w:i/>
          <w:iCs/>
          <w:kern w:val="0"/>
          <w14:ligatures w14:val="none"/>
        </w:rPr>
        <w:t xml:space="preserve"> se agota en el voto, la democracia se fortalece cuando quienes gobiernan escuchan y quienes son gobernados participan, y si hay un sector que se ha visto históricamente invisibilizado en la toma de decisiones es, precisamente, el de las juventudes y este es le momento de cambiar eso. De manera que esta iniciativa no es una ocurrencia, ni es un acto</w:t>
      </w:r>
    </w:p>
    <w:p w14:paraId="5B9CEE8E" w14:textId="77777777" w:rsidR="0021774E" w:rsidRDefault="00D22A31" w:rsidP="00FF773C">
      <w:pPr>
        <w:spacing w:after="0" w:line="360" w:lineRule="auto"/>
        <w:ind w:left="851" w:right="-705"/>
        <w:jc w:val="both"/>
        <w:rPr>
          <w:rFonts w:ascii="Segoe UI" w:hAnsi="Segoe UI" w:cs="Segoe UI"/>
          <w:bCs/>
          <w:i/>
          <w:iCs/>
          <w:kern w:val="0"/>
          <w14:ligatures w14:val="none"/>
        </w:rPr>
      </w:pPr>
      <w:r>
        <w:rPr>
          <w:rFonts w:ascii="Segoe UI" w:hAnsi="Segoe UI" w:cs="Segoe UI"/>
          <w:bCs/>
          <w:i/>
          <w:iCs/>
          <w:kern w:val="0"/>
          <w14:ligatures w14:val="none"/>
        </w:rPr>
        <w:t xml:space="preserve">simbólico sino que está respaldada por el marco legal vigente toda vez que dentro de la Ley para el Desarrollo Integral de las Juventudes del Estado de Jalisco en su artículo 24, establece con toda claridad que los Ayuntamientos tenemos la atribución y, por lo tanto, la responsabilidad de instituir el Cabildo Juvenil </w:t>
      </w:r>
      <w:r w:rsidR="00A44BA5" w:rsidRPr="00A44BA5">
        <w:rPr>
          <w:rFonts w:ascii="Segoe UI" w:hAnsi="Segoe UI" w:cs="Segoe UI"/>
          <w:bCs/>
          <w:i/>
          <w:iCs/>
          <w:kern w:val="0"/>
          <w14:ligatures w14:val="none"/>
        </w:rPr>
        <w:t xml:space="preserve">como un espacio de expresión política de las </w:t>
      </w:r>
      <w:r w:rsidR="00A44BA5">
        <w:rPr>
          <w:rFonts w:ascii="Segoe UI" w:hAnsi="Segoe UI" w:cs="Segoe UI"/>
          <w:bCs/>
          <w:i/>
          <w:iCs/>
          <w:kern w:val="0"/>
          <w14:ligatures w14:val="none"/>
        </w:rPr>
        <w:t xml:space="preserve">y los jóvenes. Lo que hoy su servidor propone es crear </w:t>
      </w:r>
      <w:r w:rsidR="00CF1000">
        <w:rPr>
          <w:rFonts w:ascii="Segoe UI" w:hAnsi="Segoe UI" w:cs="Segoe UI"/>
          <w:bCs/>
          <w:i/>
          <w:iCs/>
          <w:kern w:val="0"/>
          <w14:ligatures w14:val="none"/>
        </w:rPr>
        <w:t xml:space="preserve">un mecanismo concreto, accesible y transparente que permita a los jóvenes entre los 18 y 29 años presentar propuestas legislativas, discutir problemáticas reales de nuestra comunidad </w:t>
      </w:r>
      <w:r w:rsidR="007A12A1">
        <w:rPr>
          <w:rFonts w:ascii="Segoe UI" w:hAnsi="Segoe UI" w:cs="Segoe UI"/>
          <w:bCs/>
          <w:i/>
          <w:iCs/>
          <w:kern w:val="0"/>
          <w14:ligatures w14:val="none"/>
        </w:rPr>
        <w:t>y proponer soluciones desde su visión y desde su realidad, poque sí las juventudes tienen derecho a participar</w:t>
      </w:r>
      <w:r w:rsidR="00E405A0">
        <w:rPr>
          <w:rFonts w:ascii="Segoe UI" w:hAnsi="Segoe UI" w:cs="Segoe UI"/>
          <w:bCs/>
          <w:i/>
          <w:iCs/>
          <w:kern w:val="0"/>
          <w14:ligatures w14:val="none"/>
        </w:rPr>
        <w:t xml:space="preserve"> por tanto nosotros tenemos el deber de garantizarles ese derecho, porque su voz no es decorativa sino que es transformadora y es necesaria</w:t>
      </w:r>
      <w:r w:rsidR="00375C94">
        <w:rPr>
          <w:rFonts w:ascii="Segoe UI" w:hAnsi="Segoe UI" w:cs="Segoe UI"/>
          <w:bCs/>
          <w:i/>
          <w:iCs/>
          <w:kern w:val="0"/>
          <w14:ligatures w14:val="none"/>
        </w:rPr>
        <w:t>. La convocatoria y sus bases que someto a su consideración, garantizan un proceso abierto, incluyente</w:t>
      </w:r>
      <w:r w:rsidR="000C13CA">
        <w:rPr>
          <w:rFonts w:ascii="Segoe UI" w:hAnsi="Segoe UI" w:cs="Segoe UI"/>
          <w:bCs/>
          <w:i/>
          <w:iCs/>
          <w:kern w:val="0"/>
          <w14:ligatures w14:val="none"/>
        </w:rPr>
        <w:t xml:space="preserve"> y con enfoque de derechos humanos</w:t>
      </w:r>
      <w:r w:rsidR="00FF773C">
        <w:rPr>
          <w:rFonts w:ascii="Segoe UI" w:hAnsi="Segoe UI" w:cs="Segoe UI"/>
          <w:bCs/>
          <w:i/>
          <w:iCs/>
          <w:kern w:val="0"/>
          <w14:ligatures w14:val="none"/>
        </w:rPr>
        <w:t xml:space="preserve"> en virtud de que habrá pluralidad, representación diversa, evaluación trasparente y una sesión pública para presentar y discutir las propuestas </w:t>
      </w:r>
      <w:r w:rsidR="00DB3F64">
        <w:rPr>
          <w:rFonts w:ascii="Segoe UI" w:hAnsi="Segoe UI" w:cs="Segoe UI"/>
          <w:bCs/>
          <w:i/>
          <w:iCs/>
          <w:kern w:val="0"/>
          <w14:ligatures w14:val="none"/>
        </w:rPr>
        <w:t>seleccionadas ya que, ¿de qué otra manera formaremos ciudadanía activa?, sino es dándoles voz, responsabilidades y espacios reales para ejercerlas</w:t>
      </w:r>
      <w:r w:rsidR="0021774E">
        <w:rPr>
          <w:rFonts w:ascii="Segoe UI" w:hAnsi="Segoe UI" w:cs="Segoe UI"/>
          <w:bCs/>
          <w:i/>
          <w:iCs/>
          <w:kern w:val="0"/>
          <w14:ligatures w14:val="none"/>
        </w:rPr>
        <w:t xml:space="preserve">. Por todo lo anterior, las y los invito ediles a votar a favor de esta iniciativa para que Ocotlán se convierta en un ejemplo de un municipio que escucha, que incluye y que reconoce el potencial transformador de sus juventudes, que nuestras decisiones estén a la altura de las aspiraciones de las y los jóvenes de nuestro municipio”. - - - - - - - - - - - - - - - - - - </w:t>
      </w:r>
    </w:p>
    <w:p w14:paraId="649DB386" w14:textId="77777777" w:rsidR="0021774E" w:rsidRDefault="0021774E" w:rsidP="00FF773C">
      <w:pPr>
        <w:spacing w:after="0" w:line="360" w:lineRule="auto"/>
        <w:ind w:left="851" w:right="-705"/>
        <w:jc w:val="both"/>
        <w:rPr>
          <w:rFonts w:ascii="Segoe UI" w:hAnsi="Segoe UI" w:cs="Segoe UI"/>
          <w:bCs/>
          <w:i/>
          <w:iCs/>
          <w:kern w:val="0"/>
          <w14:ligatures w14:val="none"/>
        </w:rPr>
      </w:pPr>
    </w:p>
    <w:p w14:paraId="01442705" w14:textId="6862B4CE" w:rsidR="00AA6A88" w:rsidRDefault="0021774E" w:rsidP="00FF773C">
      <w:pPr>
        <w:spacing w:after="0" w:line="360" w:lineRule="auto"/>
        <w:ind w:left="851" w:right="-705"/>
        <w:jc w:val="both"/>
        <w:rPr>
          <w:rFonts w:ascii="Segoe UI" w:hAnsi="Segoe UI" w:cs="Segoe UI"/>
          <w:bCs/>
          <w:i/>
          <w:iCs/>
          <w:kern w:val="0"/>
          <w14:ligatures w14:val="none"/>
        </w:rPr>
      </w:pPr>
      <w:r>
        <w:rPr>
          <w:rFonts w:ascii="Segoe UI" w:hAnsi="Segoe UI" w:cs="Segoe UI"/>
          <w:bCs/>
          <w:kern w:val="0"/>
          <w14:ligatures w14:val="none"/>
        </w:rPr>
        <w:t>L</w:t>
      </w:r>
      <w:r w:rsidRPr="00C8229E">
        <w:rPr>
          <w:rFonts w:ascii="Segoe UI" w:hAnsi="Segoe UI" w:cs="Segoe UI"/>
          <w:bCs/>
          <w:kern w:val="0"/>
          <w14:ligatures w14:val="none"/>
        </w:rPr>
        <w:t xml:space="preserve">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Pr>
          <w:rFonts w:ascii="Segoe UI" w:hAnsi="Segoe UI" w:cs="Segoe UI"/>
          <w:bCs/>
          <w:kern w:val="0"/>
          <w14:ligatures w14:val="none"/>
        </w:rPr>
        <w:t>subrayó</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sidR="00946526">
        <w:rPr>
          <w:rFonts w:ascii="Segoe UI" w:hAnsi="Segoe UI" w:cs="Segoe UI"/>
          <w:bCs/>
          <w:i/>
          <w:iCs/>
          <w:kern w:val="0"/>
          <w14:ligatures w14:val="none"/>
        </w:rPr>
        <w:t>En virtud de lo anteriormente expuesto y agradeciendo la explicación del regidor Cristián Daniel Salas Bravo. Es q</w:t>
      </w:r>
      <w:r w:rsidR="00AA6A88">
        <w:rPr>
          <w:rFonts w:ascii="Segoe UI" w:hAnsi="Segoe UI" w:cs="Segoe UI"/>
          <w:bCs/>
          <w:i/>
          <w:iCs/>
          <w:kern w:val="0"/>
          <w14:ligatures w14:val="none"/>
        </w:rPr>
        <w:t xml:space="preserve">ue se pone a su consideración los siguientes puntos de acuerdo:”. - - - - - - - - - - - - - - - - - - - -  </w:t>
      </w:r>
    </w:p>
    <w:p w14:paraId="553DE1B9" w14:textId="77777777" w:rsidR="00AA6A88" w:rsidRDefault="00AA6A88" w:rsidP="00FF773C">
      <w:pPr>
        <w:spacing w:after="0" w:line="360" w:lineRule="auto"/>
        <w:ind w:left="851" w:right="-705"/>
        <w:jc w:val="both"/>
        <w:rPr>
          <w:rFonts w:ascii="Segoe UI" w:hAnsi="Segoe UI" w:cs="Segoe UI"/>
          <w:bCs/>
          <w:i/>
          <w:iCs/>
          <w:kern w:val="0"/>
          <w14:ligatures w14:val="none"/>
        </w:rPr>
      </w:pPr>
    </w:p>
    <w:p w14:paraId="41305153" w14:textId="7E100ED3" w:rsidR="00AA6A88" w:rsidRDefault="00AA6A88" w:rsidP="00AA6A8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AA6A88">
        <w:rPr>
          <w:rFonts w:ascii="Segoe UI" w:hAnsi="Segoe UI" w:cs="Segoe UI"/>
          <w:bCs/>
          <w:i/>
          <w:kern w:val="0"/>
          <w:lang w:eastAsia="es-ES"/>
          <w14:ligatures w14:val="none"/>
        </w:rPr>
        <w:t>El H. Ayuntamiento Constitucional de Ocotlán, Jalisco aprueba y autoriza emitir las Bases de la Convocatoria para la realización del "Cabildo Juvenil 2025", bajo los términos que se encuentran descritos y contenidos dentro del cuerpo de la iniciativa que es anexa</w:t>
      </w:r>
      <w:r w:rsidRPr="00C8229E">
        <w:rPr>
          <w:rFonts w:ascii="Segoe UI" w:hAnsi="Segoe UI" w:cs="Segoe UI"/>
          <w:bCs/>
          <w:i/>
          <w:kern w:val="0"/>
          <w:lang w:eastAsia="es-ES"/>
          <w14:ligatures w14:val="none"/>
        </w:rPr>
        <w:t xml:space="preserve">”. - - - - - - - - - </w:t>
      </w:r>
    </w:p>
    <w:p w14:paraId="75ACC0BB" w14:textId="77777777" w:rsidR="00AA6A88" w:rsidRDefault="00AA6A88" w:rsidP="00AA6A88">
      <w:pPr>
        <w:spacing w:after="0" w:line="360" w:lineRule="auto"/>
        <w:ind w:left="851" w:right="-705"/>
        <w:jc w:val="both"/>
        <w:rPr>
          <w:rFonts w:ascii="Segoe UI" w:hAnsi="Segoe UI" w:cs="Segoe UI"/>
          <w:b/>
          <w:i/>
          <w:kern w:val="0"/>
          <w:lang w:eastAsia="es-ES"/>
          <w14:ligatures w14:val="none"/>
        </w:rPr>
      </w:pPr>
    </w:p>
    <w:p w14:paraId="7F6AAF21" w14:textId="2D9BCA4F" w:rsidR="00AA6A88" w:rsidRDefault="00AA6A88" w:rsidP="00AA6A8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Pr>
          <w:kern w:val="0"/>
          <w14:ligatures w14:val="none"/>
        </w:rPr>
        <w:t xml:space="preserve"> </w:t>
      </w:r>
      <w:r w:rsidRPr="00AA6A88">
        <w:rPr>
          <w:rFonts w:ascii="Segoe UI" w:hAnsi="Segoe UI" w:cs="Segoe UI"/>
          <w:bCs/>
          <w:i/>
          <w:kern w:val="0"/>
          <w:lang w:eastAsia="es-ES"/>
          <w14:ligatures w14:val="none"/>
        </w:rPr>
        <w:t>El H. Ayuntamiento Constitucional de Ocotlán, Jalisco, instruye a la Coordinación del Instituto de la Juventud para que al día siguiente de ser aprobada la presente iniciativa, emita la convocatoria y las bases de 2025 para la celebración del “Cabildo Juvenil 2025</w:t>
      </w:r>
      <w:r w:rsidRPr="00C8229E">
        <w:rPr>
          <w:rFonts w:ascii="Segoe UI" w:hAnsi="Segoe UI" w:cs="Segoe UI"/>
          <w:bCs/>
          <w:i/>
          <w:kern w:val="0"/>
          <w:lang w:eastAsia="es-ES"/>
          <w14:ligatures w14:val="none"/>
        </w:rPr>
        <w:t xml:space="preserve">”. - - - - - - - - - - - </w:t>
      </w:r>
    </w:p>
    <w:p w14:paraId="3ACD8617" w14:textId="77777777" w:rsidR="00AA6A88" w:rsidRDefault="00AA6A88" w:rsidP="00AA6A88">
      <w:pPr>
        <w:spacing w:after="0" w:line="360" w:lineRule="auto"/>
        <w:ind w:left="851" w:right="-705"/>
        <w:jc w:val="both"/>
        <w:rPr>
          <w:rFonts w:ascii="Segoe UI" w:hAnsi="Segoe UI" w:cs="Segoe UI"/>
          <w:bCs/>
          <w:i/>
          <w:kern w:val="0"/>
          <w:lang w:eastAsia="es-ES"/>
          <w14:ligatures w14:val="none"/>
        </w:rPr>
      </w:pPr>
    </w:p>
    <w:p w14:paraId="177BA358" w14:textId="016F9626" w:rsidR="00AA6A88" w:rsidRDefault="00AA6A88" w:rsidP="00AA6A8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Pr>
          <w:kern w:val="0"/>
          <w14:ligatures w14:val="none"/>
        </w:rPr>
        <w:t xml:space="preserve"> </w:t>
      </w:r>
      <w:r w:rsidRPr="00AA6A88">
        <w:rPr>
          <w:rFonts w:ascii="Segoe UI" w:hAnsi="Segoe UI" w:cs="Segoe UI"/>
          <w:bCs/>
          <w:i/>
          <w:kern w:val="0"/>
          <w:lang w:eastAsia="es-ES"/>
          <w14:ligatures w14:val="none"/>
        </w:rPr>
        <w:t>Se aprueba la utilización del Recinto Oficial del H. Ayuntamiento de Ocotlán, a efecto de que se lleve a cabo, el ejercicio de participación de Juventudes en el “Cabildo Juvenil 2025”, a la hora y fecha que se determine para tal evento</w:t>
      </w:r>
      <w:r w:rsidRPr="00C8229E">
        <w:rPr>
          <w:rFonts w:ascii="Segoe UI" w:hAnsi="Segoe UI" w:cs="Segoe UI"/>
          <w:bCs/>
          <w:i/>
          <w:kern w:val="0"/>
          <w:lang w:eastAsia="es-ES"/>
          <w14:ligatures w14:val="none"/>
        </w:rPr>
        <w:t>”. - - - - - - - - - - - - - - - - -</w:t>
      </w:r>
      <w:r>
        <w:rPr>
          <w:rFonts w:ascii="Segoe UI" w:hAnsi="Segoe UI" w:cs="Segoe UI"/>
          <w:bCs/>
          <w:i/>
          <w:kern w:val="0"/>
          <w:lang w:eastAsia="es-ES"/>
          <w14:ligatures w14:val="none"/>
        </w:rPr>
        <w:t xml:space="preserve"> - - - - - - - - - - - - - </w:t>
      </w:r>
    </w:p>
    <w:p w14:paraId="3889BF46" w14:textId="77777777" w:rsidR="00AA6A88" w:rsidRDefault="00AA6A88" w:rsidP="00AA6A88">
      <w:pPr>
        <w:spacing w:after="0" w:line="360" w:lineRule="auto"/>
        <w:ind w:left="851" w:right="-705"/>
        <w:jc w:val="both"/>
        <w:rPr>
          <w:rFonts w:ascii="Segoe UI" w:hAnsi="Segoe UI" w:cs="Segoe UI"/>
          <w:bCs/>
          <w:i/>
          <w:kern w:val="0"/>
          <w:lang w:eastAsia="es-ES"/>
          <w14:ligatures w14:val="none"/>
        </w:rPr>
      </w:pPr>
    </w:p>
    <w:p w14:paraId="799DF8FE" w14:textId="5440A9F4" w:rsidR="00AA6A88" w:rsidRDefault="00AA6A88" w:rsidP="00AA6A88">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sidR="001C1510">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sí son de aprobarse, le solicito a los presentes favor de manifestarlo levantando su mano”. - - - - - -</w:t>
      </w:r>
    </w:p>
    <w:p w14:paraId="3C6623E8" w14:textId="77777777" w:rsidR="00AA6A88" w:rsidRDefault="00AA6A88" w:rsidP="00AA6A88">
      <w:pPr>
        <w:spacing w:after="0" w:line="276" w:lineRule="auto"/>
        <w:ind w:left="851" w:right="-705"/>
        <w:jc w:val="both"/>
        <w:rPr>
          <w:rFonts w:ascii="Segoe UI" w:hAnsi="Segoe UI" w:cs="Segoe UI"/>
          <w:bCs/>
          <w:i/>
          <w:iCs/>
          <w:kern w:val="0"/>
          <w:lang w:eastAsia="es-ES"/>
          <w14:ligatures w14:val="none"/>
        </w:rPr>
      </w:pPr>
    </w:p>
    <w:p w14:paraId="357C4A08" w14:textId="5347B6FC" w:rsidR="00AA6A88" w:rsidRDefault="00AA6A88" w:rsidP="00AA6A88">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Pr>
          <w:rFonts w:ascii="Segoe UI" w:eastAsia="Segoe UI" w:hAnsi="Segoe UI" w:cs="Segoe UI"/>
          <w:b/>
          <w:kern w:val="0"/>
          <w14:ligatures w14:val="none"/>
        </w:rPr>
        <w:t xml:space="preserve">vigésimo </w:t>
      </w:r>
      <w:r w:rsidR="00E05AE6">
        <w:rPr>
          <w:rFonts w:ascii="Segoe UI" w:eastAsia="Segoe UI" w:hAnsi="Segoe UI" w:cs="Segoe UI"/>
          <w:b/>
          <w:kern w:val="0"/>
          <w14:ligatures w14:val="none"/>
        </w:rPr>
        <w:t>octavo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 -</w:t>
      </w:r>
      <w:r>
        <w:rPr>
          <w:rFonts w:ascii="Segoe UI" w:eastAsia="Segoe UI" w:hAnsi="Segoe UI" w:cs="Segoe UI"/>
          <w:kern w:val="0"/>
          <w14:ligatures w14:val="none"/>
        </w:rPr>
        <w:t xml:space="preserve">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044F6D" w:rsidRPr="00C8229E" w14:paraId="255FCA39" w14:textId="77777777" w:rsidTr="001B2FEF">
        <w:tc>
          <w:tcPr>
            <w:tcW w:w="852" w:type="dxa"/>
          </w:tcPr>
          <w:p w14:paraId="4EAB95AE" w14:textId="77777777" w:rsidR="00044F6D" w:rsidRPr="00C8229E" w:rsidRDefault="00044F6D" w:rsidP="001B2FE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79A025D" w14:textId="77777777" w:rsidR="00044F6D" w:rsidRPr="00C8229E" w:rsidRDefault="00044F6D" w:rsidP="001B2FEF">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5A596E91" w14:textId="77777777" w:rsidR="00044F6D" w:rsidRPr="00C8229E" w:rsidRDefault="00044F6D" w:rsidP="001B2FEF">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33F3A723" w14:textId="77777777" w:rsidR="00044F6D" w:rsidRPr="00C8229E" w:rsidRDefault="00044F6D" w:rsidP="001B2FEF">
            <w:pPr>
              <w:spacing w:after="200" w:line="276" w:lineRule="auto"/>
              <w:jc w:val="center"/>
              <w:rPr>
                <w:rFonts w:ascii="Segoe UI" w:hAnsi="Segoe UI" w:cs="Segoe UI"/>
                <w:b/>
              </w:rPr>
            </w:pPr>
            <w:r w:rsidRPr="00C8229E">
              <w:rPr>
                <w:rFonts w:ascii="Segoe UI" w:hAnsi="Segoe UI" w:cs="Segoe UI"/>
                <w:b/>
              </w:rPr>
              <w:t>Voto</w:t>
            </w:r>
          </w:p>
        </w:tc>
      </w:tr>
      <w:tr w:rsidR="00044F6D" w:rsidRPr="00C8229E" w14:paraId="6EB18A23" w14:textId="77777777" w:rsidTr="001B2FEF">
        <w:tc>
          <w:tcPr>
            <w:tcW w:w="852" w:type="dxa"/>
          </w:tcPr>
          <w:p w14:paraId="66DDC4BF"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4D1BDA2"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5D64DF6B"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Presidenta</w:t>
            </w:r>
          </w:p>
        </w:tc>
        <w:tc>
          <w:tcPr>
            <w:tcW w:w="1380" w:type="dxa"/>
          </w:tcPr>
          <w:p w14:paraId="01DBF779"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4E84BA14" w14:textId="77777777" w:rsidTr="001B2FEF">
        <w:tc>
          <w:tcPr>
            <w:tcW w:w="852" w:type="dxa"/>
          </w:tcPr>
          <w:p w14:paraId="2C0D4EDD"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5973F4B"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663CCE7"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1DB89DA6"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5D642A94" w14:textId="77777777" w:rsidTr="001B2FEF">
        <w:tc>
          <w:tcPr>
            <w:tcW w:w="852" w:type="dxa"/>
          </w:tcPr>
          <w:p w14:paraId="54E363C3"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2770928"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BA70ACA"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7255B741"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66A739A3" w14:textId="77777777" w:rsidTr="001B2FEF">
        <w:tc>
          <w:tcPr>
            <w:tcW w:w="852" w:type="dxa"/>
          </w:tcPr>
          <w:p w14:paraId="66C2543E"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826BE9E"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16B830D"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648F406B"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7B84B8F0" w14:textId="77777777" w:rsidTr="001B2FEF">
        <w:tc>
          <w:tcPr>
            <w:tcW w:w="852" w:type="dxa"/>
          </w:tcPr>
          <w:p w14:paraId="385B0A37"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7A3BE51"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7FC8F733"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BC04E32"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76F9FBBB" w14:textId="77777777" w:rsidTr="001B2FEF">
        <w:tc>
          <w:tcPr>
            <w:tcW w:w="852" w:type="dxa"/>
          </w:tcPr>
          <w:p w14:paraId="2DB7DB28"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15F4CB3"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400E2739"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Sindico</w:t>
            </w:r>
          </w:p>
        </w:tc>
        <w:tc>
          <w:tcPr>
            <w:tcW w:w="1380" w:type="dxa"/>
          </w:tcPr>
          <w:p w14:paraId="7A039863"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176BED4B" w14:textId="77777777" w:rsidTr="001B2FEF">
        <w:tc>
          <w:tcPr>
            <w:tcW w:w="852" w:type="dxa"/>
          </w:tcPr>
          <w:p w14:paraId="6F3B392E"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E0D8A7A"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8865265"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413D1FE"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071EC32A" w14:textId="77777777" w:rsidTr="001B2FEF">
        <w:tc>
          <w:tcPr>
            <w:tcW w:w="852" w:type="dxa"/>
          </w:tcPr>
          <w:p w14:paraId="227B1EEE"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85E4B47"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47AD330"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77049D98"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29E7A54A" w14:textId="77777777" w:rsidTr="001B2FEF">
        <w:tc>
          <w:tcPr>
            <w:tcW w:w="852" w:type="dxa"/>
          </w:tcPr>
          <w:p w14:paraId="4231C7F2"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AD076C5"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7A690D99"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2B3BA2F7"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29745A00" w14:textId="77777777" w:rsidTr="001B2FEF">
        <w:tc>
          <w:tcPr>
            <w:tcW w:w="852" w:type="dxa"/>
          </w:tcPr>
          <w:p w14:paraId="36BCCD44"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41B8B30"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FB76FFA"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2B4FA4DC"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7FAF3617" w14:textId="77777777" w:rsidTr="001B2FEF">
        <w:tc>
          <w:tcPr>
            <w:tcW w:w="852" w:type="dxa"/>
          </w:tcPr>
          <w:p w14:paraId="6FAD6FD0"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BA77925"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12DF6094"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1E88C30B"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0CEB051B" w14:textId="77777777" w:rsidTr="001B2FEF">
        <w:tc>
          <w:tcPr>
            <w:tcW w:w="852" w:type="dxa"/>
          </w:tcPr>
          <w:p w14:paraId="7FBAF9ED"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4312F6C1"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4991151E"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5DE3F2EB"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2CD0ADB9" w14:textId="77777777" w:rsidTr="001B2FEF">
        <w:tc>
          <w:tcPr>
            <w:tcW w:w="852" w:type="dxa"/>
          </w:tcPr>
          <w:p w14:paraId="2F2F8738"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D6341D7"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73E1AE6B"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Regidora</w:t>
            </w:r>
          </w:p>
        </w:tc>
        <w:tc>
          <w:tcPr>
            <w:tcW w:w="1380" w:type="dxa"/>
          </w:tcPr>
          <w:p w14:paraId="33ED2C7E"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7668BDB3" w14:textId="77777777" w:rsidTr="001B2FEF">
        <w:tc>
          <w:tcPr>
            <w:tcW w:w="852" w:type="dxa"/>
          </w:tcPr>
          <w:p w14:paraId="5CA564C7"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50180693"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4C11EE7"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3FCB542B"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69930C9F" w14:textId="77777777" w:rsidTr="001B2FEF">
        <w:tc>
          <w:tcPr>
            <w:tcW w:w="852" w:type="dxa"/>
          </w:tcPr>
          <w:p w14:paraId="2B427231"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F238683"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00EC18B9"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7C7D2F78"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r w:rsidR="00044F6D" w:rsidRPr="00C8229E" w14:paraId="3D327268" w14:textId="77777777" w:rsidTr="001B2FEF">
        <w:tc>
          <w:tcPr>
            <w:tcW w:w="852" w:type="dxa"/>
          </w:tcPr>
          <w:p w14:paraId="49582912"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562C744D" w14:textId="77777777" w:rsidR="00044F6D" w:rsidRPr="00C8229E" w:rsidRDefault="00044F6D" w:rsidP="001B2FE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027682DF" w14:textId="77777777" w:rsidR="00044F6D" w:rsidRPr="00C8229E" w:rsidRDefault="00044F6D" w:rsidP="001B2FEF">
            <w:pPr>
              <w:spacing w:line="276" w:lineRule="auto"/>
              <w:jc w:val="center"/>
              <w:rPr>
                <w:rFonts w:ascii="Segoe UI" w:hAnsi="Segoe UI" w:cs="Segoe UI"/>
              </w:rPr>
            </w:pPr>
            <w:r w:rsidRPr="00C8229E">
              <w:rPr>
                <w:rFonts w:ascii="Segoe UI" w:hAnsi="Segoe UI" w:cs="Segoe UI"/>
              </w:rPr>
              <w:t>Regidor</w:t>
            </w:r>
          </w:p>
        </w:tc>
        <w:tc>
          <w:tcPr>
            <w:tcW w:w="1380" w:type="dxa"/>
          </w:tcPr>
          <w:p w14:paraId="178750C6" w14:textId="77777777" w:rsidR="00044F6D" w:rsidRPr="00C8229E" w:rsidRDefault="00044F6D" w:rsidP="001B2FEF">
            <w:pPr>
              <w:spacing w:after="200" w:line="276" w:lineRule="auto"/>
              <w:jc w:val="center"/>
              <w:rPr>
                <w:rFonts w:ascii="Segoe UI" w:hAnsi="Segoe UI" w:cs="Segoe UI"/>
              </w:rPr>
            </w:pPr>
            <w:r w:rsidRPr="00C8229E">
              <w:rPr>
                <w:rFonts w:ascii="Segoe UI" w:hAnsi="Segoe UI" w:cs="Segoe UI"/>
              </w:rPr>
              <w:t>A favor</w:t>
            </w:r>
          </w:p>
        </w:tc>
      </w:tr>
    </w:tbl>
    <w:p w14:paraId="757C6B61" w14:textId="77777777" w:rsidR="00AA6A88" w:rsidRDefault="00AA6A88" w:rsidP="0037356E">
      <w:pPr>
        <w:spacing w:after="0" w:line="276" w:lineRule="auto"/>
        <w:ind w:left="-851" w:right="855"/>
        <w:jc w:val="both"/>
        <w:rPr>
          <w:rFonts w:ascii="Segoe UI" w:hAnsi="Segoe UI" w:cs="Segoe UI"/>
          <w:bCs/>
          <w:i/>
          <w:iCs/>
          <w:kern w:val="0"/>
          <w14:ligatures w14:val="none"/>
        </w:rPr>
      </w:pPr>
    </w:p>
    <w:p w14:paraId="4494213A" w14:textId="66EB11BD" w:rsidR="001C1510" w:rsidRDefault="005B3B01" w:rsidP="00E05AE6">
      <w:pPr>
        <w:spacing w:after="0" w:line="360" w:lineRule="auto"/>
        <w:ind w:left="-851" w:right="855"/>
        <w:jc w:val="both"/>
        <w:rPr>
          <w:rFonts w:ascii="Segoe UI" w:hAnsi="Segoe UI" w:cs="Segoe UI"/>
          <w:bCs/>
          <w:i/>
          <w:iCs/>
          <w:kern w:val="0"/>
          <w14:ligatures w14:val="none"/>
        </w:rPr>
      </w:pPr>
      <w:r>
        <w:rPr>
          <w:rFonts w:ascii="Segoe UI" w:hAnsi="Segoe UI" w:cs="Segoe UI"/>
          <w:bCs/>
          <w:kern w:val="0"/>
          <w14:ligatures w14:val="none"/>
        </w:rPr>
        <w:t>En uso de la voz e</w:t>
      </w:r>
      <w:r w:rsidR="00044F6D">
        <w:rPr>
          <w:rFonts w:ascii="Segoe UI" w:hAnsi="Segoe UI" w:cs="Segoe UI"/>
          <w:bCs/>
          <w:kern w:val="0"/>
          <w14:ligatures w14:val="none"/>
        </w:rPr>
        <w:t xml:space="preserve">l regidor, </w:t>
      </w:r>
      <w:r w:rsidR="00044F6D">
        <w:rPr>
          <w:rFonts w:ascii="Segoe UI" w:hAnsi="Segoe UI" w:cs="Segoe UI"/>
          <w:b/>
          <w:kern w:val="0"/>
          <w14:ligatures w14:val="none"/>
        </w:rPr>
        <w:t>C. Cristián Daniel Salas Bravo</w:t>
      </w:r>
      <w:r w:rsidR="00044F6D">
        <w:rPr>
          <w:rFonts w:ascii="Segoe UI" w:hAnsi="Segoe UI" w:cs="Segoe UI"/>
          <w:bCs/>
          <w:kern w:val="0"/>
          <w14:ligatures w14:val="none"/>
        </w:rPr>
        <w:t xml:space="preserve">¸ externó: </w:t>
      </w:r>
      <w:r w:rsidR="00044F6D">
        <w:rPr>
          <w:rFonts w:ascii="Segoe UI" w:hAnsi="Segoe UI" w:cs="Segoe UI"/>
          <w:bCs/>
          <w:i/>
          <w:iCs/>
          <w:kern w:val="0"/>
          <w14:ligatures w14:val="none"/>
        </w:rPr>
        <w:t>“</w:t>
      </w:r>
      <w:r w:rsidR="0004189A">
        <w:rPr>
          <w:rFonts w:ascii="Segoe UI" w:hAnsi="Segoe UI" w:cs="Segoe UI"/>
          <w:bCs/>
          <w:i/>
          <w:iCs/>
          <w:kern w:val="0"/>
          <w14:ligatures w14:val="none"/>
        </w:rPr>
        <w:t xml:space="preserve">Gracias por confiar en la juventud, gracias por creer como su servidor que cuando se le abren las puertas a las y los jóvenes no se pierde el control sino que se gana en ideas, en energía y en futuro. Así que juventudes ahora les toca a ustedes, el trabajo de este Ayuntamiento ya está hecho, así que sí tú tienes entre 18 y 29 años de edad te invito a que te postules en el Cabildo Juvenil </w:t>
      </w:r>
      <w:r w:rsidR="00D654FE">
        <w:rPr>
          <w:rFonts w:ascii="Segoe UI" w:hAnsi="Segoe UI" w:cs="Segoe UI"/>
          <w:bCs/>
          <w:i/>
          <w:iCs/>
          <w:kern w:val="0"/>
          <w14:ligatures w14:val="none"/>
        </w:rPr>
        <w:t>2025, éste es tu momento y éste es tu espacio, queremos escuchar sus ideas, sus propuestas, sus inquietudes y queremos que tomen el micrófono, la palabra</w:t>
      </w:r>
      <w:r w:rsidR="001C1510">
        <w:rPr>
          <w:rFonts w:ascii="Segoe UI" w:hAnsi="Segoe UI" w:cs="Segoe UI"/>
          <w:bCs/>
          <w:i/>
          <w:iCs/>
          <w:kern w:val="0"/>
          <w14:ligatures w14:val="none"/>
        </w:rPr>
        <w:t xml:space="preserve"> y también la responsabilidad. El Cabildo Juvenil será un ejercicio real de deliberación, de dialogo, de construcción colectiva, creemos en ustedes, Ocotlán los necesita</w:t>
      </w:r>
      <w:r w:rsidR="00D654FE">
        <w:rPr>
          <w:rFonts w:ascii="Segoe UI" w:hAnsi="Segoe UI" w:cs="Segoe UI"/>
          <w:bCs/>
          <w:i/>
          <w:iCs/>
          <w:kern w:val="0"/>
          <w14:ligatures w14:val="none"/>
        </w:rPr>
        <w:t xml:space="preserve"> </w:t>
      </w:r>
      <w:r w:rsidR="001C1510">
        <w:rPr>
          <w:rFonts w:ascii="Segoe UI" w:hAnsi="Segoe UI" w:cs="Segoe UI"/>
          <w:bCs/>
          <w:i/>
          <w:iCs/>
          <w:kern w:val="0"/>
          <w14:ligatures w14:val="none"/>
        </w:rPr>
        <w:t xml:space="preserve">y gracias a todas y todos los integrantes del Pleno del Ayuntamiento por hacer posible que hoy esto sea una realidad”. - - - - - - - - - - - - - - - - - - - - - - - - - - - - - - - - - - - - - - - - - - - </w:t>
      </w:r>
    </w:p>
    <w:p w14:paraId="3779EE86" w14:textId="77777777" w:rsidR="001C1510" w:rsidRDefault="001C1510" w:rsidP="00E05AE6">
      <w:pPr>
        <w:spacing w:after="0" w:line="360" w:lineRule="auto"/>
        <w:ind w:left="-851" w:right="855"/>
        <w:jc w:val="both"/>
        <w:rPr>
          <w:rFonts w:ascii="Segoe UI" w:hAnsi="Segoe UI" w:cs="Segoe UI"/>
          <w:bCs/>
          <w:i/>
          <w:iCs/>
          <w:kern w:val="0"/>
          <w14:ligatures w14:val="none"/>
        </w:rPr>
      </w:pPr>
    </w:p>
    <w:p w14:paraId="7E365B7C" w14:textId="615EE30E" w:rsidR="001C1510" w:rsidRDefault="0037356E" w:rsidP="00E05AE6">
      <w:pPr>
        <w:spacing w:after="0" w:line="360" w:lineRule="auto"/>
        <w:ind w:left="-851" w:right="855"/>
        <w:jc w:val="both"/>
        <w:rPr>
          <w:rFonts w:ascii="Segoe UI" w:hAnsi="Segoe UI" w:cs="Segoe UI"/>
          <w:bCs/>
          <w:i/>
          <w:iCs/>
          <w:kern w:val="0"/>
          <w14:ligatures w14:val="none"/>
        </w:rPr>
      </w:pPr>
      <w:r>
        <w:rPr>
          <w:rFonts w:ascii="Segoe UI" w:hAnsi="Segoe UI" w:cs="Segoe UI"/>
          <w:bCs/>
          <w:kern w:val="0"/>
          <w:lang w:eastAsia="es-ES"/>
          <w14:ligatures w14:val="none"/>
        </w:rPr>
        <w:t>Acto seguido y en uso de la voz, l</w:t>
      </w:r>
      <w:r w:rsidR="001C1510" w:rsidRPr="00C8229E">
        <w:rPr>
          <w:rFonts w:ascii="Segoe UI" w:hAnsi="Segoe UI" w:cs="Segoe UI"/>
          <w:bCs/>
          <w:kern w:val="0"/>
          <w:lang w:eastAsia="es-ES"/>
          <w14:ligatures w14:val="none"/>
        </w:rPr>
        <w:t xml:space="preserve">a Presidenta Municipal, </w:t>
      </w:r>
      <w:r w:rsidR="001C1510" w:rsidRPr="00C8229E">
        <w:rPr>
          <w:rFonts w:ascii="Segoe UI" w:hAnsi="Segoe UI" w:cs="Segoe UI"/>
          <w:b/>
          <w:bCs/>
          <w:kern w:val="0"/>
          <w:lang w:eastAsia="es-ES"/>
          <w14:ligatures w14:val="none"/>
        </w:rPr>
        <w:t>C. Deysi Nallely Ángel Hernández</w:t>
      </w:r>
      <w:r w:rsidR="001C1510" w:rsidRPr="001C1510">
        <w:rPr>
          <w:rFonts w:ascii="Segoe UI" w:hAnsi="Segoe UI" w:cs="Segoe UI"/>
          <w:kern w:val="0"/>
          <w:lang w:eastAsia="es-ES"/>
          <w14:ligatures w14:val="none"/>
        </w:rPr>
        <w:t>, puntualiz</w:t>
      </w:r>
      <w:r w:rsidR="001C1510" w:rsidRPr="00C8229E">
        <w:rPr>
          <w:rFonts w:ascii="Segoe UI" w:hAnsi="Segoe UI" w:cs="Segoe UI"/>
          <w:bCs/>
          <w:kern w:val="0"/>
          <w:lang w:eastAsia="es-ES"/>
          <w14:ligatures w14:val="none"/>
        </w:rPr>
        <w:t xml:space="preserve">ó: </w:t>
      </w:r>
      <w:r w:rsidR="001C1510" w:rsidRPr="00C8229E">
        <w:rPr>
          <w:rFonts w:ascii="Segoe UI" w:hAnsi="Segoe UI" w:cs="Segoe UI"/>
          <w:bCs/>
          <w:i/>
          <w:iCs/>
          <w:kern w:val="0"/>
          <w:lang w:eastAsia="es-ES"/>
          <w14:ligatures w14:val="none"/>
        </w:rPr>
        <w:t>“</w:t>
      </w:r>
      <w:r w:rsidR="001C1510">
        <w:rPr>
          <w:rFonts w:ascii="Segoe UI" w:hAnsi="Segoe UI" w:cs="Segoe UI"/>
          <w:bCs/>
          <w:i/>
          <w:iCs/>
          <w:kern w:val="0"/>
          <w:lang w:eastAsia="es-ES"/>
          <w14:ligatures w14:val="none"/>
        </w:rPr>
        <w:t xml:space="preserve">Gracias regidor </w:t>
      </w:r>
      <w:r w:rsidR="005B3B01">
        <w:rPr>
          <w:rFonts w:ascii="Segoe UI" w:hAnsi="Segoe UI" w:cs="Segoe UI"/>
          <w:bCs/>
          <w:i/>
          <w:iCs/>
          <w:kern w:val="0"/>
          <w:lang w:eastAsia="es-ES"/>
          <w14:ligatures w14:val="none"/>
        </w:rPr>
        <w:t>Cristian</w:t>
      </w:r>
      <w:r w:rsidR="001C1510">
        <w:rPr>
          <w:rFonts w:ascii="Segoe UI" w:hAnsi="Segoe UI" w:cs="Segoe UI"/>
          <w:bCs/>
          <w:i/>
          <w:iCs/>
          <w:kern w:val="0"/>
          <w:lang w:eastAsia="es-ES"/>
          <w14:ligatures w14:val="none"/>
        </w:rPr>
        <w:t xml:space="preserve"> Daniel Salas Bravo, y la verdad es que</w:t>
      </w:r>
      <w:r w:rsidR="005B3B01">
        <w:rPr>
          <w:rFonts w:ascii="Segoe UI" w:hAnsi="Segoe UI" w:cs="Segoe UI"/>
          <w:bCs/>
          <w:i/>
          <w:iCs/>
          <w:kern w:val="0"/>
          <w:lang w:eastAsia="es-ES"/>
          <w14:ligatures w14:val="none"/>
        </w:rPr>
        <w:t xml:space="preserve"> en el ejercicio anterior como lo fue el Cabildo Infantil obtuvimos, desde luego, una agenda de trabajo en conjunto con nuestras niñas y nuestros niños. Por ende, por supuesto que imagino lo que se podrá lograr con las juventudes de Ocotlán. Felicidades por la iniciativa y esperemos tener una excelente convocatoria para la realización de la misma</w:t>
      </w:r>
      <w:r>
        <w:rPr>
          <w:rFonts w:ascii="Segoe UI" w:hAnsi="Segoe UI" w:cs="Segoe UI"/>
          <w:bCs/>
          <w:i/>
          <w:iCs/>
          <w:kern w:val="0"/>
          <w:lang w:eastAsia="es-ES"/>
          <w14:ligatures w14:val="none"/>
        </w:rPr>
        <w:t>”. - - - - - - - - - - - - - - - - - - - - - - - - - - - - - - - - - - - - - - - - - -</w:t>
      </w:r>
      <w:r w:rsidR="005B3B01">
        <w:rPr>
          <w:rFonts w:ascii="Segoe UI" w:hAnsi="Segoe UI" w:cs="Segoe UI"/>
          <w:bCs/>
          <w:i/>
          <w:iCs/>
          <w:kern w:val="0"/>
          <w:lang w:eastAsia="es-ES"/>
          <w14:ligatures w14:val="none"/>
        </w:rPr>
        <w:t xml:space="preserve">  </w:t>
      </w:r>
      <w:r w:rsidR="001C1510">
        <w:rPr>
          <w:rFonts w:ascii="Segoe UI" w:hAnsi="Segoe UI" w:cs="Segoe UI"/>
          <w:bCs/>
          <w:i/>
          <w:iCs/>
          <w:kern w:val="0"/>
          <w:lang w:eastAsia="es-ES"/>
          <w14:ligatures w14:val="none"/>
        </w:rPr>
        <w:t xml:space="preserve"> </w:t>
      </w:r>
    </w:p>
    <w:p w14:paraId="2A8312FA" w14:textId="3F79A36A" w:rsidR="00444165" w:rsidRDefault="0037356E" w:rsidP="0037356E">
      <w:pPr>
        <w:spacing w:after="0" w:line="360" w:lineRule="auto"/>
        <w:ind w:left="851" w:right="-705"/>
        <w:jc w:val="both"/>
        <w:rPr>
          <w:rFonts w:ascii="Segoe UI" w:eastAsia="Calibri" w:hAnsi="Segoe UI" w:cs="Segoe UI"/>
          <w:kern w:val="0"/>
          <w:lang w:eastAsia="es-ES"/>
          <w14:ligatures w14:val="none"/>
        </w:rPr>
      </w:pPr>
      <w:r>
        <w:rPr>
          <w:rFonts w:ascii="Segoe UI" w:eastAsia="Calibri" w:hAnsi="Segoe UI" w:cs="Segoe UI"/>
          <w:b/>
          <w:bCs/>
          <w:kern w:val="0"/>
          <w:lang w:eastAsia="es-ES"/>
          <w14:ligatures w14:val="none"/>
        </w:rPr>
        <w:t>VIG</w:t>
      </w:r>
      <w:r w:rsidR="007C494D">
        <w:rPr>
          <w:rFonts w:ascii="Segoe UI" w:eastAsia="Calibri" w:hAnsi="Segoe UI" w:cs="Segoe UI"/>
          <w:b/>
          <w:bCs/>
          <w:kern w:val="0"/>
          <w:lang w:eastAsia="es-ES"/>
          <w14:ligatures w14:val="none"/>
        </w:rPr>
        <w:t>É</w:t>
      </w:r>
      <w:r>
        <w:rPr>
          <w:rFonts w:ascii="Segoe UI" w:eastAsia="Calibri" w:hAnsi="Segoe UI" w:cs="Segoe UI"/>
          <w:b/>
          <w:bCs/>
          <w:kern w:val="0"/>
          <w:lang w:eastAsia="es-ES"/>
          <w14:ligatures w14:val="none"/>
        </w:rPr>
        <w:t xml:space="preserve">SIMO NOVENO </w:t>
      </w:r>
      <w:r w:rsidR="00444165" w:rsidRPr="00C8229E">
        <w:rPr>
          <w:rFonts w:ascii="Segoe UI" w:eastAsia="Calibri" w:hAnsi="Segoe UI" w:cs="Segoe UI"/>
          <w:b/>
          <w:bCs/>
          <w:kern w:val="0"/>
          <w:lang w:eastAsia="es-ES"/>
          <w14:ligatures w14:val="none"/>
        </w:rPr>
        <w:t xml:space="preserve">PUNTO.- </w:t>
      </w:r>
      <w:r>
        <w:rPr>
          <w:rFonts w:ascii="Segoe UI" w:eastAsia="Calibri" w:hAnsi="Segoe UI" w:cs="Segoe UI"/>
          <w:kern w:val="0"/>
          <w:lang w:eastAsia="es-ES"/>
          <w14:ligatures w14:val="none"/>
        </w:rPr>
        <w:t>En relación</w:t>
      </w:r>
      <w:r w:rsidR="00444165" w:rsidRPr="00C8229E">
        <w:rPr>
          <w:rFonts w:ascii="Segoe UI" w:eastAsia="Calibri" w:hAnsi="Segoe UI" w:cs="Segoe UI"/>
          <w:kern w:val="0"/>
          <w:lang w:eastAsia="es-ES"/>
          <w14:ligatures w14:val="none"/>
        </w:rPr>
        <w:t xml:space="preserve"> al </w:t>
      </w:r>
      <w:r>
        <w:rPr>
          <w:rFonts w:ascii="Segoe UI" w:eastAsia="Calibri" w:hAnsi="Segoe UI" w:cs="Segoe UI"/>
          <w:kern w:val="0"/>
          <w:lang w:eastAsia="es-ES"/>
          <w14:ligatures w14:val="none"/>
        </w:rPr>
        <w:t xml:space="preserve">vigésimo noveno </w:t>
      </w:r>
      <w:r w:rsidR="00444165" w:rsidRPr="00C8229E">
        <w:rPr>
          <w:rFonts w:ascii="Segoe UI" w:eastAsia="Calibri" w:hAnsi="Segoe UI" w:cs="Segoe UI"/>
          <w:kern w:val="0"/>
          <w:lang w:eastAsia="es-ES"/>
          <w14:ligatures w14:val="none"/>
        </w:rPr>
        <w:t>punto del orden del día:</w:t>
      </w:r>
      <w:r w:rsidR="00444165" w:rsidRPr="00C8229E">
        <w:rPr>
          <w:rFonts w:ascii="Segoe UI" w:eastAsia="Calibri" w:hAnsi="Segoe UI" w:cs="Segoe UI"/>
          <w:b/>
          <w:bCs/>
          <w:kern w:val="0"/>
          <w:lang w:eastAsia="es-ES"/>
          <w14:ligatures w14:val="none"/>
        </w:rPr>
        <w:t xml:space="preserve"> </w:t>
      </w:r>
      <w:r w:rsidRPr="0037356E">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A TRAVÉS DE LA CUAL SE PROPONE LA INTEGRACIÓN DEL GABINETE MUNICIPAL PARA LA PREVENCIÓN SOCIAL DE LA VIOLENCIA Y LA DELINCUENCIA DE OCOTLÁN, JALISCO, PRESENTADA POR EL REGIDOR CRISTIÁN DANIEL SALAS BRAVO</w:t>
      </w:r>
      <w:r w:rsidR="00444165" w:rsidRPr="00C8229E">
        <w:rPr>
          <w:rFonts w:ascii="Segoe UI" w:eastAsia="Calibri" w:hAnsi="Segoe UI" w:cs="Segoe UI"/>
          <w:b/>
          <w:bCs/>
          <w:kern w:val="0"/>
          <w:lang w:eastAsia="es-ES"/>
          <w14:ligatures w14:val="none"/>
        </w:rPr>
        <w:t xml:space="preserve">; </w:t>
      </w:r>
      <w:r w:rsidR="00444165" w:rsidRPr="00C8229E">
        <w:rPr>
          <w:rFonts w:ascii="Segoe UI" w:eastAsia="Calibri" w:hAnsi="Segoe UI" w:cs="Segoe UI"/>
          <w:kern w:val="0"/>
          <w:lang w:eastAsia="es-ES"/>
          <w14:ligatures w14:val="none"/>
        </w:rPr>
        <w:t>la Presidenta Municipal</w:t>
      </w:r>
      <w:r w:rsidR="00444165" w:rsidRPr="00C8229E">
        <w:rPr>
          <w:rFonts w:ascii="Segoe UI" w:eastAsia="Calibri" w:hAnsi="Segoe UI" w:cs="Segoe UI"/>
          <w:b/>
          <w:bCs/>
          <w:kern w:val="0"/>
          <w:lang w:eastAsia="es-ES"/>
          <w14:ligatures w14:val="none"/>
        </w:rPr>
        <w:t xml:space="preserve">, C. Deysi Nallely Ángel Hernández, </w:t>
      </w:r>
      <w:r w:rsidR="00444165" w:rsidRPr="00C8229E">
        <w:rPr>
          <w:rFonts w:ascii="Segoe UI" w:eastAsia="Calibri" w:hAnsi="Segoe UI" w:cs="Segoe UI"/>
          <w:kern w:val="0"/>
          <w:lang w:eastAsia="es-ES"/>
          <w14:ligatures w14:val="none"/>
        </w:rPr>
        <w:t>indicó: “</w:t>
      </w:r>
      <w:r w:rsidR="00444165" w:rsidRPr="00C8229E">
        <w:rPr>
          <w:rFonts w:ascii="Segoe UI" w:eastAsia="Calibri" w:hAnsi="Segoe UI" w:cs="Segoe UI"/>
          <w:i/>
          <w:iCs/>
          <w:kern w:val="0"/>
          <w:lang w:eastAsia="es-ES"/>
          <w14:ligatures w14:val="none"/>
        </w:rPr>
        <w:t xml:space="preserve">Por lo que le pido a la Secretario General </w:t>
      </w:r>
      <w:r>
        <w:rPr>
          <w:rFonts w:ascii="Segoe UI" w:eastAsia="Calibri" w:hAnsi="Segoe UI" w:cs="Segoe UI"/>
          <w:i/>
          <w:iCs/>
          <w:kern w:val="0"/>
          <w:lang w:eastAsia="es-ES"/>
          <w14:ligatures w14:val="none"/>
        </w:rPr>
        <w:t>informe</w:t>
      </w:r>
      <w:r w:rsidR="00444165" w:rsidRPr="00C8229E">
        <w:rPr>
          <w:rFonts w:ascii="Segoe UI" w:eastAsia="Calibri" w:hAnsi="Segoe UI" w:cs="Segoe UI"/>
          <w:i/>
          <w:kern w:val="0"/>
          <w:lang w:eastAsia="es-ES"/>
          <w14:ligatures w14:val="none"/>
        </w:rPr>
        <w:t>”.</w:t>
      </w:r>
      <w:r>
        <w:rPr>
          <w:rFonts w:ascii="Segoe UI" w:eastAsia="Calibri" w:hAnsi="Segoe UI" w:cs="Segoe UI"/>
          <w:i/>
          <w:kern w:val="0"/>
          <w:lang w:eastAsia="es-ES"/>
          <w14:ligatures w14:val="none"/>
        </w:rPr>
        <w:t xml:space="preserve"> </w:t>
      </w:r>
    </w:p>
    <w:p w14:paraId="017BD5A5" w14:textId="77777777" w:rsidR="00444165" w:rsidRPr="00C8229E" w:rsidRDefault="00444165" w:rsidP="00444165">
      <w:pPr>
        <w:spacing w:after="0" w:line="360" w:lineRule="auto"/>
        <w:ind w:left="851" w:right="-705"/>
        <w:jc w:val="both"/>
        <w:rPr>
          <w:rFonts w:ascii="Segoe UI" w:eastAsia="Calibri" w:hAnsi="Segoe UI" w:cs="Segoe UI"/>
          <w:kern w:val="0"/>
          <w:lang w:eastAsia="es-ES"/>
          <w14:ligatures w14:val="none"/>
        </w:rPr>
      </w:pPr>
    </w:p>
    <w:p w14:paraId="33132FC2" w14:textId="77777777" w:rsidR="00875E5D" w:rsidRDefault="00444165" w:rsidP="0037356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E</w:t>
      </w:r>
      <w:r w:rsidRPr="00C8229E">
        <w:rPr>
          <w:rFonts w:ascii="Segoe UI" w:eastAsia="Calibri" w:hAnsi="Segoe UI" w:cs="Segoe UI"/>
          <w:bCs/>
          <w:kern w:val="0"/>
          <w:lang w:eastAsia="es-ES"/>
          <w14:ligatures w14:val="none"/>
        </w:rPr>
        <w:t xml:space="preserv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37356E" w:rsidRPr="0037356E">
        <w:rPr>
          <w:rFonts w:ascii="Segoe UI" w:eastAsia="Calibri" w:hAnsi="Segoe UI" w:cs="Segoe UI"/>
          <w:bCs/>
          <w:i/>
          <w:kern w:val="0"/>
          <w:lang w:eastAsia="es-ES"/>
          <w14:ligatures w14:val="none"/>
        </w:rPr>
        <w:t>Al igual que el punto que antecede, informa a este cuerpo colegiado que el regidor Cristián Daniel Salas Bravo remite Iniciativa de acuerdo con carácter de dictamen, en su modalidad de disposición administrativa, a través de la cual se propone la Integración del Gabinete Municipal para la Prevención Social de la Violencia y la Delincuencia de Ocotlán, Jalisco.</w:t>
      </w:r>
      <w:r w:rsidR="000C5900">
        <w:rPr>
          <w:rFonts w:ascii="Segoe UI" w:eastAsia="Calibri" w:hAnsi="Segoe UI" w:cs="Segoe UI"/>
          <w:bCs/>
          <w:i/>
          <w:kern w:val="0"/>
          <w:lang w:eastAsia="es-ES"/>
          <w14:ligatures w14:val="none"/>
        </w:rPr>
        <w:t xml:space="preserve"> </w:t>
      </w:r>
      <w:r w:rsidR="0037356E" w:rsidRPr="0037356E">
        <w:rPr>
          <w:rFonts w:ascii="Segoe UI" w:eastAsia="Calibri" w:hAnsi="Segoe UI" w:cs="Segoe UI"/>
          <w:bCs/>
          <w:i/>
          <w:kern w:val="0"/>
          <w:lang w:eastAsia="es-ES"/>
          <w14:ligatures w14:val="none"/>
        </w:rPr>
        <w:t>Y es que</w:t>
      </w:r>
      <w:r w:rsidR="0037356E">
        <w:rPr>
          <w:rFonts w:ascii="Segoe UI" w:eastAsia="Calibri" w:hAnsi="Segoe UI" w:cs="Segoe UI"/>
          <w:bCs/>
          <w:i/>
          <w:kern w:val="0"/>
          <w:lang w:eastAsia="es-ES"/>
          <w14:ligatures w14:val="none"/>
        </w:rPr>
        <w:t xml:space="preserve"> </w:t>
      </w:r>
      <w:r w:rsidR="0037356E" w:rsidRPr="0037356E">
        <w:rPr>
          <w:rFonts w:ascii="Segoe UI" w:eastAsia="Calibri" w:hAnsi="Segoe UI" w:cs="Segoe UI"/>
          <w:bCs/>
          <w:i/>
          <w:kern w:val="0"/>
          <w:lang w:eastAsia="es-ES"/>
          <w14:ligatures w14:val="none"/>
        </w:rPr>
        <w:t>en nuestro municipio de Ocotlán, como en muchas otras localidades, la violencia y la delincuencia tienen raíces multifactoriales, incluyendo desigualdad social, deserción escolar, desintegración familiar y falta de oportunidades para jóvenes. Por lo que la prevención social de la violencia implica no solo el fortalecimiento de las corporaciones de seguridad, sino también la articulación de políticas públicas interinstitucionales que fomenten la educación, la cultura de la paz, la inclusión social y el desarrollo comunitario.</w:t>
      </w:r>
      <w:r w:rsidR="000906E8">
        <w:rPr>
          <w:rFonts w:ascii="Segoe UI" w:eastAsia="Calibri" w:hAnsi="Segoe UI" w:cs="Segoe UI"/>
          <w:bCs/>
          <w:i/>
          <w:kern w:val="0"/>
          <w:lang w:eastAsia="es-ES"/>
          <w14:ligatures w14:val="none"/>
        </w:rPr>
        <w:t xml:space="preserve"> </w:t>
      </w:r>
      <w:r w:rsidR="0037356E" w:rsidRPr="0037356E">
        <w:rPr>
          <w:rFonts w:ascii="Segoe UI" w:eastAsia="Calibri" w:hAnsi="Segoe UI" w:cs="Segoe UI"/>
          <w:bCs/>
          <w:i/>
          <w:kern w:val="0"/>
          <w:lang w:eastAsia="es-ES"/>
          <w14:ligatures w14:val="none"/>
        </w:rPr>
        <w:t>Por ello, se considera urgente la creación de un Gabinete o Consejo Municipal para la Prevención Social de la Violencia y la Delincuencia, integrado por diversas dependencias y sectores de la sociedad, con el propósito de coordinar esfuerzos, diseñar estrategias y evaluar acciones para reducir la incidencia delictiva y mejorar la seguridad en el municipio.</w:t>
      </w:r>
      <w:r w:rsidR="000906E8">
        <w:rPr>
          <w:rFonts w:ascii="Segoe UI" w:eastAsia="Calibri" w:hAnsi="Segoe UI" w:cs="Segoe UI"/>
          <w:bCs/>
          <w:i/>
          <w:kern w:val="0"/>
          <w:lang w:eastAsia="es-ES"/>
          <w14:ligatures w14:val="none"/>
        </w:rPr>
        <w:t xml:space="preserve"> </w:t>
      </w:r>
      <w:r w:rsidR="0037356E" w:rsidRPr="0037356E">
        <w:rPr>
          <w:rFonts w:ascii="Segoe UI" w:eastAsia="Calibri" w:hAnsi="Segoe UI" w:cs="Segoe UI"/>
          <w:bCs/>
          <w:i/>
          <w:kern w:val="0"/>
          <w:lang w:eastAsia="es-ES"/>
          <w14:ligatures w14:val="none"/>
        </w:rPr>
        <w:t>En ese orden de ideas, el Gabinete Municipal para la Prevención Social de la Violencia y la Delincuencia se presenta como el órgano colegiado cuya función esencial es determinar e impulsar la implementación de acciones y/o estrategias de prevención social que han de desarrollarse para el fortalecimiento de la seguridad pública a nivel local, con participación ciudadana.</w:t>
      </w:r>
      <w:r w:rsidR="000906E8">
        <w:rPr>
          <w:rFonts w:ascii="Segoe UI" w:eastAsia="Calibri" w:hAnsi="Segoe UI" w:cs="Segoe UI"/>
          <w:bCs/>
          <w:i/>
          <w:kern w:val="0"/>
          <w:lang w:eastAsia="es-ES"/>
          <w14:ligatures w14:val="none"/>
        </w:rPr>
        <w:t xml:space="preserve"> </w:t>
      </w:r>
      <w:r w:rsidR="0037356E" w:rsidRPr="0037356E">
        <w:rPr>
          <w:rFonts w:ascii="Segoe UI" w:eastAsia="Calibri" w:hAnsi="Segoe UI" w:cs="Segoe UI"/>
          <w:bCs/>
          <w:i/>
          <w:kern w:val="0"/>
          <w:lang w:eastAsia="es-ES"/>
          <w14:ligatures w14:val="none"/>
        </w:rPr>
        <w:t>Por lo que de conformidad y con fundamento en el artículo 6 del Reglamento Municipal de Prevención Social de la Violencia y la Delincuencia de Ocotlán Jalisco, se propone que el Gabinete para la Prevención Social de la Violencia y la Delincuencia de Ocotlán, Jalisco, quede conformado de la siguiente manera:</w:t>
      </w:r>
      <w:r w:rsidRPr="00C8229E">
        <w:rPr>
          <w:rFonts w:ascii="Segoe UI" w:eastAsia="Calibri" w:hAnsi="Segoe UI" w:cs="Segoe UI"/>
          <w:bCs/>
          <w:i/>
          <w:kern w:val="0"/>
          <w:lang w:eastAsia="es-ES"/>
          <w14:ligatures w14:val="none"/>
        </w:rPr>
        <w:t xml:space="preserve">”. - - - - - - - - - - - - - - - - - - - - - - - - - - </w:t>
      </w:r>
      <w:r>
        <w:rPr>
          <w:rFonts w:ascii="Segoe UI" w:eastAsia="Calibri" w:hAnsi="Segoe UI" w:cs="Segoe UI"/>
          <w:bCs/>
          <w:i/>
          <w:kern w:val="0"/>
          <w:lang w:eastAsia="es-ES"/>
          <w14:ligatures w14:val="none"/>
        </w:rPr>
        <w:t>- - - - - - -</w:t>
      </w:r>
      <w:r w:rsidR="001E4114">
        <w:rPr>
          <w:rFonts w:ascii="Segoe UI" w:eastAsia="Calibri" w:hAnsi="Segoe UI" w:cs="Segoe UI"/>
          <w:bCs/>
          <w:i/>
          <w:kern w:val="0"/>
          <w:lang w:eastAsia="es-ES"/>
          <w14:ligatures w14:val="none"/>
        </w:rPr>
        <w:t xml:space="preserve"> - - - - - - - - - - - - - - - - - - - - - - -</w:t>
      </w:r>
    </w:p>
    <w:tbl>
      <w:tblPr>
        <w:tblStyle w:val="Tablaconcuadrcula10"/>
        <w:tblW w:w="10916" w:type="dxa"/>
        <w:tblInd w:w="-856" w:type="dxa"/>
        <w:tblLook w:val="04A0" w:firstRow="1" w:lastRow="0" w:firstColumn="1" w:lastColumn="0" w:noHBand="0" w:noVBand="1"/>
      </w:tblPr>
      <w:tblGrid>
        <w:gridCol w:w="849"/>
        <w:gridCol w:w="851"/>
        <w:gridCol w:w="851"/>
        <w:gridCol w:w="4953"/>
        <w:gridCol w:w="1672"/>
        <w:gridCol w:w="169"/>
        <w:gridCol w:w="1571"/>
      </w:tblGrid>
      <w:tr w:rsidR="00875E5D" w:rsidRPr="00C8229E" w14:paraId="69955E70" w14:textId="77777777" w:rsidTr="00517897">
        <w:trPr>
          <w:gridBefore w:val="2"/>
          <w:wBefore w:w="1701" w:type="dxa"/>
        </w:trPr>
        <w:tc>
          <w:tcPr>
            <w:tcW w:w="846" w:type="dxa"/>
          </w:tcPr>
          <w:p w14:paraId="021BF62E" w14:textId="77777777" w:rsidR="00875E5D" w:rsidRPr="00C8229E" w:rsidRDefault="00875E5D" w:rsidP="00DA4201">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629" w:type="dxa"/>
            <w:gridSpan w:val="2"/>
          </w:tcPr>
          <w:p w14:paraId="05BFE7E1" w14:textId="77777777" w:rsidR="00875E5D" w:rsidRPr="00C8229E" w:rsidRDefault="00875E5D" w:rsidP="00DA4201">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740" w:type="dxa"/>
            <w:gridSpan w:val="2"/>
          </w:tcPr>
          <w:p w14:paraId="2E2F59D0" w14:textId="77777777" w:rsidR="00875E5D" w:rsidRPr="00C8229E" w:rsidRDefault="00875E5D" w:rsidP="00DA4201">
            <w:pPr>
              <w:ind w:left="249" w:right="219"/>
              <w:jc w:val="center"/>
              <w:rPr>
                <w:rFonts w:ascii="Segoe UI" w:hAnsi="Segoe UI" w:cs="Segoe UI"/>
                <w:b/>
                <w:iCs/>
                <w:sz w:val="21"/>
                <w:szCs w:val="21"/>
                <w:lang w:eastAsia="es-ES"/>
              </w:rPr>
            </w:pPr>
            <w:r w:rsidRPr="00C8229E">
              <w:rPr>
                <w:rFonts w:ascii="Segoe UI" w:hAnsi="Segoe UI" w:cs="Segoe UI"/>
                <w:b/>
                <w:iCs/>
                <w:sz w:val="21"/>
                <w:szCs w:val="21"/>
                <w:lang w:eastAsia="es-ES"/>
              </w:rPr>
              <w:t>Cargo Consejo</w:t>
            </w:r>
          </w:p>
        </w:tc>
      </w:tr>
      <w:tr w:rsidR="00875E5D" w:rsidRPr="00C8229E" w14:paraId="7787B940" w14:textId="77777777" w:rsidTr="00517897">
        <w:trPr>
          <w:gridBefore w:val="2"/>
          <w:wBefore w:w="1701" w:type="dxa"/>
        </w:trPr>
        <w:tc>
          <w:tcPr>
            <w:tcW w:w="846" w:type="dxa"/>
          </w:tcPr>
          <w:p w14:paraId="2305E1F8" w14:textId="66CF1B44" w:rsidR="00875E5D" w:rsidRPr="00C8229E" w:rsidRDefault="00875E5D" w:rsidP="00875E5D">
            <w:pPr>
              <w:spacing w:line="276" w:lineRule="auto"/>
              <w:jc w:val="center"/>
              <w:rPr>
                <w:rFonts w:ascii="Segoe UI" w:hAnsi="Segoe UI" w:cs="Segoe UI"/>
                <w:b/>
                <w:iCs/>
                <w:sz w:val="21"/>
                <w:szCs w:val="21"/>
                <w:lang w:eastAsia="es-ES"/>
              </w:rPr>
            </w:pPr>
            <w:r w:rsidRPr="006D3DA9">
              <w:rPr>
                <w:rFonts w:ascii="Segoe UI" w:hAnsi="Segoe UI" w:cs="Segoe UI"/>
                <w:sz w:val="21"/>
                <w:szCs w:val="21"/>
              </w:rPr>
              <w:t>1</w:t>
            </w:r>
          </w:p>
        </w:tc>
        <w:tc>
          <w:tcPr>
            <w:tcW w:w="6629" w:type="dxa"/>
            <w:gridSpan w:val="2"/>
          </w:tcPr>
          <w:p w14:paraId="3255FD6F" w14:textId="77777777" w:rsidR="00875E5D" w:rsidRPr="006D3DA9" w:rsidRDefault="00875E5D" w:rsidP="00875E5D">
            <w:pPr>
              <w:spacing w:line="276" w:lineRule="auto"/>
              <w:jc w:val="center"/>
              <w:rPr>
                <w:rFonts w:ascii="Segoe UI" w:hAnsi="Segoe UI" w:cs="Segoe UI"/>
                <w:sz w:val="21"/>
                <w:szCs w:val="21"/>
              </w:rPr>
            </w:pPr>
            <w:r w:rsidRPr="006D3DA9">
              <w:rPr>
                <w:rFonts w:ascii="Segoe UI" w:hAnsi="Segoe UI" w:cs="Segoe UI"/>
                <w:sz w:val="21"/>
                <w:szCs w:val="21"/>
              </w:rPr>
              <w:t>Deysi Nallely Ángel Hernández</w:t>
            </w:r>
          </w:p>
          <w:p w14:paraId="33BAB0AD" w14:textId="27E85D39" w:rsidR="00875E5D" w:rsidRPr="00C8229E" w:rsidRDefault="00875E5D" w:rsidP="00875E5D">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Presidenta Municipal de Ocotlán, Jalisco</w:t>
            </w:r>
          </w:p>
        </w:tc>
        <w:tc>
          <w:tcPr>
            <w:tcW w:w="1740" w:type="dxa"/>
            <w:gridSpan w:val="2"/>
          </w:tcPr>
          <w:p w14:paraId="1C189E90" w14:textId="184D1BA4" w:rsidR="00875E5D" w:rsidRPr="00C8229E" w:rsidRDefault="00875E5D" w:rsidP="00875E5D">
            <w:pPr>
              <w:spacing w:line="276" w:lineRule="auto"/>
              <w:ind w:left="249" w:right="219"/>
              <w:jc w:val="center"/>
              <w:rPr>
                <w:rFonts w:ascii="Segoe UI" w:hAnsi="Segoe UI" w:cs="Segoe UI"/>
                <w:bCs/>
                <w:iCs/>
                <w:sz w:val="21"/>
                <w:szCs w:val="21"/>
                <w:lang w:eastAsia="es-ES"/>
              </w:rPr>
            </w:pPr>
            <w:r w:rsidRPr="00D17804">
              <w:rPr>
                <w:rFonts w:ascii="Arial" w:hAnsi="Arial" w:cs="Arial"/>
              </w:rPr>
              <w:t xml:space="preserve">Presidenta </w:t>
            </w:r>
          </w:p>
        </w:tc>
      </w:tr>
      <w:tr w:rsidR="00875E5D" w:rsidRPr="00C8229E" w14:paraId="3FAC97F6" w14:textId="77777777" w:rsidTr="00517897">
        <w:trPr>
          <w:gridBefore w:val="2"/>
          <w:wBefore w:w="1701" w:type="dxa"/>
        </w:trPr>
        <w:tc>
          <w:tcPr>
            <w:tcW w:w="846" w:type="dxa"/>
          </w:tcPr>
          <w:p w14:paraId="2CDABC45" w14:textId="612A2470" w:rsidR="00875E5D" w:rsidRPr="00C8229E" w:rsidRDefault="00875E5D" w:rsidP="00875E5D">
            <w:pPr>
              <w:spacing w:line="276" w:lineRule="auto"/>
              <w:jc w:val="center"/>
              <w:rPr>
                <w:rFonts w:ascii="Segoe UI" w:hAnsi="Segoe UI" w:cs="Segoe UI"/>
                <w:b/>
                <w:iCs/>
                <w:sz w:val="21"/>
                <w:szCs w:val="21"/>
                <w:lang w:eastAsia="es-ES"/>
              </w:rPr>
            </w:pPr>
            <w:r w:rsidRPr="006D3DA9">
              <w:rPr>
                <w:rFonts w:ascii="Segoe UI" w:hAnsi="Segoe UI" w:cs="Segoe UI"/>
                <w:sz w:val="21"/>
                <w:szCs w:val="21"/>
              </w:rPr>
              <w:t>2</w:t>
            </w:r>
          </w:p>
        </w:tc>
        <w:tc>
          <w:tcPr>
            <w:tcW w:w="6629" w:type="dxa"/>
            <w:gridSpan w:val="2"/>
          </w:tcPr>
          <w:p w14:paraId="28C4CFEE" w14:textId="77777777" w:rsidR="00875E5D" w:rsidRPr="006D3DA9" w:rsidRDefault="00875E5D" w:rsidP="00875E5D">
            <w:pPr>
              <w:spacing w:line="276" w:lineRule="auto"/>
              <w:jc w:val="center"/>
              <w:rPr>
                <w:rFonts w:ascii="Segoe UI" w:hAnsi="Segoe UI" w:cs="Segoe UI"/>
                <w:sz w:val="21"/>
                <w:szCs w:val="21"/>
              </w:rPr>
            </w:pPr>
            <w:r w:rsidRPr="006D3DA9">
              <w:rPr>
                <w:rFonts w:ascii="Segoe UI" w:hAnsi="Segoe UI" w:cs="Segoe UI"/>
                <w:sz w:val="21"/>
                <w:szCs w:val="21"/>
              </w:rPr>
              <w:t>José de Jesús Chávez Ochoa</w:t>
            </w:r>
          </w:p>
          <w:p w14:paraId="5E756BD2" w14:textId="21699EE0" w:rsidR="00875E5D" w:rsidRPr="00C8229E" w:rsidRDefault="00875E5D" w:rsidP="00875E5D">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Comisaria de la Policía Preventiva y Vialidad Municipal</w:t>
            </w:r>
          </w:p>
        </w:tc>
        <w:tc>
          <w:tcPr>
            <w:tcW w:w="1740" w:type="dxa"/>
            <w:gridSpan w:val="2"/>
          </w:tcPr>
          <w:p w14:paraId="59B63F70" w14:textId="6C00C0CD" w:rsidR="00875E5D" w:rsidRPr="00C8229E" w:rsidRDefault="00875E5D" w:rsidP="00875E5D">
            <w:pPr>
              <w:spacing w:line="276" w:lineRule="auto"/>
              <w:ind w:left="249" w:right="219"/>
              <w:jc w:val="center"/>
              <w:rPr>
                <w:rFonts w:ascii="Segoe UI" w:hAnsi="Segoe UI" w:cs="Segoe UI"/>
                <w:bCs/>
                <w:iCs/>
                <w:sz w:val="21"/>
                <w:szCs w:val="21"/>
                <w:lang w:eastAsia="es-ES"/>
              </w:rPr>
            </w:pPr>
            <w:r w:rsidRPr="00D17804">
              <w:rPr>
                <w:rFonts w:ascii="Arial" w:hAnsi="Arial" w:cs="Arial"/>
              </w:rPr>
              <w:t>Secretario Técnico</w:t>
            </w:r>
          </w:p>
        </w:tc>
      </w:tr>
      <w:tr w:rsidR="00875E5D" w:rsidRPr="00C8229E" w14:paraId="1D2EC1B7" w14:textId="77777777" w:rsidTr="00517897">
        <w:trPr>
          <w:gridBefore w:val="2"/>
          <w:wBefore w:w="1701" w:type="dxa"/>
        </w:trPr>
        <w:tc>
          <w:tcPr>
            <w:tcW w:w="846" w:type="dxa"/>
          </w:tcPr>
          <w:p w14:paraId="5B4E7DE6" w14:textId="73F178F9" w:rsidR="00875E5D" w:rsidRPr="00C8229E" w:rsidRDefault="00875E5D" w:rsidP="00875E5D">
            <w:pPr>
              <w:spacing w:line="276" w:lineRule="auto"/>
              <w:jc w:val="center"/>
              <w:rPr>
                <w:rFonts w:ascii="Segoe UI" w:hAnsi="Segoe UI" w:cs="Segoe UI"/>
                <w:b/>
                <w:iCs/>
                <w:sz w:val="21"/>
                <w:szCs w:val="21"/>
                <w:lang w:eastAsia="es-ES"/>
              </w:rPr>
            </w:pPr>
            <w:r w:rsidRPr="006D3DA9">
              <w:rPr>
                <w:rFonts w:ascii="Segoe UI" w:hAnsi="Segoe UI" w:cs="Segoe UI"/>
                <w:sz w:val="21"/>
                <w:szCs w:val="21"/>
              </w:rPr>
              <w:t>3</w:t>
            </w:r>
          </w:p>
        </w:tc>
        <w:tc>
          <w:tcPr>
            <w:tcW w:w="6629" w:type="dxa"/>
            <w:gridSpan w:val="2"/>
          </w:tcPr>
          <w:p w14:paraId="11BAD615" w14:textId="77777777" w:rsidR="00875E5D" w:rsidRPr="006D3DA9" w:rsidRDefault="00875E5D" w:rsidP="00875E5D">
            <w:pPr>
              <w:spacing w:line="276" w:lineRule="auto"/>
              <w:jc w:val="center"/>
              <w:rPr>
                <w:rFonts w:ascii="Segoe UI" w:hAnsi="Segoe UI" w:cs="Segoe UI"/>
                <w:sz w:val="21"/>
                <w:szCs w:val="21"/>
              </w:rPr>
            </w:pPr>
            <w:r w:rsidRPr="006D3DA9">
              <w:rPr>
                <w:rFonts w:ascii="Segoe UI" w:hAnsi="Segoe UI" w:cs="Segoe UI"/>
                <w:sz w:val="21"/>
                <w:szCs w:val="21"/>
              </w:rPr>
              <w:t>Cristián Daniel Salas Bravo</w:t>
            </w:r>
          </w:p>
          <w:p w14:paraId="6A77611D" w14:textId="47B38D37" w:rsidR="00875E5D" w:rsidRPr="00C8229E" w:rsidRDefault="00875E5D" w:rsidP="00875E5D">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Regidor Presidente de la Comisión de Seguridad Publica y Protección Civil</w:t>
            </w:r>
          </w:p>
        </w:tc>
        <w:tc>
          <w:tcPr>
            <w:tcW w:w="1740" w:type="dxa"/>
            <w:gridSpan w:val="2"/>
          </w:tcPr>
          <w:p w14:paraId="00D597D7" w14:textId="4E3D498D" w:rsidR="00875E5D" w:rsidRPr="00C8229E" w:rsidRDefault="00875E5D" w:rsidP="00875E5D">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875E5D" w:rsidRPr="00C8229E" w14:paraId="2A1B5C55" w14:textId="77777777" w:rsidTr="00517897">
        <w:trPr>
          <w:gridBefore w:val="2"/>
          <w:wBefore w:w="1701" w:type="dxa"/>
        </w:trPr>
        <w:tc>
          <w:tcPr>
            <w:tcW w:w="846" w:type="dxa"/>
          </w:tcPr>
          <w:p w14:paraId="4E341B64" w14:textId="203B8682" w:rsidR="00875E5D" w:rsidRPr="00C8229E" w:rsidRDefault="00875E5D" w:rsidP="00875E5D">
            <w:pPr>
              <w:spacing w:line="276" w:lineRule="auto"/>
              <w:jc w:val="center"/>
              <w:rPr>
                <w:rFonts w:ascii="Segoe UI" w:hAnsi="Segoe UI" w:cs="Segoe UI"/>
                <w:b/>
                <w:iCs/>
                <w:sz w:val="21"/>
                <w:szCs w:val="21"/>
                <w:lang w:eastAsia="es-ES"/>
              </w:rPr>
            </w:pPr>
            <w:r w:rsidRPr="006D3DA9">
              <w:rPr>
                <w:rFonts w:ascii="Segoe UI" w:hAnsi="Segoe UI" w:cs="Segoe UI"/>
                <w:sz w:val="21"/>
                <w:szCs w:val="21"/>
              </w:rPr>
              <w:t>4</w:t>
            </w:r>
          </w:p>
        </w:tc>
        <w:tc>
          <w:tcPr>
            <w:tcW w:w="6629" w:type="dxa"/>
            <w:gridSpan w:val="2"/>
          </w:tcPr>
          <w:p w14:paraId="26A3EC5D" w14:textId="77777777" w:rsidR="00875E5D" w:rsidRPr="006D3DA9" w:rsidRDefault="00875E5D" w:rsidP="00875E5D">
            <w:pPr>
              <w:spacing w:line="276" w:lineRule="auto"/>
              <w:jc w:val="center"/>
              <w:rPr>
                <w:rFonts w:ascii="Segoe UI" w:hAnsi="Segoe UI" w:cs="Segoe UI"/>
                <w:sz w:val="21"/>
                <w:szCs w:val="21"/>
              </w:rPr>
            </w:pPr>
            <w:r w:rsidRPr="006D3DA9">
              <w:rPr>
                <w:rFonts w:ascii="Segoe UI" w:hAnsi="Segoe UI" w:cs="Segoe UI"/>
                <w:sz w:val="21"/>
                <w:szCs w:val="21"/>
              </w:rPr>
              <w:t>José Guadalupe Rodríguez Solís</w:t>
            </w:r>
          </w:p>
          <w:p w14:paraId="400BB474" w14:textId="79AF7C08" w:rsidR="00875E5D" w:rsidRPr="00C8229E" w:rsidRDefault="00875E5D" w:rsidP="00875E5D">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Jefatura del Área Administrativa de la Comisaria Preventiva y Vialidad Municipal</w:t>
            </w:r>
          </w:p>
        </w:tc>
        <w:tc>
          <w:tcPr>
            <w:tcW w:w="1740" w:type="dxa"/>
            <w:gridSpan w:val="2"/>
          </w:tcPr>
          <w:p w14:paraId="1C1699EA" w14:textId="5C362D59" w:rsidR="00875E5D" w:rsidRPr="00C8229E" w:rsidRDefault="00875E5D" w:rsidP="00875E5D">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1EA124E4" w14:textId="77777777" w:rsidTr="00517897">
        <w:trPr>
          <w:gridAfter w:val="1"/>
          <w:wAfter w:w="1566" w:type="dxa"/>
        </w:trPr>
        <w:tc>
          <w:tcPr>
            <w:tcW w:w="849" w:type="dxa"/>
          </w:tcPr>
          <w:p w14:paraId="3DCAA572" w14:textId="182C3D1C"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5</w:t>
            </w:r>
          </w:p>
        </w:tc>
        <w:tc>
          <w:tcPr>
            <w:tcW w:w="6659" w:type="dxa"/>
            <w:gridSpan w:val="3"/>
          </w:tcPr>
          <w:p w14:paraId="743106DA"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Marcos Eduardo Zúñiga Galán</w:t>
            </w:r>
          </w:p>
          <w:p w14:paraId="22400512" w14:textId="17E0D56E"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General de Administración e Innovación Gubernamental</w:t>
            </w:r>
          </w:p>
        </w:tc>
        <w:tc>
          <w:tcPr>
            <w:tcW w:w="1842" w:type="dxa"/>
            <w:gridSpan w:val="2"/>
          </w:tcPr>
          <w:p w14:paraId="0D0F4A46" w14:textId="276896BC"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23EB8F55" w14:textId="77777777" w:rsidTr="00517897">
        <w:trPr>
          <w:gridAfter w:val="1"/>
          <w:wAfter w:w="1566" w:type="dxa"/>
        </w:trPr>
        <w:tc>
          <w:tcPr>
            <w:tcW w:w="849" w:type="dxa"/>
          </w:tcPr>
          <w:p w14:paraId="271100EB" w14:textId="726B5F7E"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6</w:t>
            </w:r>
          </w:p>
        </w:tc>
        <w:tc>
          <w:tcPr>
            <w:tcW w:w="6659" w:type="dxa"/>
            <w:gridSpan w:val="3"/>
          </w:tcPr>
          <w:p w14:paraId="1C3B63A1"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Noemi Flores Ramírez</w:t>
            </w:r>
          </w:p>
          <w:p w14:paraId="52DB0ACB" w14:textId="2D69DEE5"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la Unidad de Control de Gestión y Seguimiento</w:t>
            </w:r>
          </w:p>
        </w:tc>
        <w:tc>
          <w:tcPr>
            <w:tcW w:w="1842" w:type="dxa"/>
            <w:gridSpan w:val="2"/>
          </w:tcPr>
          <w:p w14:paraId="3839FEAA" w14:textId="5198D500"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0A06020F" w14:textId="77777777" w:rsidTr="00517897">
        <w:trPr>
          <w:gridAfter w:val="1"/>
          <w:wAfter w:w="1566" w:type="dxa"/>
        </w:trPr>
        <w:tc>
          <w:tcPr>
            <w:tcW w:w="849" w:type="dxa"/>
          </w:tcPr>
          <w:p w14:paraId="1EE685F9" w14:textId="6F304AB9"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7</w:t>
            </w:r>
          </w:p>
        </w:tc>
        <w:tc>
          <w:tcPr>
            <w:tcW w:w="6659" w:type="dxa"/>
            <w:gridSpan w:val="3"/>
          </w:tcPr>
          <w:p w14:paraId="2AAF805D"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Lorena Lizzete Zúñiga Hernández</w:t>
            </w:r>
          </w:p>
          <w:p w14:paraId="0CAE6FFC" w14:textId="29DC2BA8"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Combate a la Desigualdad</w:t>
            </w:r>
          </w:p>
        </w:tc>
        <w:tc>
          <w:tcPr>
            <w:tcW w:w="1842" w:type="dxa"/>
            <w:gridSpan w:val="2"/>
          </w:tcPr>
          <w:p w14:paraId="1B0AD7D0" w14:textId="7E838486"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48109F1F" w14:textId="77777777" w:rsidTr="00517897">
        <w:trPr>
          <w:gridAfter w:val="1"/>
          <w:wAfter w:w="1566" w:type="dxa"/>
        </w:trPr>
        <w:tc>
          <w:tcPr>
            <w:tcW w:w="849" w:type="dxa"/>
          </w:tcPr>
          <w:p w14:paraId="2389B578" w14:textId="1680073D"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8</w:t>
            </w:r>
          </w:p>
        </w:tc>
        <w:tc>
          <w:tcPr>
            <w:tcW w:w="6659" w:type="dxa"/>
            <w:gridSpan w:val="3"/>
          </w:tcPr>
          <w:p w14:paraId="22C6737E" w14:textId="177E2699"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Director General de Desarrollo Económico</w:t>
            </w:r>
          </w:p>
        </w:tc>
        <w:tc>
          <w:tcPr>
            <w:tcW w:w="1842" w:type="dxa"/>
            <w:gridSpan w:val="2"/>
          </w:tcPr>
          <w:p w14:paraId="32497B6C" w14:textId="5D9B7D71"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1EE94AC1" w14:textId="77777777" w:rsidTr="00517897">
        <w:trPr>
          <w:gridAfter w:val="1"/>
          <w:wAfter w:w="1566" w:type="dxa"/>
        </w:trPr>
        <w:tc>
          <w:tcPr>
            <w:tcW w:w="849" w:type="dxa"/>
          </w:tcPr>
          <w:p w14:paraId="40B54DA4" w14:textId="31284B4B"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9</w:t>
            </w:r>
          </w:p>
        </w:tc>
        <w:tc>
          <w:tcPr>
            <w:tcW w:w="6659" w:type="dxa"/>
            <w:gridSpan w:val="3"/>
          </w:tcPr>
          <w:p w14:paraId="71DD3DA8"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Roció Becerra Zavala</w:t>
            </w:r>
          </w:p>
          <w:p w14:paraId="1FB45874" w14:textId="4F9345D3"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Salud</w:t>
            </w:r>
          </w:p>
        </w:tc>
        <w:tc>
          <w:tcPr>
            <w:tcW w:w="1842" w:type="dxa"/>
            <w:gridSpan w:val="2"/>
          </w:tcPr>
          <w:p w14:paraId="64B21555" w14:textId="5FEA89CA"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6DA13C89" w14:textId="77777777" w:rsidTr="00517897">
        <w:trPr>
          <w:gridAfter w:val="1"/>
          <w:wAfter w:w="1566" w:type="dxa"/>
        </w:trPr>
        <w:tc>
          <w:tcPr>
            <w:tcW w:w="849" w:type="dxa"/>
          </w:tcPr>
          <w:p w14:paraId="6B45D11F" w14:textId="43B4F7EE"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10</w:t>
            </w:r>
          </w:p>
        </w:tc>
        <w:tc>
          <w:tcPr>
            <w:tcW w:w="6659" w:type="dxa"/>
            <w:gridSpan w:val="3"/>
          </w:tcPr>
          <w:p w14:paraId="10982E5F"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Jesús Gustavo Valle Sahagún</w:t>
            </w:r>
          </w:p>
          <w:p w14:paraId="70746FF5" w14:textId="39379BDF"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Instituto de la Juventud</w:t>
            </w:r>
          </w:p>
        </w:tc>
        <w:tc>
          <w:tcPr>
            <w:tcW w:w="1842" w:type="dxa"/>
            <w:gridSpan w:val="2"/>
          </w:tcPr>
          <w:p w14:paraId="3DF7FC92" w14:textId="25639E0B"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566F9A77" w14:textId="77777777" w:rsidTr="00517897">
        <w:trPr>
          <w:gridAfter w:val="1"/>
          <w:wAfter w:w="1566" w:type="dxa"/>
        </w:trPr>
        <w:tc>
          <w:tcPr>
            <w:tcW w:w="849" w:type="dxa"/>
          </w:tcPr>
          <w:p w14:paraId="5D9C4941" w14:textId="79B2D247"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11</w:t>
            </w:r>
          </w:p>
        </w:tc>
        <w:tc>
          <w:tcPr>
            <w:tcW w:w="6659" w:type="dxa"/>
            <w:gridSpan w:val="3"/>
          </w:tcPr>
          <w:p w14:paraId="5C39D62B"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Grecia Sarahi Zúñiga Aguilar</w:t>
            </w:r>
          </w:p>
          <w:p w14:paraId="4FB33B9F" w14:textId="31DA0A83"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Instituto de la Mujer</w:t>
            </w:r>
          </w:p>
        </w:tc>
        <w:tc>
          <w:tcPr>
            <w:tcW w:w="1842" w:type="dxa"/>
            <w:gridSpan w:val="2"/>
          </w:tcPr>
          <w:p w14:paraId="2A032A04" w14:textId="14D203BB"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356B4FD4" w14:textId="77777777" w:rsidTr="00517897">
        <w:trPr>
          <w:gridAfter w:val="1"/>
          <w:wAfter w:w="1566" w:type="dxa"/>
        </w:trPr>
        <w:tc>
          <w:tcPr>
            <w:tcW w:w="849" w:type="dxa"/>
          </w:tcPr>
          <w:p w14:paraId="1285BE38" w14:textId="57E5E2FE"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12</w:t>
            </w:r>
          </w:p>
        </w:tc>
        <w:tc>
          <w:tcPr>
            <w:tcW w:w="6659" w:type="dxa"/>
            <w:gridSpan w:val="3"/>
          </w:tcPr>
          <w:p w14:paraId="2941FDBF"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Juan Fernando Navarro Aguayo</w:t>
            </w:r>
          </w:p>
          <w:p w14:paraId="2FDF2EE8" w14:textId="63B04933"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Consejo Municipal del Deporte</w:t>
            </w:r>
          </w:p>
        </w:tc>
        <w:tc>
          <w:tcPr>
            <w:tcW w:w="1842" w:type="dxa"/>
            <w:gridSpan w:val="2"/>
          </w:tcPr>
          <w:p w14:paraId="2017357A" w14:textId="7CF507EF"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156F94D8" w14:textId="77777777" w:rsidTr="00517897">
        <w:trPr>
          <w:gridAfter w:val="1"/>
          <w:wAfter w:w="1566" w:type="dxa"/>
        </w:trPr>
        <w:tc>
          <w:tcPr>
            <w:tcW w:w="849" w:type="dxa"/>
            <w:tcBorders>
              <w:bottom w:val="single" w:sz="4" w:space="0" w:color="auto"/>
            </w:tcBorders>
          </w:tcPr>
          <w:p w14:paraId="70E24EEE" w14:textId="5F3E56EE"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13</w:t>
            </w:r>
          </w:p>
        </w:tc>
        <w:tc>
          <w:tcPr>
            <w:tcW w:w="6659" w:type="dxa"/>
            <w:gridSpan w:val="3"/>
          </w:tcPr>
          <w:p w14:paraId="7599D315"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Naomi Aylen Cano Solís</w:t>
            </w:r>
          </w:p>
          <w:p w14:paraId="34FAF546" w14:textId="2943B8AD"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Participación Ciudadana</w:t>
            </w:r>
          </w:p>
        </w:tc>
        <w:tc>
          <w:tcPr>
            <w:tcW w:w="1842" w:type="dxa"/>
            <w:gridSpan w:val="2"/>
            <w:tcBorders>
              <w:bottom w:val="single" w:sz="4" w:space="0" w:color="auto"/>
            </w:tcBorders>
          </w:tcPr>
          <w:p w14:paraId="1AA05F2A" w14:textId="26109BFE"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4D466447"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74ADD9FD" w14:textId="663D1C43"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14</w:t>
            </w:r>
          </w:p>
        </w:tc>
        <w:tc>
          <w:tcPr>
            <w:tcW w:w="6659" w:type="dxa"/>
            <w:gridSpan w:val="3"/>
          </w:tcPr>
          <w:p w14:paraId="517230FF"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Verónica Guadalupe Domínguez Manzo</w:t>
            </w:r>
          </w:p>
          <w:p w14:paraId="4C90AF9A" w14:textId="24CE8DBD"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Titular del Sistema Municipal de Desarrollo Integral de la Familia de Ocotlán, Jalisco</w:t>
            </w:r>
          </w:p>
        </w:tc>
        <w:tc>
          <w:tcPr>
            <w:tcW w:w="1842" w:type="dxa"/>
            <w:gridSpan w:val="2"/>
            <w:tcBorders>
              <w:top w:val="single" w:sz="4" w:space="0" w:color="auto"/>
              <w:left w:val="single" w:sz="4" w:space="0" w:color="auto"/>
              <w:bottom w:val="single" w:sz="4" w:space="0" w:color="auto"/>
              <w:right w:val="single" w:sz="4" w:space="0" w:color="auto"/>
            </w:tcBorders>
          </w:tcPr>
          <w:p w14:paraId="65AD87FA" w14:textId="2320631B"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0489876E"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2186E21B" w14:textId="2C86B550"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15</w:t>
            </w:r>
          </w:p>
        </w:tc>
        <w:tc>
          <w:tcPr>
            <w:tcW w:w="6659" w:type="dxa"/>
            <w:gridSpan w:val="3"/>
          </w:tcPr>
          <w:p w14:paraId="46E681DF"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Lizbeth Torres Ramírez</w:t>
            </w:r>
          </w:p>
          <w:p w14:paraId="4E9CFAB4" w14:textId="1411309D"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Capacitación y Servicio Social</w:t>
            </w:r>
          </w:p>
        </w:tc>
        <w:tc>
          <w:tcPr>
            <w:tcW w:w="1842" w:type="dxa"/>
            <w:gridSpan w:val="2"/>
            <w:tcBorders>
              <w:top w:val="single" w:sz="4" w:space="0" w:color="auto"/>
              <w:left w:val="single" w:sz="4" w:space="0" w:color="auto"/>
              <w:bottom w:val="single" w:sz="4" w:space="0" w:color="auto"/>
              <w:right w:val="single" w:sz="4" w:space="0" w:color="auto"/>
            </w:tcBorders>
          </w:tcPr>
          <w:p w14:paraId="774A9D82" w14:textId="7282C063"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4A0FA577"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2B1D3C89" w14:textId="1D1B8F80"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16</w:t>
            </w:r>
          </w:p>
        </w:tc>
        <w:tc>
          <w:tcPr>
            <w:tcW w:w="6659" w:type="dxa"/>
            <w:gridSpan w:val="3"/>
          </w:tcPr>
          <w:p w14:paraId="455CECF4"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Rene González Villarruel</w:t>
            </w:r>
          </w:p>
          <w:p w14:paraId="1BA828BE" w14:textId="18FB231C"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Coordinación de Delegaciones y Agencias Municipales</w:t>
            </w:r>
          </w:p>
        </w:tc>
        <w:tc>
          <w:tcPr>
            <w:tcW w:w="1842" w:type="dxa"/>
            <w:gridSpan w:val="2"/>
            <w:tcBorders>
              <w:top w:val="single" w:sz="4" w:space="0" w:color="auto"/>
              <w:left w:val="single" w:sz="4" w:space="0" w:color="auto"/>
              <w:bottom w:val="single" w:sz="4" w:space="0" w:color="auto"/>
              <w:right w:val="single" w:sz="4" w:space="0" w:color="auto"/>
            </w:tcBorders>
          </w:tcPr>
          <w:p w14:paraId="1D2FB3C1" w14:textId="757EB42C"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46157271"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554BA277" w14:textId="18D2F55F"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17</w:t>
            </w:r>
          </w:p>
        </w:tc>
        <w:tc>
          <w:tcPr>
            <w:tcW w:w="6659" w:type="dxa"/>
            <w:gridSpan w:val="3"/>
          </w:tcPr>
          <w:p w14:paraId="701BFAE0"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Ábner Uriel Salgado Guzmán</w:t>
            </w:r>
          </w:p>
          <w:p w14:paraId="51A4A012" w14:textId="7C745A82"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la Niñez y la Adolescencia</w:t>
            </w:r>
          </w:p>
        </w:tc>
        <w:tc>
          <w:tcPr>
            <w:tcW w:w="1842" w:type="dxa"/>
            <w:gridSpan w:val="2"/>
            <w:tcBorders>
              <w:top w:val="single" w:sz="4" w:space="0" w:color="auto"/>
              <w:left w:val="single" w:sz="4" w:space="0" w:color="auto"/>
              <w:bottom w:val="single" w:sz="4" w:space="0" w:color="auto"/>
              <w:right w:val="single" w:sz="4" w:space="0" w:color="auto"/>
            </w:tcBorders>
          </w:tcPr>
          <w:p w14:paraId="339DC182" w14:textId="16C1263D"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7C7F7A6B"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3FD42734" w14:textId="0AE4B320"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18</w:t>
            </w:r>
          </w:p>
        </w:tc>
        <w:tc>
          <w:tcPr>
            <w:tcW w:w="6659" w:type="dxa"/>
            <w:gridSpan w:val="3"/>
          </w:tcPr>
          <w:p w14:paraId="02B8989D"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Patricia Caro Barrera</w:t>
            </w:r>
          </w:p>
          <w:p w14:paraId="48F0BAAD" w14:textId="7EC3652C"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Procuraduría de Protección de Niñas, Niños y Adolescentes</w:t>
            </w:r>
          </w:p>
        </w:tc>
        <w:tc>
          <w:tcPr>
            <w:tcW w:w="1842" w:type="dxa"/>
            <w:gridSpan w:val="2"/>
            <w:tcBorders>
              <w:top w:val="single" w:sz="4" w:space="0" w:color="auto"/>
              <w:left w:val="single" w:sz="4" w:space="0" w:color="auto"/>
              <w:bottom w:val="single" w:sz="4" w:space="0" w:color="auto"/>
              <w:right w:val="single" w:sz="4" w:space="0" w:color="auto"/>
            </w:tcBorders>
          </w:tcPr>
          <w:p w14:paraId="56364EF2" w14:textId="290D3449"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38C5BFFF"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41885946" w14:textId="7D02C019"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19</w:t>
            </w:r>
          </w:p>
        </w:tc>
        <w:tc>
          <w:tcPr>
            <w:tcW w:w="6659" w:type="dxa"/>
            <w:gridSpan w:val="3"/>
          </w:tcPr>
          <w:p w14:paraId="6D907EFB"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Emmanuel Ortega Reynoso</w:t>
            </w:r>
          </w:p>
          <w:p w14:paraId="26D5BCC1" w14:textId="5B6465C8"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Justicia Municipal y Métodos Alternos</w:t>
            </w:r>
          </w:p>
        </w:tc>
        <w:tc>
          <w:tcPr>
            <w:tcW w:w="1842" w:type="dxa"/>
            <w:gridSpan w:val="2"/>
            <w:tcBorders>
              <w:top w:val="single" w:sz="4" w:space="0" w:color="auto"/>
              <w:left w:val="single" w:sz="4" w:space="0" w:color="auto"/>
              <w:bottom w:val="single" w:sz="4" w:space="0" w:color="auto"/>
              <w:right w:val="single" w:sz="4" w:space="0" w:color="auto"/>
            </w:tcBorders>
          </w:tcPr>
          <w:p w14:paraId="70B70849" w14:textId="35A19A93"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6DC3470D"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792AE520" w14:textId="13B3C8FB"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20</w:t>
            </w:r>
          </w:p>
        </w:tc>
        <w:tc>
          <w:tcPr>
            <w:tcW w:w="6659" w:type="dxa"/>
            <w:gridSpan w:val="3"/>
          </w:tcPr>
          <w:p w14:paraId="7331F4E9"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Francisco Javier Barajas Rodríguez</w:t>
            </w:r>
          </w:p>
          <w:p w14:paraId="7DA4FCF9" w14:textId="5E8D8388"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Dirección de Protección Civil y Bomberos</w:t>
            </w:r>
          </w:p>
        </w:tc>
        <w:tc>
          <w:tcPr>
            <w:tcW w:w="1842" w:type="dxa"/>
            <w:gridSpan w:val="2"/>
            <w:tcBorders>
              <w:top w:val="single" w:sz="4" w:space="0" w:color="auto"/>
              <w:left w:val="single" w:sz="4" w:space="0" w:color="auto"/>
              <w:bottom w:val="single" w:sz="4" w:space="0" w:color="auto"/>
              <w:right w:val="single" w:sz="4" w:space="0" w:color="auto"/>
            </w:tcBorders>
          </w:tcPr>
          <w:p w14:paraId="3D89E281" w14:textId="75FBE007"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62F8FB6F"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0DB3737B" w14:textId="5ACE74C3"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21</w:t>
            </w:r>
          </w:p>
        </w:tc>
        <w:tc>
          <w:tcPr>
            <w:tcW w:w="6659" w:type="dxa"/>
            <w:gridSpan w:val="3"/>
          </w:tcPr>
          <w:p w14:paraId="3D623F5F"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Marco Antonio Núñez Navarro</w:t>
            </w:r>
          </w:p>
          <w:p w14:paraId="3861FD77" w14:textId="7D25F3E1"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Rector del Centro Universitario de la Ciénega</w:t>
            </w:r>
          </w:p>
        </w:tc>
        <w:tc>
          <w:tcPr>
            <w:tcW w:w="1842" w:type="dxa"/>
            <w:gridSpan w:val="2"/>
            <w:tcBorders>
              <w:top w:val="single" w:sz="4" w:space="0" w:color="auto"/>
              <w:left w:val="single" w:sz="4" w:space="0" w:color="auto"/>
              <w:bottom w:val="single" w:sz="4" w:space="0" w:color="auto"/>
              <w:right w:val="single" w:sz="4" w:space="0" w:color="auto"/>
            </w:tcBorders>
          </w:tcPr>
          <w:p w14:paraId="22459885" w14:textId="3409ECCF"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5418871B"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04D2B85B" w14:textId="7BCE9497"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22</w:t>
            </w:r>
          </w:p>
        </w:tc>
        <w:tc>
          <w:tcPr>
            <w:tcW w:w="6659" w:type="dxa"/>
            <w:gridSpan w:val="3"/>
          </w:tcPr>
          <w:p w14:paraId="3F276B6D"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Mateo López Valdovinos</w:t>
            </w:r>
          </w:p>
          <w:p w14:paraId="22F7252C" w14:textId="66511720"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Director del Instituto Tecnológico de Ocotlán</w:t>
            </w:r>
          </w:p>
        </w:tc>
        <w:tc>
          <w:tcPr>
            <w:tcW w:w="1842" w:type="dxa"/>
            <w:gridSpan w:val="2"/>
            <w:tcBorders>
              <w:top w:val="single" w:sz="4" w:space="0" w:color="auto"/>
              <w:left w:val="single" w:sz="4" w:space="0" w:color="auto"/>
              <w:bottom w:val="single" w:sz="4" w:space="0" w:color="auto"/>
              <w:right w:val="single" w:sz="4" w:space="0" w:color="auto"/>
            </w:tcBorders>
          </w:tcPr>
          <w:p w14:paraId="7E59BF9B" w14:textId="4FF1215B"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69C18E24"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2BD11052" w14:textId="70998E20"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23</w:t>
            </w:r>
          </w:p>
        </w:tc>
        <w:tc>
          <w:tcPr>
            <w:tcW w:w="6659" w:type="dxa"/>
            <w:gridSpan w:val="3"/>
          </w:tcPr>
          <w:p w14:paraId="4DEE5B4F"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Suommy Yahred Bustillos Armentilla</w:t>
            </w:r>
          </w:p>
          <w:p w14:paraId="0E6BD642" w14:textId="4C31BEF0"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Rectora de la Universidad Interamericana para el Desarrollo con Sede en Ocotlán</w:t>
            </w:r>
          </w:p>
        </w:tc>
        <w:tc>
          <w:tcPr>
            <w:tcW w:w="1842" w:type="dxa"/>
            <w:gridSpan w:val="2"/>
            <w:tcBorders>
              <w:top w:val="single" w:sz="4" w:space="0" w:color="auto"/>
              <w:left w:val="single" w:sz="4" w:space="0" w:color="auto"/>
              <w:bottom w:val="single" w:sz="4" w:space="0" w:color="auto"/>
              <w:right w:val="single" w:sz="4" w:space="0" w:color="auto"/>
            </w:tcBorders>
          </w:tcPr>
          <w:p w14:paraId="5A076BDB" w14:textId="2B76E3D7"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312F666C"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4176F643" w14:textId="0B0F831B"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24</w:t>
            </w:r>
          </w:p>
        </w:tc>
        <w:tc>
          <w:tcPr>
            <w:tcW w:w="6659" w:type="dxa"/>
            <w:gridSpan w:val="3"/>
          </w:tcPr>
          <w:p w14:paraId="6D2547AC"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Oscar Estrada Carrillo</w:t>
            </w:r>
          </w:p>
          <w:p w14:paraId="0BD2337F" w14:textId="4A3B7969"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Asociación de Fabricantes y Muebleros de Ocotlán.</w:t>
            </w:r>
          </w:p>
        </w:tc>
        <w:tc>
          <w:tcPr>
            <w:tcW w:w="1842" w:type="dxa"/>
            <w:gridSpan w:val="2"/>
            <w:tcBorders>
              <w:top w:val="single" w:sz="4" w:space="0" w:color="auto"/>
              <w:left w:val="single" w:sz="4" w:space="0" w:color="auto"/>
              <w:bottom w:val="single" w:sz="4" w:space="0" w:color="auto"/>
              <w:right w:val="single" w:sz="4" w:space="0" w:color="auto"/>
            </w:tcBorders>
          </w:tcPr>
          <w:p w14:paraId="1A0E49BC" w14:textId="66AD8895"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755F302B"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7723D78A" w14:textId="2A5DBB5C"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25</w:t>
            </w:r>
          </w:p>
        </w:tc>
        <w:tc>
          <w:tcPr>
            <w:tcW w:w="6659" w:type="dxa"/>
            <w:gridSpan w:val="3"/>
          </w:tcPr>
          <w:p w14:paraId="68E97C3B"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Rubén Julián Pérez Orozco</w:t>
            </w:r>
          </w:p>
          <w:p w14:paraId="3510C07F" w14:textId="604FCC08"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Coparmex Ocotlán</w:t>
            </w:r>
          </w:p>
        </w:tc>
        <w:tc>
          <w:tcPr>
            <w:tcW w:w="1842" w:type="dxa"/>
            <w:gridSpan w:val="2"/>
            <w:tcBorders>
              <w:top w:val="single" w:sz="4" w:space="0" w:color="auto"/>
              <w:left w:val="single" w:sz="4" w:space="0" w:color="auto"/>
              <w:bottom w:val="single" w:sz="4" w:space="0" w:color="auto"/>
              <w:right w:val="single" w:sz="4" w:space="0" w:color="auto"/>
            </w:tcBorders>
          </w:tcPr>
          <w:p w14:paraId="5EB5893F" w14:textId="70533E9F"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1AD6AC38"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5FC7CC3E" w14:textId="4496534C"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26</w:t>
            </w:r>
          </w:p>
        </w:tc>
        <w:tc>
          <w:tcPr>
            <w:tcW w:w="6659" w:type="dxa"/>
            <w:gridSpan w:val="3"/>
          </w:tcPr>
          <w:p w14:paraId="56065610"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Maricela De la Concepción Mendoza García</w:t>
            </w:r>
          </w:p>
          <w:p w14:paraId="0EF352A6" w14:textId="4C207A48"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Cámara Nacional de Comercio Ocotlán</w:t>
            </w:r>
          </w:p>
        </w:tc>
        <w:tc>
          <w:tcPr>
            <w:tcW w:w="1842" w:type="dxa"/>
            <w:gridSpan w:val="2"/>
            <w:tcBorders>
              <w:top w:val="single" w:sz="4" w:space="0" w:color="auto"/>
              <w:left w:val="single" w:sz="4" w:space="0" w:color="auto"/>
              <w:bottom w:val="single" w:sz="4" w:space="0" w:color="auto"/>
              <w:right w:val="single" w:sz="4" w:space="0" w:color="auto"/>
            </w:tcBorders>
          </w:tcPr>
          <w:p w14:paraId="27B661E7" w14:textId="14FFE72A"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5BF27E7E"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21F8072B" w14:textId="6C9A8AF5"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27</w:t>
            </w:r>
          </w:p>
        </w:tc>
        <w:tc>
          <w:tcPr>
            <w:tcW w:w="6659" w:type="dxa"/>
            <w:gridSpan w:val="3"/>
          </w:tcPr>
          <w:p w14:paraId="7FD1DBC0"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Juan José Macario Tovar</w:t>
            </w:r>
          </w:p>
          <w:p w14:paraId="4337B903" w14:textId="30E8539B"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Club Rotario de Ocotlán</w:t>
            </w:r>
          </w:p>
        </w:tc>
        <w:tc>
          <w:tcPr>
            <w:tcW w:w="1842" w:type="dxa"/>
            <w:gridSpan w:val="2"/>
            <w:tcBorders>
              <w:top w:val="single" w:sz="4" w:space="0" w:color="auto"/>
              <w:left w:val="single" w:sz="4" w:space="0" w:color="auto"/>
              <w:bottom w:val="single" w:sz="4" w:space="0" w:color="auto"/>
              <w:right w:val="single" w:sz="4" w:space="0" w:color="auto"/>
            </w:tcBorders>
          </w:tcPr>
          <w:p w14:paraId="4BC1915D" w14:textId="5BDC28B7"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09745C" w:rsidRPr="00C8229E" w14:paraId="1AF9E889"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00EB7C39" w14:textId="2812D24B" w:rsidR="0009745C" w:rsidRPr="00C8229E" w:rsidRDefault="0009745C" w:rsidP="0009745C">
            <w:pPr>
              <w:spacing w:line="276" w:lineRule="auto"/>
              <w:ind w:right="29"/>
              <w:jc w:val="center"/>
              <w:rPr>
                <w:rFonts w:ascii="Segoe UI" w:hAnsi="Segoe UI" w:cs="Segoe UI"/>
                <w:b/>
                <w:iCs/>
                <w:sz w:val="21"/>
                <w:szCs w:val="21"/>
                <w:lang w:eastAsia="es-ES"/>
              </w:rPr>
            </w:pPr>
            <w:r w:rsidRPr="006D3DA9">
              <w:rPr>
                <w:rFonts w:ascii="Segoe UI" w:hAnsi="Segoe UI" w:cs="Segoe UI"/>
                <w:sz w:val="21"/>
                <w:szCs w:val="21"/>
              </w:rPr>
              <w:t>28</w:t>
            </w:r>
          </w:p>
        </w:tc>
        <w:tc>
          <w:tcPr>
            <w:tcW w:w="6659" w:type="dxa"/>
            <w:gridSpan w:val="3"/>
          </w:tcPr>
          <w:p w14:paraId="751A4A9B" w14:textId="77777777" w:rsidR="0009745C" w:rsidRPr="006D3DA9" w:rsidRDefault="0009745C" w:rsidP="0009745C">
            <w:pPr>
              <w:spacing w:line="276" w:lineRule="auto"/>
              <w:jc w:val="center"/>
              <w:rPr>
                <w:rFonts w:ascii="Segoe UI" w:hAnsi="Segoe UI" w:cs="Segoe UI"/>
                <w:sz w:val="21"/>
                <w:szCs w:val="21"/>
              </w:rPr>
            </w:pPr>
            <w:r w:rsidRPr="006D3DA9">
              <w:rPr>
                <w:rFonts w:ascii="Segoe UI" w:hAnsi="Segoe UI" w:cs="Segoe UI"/>
                <w:sz w:val="21"/>
                <w:szCs w:val="21"/>
              </w:rPr>
              <w:t>Paola Noemi Ríos Zúñiga</w:t>
            </w:r>
          </w:p>
          <w:p w14:paraId="65093F04" w14:textId="0CAD0177" w:rsidR="0009745C" w:rsidRPr="00C8229E" w:rsidRDefault="0009745C" w:rsidP="0009745C">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Club Gacelas Ocotlán</w:t>
            </w:r>
          </w:p>
        </w:tc>
        <w:tc>
          <w:tcPr>
            <w:tcW w:w="1842" w:type="dxa"/>
            <w:gridSpan w:val="2"/>
            <w:tcBorders>
              <w:top w:val="single" w:sz="4" w:space="0" w:color="auto"/>
              <w:left w:val="single" w:sz="4" w:space="0" w:color="auto"/>
              <w:bottom w:val="single" w:sz="4" w:space="0" w:color="auto"/>
              <w:right w:val="single" w:sz="4" w:space="0" w:color="auto"/>
            </w:tcBorders>
          </w:tcPr>
          <w:p w14:paraId="2EC37205" w14:textId="641DEE19" w:rsidR="0009745C" w:rsidRPr="00C8229E" w:rsidRDefault="0009745C" w:rsidP="0009745C">
            <w:pPr>
              <w:spacing w:line="276" w:lineRule="auto"/>
              <w:ind w:left="172" w:right="219"/>
              <w:jc w:val="center"/>
              <w:rPr>
                <w:rFonts w:ascii="Segoe UI" w:hAnsi="Segoe UI" w:cs="Segoe UI"/>
                <w:bCs/>
                <w:iCs/>
                <w:sz w:val="21"/>
                <w:szCs w:val="21"/>
                <w:lang w:eastAsia="es-ES"/>
              </w:rPr>
            </w:pPr>
            <w:r w:rsidRPr="00D17804">
              <w:rPr>
                <w:rFonts w:ascii="Arial" w:hAnsi="Arial" w:cs="Arial"/>
              </w:rPr>
              <w:t>Vocal</w:t>
            </w:r>
          </w:p>
        </w:tc>
      </w:tr>
      <w:tr w:rsidR="00F25ED1" w:rsidRPr="00C8229E" w14:paraId="358CB68F" w14:textId="77777777" w:rsidTr="00517897">
        <w:trPr>
          <w:gridAfter w:val="1"/>
          <w:wAfter w:w="1566" w:type="dxa"/>
        </w:trPr>
        <w:tc>
          <w:tcPr>
            <w:tcW w:w="849" w:type="dxa"/>
            <w:tcBorders>
              <w:top w:val="single" w:sz="4" w:space="0" w:color="auto"/>
              <w:left w:val="single" w:sz="4" w:space="0" w:color="auto"/>
              <w:bottom w:val="single" w:sz="4" w:space="0" w:color="auto"/>
              <w:right w:val="single" w:sz="4" w:space="0" w:color="auto"/>
            </w:tcBorders>
          </w:tcPr>
          <w:p w14:paraId="580E4C5B" w14:textId="675F2580" w:rsidR="00F25ED1" w:rsidRPr="006D3DA9" w:rsidRDefault="00F25ED1" w:rsidP="00F25ED1">
            <w:pPr>
              <w:spacing w:line="276" w:lineRule="auto"/>
              <w:ind w:right="29"/>
              <w:jc w:val="center"/>
              <w:rPr>
                <w:rFonts w:ascii="Segoe UI" w:hAnsi="Segoe UI" w:cs="Segoe UI"/>
                <w:sz w:val="21"/>
                <w:szCs w:val="21"/>
              </w:rPr>
            </w:pPr>
            <w:r w:rsidRPr="00EA5CC0">
              <w:rPr>
                <w:rFonts w:ascii="Segoe UI" w:hAnsi="Segoe UI" w:cs="Segoe UI"/>
                <w:sz w:val="21"/>
                <w:szCs w:val="21"/>
              </w:rPr>
              <w:t>29</w:t>
            </w:r>
          </w:p>
        </w:tc>
        <w:tc>
          <w:tcPr>
            <w:tcW w:w="6659" w:type="dxa"/>
            <w:gridSpan w:val="3"/>
          </w:tcPr>
          <w:p w14:paraId="482E7D4F" w14:textId="77777777" w:rsidR="00F25ED1" w:rsidRPr="00EA5CC0" w:rsidRDefault="00F25ED1" w:rsidP="00F25ED1">
            <w:pPr>
              <w:spacing w:line="276" w:lineRule="auto"/>
              <w:jc w:val="center"/>
              <w:rPr>
                <w:rFonts w:ascii="Segoe UI" w:hAnsi="Segoe UI" w:cs="Segoe UI"/>
                <w:sz w:val="21"/>
                <w:szCs w:val="21"/>
              </w:rPr>
            </w:pPr>
            <w:r w:rsidRPr="00EA5CC0">
              <w:rPr>
                <w:rFonts w:ascii="Segoe UI" w:hAnsi="Segoe UI" w:cs="Segoe UI"/>
                <w:sz w:val="21"/>
                <w:szCs w:val="21"/>
              </w:rPr>
              <w:t>América Yesenia Chávez Salcedo</w:t>
            </w:r>
          </w:p>
          <w:p w14:paraId="379421BD" w14:textId="3A8A296C" w:rsidR="00F25ED1" w:rsidRPr="006D3DA9" w:rsidRDefault="00F25ED1" w:rsidP="00F25ED1">
            <w:pPr>
              <w:spacing w:line="276" w:lineRule="auto"/>
              <w:jc w:val="center"/>
              <w:rPr>
                <w:rFonts w:ascii="Segoe UI" w:hAnsi="Segoe UI" w:cs="Segoe UI"/>
                <w:sz w:val="21"/>
                <w:szCs w:val="21"/>
              </w:rPr>
            </w:pPr>
            <w:r w:rsidRPr="00EA5CC0">
              <w:rPr>
                <w:rFonts w:ascii="Segoe UI" w:hAnsi="Segoe UI" w:cs="Segoe UI"/>
                <w:b/>
                <w:bCs/>
                <w:sz w:val="21"/>
                <w:szCs w:val="21"/>
              </w:rPr>
              <w:t>Salvando Vidas</w:t>
            </w:r>
          </w:p>
        </w:tc>
        <w:tc>
          <w:tcPr>
            <w:tcW w:w="1842" w:type="dxa"/>
            <w:gridSpan w:val="2"/>
            <w:tcBorders>
              <w:top w:val="single" w:sz="4" w:space="0" w:color="auto"/>
              <w:left w:val="single" w:sz="4" w:space="0" w:color="auto"/>
              <w:bottom w:val="single" w:sz="4" w:space="0" w:color="auto"/>
              <w:right w:val="single" w:sz="4" w:space="0" w:color="auto"/>
            </w:tcBorders>
          </w:tcPr>
          <w:p w14:paraId="48DF31F7" w14:textId="6163F963" w:rsidR="00F25ED1" w:rsidRPr="00D17804" w:rsidRDefault="00F25ED1" w:rsidP="00F25ED1">
            <w:pPr>
              <w:spacing w:line="276" w:lineRule="auto"/>
              <w:ind w:left="172" w:right="219"/>
              <w:jc w:val="center"/>
              <w:rPr>
                <w:rFonts w:ascii="Arial" w:hAnsi="Arial" w:cs="Arial"/>
              </w:rPr>
            </w:pPr>
            <w:r w:rsidRPr="00EA5CC0">
              <w:rPr>
                <w:rFonts w:ascii="Arial" w:hAnsi="Arial" w:cs="Arial"/>
              </w:rPr>
              <w:t>Vocal</w:t>
            </w:r>
          </w:p>
        </w:tc>
      </w:tr>
      <w:tr w:rsidR="00EA5CC0" w:rsidRPr="00C8229E" w14:paraId="71F1FEAD"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657C0D5A" w14:textId="2342BC67" w:rsidR="00EA5CC0" w:rsidRPr="00C8229E" w:rsidRDefault="00517897" w:rsidP="00517897">
            <w:pPr>
              <w:spacing w:line="276" w:lineRule="auto"/>
              <w:rPr>
                <w:rFonts w:ascii="Segoe UI" w:hAnsi="Segoe UI" w:cs="Segoe UI"/>
                <w:b/>
                <w:iCs/>
                <w:sz w:val="21"/>
                <w:szCs w:val="21"/>
                <w:lang w:eastAsia="es-ES"/>
              </w:rPr>
            </w:pPr>
            <w:r>
              <w:rPr>
                <w:rFonts w:ascii="Segoe UI" w:hAnsi="Segoe UI" w:cs="Segoe UI"/>
                <w:sz w:val="21"/>
                <w:szCs w:val="21"/>
              </w:rPr>
              <w:t xml:space="preserve">    </w:t>
            </w:r>
            <w:r w:rsidR="00EA5CC0" w:rsidRPr="006D3DA9">
              <w:rPr>
                <w:rFonts w:ascii="Segoe UI" w:hAnsi="Segoe UI" w:cs="Segoe UI"/>
                <w:sz w:val="21"/>
                <w:szCs w:val="21"/>
              </w:rPr>
              <w:t>30</w:t>
            </w:r>
          </w:p>
        </w:tc>
        <w:tc>
          <w:tcPr>
            <w:tcW w:w="6624" w:type="dxa"/>
            <w:gridSpan w:val="2"/>
          </w:tcPr>
          <w:p w14:paraId="5B48F8DF" w14:textId="77777777" w:rsidR="00EA5CC0" w:rsidRPr="006D3DA9" w:rsidRDefault="00EA5CC0" w:rsidP="00EA5CC0">
            <w:pPr>
              <w:spacing w:line="276" w:lineRule="auto"/>
              <w:jc w:val="center"/>
              <w:rPr>
                <w:rFonts w:ascii="Segoe UI" w:hAnsi="Segoe UI" w:cs="Segoe UI"/>
                <w:sz w:val="21"/>
                <w:szCs w:val="21"/>
              </w:rPr>
            </w:pPr>
            <w:r w:rsidRPr="006D3DA9">
              <w:rPr>
                <w:rFonts w:ascii="Segoe UI" w:hAnsi="Segoe UI" w:cs="Segoe UI"/>
                <w:sz w:val="21"/>
                <w:szCs w:val="21"/>
              </w:rPr>
              <w:t>Edgar Iván Estrada Castro</w:t>
            </w:r>
          </w:p>
          <w:p w14:paraId="551699B0" w14:textId="19807009" w:rsidR="00EA5CC0" w:rsidRPr="00C8229E" w:rsidRDefault="00EA5CC0" w:rsidP="00EA5CC0">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Delegado de San Martin de Zula</w:t>
            </w:r>
          </w:p>
        </w:tc>
        <w:tc>
          <w:tcPr>
            <w:tcW w:w="1740" w:type="dxa"/>
            <w:gridSpan w:val="2"/>
            <w:tcBorders>
              <w:top w:val="single" w:sz="4" w:space="0" w:color="auto"/>
              <w:left w:val="single" w:sz="4" w:space="0" w:color="auto"/>
              <w:bottom w:val="single" w:sz="4" w:space="0" w:color="auto"/>
              <w:right w:val="single" w:sz="4" w:space="0" w:color="auto"/>
            </w:tcBorders>
          </w:tcPr>
          <w:p w14:paraId="5F12DE96" w14:textId="6F56C7C2" w:rsidR="00EA5CC0" w:rsidRPr="00C8229E" w:rsidRDefault="00EA5CC0" w:rsidP="00EA5CC0">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EA5CC0" w:rsidRPr="00C8229E" w14:paraId="1E6EB42A"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6BC4190C" w14:textId="6F3A4A0C" w:rsidR="00EA5CC0" w:rsidRPr="00C8229E" w:rsidRDefault="00EA5CC0" w:rsidP="00EA5CC0">
            <w:pPr>
              <w:spacing w:line="276" w:lineRule="auto"/>
              <w:jc w:val="center"/>
              <w:rPr>
                <w:rFonts w:ascii="Segoe UI" w:hAnsi="Segoe UI" w:cs="Segoe UI"/>
                <w:b/>
                <w:iCs/>
                <w:sz w:val="21"/>
                <w:szCs w:val="21"/>
                <w:lang w:eastAsia="es-ES"/>
              </w:rPr>
            </w:pPr>
            <w:r w:rsidRPr="006D3DA9">
              <w:rPr>
                <w:rFonts w:ascii="Segoe UI" w:hAnsi="Segoe UI" w:cs="Segoe UI"/>
                <w:sz w:val="21"/>
                <w:szCs w:val="21"/>
              </w:rPr>
              <w:t>31</w:t>
            </w:r>
          </w:p>
        </w:tc>
        <w:tc>
          <w:tcPr>
            <w:tcW w:w="6624" w:type="dxa"/>
            <w:gridSpan w:val="2"/>
          </w:tcPr>
          <w:p w14:paraId="2A378FD8" w14:textId="77777777" w:rsidR="00EA5CC0" w:rsidRPr="006D3DA9" w:rsidRDefault="00EA5CC0" w:rsidP="00EA5CC0">
            <w:pPr>
              <w:spacing w:line="276" w:lineRule="auto"/>
              <w:jc w:val="center"/>
              <w:rPr>
                <w:rFonts w:ascii="Segoe UI" w:hAnsi="Segoe UI" w:cs="Segoe UI"/>
                <w:sz w:val="21"/>
                <w:szCs w:val="21"/>
              </w:rPr>
            </w:pPr>
            <w:r w:rsidRPr="006D3DA9">
              <w:rPr>
                <w:rFonts w:ascii="Segoe UI" w:hAnsi="Segoe UI" w:cs="Segoe UI"/>
                <w:sz w:val="21"/>
                <w:szCs w:val="21"/>
              </w:rPr>
              <w:t>Alejandro Becerra Becerra</w:t>
            </w:r>
          </w:p>
          <w:p w14:paraId="2AD2B319" w14:textId="30961116" w:rsidR="00EA5CC0" w:rsidRPr="00C8229E" w:rsidRDefault="00EA5CC0" w:rsidP="00EA5CC0">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Delegado de Gral. Joaquín Amaro</w:t>
            </w:r>
          </w:p>
        </w:tc>
        <w:tc>
          <w:tcPr>
            <w:tcW w:w="1740" w:type="dxa"/>
            <w:gridSpan w:val="2"/>
            <w:tcBorders>
              <w:top w:val="single" w:sz="4" w:space="0" w:color="auto"/>
              <w:left w:val="single" w:sz="4" w:space="0" w:color="auto"/>
              <w:bottom w:val="single" w:sz="4" w:space="0" w:color="auto"/>
              <w:right w:val="single" w:sz="4" w:space="0" w:color="auto"/>
            </w:tcBorders>
          </w:tcPr>
          <w:p w14:paraId="702D8C5D" w14:textId="081A34A4" w:rsidR="00EA5CC0" w:rsidRPr="00C8229E" w:rsidRDefault="00EA5CC0" w:rsidP="00EA5CC0">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624C5559"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180263C9" w14:textId="10193B51"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32</w:t>
            </w:r>
          </w:p>
        </w:tc>
        <w:tc>
          <w:tcPr>
            <w:tcW w:w="6624" w:type="dxa"/>
            <w:gridSpan w:val="2"/>
          </w:tcPr>
          <w:p w14:paraId="33053A10"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Juan Antonio Flores Zaragoza</w:t>
            </w:r>
          </w:p>
          <w:p w14:paraId="50B6A8F4" w14:textId="6A915505"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Delegado de San Vicente</w:t>
            </w:r>
          </w:p>
        </w:tc>
        <w:tc>
          <w:tcPr>
            <w:tcW w:w="1740" w:type="dxa"/>
            <w:gridSpan w:val="2"/>
            <w:tcBorders>
              <w:top w:val="single" w:sz="4" w:space="0" w:color="auto"/>
              <w:left w:val="single" w:sz="4" w:space="0" w:color="auto"/>
              <w:bottom w:val="single" w:sz="4" w:space="0" w:color="auto"/>
              <w:right w:val="single" w:sz="4" w:space="0" w:color="auto"/>
            </w:tcBorders>
          </w:tcPr>
          <w:p w14:paraId="0A7C6C1D" w14:textId="64779F85"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45B5C3F2"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4BB52836" w14:textId="5C2F9113"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33</w:t>
            </w:r>
          </w:p>
        </w:tc>
        <w:tc>
          <w:tcPr>
            <w:tcW w:w="6624" w:type="dxa"/>
            <w:gridSpan w:val="2"/>
          </w:tcPr>
          <w:p w14:paraId="27DD64FD"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María Guadalupe Ramírez Cruz</w:t>
            </w:r>
          </w:p>
          <w:p w14:paraId="7FD46DC4" w14:textId="737804A4"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Agente de Rancho Viejo</w:t>
            </w:r>
          </w:p>
        </w:tc>
        <w:tc>
          <w:tcPr>
            <w:tcW w:w="1740" w:type="dxa"/>
            <w:gridSpan w:val="2"/>
            <w:tcBorders>
              <w:top w:val="single" w:sz="4" w:space="0" w:color="auto"/>
              <w:left w:val="single" w:sz="4" w:space="0" w:color="auto"/>
              <w:bottom w:val="single" w:sz="4" w:space="0" w:color="auto"/>
              <w:right w:val="single" w:sz="4" w:space="0" w:color="auto"/>
            </w:tcBorders>
          </w:tcPr>
          <w:p w14:paraId="1383E35B" w14:textId="5E56F366"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2CA78B51"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692AE2FE" w14:textId="48C47894"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34</w:t>
            </w:r>
          </w:p>
        </w:tc>
        <w:tc>
          <w:tcPr>
            <w:tcW w:w="6624" w:type="dxa"/>
            <w:gridSpan w:val="2"/>
          </w:tcPr>
          <w:p w14:paraId="3452AE84"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Adrián Valdez Muñiz</w:t>
            </w:r>
          </w:p>
          <w:p w14:paraId="2D532070" w14:textId="62FDD53E"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Agente de El Raicero</w:t>
            </w:r>
          </w:p>
        </w:tc>
        <w:tc>
          <w:tcPr>
            <w:tcW w:w="1740" w:type="dxa"/>
            <w:gridSpan w:val="2"/>
            <w:tcBorders>
              <w:top w:val="single" w:sz="4" w:space="0" w:color="auto"/>
              <w:left w:val="single" w:sz="4" w:space="0" w:color="auto"/>
              <w:bottom w:val="single" w:sz="4" w:space="0" w:color="auto"/>
              <w:right w:val="single" w:sz="4" w:space="0" w:color="auto"/>
            </w:tcBorders>
          </w:tcPr>
          <w:p w14:paraId="69102D52" w14:textId="3EEA9CD1"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07FAB977"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329864D0" w14:textId="498EC9FA"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35</w:t>
            </w:r>
          </w:p>
        </w:tc>
        <w:tc>
          <w:tcPr>
            <w:tcW w:w="6624" w:type="dxa"/>
            <w:gridSpan w:val="2"/>
          </w:tcPr>
          <w:p w14:paraId="05E763AD"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Yasael Salazar Macias</w:t>
            </w:r>
          </w:p>
          <w:p w14:paraId="1B6056DB" w14:textId="18E78DE3"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Agente de El Paso de la Comunidad</w:t>
            </w:r>
          </w:p>
        </w:tc>
        <w:tc>
          <w:tcPr>
            <w:tcW w:w="1740" w:type="dxa"/>
            <w:gridSpan w:val="2"/>
            <w:tcBorders>
              <w:top w:val="single" w:sz="4" w:space="0" w:color="auto"/>
              <w:left w:val="single" w:sz="4" w:space="0" w:color="auto"/>
              <w:bottom w:val="single" w:sz="4" w:space="0" w:color="auto"/>
              <w:right w:val="single" w:sz="4" w:space="0" w:color="auto"/>
            </w:tcBorders>
          </w:tcPr>
          <w:p w14:paraId="59F0DA7C" w14:textId="063AED20"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4EA0EE0D"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38A9CBB8" w14:textId="1DA785D2"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36</w:t>
            </w:r>
          </w:p>
        </w:tc>
        <w:tc>
          <w:tcPr>
            <w:tcW w:w="6624" w:type="dxa"/>
            <w:gridSpan w:val="2"/>
          </w:tcPr>
          <w:p w14:paraId="3EC58EAC"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 xml:space="preserve">Maravilla de Lourdes González Aceves </w:t>
            </w:r>
          </w:p>
          <w:p w14:paraId="64F9223D" w14:textId="3BFF3DF7"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Presidenta de Asociación Vecinal de la Colonia Solidaridad</w:t>
            </w:r>
          </w:p>
        </w:tc>
        <w:tc>
          <w:tcPr>
            <w:tcW w:w="1740" w:type="dxa"/>
            <w:gridSpan w:val="2"/>
            <w:tcBorders>
              <w:top w:val="single" w:sz="4" w:space="0" w:color="auto"/>
              <w:left w:val="single" w:sz="4" w:space="0" w:color="auto"/>
              <w:bottom w:val="single" w:sz="4" w:space="0" w:color="auto"/>
              <w:right w:val="single" w:sz="4" w:space="0" w:color="auto"/>
            </w:tcBorders>
          </w:tcPr>
          <w:p w14:paraId="44A37A8B" w14:textId="49F912A2"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624EED4C"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0D5AE8E1" w14:textId="734CABE3"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37</w:t>
            </w:r>
          </w:p>
        </w:tc>
        <w:tc>
          <w:tcPr>
            <w:tcW w:w="6624" w:type="dxa"/>
            <w:gridSpan w:val="2"/>
          </w:tcPr>
          <w:p w14:paraId="5F6B17E7"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Antonia Salcedo Zúñiga</w:t>
            </w:r>
          </w:p>
          <w:p w14:paraId="73A4A773" w14:textId="2A80DD40"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Presidente de Asociación Vecinal de la Colonia Lindavista</w:t>
            </w:r>
          </w:p>
        </w:tc>
        <w:tc>
          <w:tcPr>
            <w:tcW w:w="1740" w:type="dxa"/>
            <w:gridSpan w:val="2"/>
            <w:tcBorders>
              <w:top w:val="single" w:sz="4" w:space="0" w:color="auto"/>
              <w:left w:val="single" w:sz="4" w:space="0" w:color="auto"/>
              <w:bottom w:val="single" w:sz="4" w:space="0" w:color="auto"/>
              <w:right w:val="single" w:sz="4" w:space="0" w:color="auto"/>
            </w:tcBorders>
          </w:tcPr>
          <w:p w14:paraId="0EB8CAF6" w14:textId="2CB49C0B"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r w:rsidR="00043A6A" w:rsidRPr="00C8229E" w14:paraId="42FF37BC" w14:textId="77777777" w:rsidTr="00517897">
        <w:trPr>
          <w:gridBefore w:val="2"/>
          <w:wBefore w:w="1701" w:type="dxa"/>
        </w:trPr>
        <w:tc>
          <w:tcPr>
            <w:tcW w:w="851" w:type="dxa"/>
            <w:tcBorders>
              <w:top w:val="single" w:sz="4" w:space="0" w:color="auto"/>
              <w:left w:val="single" w:sz="4" w:space="0" w:color="auto"/>
              <w:bottom w:val="single" w:sz="4" w:space="0" w:color="auto"/>
              <w:right w:val="single" w:sz="4" w:space="0" w:color="auto"/>
            </w:tcBorders>
          </w:tcPr>
          <w:p w14:paraId="08F263B7" w14:textId="27D329E4" w:rsidR="00043A6A" w:rsidRPr="00C8229E" w:rsidRDefault="00043A6A" w:rsidP="00043A6A">
            <w:pPr>
              <w:spacing w:line="276" w:lineRule="auto"/>
              <w:jc w:val="center"/>
              <w:rPr>
                <w:rFonts w:ascii="Segoe UI" w:hAnsi="Segoe UI" w:cs="Segoe UI"/>
                <w:b/>
                <w:iCs/>
                <w:sz w:val="21"/>
                <w:szCs w:val="21"/>
                <w:lang w:eastAsia="es-ES"/>
              </w:rPr>
            </w:pPr>
            <w:r w:rsidRPr="006D3DA9">
              <w:rPr>
                <w:rFonts w:ascii="Segoe UI" w:hAnsi="Segoe UI" w:cs="Segoe UI"/>
                <w:sz w:val="21"/>
                <w:szCs w:val="21"/>
              </w:rPr>
              <w:t>38</w:t>
            </w:r>
          </w:p>
        </w:tc>
        <w:tc>
          <w:tcPr>
            <w:tcW w:w="6624" w:type="dxa"/>
            <w:gridSpan w:val="2"/>
          </w:tcPr>
          <w:p w14:paraId="6AFAC5C6" w14:textId="77777777" w:rsidR="00043A6A" w:rsidRPr="006D3DA9" w:rsidRDefault="00043A6A" w:rsidP="00043A6A">
            <w:pPr>
              <w:spacing w:line="276" w:lineRule="auto"/>
              <w:jc w:val="center"/>
              <w:rPr>
                <w:rFonts w:ascii="Segoe UI" w:hAnsi="Segoe UI" w:cs="Segoe UI"/>
                <w:sz w:val="21"/>
                <w:szCs w:val="21"/>
              </w:rPr>
            </w:pPr>
            <w:r w:rsidRPr="006D3DA9">
              <w:rPr>
                <w:rFonts w:ascii="Segoe UI" w:hAnsi="Segoe UI" w:cs="Segoe UI"/>
                <w:sz w:val="21"/>
                <w:szCs w:val="21"/>
              </w:rPr>
              <w:t>María de los Ángeles Serrano Castro</w:t>
            </w:r>
          </w:p>
          <w:p w14:paraId="55E8148F" w14:textId="318234BE" w:rsidR="00043A6A" w:rsidRPr="00C8229E" w:rsidRDefault="00043A6A" w:rsidP="00043A6A">
            <w:pPr>
              <w:spacing w:line="276" w:lineRule="auto"/>
              <w:ind w:right="219"/>
              <w:jc w:val="center"/>
              <w:rPr>
                <w:rFonts w:ascii="Segoe UI" w:hAnsi="Segoe UI" w:cs="Segoe UI"/>
                <w:bCs/>
                <w:iCs/>
                <w:sz w:val="21"/>
                <w:szCs w:val="21"/>
                <w:lang w:eastAsia="es-ES"/>
              </w:rPr>
            </w:pPr>
            <w:r w:rsidRPr="006D3DA9">
              <w:rPr>
                <w:rFonts w:ascii="Segoe UI" w:hAnsi="Segoe UI" w:cs="Segoe UI"/>
                <w:b/>
                <w:bCs/>
                <w:sz w:val="21"/>
                <w:szCs w:val="21"/>
              </w:rPr>
              <w:t>Presidente de Asociación Vecinal de la Colonia Mezquite</w:t>
            </w:r>
          </w:p>
        </w:tc>
        <w:tc>
          <w:tcPr>
            <w:tcW w:w="1740" w:type="dxa"/>
            <w:gridSpan w:val="2"/>
            <w:tcBorders>
              <w:top w:val="single" w:sz="4" w:space="0" w:color="auto"/>
              <w:left w:val="single" w:sz="4" w:space="0" w:color="auto"/>
              <w:bottom w:val="single" w:sz="4" w:space="0" w:color="auto"/>
              <w:right w:val="single" w:sz="4" w:space="0" w:color="auto"/>
            </w:tcBorders>
          </w:tcPr>
          <w:p w14:paraId="43698AD0" w14:textId="6B2E2195" w:rsidR="00043A6A" w:rsidRPr="00C8229E" w:rsidRDefault="00043A6A" w:rsidP="00043A6A">
            <w:pPr>
              <w:spacing w:line="276" w:lineRule="auto"/>
              <w:ind w:left="249" w:right="219"/>
              <w:jc w:val="center"/>
              <w:rPr>
                <w:rFonts w:ascii="Segoe UI" w:hAnsi="Segoe UI" w:cs="Segoe UI"/>
                <w:bCs/>
                <w:iCs/>
                <w:sz w:val="21"/>
                <w:szCs w:val="21"/>
                <w:lang w:eastAsia="es-ES"/>
              </w:rPr>
            </w:pPr>
            <w:r w:rsidRPr="00D17804">
              <w:rPr>
                <w:rFonts w:ascii="Arial" w:hAnsi="Arial" w:cs="Arial"/>
              </w:rPr>
              <w:t>Vocal</w:t>
            </w:r>
          </w:p>
        </w:tc>
      </w:tr>
    </w:tbl>
    <w:p w14:paraId="0DBCE9C4" w14:textId="77777777" w:rsidR="0009745C" w:rsidRDefault="0009745C" w:rsidP="0009745C">
      <w:pPr>
        <w:spacing w:after="0" w:line="360" w:lineRule="auto"/>
        <w:ind w:left="1418" w:right="-705"/>
        <w:jc w:val="both"/>
        <w:rPr>
          <w:rFonts w:ascii="Segoe UI" w:hAnsi="Segoe UI" w:cs="Segoe UI"/>
          <w:bCs/>
          <w:kern w:val="0"/>
          <w:lang w:eastAsia="es-ES"/>
          <w14:ligatures w14:val="none"/>
        </w:rPr>
      </w:pPr>
    </w:p>
    <w:p w14:paraId="79F1713E" w14:textId="764D356F" w:rsidR="00F25ED1" w:rsidRDefault="00444165" w:rsidP="00517897">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secretario general, </w:t>
      </w:r>
      <w:r w:rsidRPr="00C8229E">
        <w:rPr>
          <w:rFonts w:ascii="Segoe UI" w:hAnsi="Segoe UI" w:cs="Segoe UI"/>
          <w:b/>
          <w:bCs/>
          <w:kern w:val="0"/>
          <w:lang w:eastAsia="es-ES"/>
          <w14:ligatures w14:val="none"/>
        </w:rPr>
        <w:t xml:space="preserve">C. Sandra Flores Cervera, </w:t>
      </w:r>
      <w:r w:rsidR="00F25ED1">
        <w:rPr>
          <w:rFonts w:ascii="Segoe UI" w:hAnsi="Segoe UI" w:cs="Segoe UI"/>
          <w:kern w:val="0"/>
          <w:lang w:eastAsia="es-ES"/>
          <w14:ligatures w14:val="none"/>
        </w:rPr>
        <w:t>continu</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F25ED1" w:rsidRPr="00F25ED1">
        <w:rPr>
          <w:rFonts w:ascii="Segoe UI" w:hAnsi="Segoe UI" w:cs="Segoe UI"/>
          <w:bCs/>
          <w:i/>
          <w:iCs/>
          <w:kern w:val="0"/>
          <w:lang w:eastAsia="es-ES"/>
          <w14:ligatures w14:val="none"/>
        </w:rPr>
        <w:t>Por lo que en virtud de lo anteriormente expuesto, fundado y motivado se pone a su consideración los siguientes puntos de acuerdo</w:t>
      </w:r>
      <w:r w:rsidR="00F25ED1">
        <w:rPr>
          <w:rFonts w:ascii="Segoe UI" w:hAnsi="Segoe UI" w:cs="Segoe UI"/>
          <w:bCs/>
          <w:i/>
          <w:iCs/>
          <w:kern w:val="0"/>
          <w:lang w:eastAsia="es-ES"/>
          <w14:ligatures w14:val="none"/>
        </w:rPr>
        <w:t>:</w:t>
      </w:r>
      <w:r w:rsidRPr="00C8229E">
        <w:rPr>
          <w:rFonts w:ascii="Segoe UI" w:hAnsi="Segoe UI" w:cs="Segoe UI"/>
          <w:bCs/>
          <w:i/>
          <w:iCs/>
          <w:kern w:val="0"/>
          <w:lang w:eastAsia="es-ES"/>
          <w14:ligatures w14:val="none"/>
        </w:rPr>
        <w:t>”. - - - - - - - - - - - - - - - - - - -</w:t>
      </w:r>
      <w:r w:rsidR="00F25ED1">
        <w:rPr>
          <w:rFonts w:ascii="Segoe UI" w:hAnsi="Segoe UI" w:cs="Segoe UI"/>
          <w:bCs/>
          <w:i/>
          <w:iCs/>
          <w:kern w:val="0"/>
          <w:lang w:eastAsia="es-ES"/>
          <w14:ligatures w14:val="none"/>
        </w:rPr>
        <w:t xml:space="preserve"> - - - - - - - - - - - - - - - - - - -</w:t>
      </w:r>
      <w:r w:rsidR="00316C62">
        <w:rPr>
          <w:rFonts w:ascii="Segoe UI" w:hAnsi="Segoe UI" w:cs="Segoe UI"/>
          <w:bCs/>
          <w:i/>
          <w:iCs/>
          <w:kern w:val="0"/>
          <w:lang w:eastAsia="es-ES"/>
          <w14:ligatures w14:val="none"/>
        </w:rPr>
        <w:t xml:space="preserve"> - - - - - - - - - - - - - - - - </w:t>
      </w:r>
    </w:p>
    <w:p w14:paraId="0D25A460" w14:textId="77777777" w:rsidR="00F25ED1" w:rsidRDefault="00F25ED1" w:rsidP="00517897">
      <w:pPr>
        <w:spacing w:after="0" w:line="360" w:lineRule="auto"/>
        <w:ind w:left="851" w:right="-705"/>
        <w:jc w:val="both"/>
        <w:rPr>
          <w:rFonts w:ascii="Segoe UI" w:hAnsi="Segoe UI" w:cs="Segoe UI"/>
          <w:bCs/>
          <w:i/>
          <w:iCs/>
          <w:kern w:val="0"/>
          <w:lang w:eastAsia="es-ES"/>
          <w14:ligatures w14:val="none"/>
        </w:rPr>
      </w:pPr>
    </w:p>
    <w:p w14:paraId="532FA6F8" w14:textId="5D3F0B38" w:rsidR="00F25ED1" w:rsidRDefault="00F25ED1" w:rsidP="00517897">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PRIMERO</w:t>
      </w: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 xml:space="preserve"> </w:t>
      </w:r>
      <w:r w:rsidR="00A20E88" w:rsidRPr="00A20E88">
        <w:rPr>
          <w:rFonts w:ascii="Segoe UI" w:eastAsia="Calibri" w:hAnsi="Segoe UI" w:cs="Segoe UI"/>
          <w:bCs/>
          <w:i/>
          <w:kern w:val="0"/>
          <w:lang w:eastAsia="es-ES"/>
          <w14:ligatures w14:val="none"/>
        </w:rPr>
        <w:t>El H. Ayuntamiento Constitucional de Ocotlán, Jalisco, aprueba la propuesta de Integración del Gabinete para la Prevención Social de la Violencia y la Delincuencia de Ocotlán, Jalisco</w:t>
      </w:r>
      <w:r w:rsidRPr="00C8229E">
        <w:rPr>
          <w:rFonts w:ascii="Segoe UI" w:eastAsia="Calibri" w:hAnsi="Segoe UI" w:cs="Segoe UI"/>
          <w:bCs/>
          <w:i/>
          <w:kern w:val="0"/>
          <w:lang w:eastAsia="es-ES"/>
          <w14:ligatures w14:val="none"/>
        </w:rPr>
        <w:t>”.</w:t>
      </w:r>
      <w:r w:rsidR="00A20E88">
        <w:rPr>
          <w:rFonts w:ascii="Segoe UI" w:eastAsia="Calibri" w:hAnsi="Segoe UI" w:cs="Segoe UI"/>
          <w:bCs/>
          <w:i/>
          <w:kern w:val="0"/>
          <w:lang w:eastAsia="es-ES"/>
          <w14:ligatures w14:val="none"/>
        </w:rPr>
        <w:t xml:space="preserve"> - - - - - - - - - - - - - - - - - - - - - - - - - - - - - - - - - - - - - - - - - - - - - - -</w:t>
      </w:r>
      <w:r w:rsidR="00AB7EE8">
        <w:rPr>
          <w:rFonts w:ascii="Segoe UI" w:eastAsia="Calibri" w:hAnsi="Segoe UI" w:cs="Segoe UI"/>
          <w:bCs/>
          <w:i/>
          <w:kern w:val="0"/>
          <w:lang w:eastAsia="es-ES"/>
          <w14:ligatures w14:val="none"/>
        </w:rPr>
        <w:t xml:space="preserve"> - - - - - - - - - - </w:t>
      </w:r>
      <w:r w:rsidR="00A20E88">
        <w:rPr>
          <w:rFonts w:ascii="Segoe UI" w:eastAsia="Calibri" w:hAnsi="Segoe UI" w:cs="Segoe UI"/>
          <w:bCs/>
          <w:i/>
          <w:kern w:val="0"/>
          <w:lang w:eastAsia="es-ES"/>
          <w14:ligatures w14:val="none"/>
        </w:rPr>
        <w:t xml:space="preserve"> </w:t>
      </w:r>
      <w:r w:rsidRPr="00C8229E">
        <w:rPr>
          <w:rFonts w:ascii="Segoe UI" w:eastAsia="Calibri" w:hAnsi="Segoe UI" w:cs="Segoe UI"/>
          <w:bCs/>
          <w:i/>
          <w:kern w:val="0"/>
          <w:lang w:eastAsia="es-ES"/>
          <w14:ligatures w14:val="none"/>
        </w:rPr>
        <w:t xml:space="preserve"> </w:t>
      </w:r>
    </w:p>
    <w:p w14:paraId="0DC99933" w14:textId="77777777" w:rsidR="00F25ED1" w:rsidRDefault="00F25ED1" w:rsidP="00517897">
      <w:pPr>
        <w:spacing w:after="0" w:line="360" w:lineRule="auto"/>
        <w:ind w:left="851" w:right="-705"/>
        <w:jc w:val="both"/>
        <w:rPr>
          <w:rFonts w:ascii="Segoe UI" w:eastAsia="Calibri" w:hAnsi="Segoe UI" w:cs="Segoe UI"/>
          <w:bCs/>
          <w:i/>
          <w:kern w:val="0"/>
          <w:lang w:eastAsia="es-ES"/>
          <w14:ligatures w14:val="none"/>
        </w:rPr>
      </w:pPr>
    </w:p>
    <w:p w14:paraId="2F479C37" w14:textId="25BDBA5A" w:rsidR="00F25ED1" w:rsidRPr="00C8229E" w:rsidRDefault="00F25ED1" w:rsidP="00517897">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A20E88" w:rsidRPr="00A20E88">
        <w:rPr>
          <w:rFonts w:ascii="Segoe UI" w:eastAsia="Calibri" w:hAnsi="Segoe UI" w:cs="Segoe UI"/>
          <w:bCs/>
          <w:i/>
          <w:kern w:val="0"/>
          <w:lang w:eastAsia="es-ES"/>
          <w14:ligatures w14:val="none"/>
        </w:rPr>
        <w:t>Una vez que ha sido aprobado el Gabinete para la Prevención Social de la Violencia y la Delincuencia de Ocotlán, Jalisco, la Presidenta Municipal podrá convocar a sesión de instalación para tomar protesta de ley a los integrantes</w:t>
      </w:r>
      <w:r w:rsidRPr="00C8229E">
        <w:rPr>
          <w:rFonts w:ascii="Segoe UI" w:eastAsia="Calibri" w:hAnsi="Segoe UI" w:cs="Segoe UI"/>
          <w:bCs/>
          <w:i/>
          <w:kern w:val="0"/>
          <w:lang w:eastAsia="es-ES"/>
          <w14:ligatures w14:val="none"/>
        </w:rPr>
        <w:t>”.</w:t>
      </w:r>
      <w:r w:rsidR="00A20E88">
        <w:rPr>
          <w:rFonts w:ascii="Segoe UI" w:eastAsia="Calibri" w:hAnsi="Segoe UI" w:cs="Segoe UI"/>
          <w:bCs/>
          <w:i/>
          <w:kern w:val="0"/>
          <w:lang w:eastAsia="es-ES"/>
          <w14:ligatures w14:val="none"/>
        </w:rPr>
        <w:t xml:space="preserve"> - - - - - - - - - - - - - - - -</w:t>
      </w:r>
      <w:r w:rsidR="00AB7EE8">
        <w:rPr>
          <w:rFonts w:ascii="Segoe UI" w:eastAsia="Calibri" w:hAnsi="Segoe UI" w:cs="Segoe UI"/>
          <w:bCs/>
          <w:i/>
          <w:kern w:val="0"/>
          <w:lang w:eastAsia="es-ES"/>
          <w14:ligatures w14:val="none"/>
        </w:rPr>
        <w:t xml:space="preserve"> - - - - - - - - - - </w:t>
      </w:r>
      <w:r w:rsidR="00A20E88">
        <w:rPr>
          <w:rFonts w:ascii="Segoe UI" w:eastAsia="Calibri" w:hAnsi="Segoe UI" w:cs="Segoe UI"/>
          <w:bCs/>
          <w:i/>
          <w:kern w:val="0"/>
          <w:lang w:eastAsia="es-ES"/>
          <w14:ligatures w14:val="none"/>
        </w:rPr>
        <w:t xml:space="preserve"> </w:t>
      </w:r>
      <w:r w:rsidRPr="00C8229E">
        <w:rPr>
          <w:rFonts w:ascii="Segoe UI" w:eastAsia="Calibri" w:hAnsi="Segoe UI" w:cs="Segoe UI"/>
          <w:bCs/>
          <w:i/>
          <w:kern w:val="0"/>
          <w:lang w:eastAsia="es-ES"/>
          <w14:ligatures w14:val="none"/>
        </w:rPr>
        <w:t xml:space="preserve"> </w:t>
      </w:r>
    </w:p>
    <w:p w14:paraId="2089B24B" w14:textId="77777777" w:rsidR="00444165" w:rsidRDefault="00444165" w:rsidP="00517897">
      <w:pPr>
        <w:spacing w:after="0" w:line="360" w:lineRule="auto"/>
        <w:ind w:left="851" w:right="-705"/>
        <w:jc w:val="both"/>
        <w:rPr>
          <w:rFonts w:ascii="Segoe UI" w:hAnsi="Segoe UI" w:cs="Segoe UI"/>
          <w:iCs/>
          <w:kern w:val="0"/>
          <w14:ligatures w14:val="none"/>
        </w:rPr>
      </w:pPr>
    </w:p>
    <w:p w14:paraId="7F6805B8" w14:textId="0FE8B1E9" w:rsidR="00130F52" w:rsidRDefault="00444165" w:rsidP="00517897">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37356E">
        <w:rPr>
          <w:rFonts w:ascii="Segoe UI" w:eastAsia="Segoe UI" w:hAnsi="Segoe UI" w:cs="Segoe UI"/>
          <w:b/>
          <w:kern w:val="0"/>
          <w14:ligatures w14:val="none"/>
        </w:rPr>
        <w:t>vigésimo noveno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presentes</w:t>
      </w:r>
      <w:r w:rsidR="00AB7EE8">
        <w:rPr>
          <w:rFonts w:ascii="Segoe UI" w:eastAsia="Segoe UI" w:hAnsi="Segoe UI" w:cs="Segoe UI"/>
          <w:kern w:val="0"/>
          <w14:ligatures w14:val="none"/>
        </w:rPr>
        <w:t xml:space="preserve"> como sigue: </w:t>
      </w:r>
      <w:r w:rsidRPr="00C8229E">
        <w:rPr>
          <w:rFonts w:ascii="Segoe UI" w:eastAsia="Segoe UI" w:hAnsi="Segoe UI" w:cs="Segoe UI"/>
          <w:kern w:val="0"/>
          <w14:ligatures w14:val="none"/>
        </w:rPr>
        <w:t>- - - -</w:t>
      </w:r>
      <w:r w:rsidR="007C494D">
        <w:rPr>
          <w:rFonts w:ascii="Segoe UI" w:eastAsia="Segoe UI" w:hAnsi="Segoe UI" w:cs="Segoe UI"/>
          <w:kern w:val="0"/>
          <w14:ligatures w14:val="none"/>
        </w:rPr>
        <w:t xml:space="preserve"> - - - - </w:t>
      </w:r>
    </w:p>
    <w:tbl>
      <w:tblPr>
        <w:tblStyle w:val="Tablaconcuadrcula10"/>
        <w:tblW w:w="10868" w:type="dxa"/>
        <w:tblInd w:w="-844" w:type="dxa"/>
        <w:tblLook w:val="04A0" w:firstRow="1" w:lastRow="0" w:firstColumn="1" w:lastColumn="0" w:noHBand="0" w:noVBand="1"/>
      </w:tblPr>
      <w:tblGrid>
        <w:gridCol w:w="852"/>
        <w:gridCol w:w="838"/>
        <w:gridCol w:w="850"/>
        <w:gridCol w:w="3415"/>
        <w:gridCol w:w="1972"/>
        <w:gridCol w:w="12"/>
        <w:gridCol w:w="1405"/>
        <w:gridCol w:w="284"/>
        <w:gridCol w:w="1240"/>
      </w:tblGrid>
      <w:tr w:rsidR="00130F52" w:rsidRPr="00C8229E" w14:paraId="52ACE2D1" w14:textId="77777777" w:rsidTr="00AB7EE8">
        <w:trPr>
          <w:gridBefore w:val="2"/>
          <w:wBefore w:w="1690" w:type="dxa"/>
        </w:trPr>
        <w:tc>
          <w:tcPr>
            <w:tcW w:w="850" w:type="dxa"/>
          </w:tcPr>
          <w:p w14:paraId="54B066AB" w14:textId="77777777" w:rsidR="00130F52" w:rsidRPr="00C8229E" w:rsidRDefault="00130F52" w:rsidP="00DA4201">
            <w:pPr>
              <w:spacing w:after="200" w:line="276" w:lineRule="auto"/>
              <w:jc w:val="center"/>
              <w:rPr>
                <w:rFonts w:ascii="Segoe UI" w:hAnsi="Segoe UI" w:cs="Segoe UI"/>
                <w:b/>
              </w:rPr>
            </w:pPr>
            <w:r w:rsidRPr="00C8229E">
              <w:rPr>
                <w:rFonts w:ascii="Segoe UI" w:hAnsi="Segoe UI" w:cs="Segoe UI"/>
                <w:b/>
              </w:rPr>
              <w:t>No.</w:t>
            </w:r>
          </w:p>
        </w:tc>
        <w:tc>
          <w:tcPr>
            <w:tcW w:w="5387" w:type="dxa"/>
            <w:gridSpan w:val="2"/>
          </w:tcPr>
          <w:p w14:paraId="0E5F8DA8" w14:textId="77777777" w:rsidR="00130F52" w:rsidRPr="00C8229E" w:rsidRDefault="00130F52" w:rsidP="00DA4201">
            <w:pPr>
              <w:spacing w:after="200" w:line="276" w:lineRule="auto"/>
              <w:jc w:val="center"/>
              <w:rPr>
                <w:rFonts w:ascii="Segoe UI" w:hAnsi="Segoe UI" w:cs="Segoe UI"/>
                <w:b/>
              </w:rPr>
            </w:pPr>
            <w:r w:rsidRPr="00C8229E">
              <w:rPr>
                <w:rFonts w:ascii="Segoe UI" w:hAnsi="Segoe UI" w:cs="Segoe UI"/>
                <w:b/>
              </w:rPr>
              <w:t>Nombre</w:t>
            </w:r>
          </w:p>
        </w:tc>
        <w:tc>
          <w:tcPr>
            <w:tcW w:w="1701" w:type="dxa"/>
            <w:gridSpan w:val="3"/>
          </w:tcPr>
          <w:p w14:paraId="02CA3037" w14:textId="77777777" w:rsidR="00130F52" w:rsidRPr="00C8229E" w:rsidRDefault="00130F52" w:rsidP="00DA4201">
            <w:pPr>
              <w:spacing w:after="200" w:line="276" w:lineRule="auto"/>
              <w:jc w:val="center"/>
              <w:rPr>
                <w:rFonts w:ascii="Segoe UI" w:hAnsi="Segoe UI" w:cs="Segoe UI"/>
                <w:b/>
              </w:rPr>
            </w:pPr>
            <w:r w:rsidRPr="00C8229E">
              <w:rPr>
                <w:rFonts w:ascii="Segoe UI" w:hAnsi="Segoe UI" w:cs="Segoe UI"/>
                <w:b/>
              </w:rPr>
              <w:t>Cargo</w:t>
            </w:r>
          </w:p>
        </w:tc>
        <w:tc>
          <w:tcPr>
            <w:tcW w:w="1240" w:type="dxa"/>
          </w:tcPr>
          <w:p w14:paraId="21A85AB7" w14:textId="77777777" w:rsidR="00130F52" w:rsidRPr="00C8229E" w:rsidRDefault="00130F52" w:rsidP="00DA4201">
            <w:pPr>
              <w:spacing w:after="200" w:line="276" w:lineRule="auto"/>
              <w:jc w:val="center"/>
              <w:rPr>
                <w:rFonts w:ascii="Segoe UI" w:hAnsi="Segoe UI" w:cs="Segoe UI"/>
                <w:b/>
              </w:rPr>
            </w:pPr>
            <w:r w:rsidRPr="00C8229E">
              <w:rPr>
                <w:rFonts w:ascii="Segoe UI" w:hAnsi="Segoe UI" w:cs="Segoe UI"/>
                <w:b/>
              </w:rPr>
              <w:t>Voto</w:t>
            </w:r>
          </w:p>
        </w:tc>
      </w:tr>
      <w:tr w:rsidR="00130F52" w:rsidRPr="00C8229E" w14:paraId="4FD3550D" w14:textId="77777777" w:rsidTr="00AB7EE8">
        <w:trPr>
          <w:gridBefore w:val="2"/>
          <w:wBefore w:w="1690" w:type="dxa"/>
        </w:trPr>
        <w:tc>
          <w:tcPr>
            <w:tcW w:w="850" w:type="dxa"/>
          </w:tcPr>
          <w:p w14:paraId="4D864F94"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1</w:t>
            </w:r>
          </w:p>
        </w:tc>
        <w:tc>
          <w:tcPr>
            <w:tcW w:w="5387" w:type="dxa"/>
            <w:gridSpan w:val="2"/>
            <w:tcBorders>
              <w:top w:val="single" w:sz="4" w:space="0" w:color="auto"/>
              <w:left w:val="single" w:sz="4" w:space="0" w:color="auto"/>
              <w:bottom w:val="single" w:sz="4" w:space="0" w:color="auto"/>
              <w:right w:val="single" w:sz="4" w:space="0" w:color="auto"/>
            </w:tcBorders>
          </w:tcPr>
          <w:p w14:paraId="34A7D0EF"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gridSpan w:val="3"/>
            <w:tcBorders>
              <w:top w:val="single" w:sz="4" w:space="0" w:color="auto"/>
              <w:left w:val="single" w:sz="4" w:space="0" w:color="auto"/>
              <w:bottom w:val="single" w:sz="4" w:space="0" w:color="auto"/>
              <w:right w:val="single" w:sz="4" w:space="0" w:color="auto"/>
            </w:tcBorders>
          </w:tcPr>
          <w:p w14:paraId="25073771"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Presidenta</w:t>
            </w:r>
          </w:p>
        </w:tc>
        <w:tc>
          <w:tcPr>
            <w:tcW w:w="1240" w:type="dxa"/>
          </w:tcPr>
          <w:p w14:paraId="20E6C2FE"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A favor</w:t>
            </w:r>
          </w:p>
        </w:tc>
      </w:tr>
      <w:tr w:rsidR="00130F52" w:rsidRPr="00C8229E" w14:paraId="120067A9" w14:textId="77777777" w:rsidTr="00AB7EE8">
        <w:trPr>
          <w:gridBefore w:val="2"/>
          <w:wBefore w:w="1690" w:type="dxa"/>
        </w:trPr>
        <w:tc>
          <w:tcPr>
            <w:tcW w:w="850" w:type="dxa"/>
          </w:tcPr>
          <w:p w14:paraId="7972B833"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2</w:t>
            </w:r>
          </w:p>
        </w:tc>
        <w:tc>
          <w:tcPr>
            <w:tcW w:w="5387" w:type="dxa"/>
            <w:gridSpan w:val="2"/>
            <w:tcBorders>
              <w:top w:val="single" w:sz="4" w:space="0" w:color="auto"/>
              <w:left w:val="single" w:sz="4" w:space="0" w:color="auto"/>
              <w:bottom w:val="single" w:sz="4" w:space="0" w:color="auto"/>
              <w:right w:val="single" w:sz="4" w:space="0" w:color="auto"/>
            </w:tcBorders>
          </w:tcPr>
          <w:p w14:paraId="41116C9F" w14:textId="77777777" w:rsidR="00130F52" w:rsidRPr="00C8229E" w:rsidRDefault="00130F52" w:rsidP="00DA4201">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3"/>
            <w:tcBorders>
              <w:top w:val="single" w:sz="4" w:space="0" w:color="auto"/>
              <w:left w:val="single" w:sz="4" w:space="0" w:color="auto"/>
              <w:bottom w:val="single" w:sz="4" w:space="0" w:color="auto"/>
              <w:right w:val="single" w:sz="4" w:space="0" w:color="auto"/>
            </w:tcBorders>
          </w:tcPr>
          <w:p w14:paraId="5480DF69"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Regidor</w:t>
            </w:r>
          </w:p>
        </w:tc>
        <w:tc>
          <w:tcPr>
            <w:tcW w:w="1240" w:type="dxa"/>
          </w:tcPr>
          <w:p w14:paraId="6F079C34"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A favor</w:t>
            </w:r>
          </w:p>
        </w:tc>
      </w:tr>
      <w:tr w:rsidR="00130F52" w:rsidRPr="00C8229E" w14:paraId="2DE6D6DE" w14:textId="77777777" w:rsidTr="00AB7EE8">
        <w:trPr>
          <w:gridBefore w:val="2"/>
          <w:wBefore w:w="1690" w:type="dxa"/>
        </w:trPr>
        <w:tc>
          <w:tcPr>
            <w:tcW w:w="850" w:type="dxa"/>
          </w:tcPr>
          <w:p w14:paraId="3495801C"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3</w:t>
            </w:r>
          </w:p>
        </w:tc>
        <w:tc>
          <w:tcPr>
            <w:tcW w:w="5387" w:type="dxa"/>
            <w:gridSpan w:val="2"/>
            <w:tcBorders>
              <w:top w:val="single" w:sz="4" w:space="0" w:color="auto"/>
              <w:left w:val="single" w:sz="4" w:space="0" w:color="auto"/>
              <w:bottom w:val="single" w:sz="4" w:space="0" w:color="auto"/>
              <w:right w:val="single" w:sz="4" w:space="0" w:color="auto"/>
            </w:tcBorders>
          </w:tcPr>
          <w:p w14:paraId="6660711C" w14:textId="77777777" w:rsidR="00130F52" w:rsidRPr="00C8229E" w:rsidRDefault="00130F52" w:rsidP="00DA4201">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3"/>
            <w:tcBorders>
              <w:top w:val="single" w:sz="4" w:space="0" w:color="auto"/>
              <w:left w:val="single" w:sz="4" w:space="0" w:color="auto"/>
              <w:bottom w:val="single" w:sz="4" w:space="0" w:color="auto"/>
              <w:right w:val="single" w:sz="4" w:space="0" w:color="auto"/>
            </w:tcBorders>
          </w:tcPr>
          <w:p w14:paraId="1CE02F31"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Regidora</w:t>
            </w:r>
          </w:p>
        </w:tc>
        <w:tc>
          <w:tcPr>
            <w:tcW w:w="1240" w:type="dxa"/>
          </w:tcPr>
          <w:p w14:paraId="5F7F337B"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A favor</w:t>
            </w:r>
          </w:p>
        </w:tc>
      </w:tr>
      <w:tr w:rsidR="00130F52" w:rsidRPr="00C8229E" w14:paraId="26AFD8A2" w14:textId="77777777" w:rsidTr="00AB7EE8">
        <w:trPr>
          <w:gridBefore w:val="2"/>
          <w:wBefore w:w="1690" w:type="dxa"/>
        </w:trPr>
        <w:tc>
          <w:tcPr>
            <w:tcW w:w="850" w:type="dxa"/>
          </w:tcPr>
          <w:p w14:paraId="0BCDCCAE"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4</w:t>
            </w:r>
          </w:p>
        </w:tc>
        <w:tc>
          <w:tcPr>
            <w:tcW w:w="5387" w:type="dxa"/>
            <w:gridSpan w:val="2"/>
            <w:tcBorders>
              <w:top w:val="single" w:sz="4" w:space="0" w:color="auto"/>
              <w:left w:val="single" w:sz="4" w:space="0" w:color="auto"/>
              <w:bottom w:val="single" w:sz="4" w:space="0" w:color="auto"/>
              <w:right w:val="single" w:sz="4" w:space="0" w:color="auto"/>
            </w:tcBorders>
          </w:tcPr>
          <w:p w14:paraId="7131F45E" w14:textId="77777777" w:rsidR="00130F52" w:rsidRPr="00C8229E" w:rsidRDefault="00130F52" w:rsidP="00DA4201">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3"/>
            <w:tcBorders>
              <w:top w:val="single" w:sz="4" w:space="0" w:color="auto"/>
              <w:left w:val="single" w:sz="4" w:space="0" w:color="auto"/>
              <w:bottom w:val="single" w:sz="4" w:space="0" w:color="auto"/>
              <w:right w:val="single" w:sz="4" w:space="0" w:color="auto"/>
            </w:tcBorders>
          </w:tcPr>
          <w:p w14:paraId="2478AD17"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Regidor</w:t>
            </w:r>
          </w:p>
        </w:tc>
        <w:tc>
          <w:tcPr>
            <w:tcW w:w="1240" w:type="dxa"/>
          </w:tcPr>
          <w:p w14:paraId="44951768"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A favor</w:t>
            </w:r>
          </w:p>
        </w:tc>
      </w:tr>
      <w:tr w:rsidR="00130F52" w:rsidRPr="00C8229E" w14:paraId="40AC2DB5" w14:textId="77777777" w:rsidTr="00AB7EE8">
        <w:trPr>
          <w:gridBefore w:val="2"/>
          <w:wBefore w:w="1690" w:type="dxa"/>
        </w:trPr>
        <w:tc>
          <w:tcPr>
            <w:tcW w:w="850" w:type="dxa"/>
          </w:tcPr>
          <w:p w14:paraId="43168F40"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5</w:t>
            </w:r>
          </w:p>
        </w:tc>
        <w:tc>
          <w:tcPr>
            <w:tcW w:w="5387" w:type="dxa"/>
            <w:gridSpan w:val="2"/>
            <w:tcBorders>
              <w:top w:val="single" w:sz="4" w:space="0" w:color="auto"/>
              <w:left w:val="single" w:sz="4" w:space="0" w:color="auto"/>
              <w:bottom w:val="single" w:sz="4" w:space="0" w:color="auto"/>
              <w:right w:val="single" w:sz="4" w:space="0" w:color="auto"/>
            </w:tcBorders>
          </w:tcPr>
          <w:p w14:paraId="53826044" w14:textId="77777777" w:rsidR="00130F52" w:rsidRPr="00C8229E" w:rsidRDefault="00130F52" w:rsidP="00DA4201">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3"/>
            <w:tcBorders>
              <w:top w:val="single" w:sz="4" w:space="0" w:color="auto"/>
              <w:left w:val="single" w:sz="4" w:space="0" w:color="auto"/>
              <w:bottom w:val="single" w:sz="4" w:space="0" w:color="auto"/>
              <w:right w:val="single" w:sz="4" w:space="0" w:color="auto"/>
            </w:tcBorders>
          </w:tcPr>
          <w:p w14:paraId="4BB3FE9F"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Regidora</w:t>
            </w:r>
          </w:p>
        </w:tc>
        <w:tc>
          <w:tcPr>
            <w:tcW w:w="1240" w:type="dxa"/>
          </w:tcPr>
          <w:p w14:paraId="533C0582"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A favor</w:t>
            </w:r>
          </w:p>
        </w:tc>
      </w:tr>
      <w:tr w:rsidR="00130F52" w:rsidRPr="00C8229E" w14:paraId="31FC5733" w14:textId="77777777" w:rsidTr="00AB7EE8">
        <w:trPr>
          <w:gridBefore w:val="2"/>
          <w:wBefore w:w="1690" w:type="dxa"/>
        </w:trPr>
        <w:tc>
          <w:tcPr>
            <w:tcW w:w="850" w:type="dxa"/>
          </w:tcPr>
          <w:p w14:paraId="28625EA8"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6</w:t>
            </w:r>
          </w:p>
        </w:tc>
        <w:tc>
          <w:tcPr>
            <w:tcW w:w="5387" w:type="dxa"/>
            <w:gridSpan w:val="2"/>
            <w:tcBorders>
              <w:top w:val="single" w:sz="4" w:space="0" w:color="auto"/>
              <w:left w:val="single" w:sz="4" w:space="0" w:color="auto"/>
              <w:bottom w:val="single" w:sz="4" w:space="0" w:color="auto"/>
              <w:right w:val="single" w:sz="4" w:space="0" w:color="auto"/>
            </w:tcBorders>
          </w:tcPr>
          <w:p w14:paraId="60D62E11" w14:textId="77777777" w:rsidR="00130F52" w:rsidRPr="00C8229E" w:rsidRDefault="00130F52" w:rsidP="00DA4201">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3"/>
            <w:tcBorders>
              <w:top w:val="single" w:sz="4" w:space="0" w:color="auto"/>
              <w:left w:val="single" w:sz="4" w:space="0" w:color="auto"/>
              <w:bottom w:val="single" w:sz="4" w:space="0" w:color="auto"/>
              <w:right w:val="single" w:sz="4" w:space="0" w:color="auto"/>
            </w:tcBorders>
          </w:tcPr>
          <w:p w14:paraId="13B2369E" w14:textId="77777777" w:rsidR="00130F52" w:rsidRPr="00C8229E" w:rsidRDefault="00130F52" w:rsidP="00DA4201">
            <w:pPr>
              <w:spacing w:line="276" w:lineRule="auto"/>
              <w:jc w:val="center"/>
              <w:rPr>
                <w:rFonts w:ascii="Segoe UI" w:hAnsi="Segoe UI" w:cs="Segoe UI"/>
              </w:rPr>
            </w:pPr>
            <w:r w:rsidRPr="00C8229E">
              <w:rPr>
                <w:rFonts w:ascii="Segoe UI" w:hAnsi="Segoe UI" w:cs="Segoe UI"/>
              </w:rPr>
              <w:t>Sindico</w:t>
            </w:r>
          </w:p>
        </w:tc>
        <w:tc>
          <w:tcPr>
            <w:tcW w:w="1240" w:type="dxa"/>
          </w:tcPr>
          <w:p w14:paraId="36E60937" w14:textId="77777777" w:rsidR="00130F52" w:rsidRPr="00C8229E" w:rsidRDefault="00130F52" w:rsidP="00DA4201">
            <w:pPr>
              <w:spacing w:after="200" w:line="276" w:lineRule="auto"/>
              <w:jc w:val="center"/>
              <w:rPr>
                <w:rFonts w:ascii="Segoe UI" w:hAnsi="Segoe UI" w:cs="Segoe UI"/>
              </w:rPr>
            </w:pPr>
            <w:r w:rsidRPr="00C8229E">
              <w:rPr>
                <w:rFonts w:ascii="Segoe UI" w:hAnsi="Segoe UI" w:cs="Segoe UI"/>
              </w:rPr>
              <w:t>A favor</w:t>
            </w:r>
          </w:p>
        </w:tc>
      </w:tr>
      <w:tr w:rsidR="00130F52" w:rsidRPr="00C8229E" w14:paraId="1DFD5F7B" w14:textId="77777777" w:rsidTr="00AB7EE8">
        <w:trPr>
          <w:gridBefore w:val="2"/>
          <w:wBefore w:w="1690" w:type="dxa"/>
        </w:trPr>
        <w:tc>
          <w:tcPr>
            <w:tcW w:w="850" w:type="dxa"/>
          </w:tcPr>
          <w:p w14:paraId="0EE6FDC9" w14:textId="35590908" w:rsidR="00130F52" w:rsidRPr="00C8229E" w:rsidRDefault="00130F52" w:rsidP="00130F52">
            <w:pPr>
              <w:spacing w:after="200" w:line="276" w:lineRule="auto"/>
              <w:jc w:val="center"/>
              <w:rPr>
                <w:rFonts w:ascii="Segoe UI" w:hAnsi="Segoe UI" w:cs="Segoe UI"/>
              </w:rPr>
            </w:pPr>
            <w:r w:rsidRPr="00C8229E">
              <w:rPr>
                <w:rFonts w:ascii="Segoe UI" w:hAnsi="Segoe UI" w:cs="Segoe UI"/>
              </w:rPr>
              <w:t>7</w:t>
            </w:r>
          </w:p>
        </w:tc>
        <w:tc>
          <w:tcPr>
            <w:tcW w:w="5387" w:type="dxa"/>
            <w:gridSpan w:val="2"/>
            <w:tcBorders>
              <w:top w:val="single" w:sz="4" w:space="0" w:color="auto"/>
              <w:left w:val="single" w:sz="4" w:space="0" w:color="auto"/>
              <w:bottom w:val="single" w:sz="4" w:space="0" w:color="auto"/>
              <w:right w:val="single" w:sz="4" w:space="0" w:color="auto"/>
            </w:tcBorders>
          </w:tcPr>
          <w:p w14:paraId="4EA2B08E" w14:textId="33BC4EAD" w:rsidR="00130F52" w:rsidRPr="00C8229E" w:rsidRDefault="00130F52" w:rsidP="00130F5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3"/>
            <w:tcBorders>
              <w:top w:val="single" w:sz="4" w:space="0" w:color="auto"/>
              <w:left w:val="single" w:sz="4" w:space="0" w:color="auto"/>
              <w:bottom w:val="single" w:sz="4" w:space="0" w:color="auto"/>
              <w:right w:val="single" w:sz="4" w:space="0" w:color="auto"/>
            </w:tcBorders>
          </w:tcPr>
          <w:p w14:paraId="525C1BB0" w14:textId="5A23035C" w:rsidR="00130F52" w:rsidRPr="00C8229E" w:rsidRDefault="00130F52" w:rsidP="00130F52">
            <w:pPr>
              <w:spacing w:line="276" w:lineRule="auto"/>
              <w:jc w:val="center"/>
              <w:rPr>
                <w:rFonts w:ascii="Segoe UI" w:hAnsi="Segoe UI" w:cs="Segoe UI"/>
              </w:rPr>
            </w:pPr>
            <w:r w:rsidRPr="00C8229E">
              <w:rPr>
                <w:rFonts w:ascii="Segoe UI" w:hAnsi="Segoe UI" w:cs="Segoe UI"/>
              </w:rPr>
              <w:t>Regidora</w:t>
            </w:r>
          </w:p>
        </w:tc>
        <w:tc>
          <w:tcPr>
            <w:tcW w:w="1240" w:type="dxa"/>
          </w:tcPr>
          <w:p w14:paraId="329F228E" w14:textId="0C44C953" w:rsidR="00130F52" w:rsidRPr="00C8229E" w:rsidRDefault="00130F52" w:rsidP="00130F52">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125780F" w14:textId="77777777" w:rsidTr="00130F52">
        <w:trPr>
          <w:gridAfter w:val="2"/>
          <w:wAfter w:w="1524" w:type="dxa"/>
        </w:trPr>
        <w:tc>
          <w:tcPr>
            <w:tcW w:w="852" w:type="dxa"/>
          </w:tcPr>
          <w:p w14:paraId="05E73172"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11609B70"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4237D3EE"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72CA2CC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AA18498" w14:textId="77777777" w:rsidTr="00130F52">
        <w:trPr>
          <w:gridAfter w:val="2"/>
          <w:wAfter w:w="1524" w:type="dxa"/>
        </w:trPr>
        <w:tc>
          <w:tcPr>
            <w:tcW w:w="852" w:type="dxa"/>
          </w:tcPr>
          <w:p w14:paraId="257BAB4C"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14673FE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580B4AB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443E71D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7C5EFC7" w14:textId="77777777" w:rsidTr="00130F52">
        <w:trPr>
          <w:gridAfter w:val="2"/>
          <w:wAfter w:w="1524" w:type="dxa"/>
        </w:trPr>
        <w:tc>
          <w:tcPr>
            <w:tcW w:w="852" w:type="dxa"/>
          </w:tcPr>
          <w:p w14:paraId="11688600"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71E96C1D"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22E584A1"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5A1DE42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9017972" w14:textId="77777777" w:rsidTr="00130F52">
        <w:trPr>
          <w:gridAfter w:val="2"/>
          <w:wAfter w:w="1524" w:type="dxa"/>
        </w:trPr>
        <w:tc>
          <w:tcPr>
            <w:tcW w:w="852" w:type="dxa"/>
          </w:tcPr>
          <w:p w14:paraId="0F8C6FB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19A5E7AB"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0CB5431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20DBBD7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3851CE16" w14:textId="77777777" w:rsidTr="00130F52">
        <w:trPr>
          <w:gridAfter w:val="2"/>
          <w:wAfter w:w="1524" w:type="dxa"/>
        </w:trPr>
        <w:tc>
          <w:tcPr>
            <w:tcW w:w="852" w:type="dxa"/>
          </w:tcPr>
          <w:p w14:paraId="389CC8C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71CE72BF"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1814F30A"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76BC7E9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0E1C6CFD" w14:textId="77777777" w:rsidTr="00130F52">
        <w:trPr>
          <w:gridAfter w:val="2"/>
          <w:wAfter w:w="1524" w:type="dxa"/>
        </w:trPr>
        <w:tc>
          <w:tcPr>
            <w:tcW w:w="852" w:type="dxa"/>
          </w:tcPr>
          <w:p w14:paraId="355BEA7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223E0A0E"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4114917B"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05" w:type="dxa"/>
          </w:tcPr>
          <w:p w14:paraId="4D1DDFB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78ADF46" w14:textId="77777777" w:rsidTr="00130F52">
        <w:trPr>
          <w:gridAfter w:val="2"/>
          <w:wAfter w:w="1524" w:type="dxa"/>
        </w:trPr>
        <w:tc>
          <w:tcPr>
            <w:tcW w:w="852" w:type="dxa"/>
          </w:tcPr>
          <w:p w14:paraId="738DE2E6"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25468C3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2"/>
            <w:tcBorders>
              <w:top w:val="single" w:sz="4" w:space="0" w:color="auto"/>
              <w:left w:val="single" w:sz="4" w:space="0" w:color="auto"/>
              <w:bottom w:val="single" w:sz="4" w:space="0" w:color="auto"/>
              <w:right w:val="single" w:sz="4" w:space="0" w:color="auto"/>
            </w:tcBorders>
          </w:tcPr>
          <w:p w14:paraId="1E7DDACC"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5D3F7C2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50F5F51" w14:textId="77777777" w:rsidTr="00130F52">
        <w:trPr>
          <w:gridAfter w:val="2"/>
          <w:wAfter w:w="1524" w:type="dxa"/>
        </w:trPr>
        <w:tc>
          <w:tcPr>
            <w:tcW w:w="852" w:type="dxa"/>
          </w:tcPr>
          <w:p w14:paraId="55A46AF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1FA8DDE7"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2C559BAB"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6B41C42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0672D1F" w14:textId="77777777" w:rsidTr="00130F52">
        <w:trPr>
          <w:gridAfter w:val="2"/>
          <w:wAfter w:w="1524" w:type="dxa"/>
        </w:trPr>
        <w:tc>
          <w:tcPr>
            <w:tcW w:w="852" w:type="dxa"/>
          </w:tcPr>
          <w:p w14:paraId="49C87B2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2B2A0B2C"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06FB55B4"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05" w:type="dxa"/>
          </w:tcPr>
          <w:p w14:paraId="73138F2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bl>
    <w:p w14:paraId="213ADE66" w14:textId="77777777" w:rsidR="00444165" w:rsidRPr="00C8229E" w:rsidRDefault="00444165" w:rsidP="00444165">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70AC97B4" w14:textId="73134976" w:rsidR="003F3603" w:rsidRDefault="003F3603" w:rsidP="003F3603">
      <w:pPr>
        <w:spacing w:after="0" w:line="360" w:lineRule="auto"/>
        <w:ind w:left="-851" w:right="855"/>
        <w:jc w:val="both"/>
        <w:rPr>
          <w:rFonts w:ascii="Segoe UI" w:hAnsi="Segoe UI" w:cs="Segoe UI"/>
          <w:bCs/>
          <w:lang w:eastAsia="es-ES"/>
        </w:rPr>
      </w:pPr>
      <w:r>
        <w:rPr>
          <w:rFonts w:ascii="Segoe UI" w:hAnsi="Segoe UI" w:cs="Segoe UI"/>
          <w:lang w:eastAsia="es-ES"/>
        </w:rPr>
        <w:t xml:space="preserve">Acto seguido, </w:t>
      </w:r>
      <w:r w:rsidRPr="008F460D">
        <w:rPr>
          <w:rFonts w:ascii="Segoe UI" w:hAnsi="Segoe UI" w:cs="Segoe UI"/>
          <w:lang w:eastAsia="es-ES"/>
        </w:rPr>
        <w:t>la Presidenta Municipal</w:t>
      </w:r>
      <w:r w:rsidRPr="008F460D">
        <w:rPr>
          <w:rFonts w:ascii="Segoe UI" w:hAnsi="Segoe UI" w:cs="Segoe UI"/>
          <w:b/>
          <w:lang w:eastAsia="es-ES"/>
        </w:rPr>
        <w:t xml:space="preserve">, C. </w:t>
      </w:r>
      <w:r w:rsidRPr="008F460D">
        <w:rPr>
          <w:rFonts w:ascii="Segoe UI" w:hAnsi="Segoe UI" w:cs="Segoe UI"/>
          <w:b/>
        </w:rPr>
        <w:t>Deysi Nallely</w:t>
      </w:r>
      <w:r>
        <w:rPr>
          <w:rFonts w:ascii="Segoe UI" w:hAnsi="Segoe UI" w:cs="Segoe UI"/>
          <w:b/>
        </w:rPr>
        <w:t xml:space="preserve"> Ángel Hernández</w:t>
      </w:r>
      <w:r w:rsidRPr="008F460D">
        <w:rPr>
          <w:rFonts w:ascii="Segoe UI" w:hAnsi="Segoe UI" w:cs="Segoe UI"/>
          <w:lang w:eastAsia="es-ES"/>
        </w:rPr>
        <w:t xml:space="preserve"> </w:t>
      </w:r>
      <w:r>
        <w:rPr>
          <w:rFonts w:ascii="Segoe UI" w:hAnsi="Segoe UI" w:cs="Segoe UI"/>
          <w:lang w:eastAsia="es-ES"/>
        </w:rPr>
        <w:t>convino</w:t>
      </w:r>
      <w:r w:rsidRPr="008F460D">
        <w:rPr>
          <w:rFonts w:ascii="Segoe UI" w:hAnsi="Segoe UI" w:cs="Segoe UI"/>
          <w:lang w:eastAsia="es-ES"/>
        </w:rPr>
        <w:t xml:space="preserve">: </w:t>
      </w:r>
      <w:r w:rsidRPr="008F460D">
        <w:rPr>
          <w:rFonts w:ascii="Segoe UI" w:hAnsi="Segoe UI" w:cs="Segoe UI"/>
          <w:i/>
          <w:lang w:eastAsia="es-ES"/>
        </w:rPr>
        <w:t>“</w:t>
      </w:r>
      <w:r>
        <w:rPr>
          <w:rFonts w:ascii="Segoe UI" w:hAnsi="Segoe UI" w:cs="Segoe UI"/>
          <w:i/>
          <w:lang w:eastAsia="es-ES"/>
        </w:rPr>
        <w:t xml:space="preserve">Sí me lo permiten, si tienen a bien procedemos a declarar un receso de diez minutos”. - - - - - - - - - - - - - </w:t>
      </w:r>
    </w:p>
    <w:p w14:paraId="3A720F0A" w14:textId="77777777" w:rsidR="003F3603" w:rsidRDefault="003F3603" w:rsidP="003F3603">
      <w:pPr>
        <w:spacing w:after="0" w:line="360" w:lineRule="auto"/>
        <w:ind w:left="-851" w:right="855"/>
        <w:jc w:val="both"/>
        <w:rPr>
          <w:rFonts w:ascii="Segoe UI" w:hAnsi="Segoe UI" w:cs="Segoe UI"/>
          <w:bCs/>
          <w:lang w:eastAsia="es-ES"/>
        </w:rPr>
      </w:pPr>
    </w:p>
    <w:p w14:paraId="2844D964" w14:textId="32C32C7B" w:rsidR="003F3603" w:rsidRDefault="003F3603" w:rsidP="003F3603">
      <w:pPr>
        <w:spacing w:after="0" w:line="360" w:lineRule="auto"/>
        <w:ind w:left="-851" w:right="855"/>
        <w:jc w:val="both"/>
        <w:rPr>
          <w:rFonts w:ascii="Segoe UI" w:eastAsia="Calibri" w:hAnsi="Segoe UI" w:cs="Segoe UI"/>
          <w:b/>
          <w:bCs/>
          <w:lang w:eastAsia="es-ES"/>
        </w:rPr>
      </w:pPr>
      <w:r w:rsidRPr="000016CB">
        <w:rPr>
          <w:rFonts w:ascii="Segoe UI" w:hAnsi="Segoe UI" w:cs="Segoe UI"/>
          <w:bCs/>
          <w:lang w:eastAsia="es-ES"/>
        </w:rPr>
        <w:t xml:space="preserve">En este momento siendo las </w:t>
      </w:r>
      <w:r>
        <w:rPr>
          <w:rFonts w:ascii="Segoe UI" w:hAnsi="Segoe UI" w:cs="Segoe UI"/>
          <w:bCs/>
          <w:lang w:eastAsia="es-ES"/>
        </w:rPr>
        <w:t xml:space="preserve">quince </w:t>
      </w:r>
      <w:r w:rsidRPr="000016CB">
        <w:rPr>
          <w:rFonts w:ascii="Segoe UI" w:hAnsi="Segoe UI" w:cs="Segoe UI"/>
          <w:bCs/>
          <w:lang w:eastAsia="es-ES"/>
        </w:rPr>
        <w:t xml:space="preserve">horas con </w:t>
      </w:r>
      <w:r>
        <w:rPr>
          <w:rFonts w:ascii="Segoe UI" w:hAnsi="Segoe UI" w:cs="Segoe UI"/>
          <w:bCs/>
          <w:lang w:eastAsia="es-ES"/>
        </w:rPr>
        <w:t>cuarenta y un</w:t>
      </w:r>
      <w:r w:rsidRPr="000016CB">
        <w:rPr>
          <w:rFonts w:ascii="Segoe UI" w:hAnsi="Segoe UI" w:cs="Segoe UI"/>
          <w:bCs/>
          <w:lang w:eastAsia="es-ES"/>
        </w:rPr>
        <w:t xml:space="preserve"> minutos, posterior al receso, se retoma la sesión de Pleno en curso. Acto seguido, la Presidenta Municipal, </w:t>
      </w:r>
      <w:r w:rsidRPr="000016CB">
        <w:rPr>
          <w:rFonts w:ascii="Segoe UI" w:hAnsi="Segoe UI" w:cs="Segoe UI"/>
          <w:b/>
          <w:bCs/>
          <w:lang w:eastAsia="es-ES"/>
        </w:rPr>
        <w:t>C. Deysi Nallely Ángel Hernández</w:t>
      </w:r>
      <w:r w:rsidRPr="000016CB">
        <w:rPr>
          <w:rFonts w:ascii="Segoe UI" w:hAnsi="Segoe UI" w:cs="Segoe UI"/>
          <w:bCs/>
          <w:lang w:eastAsia="es-ES"/>
        </w:rPr>
        <w:t xml:space="preserve">, continuó: </w:t>
      </w:r>
      <w:r w:rsidRPr="000016CB">
        <w:rPr>
          <w:rFonts w:ascii="Segoe UI" w:hAnsi="Segoe UI" w:cs="Segoe UI"/>
          <w:bCs/>
          <w:i/>
          <w:lang w:eastAsia="es-ES"/>
        </w:rPr>
        <w:t>“</w:t>
      </w:r>
      <w:r>
        <w:rPr>
          <w:rFonts w:ascii="Segoe UI" w:hAnsi="Segoe UI" w:cs="Segoe UI"/>
          <w:bCs/>
          <w:i/>
          <w:lang w:eastAsia="es-ES"/>
        </w:rPr>
        <w:t>Damos por reanudada la presente sesión</w:t>
      </w:r>
      <w:r w:rsidRPr="000016CB">
        <w:rPr>
          <w:rFonts w:ascii="Segoe UI" w:hAnsi="Segoe UI" w:cs="Segoe UI"/>
          <w:bCs/>
          <w:i/>
          <w:lang w:eastAsia="es-ES"/>
        </w:rPr>
        <w:t>”. - - - -</w:t>
      </w:r>
      <w:r>
        <w:rPr>
          <w:rFonts w:ascii="Segoe UI" w:hAnsi="Segoe UI" w:cs="Segoe UI"/>
          <w:bCs/>
          <w:i/>
          <w:lang w:eastAsia="es-ES"/>
        </w:rPr>
        <w:t xml:space="preserve"> - - - - - - - - - - - - - - - - -  </w:t>
      </w:r>
    </w:p>
    <w:p w14:paraId="2E863260" w14:textId="77777777" w:rsidR="006A25B2" w:rsidRDefault="006A25B2" w:rsidP="00444165">
      <w:pPr>
        <w:spacing w:after="0" w:line="360" w:lineRule="auto"/>
        <w:ind w:left="-851" w:right="855"/>
        <w:jc w:val="both"/>
        <w:rPr>
          <w:rFonts w:ascii="Segoe UI" w:eastAsia="Calibri" w:hAnsi="Segoe UI" w:cs="Segoe UI"/>
          <w:b/>
          <w:bCs/>
          <w:kern w:val="0"/>
          <w:lang w:eastAsia="es-ES"/>
          <w14:ligatures w14:val="none"/>
        </w:rPr>
      </w:pPr>
    </w:p>
    <w:p w14:paraId="490F9E48" w14:textId="316422B4" w:rsidR="00520D1A" w:rsidRDefault="00130F52" w:rsidP="00444165">
      <w:pPr>
        <w:spacing w:after="0" w:line="360" w:lineRule="auto"/>
        <w:ind w:left="-851" w:right="855"/>
        <w:jc w:val="both"/>
        <w:rPr>
          <w:rFonts w:ascii="Segoe UI" w:hAnsi="Segoe UI" w:cs="Segoe UI"/>
          <w:bCs/>
          <w:i/>
          <w:iCs/>
          <w:kern w:val="0"/>
          <w14:ligatures w14:val="none"/>
        </w:rPr>
      </w:pPr>
      <w:r>
        <w:rPr>
          <w:rFonts w:ascii="Segoe UI" w:eastAsia="Calibri" w:hAnsi="Segoe UI" w:cs="Segoe UI"/>
          <w:b/>
          <w:bCs/>
          <w:kern w:val="0"/>
          <w:lang w:eastAsia="es-ES"/>
          <w14:ligatures w14:val="none"/>
        </w:rPr>
        <w:t>TRIGÉSIMO</w:t>
      </w:r>
      <w:r w:rsidR="00444165" w:rsidRPr="00C8229E">
        <w:rPr>
          <w:rFonts w:ascii="Segoe UI" w:eastAsia="Calibri" w:hAnsi="Segoe UI" w:cs="Segoe UI"/>
          <w:b/>
          <w:bCs/>
          <w:kern w:val="0"/>
          <w:lang w:eastAsia="es-ES"/>
          <w14:ligatures w14:val="none"/>
        </w:rPr>
        <w:t xml:space="preserve"> PUNTO.- </w:t>
      </w:r>
      <w:r w:rsidR="00444165" w:rsidRPr="00C8229E">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trigésimo</w:t>
      </w:r>
      <w:r w:rsidR="00444165" w:rsidRPr="00C8229E">
        <w:rPr>
          <w:rFonts w:ascii="Segoe UI" w:eastAsia="Calibri" w:hAnsi="Segoe UI" w:cs="Segoe UI"/>
          <w:bCs/>
          <w:kern w:val="0"/>
          <w:lang w:eastAsia="es-ES"/>
          <w14:ligatures w14:val="none"/>
        </w:rPr>
        <w:t xml:space="preserve"> punto del orden del día: </w:t>
      </w:r>
      <w:r w:rsidR="00034571" w:rsidRPr="00034571">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QUE TIENE POR OBJETO PROPONER AL PLENO DEL H. AYUNTAMIENTO DE OCOTLÁN, JALISCO, SE APRUEBE LA PARTICIPACIÓN EN EL PROGRAMA DENOMINADO “RECONSTRUCCIÓN DEL TEJIDO SOCIAL” O “ENCHULEMOS JALISCO”, PRESENTADA POR LA PRESIDENTA MUNICIPAL DEYSI NALLELY ÁNGEL HERNÁNDEZ</w:t>
      </w:r>
      <w:r w:rsidR="00444165" w:rsidRPr="00C8229E">
        <w:rPr>
          <w:rFonts w:ascii="Segoe UI" w:hAnsi="Segoe UI" w:cs="Segoe UI"/>
          <w:b/>
          <w:kern w:val="0"/>
          <w14:ligatures w14:val="none"/>
        </w:rPr>
        <w:t xml:space="preserve">; </w:t>
      </w:r>
      <w:r w:rsidR="00444165" w:rsidRPr="00C8229E">
        <w:rPr>
          <w:rFonts w:ascii="Segoe UI" w:hAnsi="Segoe UI" w:cs="Segoe UI"/>
          <w:bCs/>
          <w:kern w:val="0"/>
          <w14:ligatures w14:val="none"/>
        </w:rPr>
        <w:t xml:space="preserve">la Presidenta Municipal, </w:t>
      </w:r>
      <w:r w:rsidR="00444165" w:rsidRPr="00C8229E">
        <w:rPr>
          <w:rFonts w:ascii="Segoe UI" w:hAnsi="Segoe UI" w:cs="Segoe UI"/>
          <w:b/>
          <w:kern w:val="0"/>
          <w14:ligatures w14:val="none"/>
        </w:rPr>
        <w:t>C. Deysi Nallely Ángel Hernández</w:t>
      </w:r>
      <w:r w:rsidR="00444165" w:rsidRPr="00C8229E">
        <w:rPr>
          <w:rFonts w:ascii="Segoe UI" w:hAnsi="Segoe UI" w:cs="Segoe UI"/>
          <w:bCs/>
          <w:kern w:val="0"/>
          <w14:ligatures w14:val="none"/>
        </w:rPr>
        <w:t xml:space="preserve">, </w:t>
      </w:r>
      <w:r w:rsidR="00034571">
        <w:rPr>
          <w:rFonts w:ascii="Segoe UI" w:hAnsi="Segoe UI" w:cs="Segoe UI"/>
          <w:bCs/>
          <w:kern w:val="0"/>
          <w14:ligatures w14:val="none"/>
        </w:rPr>
        <w:t>puntualiz</w:t>
      </w:r>
      <w:r w:rsidR="00444165" w:rsidRPr="00C8229E">
        <w:rPr>
          <w:rFonts w:ascii="Segoe UI" w:hAnsi="Segoe UI" w:cs="Segoe UI"/>
          <w:bCs/>
          <w:kern w:val="0"/>
          <w14:ligatures w14:val="none"/>
        </w:rPr>
        <w:t>ó</w:t>
      </w:r>
      <w:r w:rsidR="00C57C65">
        <w:rPr>
          <w:rFonts w:ascii="Segoe UI" w:hAnsi="Segoe UI" w:cs="Segoe UI"/>
          <w:bCs/>
          <w:kern w:val="0"/>
          <w14:ligatures w14:val="none"/>
        </w:rPr>
        <w:t>:</w:t>
      </w:r>
      <w:r w:rsidR="00444165" w:rsidRPr="00C8229E">
        <w:rPr>
          <w:rFonts w:ascii="Segoe UI" w:hAnsi="Segoe UI" w:cs="Segoe UI"/>
          <w:bCs/>
          <w:kern w:val="0"/>
          <w14:ligatures w14:val="none"/>
        </w:rPr>
        <w:t xml:space="preserve"> </w:t>
      </w:r>
      <w:r w:rsidR="00444165" w:rsidRPr="00C8229E">
        <w:rPr>
          <w:rFonts w:ascii="Segoe UI" w:hAnsi="Segoe UI" w:cs="Segoe UI"/>
          <w:bCs/>
          <w:i/>
          <w:iCs/>
          <w:kern w:val="0"/>
          <w14:ligatures w14:val="none"/>
        </w:rPr>
        <w:t>“</w:t>
      </w:r>
      <w:r w:rsidR="00034571">
        <w:rPr>
          <w:rFonts w:ascii="Segoe UI" w:hAnsi="Segoe UI" w:cs="Segoe UI"/>
          <w:bCs/>
          <w:i/>
          <w:iCs/>
          <w:kern w:val="0"/>
          <w14:ligatures w14:val="none"/>
        </w:rPr>
        <w:t>Quiero</w:t>
      </w:r>
      <w:r w:rsidR="00E318CF">
        <w:rPr>
          <w:rFonts w:ascii="Segoe UI" w:hAnsi="Segoe UI" w:cs="Segoe UI"/>
          <w:bCs/>
          <w:i/>
          <w:iCs/>
          <w:kern w:val="0"/>
          <w14:ligatures w14:val="none"/>
        </w:rPr>
        <w:t xml:space="preserve"> platicarles un poco de esta iniciativa en la cual pretendemos participar en conjunto y mediante la aportación de recurso por parte del Gobierno del Estado de Jalisco</w:t>
      </w:r>
      <w:r w:rsidR="00412273">
        <w:rPr>
          <w:rFonts w:ascii="Segoe UI" w:hAnsi="Segoe UI" w:cs="Segoe UI"/>
          <w:bCs/>
          <w:i/>
          <w:iCs/>
          <w:kern w:val="0"/>
          <w14:ligatures w14:val="none"/>
        </w:rPr>
        <w:t xml:space="preserve">, ello con el objetivo de poder intervenir un polígono específico de la ciudad. Por cierto, ya les hicieron llegar dentro de la iniciativa el polígono que queremos desarrollar mismo que se los platico grosso modo y abarca el Malecón, calle 8 de Julio, calle Ramón Corona y Moctezuma, si no me equivoco, por tanto es todo ese polígono al interior de cada una de las calles, de modo que se propone que puedan ser intervenidas para poder remozar las fachadas del centro histórico de la ciudad. Y tiene esto carias aristas que quisiera comentar con ustedes, la primera, existen varias zonas de nuestro municipio que tienen a lo mejor casas antiguas como loes , por ejemplo, si ubicamos la calle Reforma así como varias propiedades más en </w:t>
      </w:r>
      <w:r w:rsidR="00BB0088">
        <w:rPr>
          <w:rFonts w:ascii="Segoe UI" w:hAnsi="Segoe UI" w:cs="Segoe UI"/>
          <w:bCs/>
          <w:i/>
          <w:iCs/>
          <w:kern w:val="0"/>
          <w14:ligatures w14:val="none"/>
        </w:rPr>
        <w:t>la colonia</w:t>
      </w:r>
      <w:r w:rsidR="00412273">
        <w:rPr>
          <w:rFonts w:ascii="Segoe UI" w:hAnsi="Segoe UI" w:cs="Segoe UI"/>
          <w:bCs/>
          <w:i/>
          <w:iCs/>
          <w:kern w:val="0"/>
          <w14:ligatures w14:val="none"/>
        </w:rPr>
        <w:t xml:space="preserve"> Centro que a lo mejor fueron abandonadas</w:t>
      </w:r>
      <w:r w:rsidR="00BB0088">
        <w:rPr>
          <w:rFonts w:ascii="Segoe UI" w:hAnsi="Segoe UI" w:cs="Segoe UI"/>
          <w:bCs/>
          <w:i/>
          <w:iCs/>
          <w:kern w:val="0"/>
          <w14:ligatures w14:val="none"/>
        </w:rPr>
        <w:t>, descuidadas, que por falta de recurso de los propietarios no han podido a lo mejor darle mantenimiento e intervenirlas pero que, al final, y desde luego esto es imagen para nuestro municipio. Y que también dentro de la</w:t>
      </w:r>
    </w:p>
    <w:p w14:paraId="7EF29FBE" w14:textId="77777777" w:rsidR="00A83791" w:rsidRDefault="00BB0088" w:rsidP="00520D1A">
      <w:pPr>
        <w:spacing w:after="0" w:line="360" w:lineRule="auto"/>
        <w:ind w:left="851" w:right="-705"/>
        <w:jc w:val="both"/>
        <w:rPr>
          <w:rFonts w:ascii="Segoe UI" w:hAnsi="Segoe UI" w:cs="Segoe UI"/>
          <w:bCs/>
          <w:i/>
          <w:iCs/>
          <w:kern w:val="0"/>
          <w14:ligatures w14:val="none"/>
        </w:rPr>
      </w:pPr>
      <w:r>
        <w:rPr>
          <w:rFonts w:ascii="Segoe UI" w:hAnsi="Segoe UI" w:cs="Segoe UI"/>
          <w:bCs/>
          <w:i/>
          <w:iCs/>
          <w:kern w:val="0"/>
          <w14:ligatures w14:val="none"/>
        </w:rPr>
        <w:t>reconstrucción del tejido social, aún y cuando se hable de que pu</w:t>
      </w:r>
      <w:r w:rsidR="00816C32">
        <w:rPr>
          <w:rFonts w:ascii="Segoe UI" w:hAnsi="Segoe UI" w:cs="Segoe UI"/>
          <w:bCs/>
          <w:i/>
          <w:iCs/>
          <w:kern w:val="0"/>
          <w14:ligatures w14:val="none"/>
        </w:rPr>
        <w:t>ed</w:t>
      </w:r>
      <w:r>
        <w:rPr>
          <w:rFonts w:ascii="Segoe UI" w:hAnsi="Segoe UI" w:cs="Segoe UI"/>
          <w:bCs/>
          <w:i/>
          <w:iCs/>
          <w:kern w:val="0"/>
          <w14:ligatures w14:val="none"/>
        </w:rPr>
        <w:t>a ser en el centro,</w:t>
      </w:r>
      <w:r w:rsidR="00816C32">
        <w:rPr>
          <w:rFonts w:ascii="Segoe UI" w:hAnsi="Segoe UI" w:cs="Segoe UI"/>
          <w:bCs/>
          <w:i/>
          <w:iCs/>
          <w:kern w:val="0"/>
          <w14:ligatures w14:val="none"/>
        </w:rPr>
        <w:t xml:space="preserve"> nos encontramos con varias viviendas en las que desde luego se atienden a personas de alta prioridad. Y también un segundo aspecto que se consideró dentro de este polígono, en el </w:t>
      </w:r>
      <w:r w:rsidR="00AC6DB2">
        <w:rPr>
          <w:rFonts w:ascii="Segoe UI" w:hAnsi="Segoe UI" w:cs="Segoe UI"/>
          <w:bCs/>
          <w:i/>
          <w:iCs/>
          <w:kern w:val="0"/>
          <w14:ligatures w14:val="none"/>
        </w:rPr>
        <w:t>cual</w:t>
      </w:r>
      <w:r w:rsidR="00816C32">
        <w:rPr>
          <w:rFonts w:ascii="Segoe UI" w:hAnsi="Segoe UI" w:cs="Segoe UI"/>
          <w:bCs/>
          <w:i/>
          <w:iCs/>
          <w:kern w:val="0"/>
          <w14:ligatures w14:val="none"/>
        </w:rPr>
        <w:t xml:space="preserve"> se hace la propuesta de intervención en este primer</w:t>
      </w:r>
      <w:r w:rsidR="00AC6DB2">
        <w:rPr>
          <w:rFonts w:ascii="Segoe UI" w:hAnsi="Segoe UI" w:cs="Segoe UI"/>
          <w:bCs/>
          <w:i/>
          <w:iCs/>
          <w:kern w:val="0"/>
          <w14:ligatures w14:val="none"/>
        </w:rPr>
        <w:t xml:space="preserve"> </w:t>
      </w:r>
      <w:r w:rsidR="00816C32">
        <w:rPr>
          <w:rFonts w:ascii="Segoe UI" w:hAnsi="Segoe UI" w:cs="Segoe UI"/>
          <w:bCs/>
          <w:i/>
          <w:iCs/>
          <w:kern w:val="0"/>
          <w14:ligatures w14:val="none"/>
        </w:rPr>
        <w:t>año</w:t>
      </w:r>
      <w:r w:rsidR="00AC6DB2">
        <w:rPr>
          <w:rFonts w:ascii="Segoe UI" w:hAnsi="Segoe UI" w:cs="Segoe UI"/>
          <w:bCs/>
          <w:i/>
          <w:iCs/>
          <w:kern w:val="0"/>
          <w14:ligatures w14:val="none"/>
        </w:rPr>
        <w:t>, aunque esperemos poder participar los siguientes dos años a fin de poder llegar a más población en nuestra ciudad, entendiendo que desde luego en la mayor parte de la ciudad</w:t>
      </w:r>
      <w:r w:rsidR="00520D1A">
        <w:rPr>
          <w:rFonts w:ascii="Segoe UI" w:hAnsi="Segoe UI" w:cs="Segoe UI"/>
          <w:bCs/>
          <w:i/>
          <w:iCs/>
          <w:kern w:val="0"/>
          <w14:ligatures w14:val="none"/>
        </w:rPr>
        <w:t xml:space="preserve"> hay situaciones que atender. También se busca el hecho de poder estar remozando el centro histórico, así como poder hablar de que podamos de manera equilibrada ir viendo como una paleta </w:t>
      </w:r>
      <w:r w:rsidR="00EF791D">
        <w:rPr>
          <w:rFonts w:ascii="Segoe UI" w:hAnsi="Segoe UI" w:cs="Segoe UI"/>
          <w:bCs/>
          <w:i/>
          <w:iCs/>
          <w:kern w:val="0"/>
          <w14:ligatures w14:val="none"/>
        </w:rPr>
        <w:t xml:space="preserve">de colores lo cual se establece a lo mejor en el reglamento de imagen, a fin de que se pueda </w:t>
      </w:r>
      <w:r w:rsidR="008F5826">
        <w:rPr>
          <w:rFonts w:ascii="Segoe UI" w:hAnsi="Segoe UI" w:cs="Segoe UI"/>
          <w:bCs/>
          <w:i/>
          <w:iCs/>
          <w:kern w:val="0"/>
          <w14:ligatures w14:val="none"/>
        </w:rPr>
        <w:t xml:space="preserve">establecer de manera homologada el primer cuadro de la ciudad lo que da mejor vista. En el entendido de que luego hemos tenido varias discusiones, análisis sobre las diferentes acciones que hay que tomar para mejorar el turismo, para que nuestra ciudad tenga mejor imagen y, en ese sentido, envío un reconocimiento a los servidores públicos porque las direcciones competentes de servicios públicos municipales están haciendo lo propio para poder trabajar en nuestra ciudad, desde luego, con el tema de la recolección de la basura aunado a que ustedes ya conocen el estatus del proyecto, así como también con el tema de cada uno de los servicios públicos municipales </w:t>
      </w:r>
      <w:r w:rsidR="00100651">
        <w:rPr>
          <w:rFonts w:ascii="Segoe UI" w:hAnsi="Segoe UI" w:cs="Segoe UI"/>
          <w:bCs/>
          <w:i/>
          <w:iCs/>
          <w:kern w:val="0"/>
          <w14:ligatures w14:val="none"/>
        </w:rPr>
        <w:t xml:space="preserve">como lo es el poder estar atendiendo las calles que transitamos en Ocotlán así como el destino de cada uno de los servicios como lo son el alumbrado, los topes y demás y solamente por mencionar algunos. </w:t>
      </w:r>
      <w:r w:rsidR="00A013E4">
        <w:rPr>
          <w:rFonts w:ascii="Segoe UI" w:hAnsi="Segoe UI" w:cs="Segoe UI"/>
          <w:bCs/>
          <w:i/>
          <w:iCs/>
          <w:kern w:val="0"/>
          <w14:ligatures w14:val="none"/>
        </w:rPr>
        <w:t xml:space="preserve">Pero también </w:t>
      </w:r>
      <w:r w:rsidR="00C1000E">
        <w:rPr>
          <w:rFonts w:ascii="Segoe UI" w:hAnsi="Segoe UI" w:cs="Segoe UI"/>
          <w:bCs/>
          <w:i/>
          <w:iCs/>
          <w:kern w:val="0"/>
          <w14:ligatures w14:val="none"/>
        </w:rPr>
        <w:t>y acercándose las fiestas en Honor al Señor de la Misericordia sabemos que tenemos muchos visitantes del extranjero, de aquí del Estado de Jalisco</w:t>
      </w:r>
      <w:r w:rsidR="00F6690B">
        <w:rPr>
          <w:rFonts w:ascii="Segoe UI" w:hAnsi="Segoe UI" w:cs="Segoe UI"/>
          <w:bCs/>
          <w:i/>
          <w:iCs/>
          <w:kern w:val="0"/>
          <w14:ligatures w14:val="none"/>
        </w:rPr>
        <w:t xml:space="preserve"> o de estados vecinos como Michoacán por mencionar alguno por lo que, desde luego, que es de interés de este Gobierno Municipal atender todas las áreas y claro que quisiéramos que a lo mejor de un día para otro y mediante una varita mágica pudiéramos llegar y cambiar toda la ciudad más eso no es posible, ¿qué si es posible?, trabajar en lo que nos corresponde en cada una de las materias. Y hoy la propuesta es que podamos entrar o participar en este programa </w:t>
      </w:r>
      <w:r w:rsidR="00983251">
        <w:rPr>
          <w:rFonts w:ascii="Segoe UI" w:hAnsi="Segoe UI" w:cs="Segoe UI"/>
          <w:bCs/>
          <w:i/>
          <w:iCs/>
          <w:kern w:val="0"/>
          <w14:ligatures w14:val="none"/>
        </w:rPr>
        <w:t xml:space="preserve">mismo que busca fortalecer este polígono aunado a que entremos en un dialogo con los comercios, con los propietarios de las diferentes casas que habitan dentro del polígono que ya se mencionó </w:t>
      </w:r>
      <w:r w:rsidR="001762E3">
        <w:rPr>
          <w:rFonts w:ascii="Segoe UI" w:hAnsi="Segoe UI" w:cs="Segoe UI"/>
          <w:bCs/>
          <w:i/>
          <w:iCs/>
          <w:kern w:val="0"/>
          <w14:ligatures w14:val="none"/>
        </w:rPr>
        <w:t xml:space="preserve">a fin de que podamos estar viendo con ellos de qué manera </w:t>
      </w:r>
      <w:r w:rsidR="005A0DDF">
        <w:rPr>
          <w:rFonts w:ascii="Segoe UI" w:hAnsi="Segoe UI" w:cs="Segoe UI"/>
          <w:bCs/>
          <w:i/>
          <w:iCs/>
          <w:kern w:val="0"/>
          <w14:ligatures w14:val="none"/>
        </w:rPr>
        <w:t xml:space="preserve">podemos mejorar su fachada  y así generar una imagen más limpia, más comprometida, que pueda atraer a los visitantes de nuestra ciudad, pero que también le demos una imagen digna a nuestro municipio. Desde luego que hay casas muy bonitas que a lo mejor pueden estar obteniendo el mantenimiento pero hay otras que, como ya lo mencioné anteriormente, </w:t>
      </w:r>
      <w:r w:rsidR="00122AAD">
        <w:rPr>
          <w:rFonts w:ascii="Segoe UI" w:hAnsi="Segoe UI" w:cs="Segoe UI"/>
          <w:bCs/>
          <w:i/>
          <w:iCs/>
          <w:kern w:val="0"/>
          <w14:ligatures w14:val="none"/>
        </w:rPr>
        <w:t xml:space="preserve">no tienen la capacidad financiera de poderlo hacer y de modo que sí este Gobierno Municipal puede emprender acciones para, desde luego, entrar </w:t>
      </w:r>
      <w:r w:rsidR="007135C8">
        <w:rPr>
          <w:rFonts w:ascii="Segoe UI" w:hAnsi="Segoe UI" w:cs="Segoe UI"/>
          <w:bCs/>
          <w:i/>
          <w:iCs/>
          <w:kern w:val="0"/>
          <w14:ligatures w14:val="none"/>
        </w:rPr>
        <w:t xml:space="preserve">a este tema </w:t>
      </w:r>
      <w:r w:rsidR="00122AAD">
        <w:rPr>
          <w:rFonts w:ascii="Segoe UI" w:hAnsi="Segoe UI" w:cs="Segoe UI"/>
          <w:bCs/>
          <w:i/>
          <w:iCs/>
          <w:kern w:val="0"/>
          <w14:ligatures w14:val="none"/>
        </w:rPr>
        <w:t xml:space="preserve">en </w:t>
      </w:r>
      <w:r w:rsidR="007135C8">
        <w:rPr>
          <w:rFonts w:ascii="Segoe UI" w:hAnsi="Segoe UI" w:cs="Segoe UI"/>
          <w:bCs/>
          <w:i/>
          <w:iCs/>
          <w:kern w:val="0"/>
          <w14:ligatures w14:val="none"/>
        </w:rPr>
        <w:t xml:space="preserve">conjunto con el Gobierno del Estado de Jalisco pues considero que vale mucho la pena. Decirles que dentro del proyecto se consideran treinta mil metros cuadrados de pintura dentro del polígono que ya les comenté y como lo es al Norte con calle Ramón Corona; al sur con la calle Malecón; al Oriente con la calle 8 de Julio y al Poniente con la calle Moctezuma y, ¿qué es lo que se va hacer?, es el retiro </w:t>
      </w:r>
      <w:r w:rsidR="001D71B0">
        <w:rPr>
          <w:rFonts w:ascii="Segoe UI" w:hAnsi="Segoe UI" w:cs="Segoe UI"/>
          <w:bCs/>
          <w:i/>
          <w:iCs/>
          <w:kern w:val="0"/>
          <w14:ligatures w14:val="none"/>
        </w:rPr>
        <w:t>de</w:t>
      </w:r>
      <w:r w:rsidR="007135C8">
        <w:rPr>
          <w:rFonts w:ascii="Segoe UI" w:hAnsi="Segoe UI" w:cs="Segoe UI"/>
          <w:bCs/>
          <w:i/>
          <w:iCs/>
          <w:kern w:val="0"/>
          <w14:ligatures w14:val="none"/>
        </w:rPr>
        <w:t xml:space="preserve"> aplanad</w:t>
      </w:r>
      <w:r w:rsidR="001D71B0">
        <w:rPr>
          <w:rFonts w:ascii="Segoe UI" w:hAnsi="Segoe UI" w:cs="Segoe UI"/>
          <w:bCs/>
          <w:i/>
          <w:iCs/>
          <w:kern w:val="0"/>
          <w14:ligatures w14:val="none"/>
        </w:rPr>
        <w:t xml:space="preserve">os en mal estado, la restitución de los aplanados y la aplicación de la pintura vinílica, en este caso, se hace la propuesta tal como lo manifiestan los lineamientos </w:t>
      </w:r>
      <w:r w:rsidR="000766D0">
        <w:rPr>
          <w:rFonts w:ascii="Segoe UI" w:hAnsi="Segoe UI" w:cs="Segoe UI"/>
          <w:bCs/>
          <w:i/>
          <w:iCs/>
          <w:kern w:val="0"/>
          <w14:ligatures w14:val="none"/>
        </w:rPr>
        <w:t>del programa en el que el Gobierno del Estado de</w:t>
      </w:r>
      <w:r w:rsidR="001B07EA">
        <w:rPr>
          <w:rFonts w:ascii="Segoe UI" w:hAnsi="Segoe UI" w:cs="Segoe UI"/>
          <w:bCs/>
          <w:i/>
          <w:iCs/>
          <w:kern w:val="0"/>
          <w14:ligatures w14:val="none"/>
        </w:rPr>
        <w:t xml:space="preserve"> Jalisco pueda aportar un porcentaje del 50% dentro de la</w:t>
      </w:r>
    </w:p>
    <w:p w14:paraId="6A72A440" w14:textId="2F3A041F" w:rsidR="00444165" w:rsidRPr="00C8229E" w:rsidRDefault="001B07EA" w:rsidP="00A83791">
      <w:pPr>
        <w:spacing w:after="0" w:line="360" w:lineRule="auto"/>
        <w:ind w:left="-851" w:right="855"/>
        <w:jc w:val="both"/>
        <w:rPr>
          <w:rFonts w:ascii="Segoe UI" w:hAnsi="Segoe UI" w:cs="Segoe UI"/>
          <w:bCs/>
          <w:i/>
          <w:iCs/>
          <w:kern w:val="0"/>
          <w14:ligatures w14:val="none"/>
        </w:rPr>
      </w:pPr>
      <w:r>
        <w:rPr>
          <w:rFonts w:ascii="Segoe UI" w:hAnsi="Segoe UI" w:cs="Segoe UI"/>
          <w:bCs/>
          <w:i/>
          <w:iCs/>
          <w:kern w:val="0"/>
          <w14:ligatures w14:val="none"/>
        </w:rPr>
        <w:t>inversión dando una cantidad de dos millones quinientos cincuenta y siete mil cuatrocientos seis punto treinta y seis pesos moneda mexicana, siendo que este proyecto se está trabajando en conjunto con la</w:t>
      </w:r>
      <w:r w:rsidRPr="001B07EA">
        <w:t xml:space="preserve"> </w:t>
      </w:r>
      <w:r w:rsidRPr="001B07EA">
        <w:rPr>
          <w:rFonts w:ascii="Segoe UI" w:hAnsi="Segoe UI" w:cs="Segoe UI"/>
          <w:bCs/>
          <w:i/>
          <w:iCs/>
          <w:kern w:val="0"/>
          <w14:ligatures w14:val="none"/>
        </w:rPr>
        <w:t>Asociación Civil Corazón Urbano</w:t>
      </w:r>
      <w:r>
        <w:rPr>
          <w:rFonts w:ascii="Segoe UI" w:hAnsi="Segoe UI" w:cs="Segoe UI"/>
          <w:bCs/>
          <w:i/>
          <w:iCs/>
          <w:kern w:val="0"/>
          <w14:ligatures w14:val="none"/>
        </w:rPr>
        <w:t xml:space="preserve"> que aportaría el 25% de la inversión con un monto de un millón doscientos setenta y ocho mil setecientos tres punto diecinueve pesos y al municipio únicamente le tocaría una aportación del 25% por la misma cantidad antes mencionada, es decir, un millón doscientos setenta y ocho mil setecientos tres punto diecinueve pesos y dando el total de la inversión </w:t>
      </w:r>
      <w:r w:rsidR="00A83791">
        <w:rPr>
          <w:rFonts w:ascii="Segoe UI" w:hAnsi="Segoe UI" w:cs="Segoe UI"/>
          <w:bCs/>
          <w:i/>
          <w:iCs/>
          <w:kern w:val="0"/>
          <w14:ligatures w14:val="none"/>
        </w:rPr>
        <w:t xml:space="preserve">para nuestro municipio la cantidad de cinco millones ciento catorce mil ochocientos doce punto setenta y cuatro pesos. En este caso, desde luego, es buscar y gestionar que el 75% de este proyecto pueda ser asumido tanto por la asociación civil así como por el Estado de Jalisco, así que quiero pedirles en aras de poder seguir contribuyendo con el crecimiento y el desarrollo de nuestra ciudad que podamos apoyar este proyecto, en el que se busca hacer la gestión para entrar al programa denominado </w:t>
      </w:r>
      <w:r w:rsidR="00A83791" w:rsidRPr="00A83791">
        <w:rPr>
          <w:rFonts w:ascii="Segoe UI" w:hAnsi="Segoe UI" w:cs="Segoe UI"/>
          <w:bCs/>
          <w:i/>
          <w:iCs/>
          <w:kern w:val="0"/>
          <w14:ligatures w14:val="none"/>
        </w:rPr>
        <w:t>“Reconstrucción del Tejido Social” o “Enchulemos Jalisco”</w:t>
      </w:r>
      <w:r w:rsidR="00A83791">
        <w:rPr>
          <w:rFonts w:ascii="Segoe UI" w:hAnsi="Segoe UI" w:cs="Segoe UI"/>
          <w:bCs/>
          <w:i/>
          <w:iCs/>
          <w:kern w:val="0"/>
          <w14:ligatures w14:val="none"/>
        </w:rPr>
        <w:t xml:space="preserve">. </w:t>
      </w:r>
      <w:r w:rsidR="00F975FE">
        <w:rPr>
          <w:rFonts w:ascii="Segoe UI" w:hAnsi="Segoe UI" w:cs="Segoe UI"/>
          <w:bCs/>
          <w:i/>
          <w:iCs/>
          <w:kern w:val="0"/>
          <w14:ligatures w14:val="none"/>
        </w:rPr>
        <w:t>Por lo que, en virtud de lo anteriormente expuesto</w:t>
      </w:r>
      <w:r w:rsidR="00A83791">
        <w:rPr>
          <w:rFonts w:ascii="Segoe UI" w:hAnsi="Segoe UI" w:cs="Segoe UI"/>
          <w:bCs/>
          <w:i/>
          <w:iCs/>
          <w:kern w:val="0"/>
          <w14:ligatures w14:val="none"/>
        </w:rPr>
        <w:t xml:space="preserve">, se pone a consideración </w:t>
      </w:r>
      <w:r w:rsidR="00F975FE">
        <w:rPr>
          <w:rFonts w:ascii="Segoe UI" w:hAnsi="Segoe UI" w:cs="Segoe UI"/>
          <w:bCs/>
          <w:i/>
          <w:iCs/>
          <w:kern w:val="0"/>
          <w14:ligatures w14:val="none"/>
        </w:rPr>
        <w:t xml:space="preserve">de este cuerpo colegiado </w:t>
      </w:r>
      <w:r w:rsidR="00A83791">
        <w:rPr>
          <w:rFonts w:ascii="Segoe UI" w:hAnsi="Segoe UI" w:cs="Segoe UI"/>
          <w:bCs/>
          <w:i/>
          <w:iCs/>
          <w:kern w:val="0"/>
          <w14:ligatures w14:val="none"/>
        </w:rPr>
        <w:t>los siguientes puntos de acuerdo:</w:t>
      </w:r>
      <w:r w:rsidR="00444165" w:rsidRPr="00C8229E">
        <w:rPr>
          <w:rFonts w:ascii="Segoe UI" w:hAnsi="Segoe UI" w:cs="Segoe UI"/>
          <w:bCs/>
          <w:i/>
          <w:iCs/>
          <w:kern w:val="0"/>
          <w14:ligatures w14:val="none"/>
        </w:rPr>
        <w:t>”. - - - - - - - -</w:t>
      </w:r>
      <w:r w:rsidR="00101DA5">
        <w:rPr>
          <w:rFonts w:ascii="Segoe UI" w:hAnsi="Segoe UI" w:cs="Segoe UI"/>
          <w:bCs/>
          <w:i/>
          <w:iCs/>
          <w:kern w:val="0"/>
          <w14:ligatures w14:val="none"/>
        </w:rPr>
        <w:t xml:space="preserve"> - - - - - - - - - -</w:t>
      </w:r>
      <w:r w:rsidR="00F975FE">
        <w:rPr>
          <w:rFonts w:ascii="Segoe UI" w:hAnsi="Segoe UI" w:cs="Segoe UI"/>
          <w:bCs/>
          <w:i/>
          <w:iCs/>
          <w:kern w:val="0"/>
          <w14:ligatures w14:val="none"/>
        </w:rPr>
        <w:t xml:space="preserve"> - - - - - - - - - - - - - - - - - - - - - - - - - - - - - - - - </w:t>
      </w:r>
      <w:r w:rsidR="00101DA5">
        <w:rPr>
          <w:rFonts w:ascii="Segoe UI" w:hAnsi="Segoe UI" w:cs="Segoe UI"/>
          <w:bCs/>
          <w:i/>
          <w:iCs/>
          <w:kern w:val="0"/>
          <w14:ligatures w14:val="none"/>
        </w:rPr>
        <w:t xml:space="preserve"> </w:t>
      </w:r>
      <w:r w:rsidR="00444165" w:rsidRPr="00C8229E">
        <w:rPr>
          <w:rFonts w:ascii="Segoe UI" w:hAnsi="Segoe UI" w:cs="Segoe UI"/>
          <w:bCs/>
          <w:i/>
          <w:iCs/>
          <w:kern w:val="0"/>
          <w14:ligatures w14:val="none"/>
        </w:rPr>
        <w:t xml:space="preserve"> </w:t>
      </w:r>
    </w:p>
    <w:p w14:paraId="4B142A1A" w14:textId="77777777" w:rsidR="00444165" w:rsidRPr="00C8229E" w:rsidRDefault="00444165" w:rsidP="00444165">
      <w:pPr>
        <w:spacing w:after="0" w:line="360" w:lineRule="auto"/>
        <w:ind w:left="851" w:right="-705"/>
        <w:jc w:val="both"/>
        <w:rPr>
          <w:rFonts w:ascii="Segoe UI" w:eastAsia="Calibri" w:hAnsi="Segoe UI" w:cs="Segoe UI"/>
          <w:bCs/>
          <w:iCs/>
          <w:kern w:val="0"/>
          <w:lang w:eastAsia="es-ES"/>
          <w14:ligatures w14:val="none"/>
        </w:rPr>
      </w:pPr>
    </w:p>
    <w:p w14:paraId="5FA01524" w14:textId="359AAF08" w:rsidR="00444165" w:rsidRDefault="00444165" w:rsidP="0044416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101DA5">
        <w:rPr>
          <w:rFonts w:ascii="Segoe UI" w:eastAsia="Calibri" w:hAnsi="Segoe UI" w:cs="Segoe UI"/>
          <w:b/>
          <w:i/>
          <w:kern w:val="0"/>
          <w:lang w:eastAsia="es-ES"/>
          <w14:ligatures w14:val="none"/>
        </w:rPr>
        <w:t>PRIMER</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E6078F" w:rsidRPr="00E6078F">
        <w:rPr>
          <w:rFonts w:ascii="Segoe UI" w:eastAsia="Calibri" w:hAnsi="Segoe UI" w:cs="Segoe UI"/>
          <w:bCs/>
          <w:i/>
          <w:kern w:val="0"/>
          <w:lang w:eastAsia="es-ES"/>
          <w14:ligatures w14:val="none"/>
        </w:rPr>
        <w:t>EI H. Ayuntamiento Constitucional de Ocotlán, Jalisco, aprueba y autoriza participar en el Programa denominado "Reconstrucción del Tejido Social" o "Enchulemos Jalisco</w:t>
      </w:r>
      <w:r w:rsidRPr="00C8229E">
        <w:rPr>
          <w:rFonts w:ascii="Segoe UI" w:eastAsia="Calibri" w:hAnsi="Segoe UI" w:cs="Segoe UI"/>
          <w:bCs/>
          <w:i/>
          <w:kern w:val="0"/>
          <w:lang w:eastAsia="es-ES"/>
          <w14:ligatures w14:val="none"/>
        </w:rPr>
        <w:t>”.</w:t>
      </w:r>
      <w:r w:rsidR="00E6078F">
        <w:rPr>
          <w:rFonts w:ascii="Segoe UI" w:eastAsia="Calibri" w:hAnsi="Segoe UI" w:cs="Segoe UI"/>
          <w:bCs/>
          <w:i/>
          <w:kern w:val="0"/>
          <w:lang w:eastAsia="es-ES"/>
          <w14:ligatures w14:val="none"/>
        </w:rPr>
        <w:t xml:space="preserve"> - - - - - - - - - - </w:t>
      </w:r>
      <w:r w:rsidRPr="00C8229E">
        <w:rPr>
          <w:rFonts w:ascii="Segoe UI" w:eastAsia="Calibri" w:hAnsi="Segoe UI" w:cs="Segoe UI"/>
          <w:bCs/>
          <w:i/>
          <w:kern w:val="0"/>
          <w:lang w:eastAsia="es-ES"/>
          <w14:ligatures w14:val="none"/>
        </w:rPr>
        <w:t xml:space="preserve"> </w:t>
      </w:r>
    </w:p>
    <w:p w14:paraId="52374EED" w14:textId="77777777" w:rsidR="00101DA5" w:rsidRDefault="00101DA5" w:rsidP="00444165">
      <w:pPr>
        <w:spacing w:after="0" w:line="360" w:lineRule="auto"/>
        <w:ind w:left="-851" w:right="855"/>
        <w:jc w:val="both"/>
        <w:rPr>
          <w:rFonts w:ascii="Segoe UI" w:eastAsia="Calibri" w:hAnsi="Segoe UI" w:cs="Segoe UI"/>
          <w:bCs/>
          <w:i/>
          <w:kern w:val="0"/>
          <w:lang w:eastAsia="es-ES"/>
          <w14:ligatures w14:val="none"/>
        </w:rPr>
      </w:pPr>
    </w:p>
    <w:p w14:paraId="69D54ECE" w14:textId="3AA4656C" w:rsidR="00101DA5" w:rsidRDefault="00101DA5" w:rsidP="00101DA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5D7215" w:rsidRPr="005D7215">
        <w:rPr>
          <w:rFonts w:ascii="Segoe UI" w:eastAsia="Calibri" w:hAnsi="Segoe UI" w:cs="Segoe UI"/>
          <w:bCs/>
          <w:i/>
          <w:kern w:val="0"/>
          <w:lang w:eastAsia="es-ES"/>
          <w14:ligatures w14:val="none"/>
        </w:rPr>
        <w:t>El H. Ayuntamiento Constitucional de Ocotlán, Jalisco, aprueba y autoriza a la Presidenta Municipal, Síndico Municipal, Secretario General y al Encargado de la Hacienda Municipal, suscribir Convenio de Colaboración con la Secretaría del Sistema de Asistencia Social Jalisco, para participar en el Programa “Reconstrucción del Tejido Social” o "Enchulemos Jalisco</w:t>
      </w:r>
      <w:r w:rsidRPr="00C8229E">
        <w:rPr>
          <w:rFonts w:ascii="Segoe UI" w:eastAsia="Calibri" w:hAnsi="Segoe UI" w:cs="Segoe UI"/>
          <w:bCs/>
          <w:i/>
          <w:kern w:val="0"/>
          <w:lang w:eastAsia="es-ES"/>
          <w14:ligatures w14:val="none"/>
        </w:rPr>
        <w:t>”.</w:t>
      </w:r>
      <w:r w:rsidR="005D7215">
        <w:rPr>
          <w:rFonts w:ascii="Segoe UI" w:eastAsia="Calibri" w:hAnsi="Segoe UI" w:cs="Segoe UI"/>
          <w:bCs/>
          <w:i/>
          <w:kern w:val="0"/>
          <w:lang w:eastAsia="es-ES"/>
          <w14:ligatures w14:val="none"/>
        </w:rPr>
        <w:t xml:space="preserve"> - </w:t>
      </w:r>
      <w:r w:rsidRPr="00C8229E">
        <w:rPr>
          <w:rFonts w:ascii="Segoe UI" w:eastAsia="Calibri" w:hAnsi="Segoe UI" w:cs="Segoe UI"/>
          <w:bCs/>
          <w:i/>
          <w:kern w:val="0"/>
          <w:lang w:eastAsia="es-ES"/>
          <w14:ligatures w14:val="none"/>
        </w:rPr>
        <w:t xml:space="preserve"> </w:t>
      </w:r>
    </w:p>
    <w:p w14:paraId="3C7EDC46" w14:textId="77777777" w:rsidR="00101DA5" w:rsidRDefault="00101DA5" w:rsidP="00444165">
      <w:pPr>
        <w:spacing w:after="0" w:line="360" w:lineRule="auto"/>
        <w:ind w:left="-851" w:right="855"/>
        <w:jc w:val="both"/>
        <w:rPr>
          <w:rFonts w:ascii="Segoe UI" w:eastAsia="Calibri" w:hAnsi="Segoe UI" w:cs="Segoe UI"/>
          <w:bCs/>
          <w:i/>
          <w:kern w:val="0"/>
          <w:lang w:eastAsia="es-ES"/>
          <w14:ligatures w14:val="none"/>
        </w:rPr>
      </w:pPr>
    </w:p>
    <w:p w14:paraId="2DACB32D" w14:textId="6F287433" w:rsidR="00101DA5" w:rsidRDefault="00101DA5" w:rsidP="00101DA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5D7215" w:rsidRPr="005D7215">
        <w:rPr>
          <w:rFonts w:ascii="Segoe UI" w:eastAsia="Calibri" w:hAnsi="Segoe UI" w:cs="Segoe UI"/>
          <w:bCs/>
          <w:i/>
          <w:kern w:val="0"/>
          <w:lang w:eastAsia="es-ES"/>
          <w14:ligatures w14:val="none"/>
        </w:rPr>
        <w:t>El H. Ayuntamiento Constitucional de Ocotlán, Jalisco, faculta al Encargado de la Hacienda Municipal para la debida aplicación del presente proyecto de gasto público del Municipio de Ocotlán, Jalisco, con su modificación correspondiente al Presupuesto de Egresos para el ejercicio fiscal 2025 y los procedimientos administrativos a que haya lugar a fin de dar cumplimiento al presente acuerdo</w:t>
      </w:r>
      <w:r w:rsidRPr="00C8229E">
        <w:rPr>
          <w:rFonts w:ascii="Segoe UI" w:eastAsia="Calibri" w:hAnsi="Segoe UI" w:cs="Segoe UI"/>
          <w:bCs/>
          <w:i/>
          <w:kern w:val="0"/>
          <w:lang w:eastAsia="es-ES"/>
          <w14:ligatures w14:val="none"/>
        </w:rPr>
        <w:t>”.</w:t>
      </w:r>
      <w:r w:rsidR="005D7215">
        <w:rPr>
          <w:rFonts w:ascii="Segoe UI" w:eastAsia="Calibri" w:hAnsi="Segoe UI" w:cs="Segoe UI"/>
          <w:bCs/>
          <w:i/>
          <w:kern w:val="0"/>
          <w:lang w:eastAsia="es-ES"/>
          <w14:ligatures w14:val="none"/>
        </w:rPr>
        <w:t xml:space="preserve"> - - - - - - - - - - - - - - - - - - - - - - - - - - - - - - - - - - - - - - - - - - - - - - - - - - - </w:t>
      </w:r>
      <w:r w:rsidRPr="00C8229E">
        <w:rPr>
          <w:rFonts w:ascii="Segoe UI" w:eastAsia="Calibri" w:hAnsi="Segoe UI" w:cs="Segoe UI"/>
          <w:bCs/>
          <w:i/>
          <w:kern w:val="0"/>
          <w:lang w:eastAsia="es-ES"/>
          <w14:ligatures w14:val="none"/>
        </w:rPr>
        <w:t xml:space="preserve"> </w:t>
      </w:r>
    </w:p>
    <w:p w14:paraId="40C70236" w14:textId="77777777" w:rsidR="00101DA5" w:rsidRDefault="00101DA5" w:rsidP="00444165">
      <w:pPr>
        <w:spacing w:after="0" w:line="360" w:lineRule="auto"/>
        <w:ind w:left="-851" w:right="855"/>
        <w:jc w:val="both"/>
        <w:rPr>
          <w:rFonts w:ascii="Segoe UI" w:eastAsia="Calibri" w:hAnsi="Segoe UI" w:cs="Segoe UI"/>
          <w:bCs/>
          <w:i/>
          <w:kern w:val="0"/>
          <w:lang w:eastAsia="es-ES"/>
          <w14:ligatures w14:val="none"/>
        </w:rPr>
      </w:pPr>
    </w:p>
    <w:p w14:paraId="41A341C5" w14:textId="58DCC03E" w:rsidR="00101DA5" w:rsidRDefault="00101DA5" w:rsidP="00101DA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F975FE" w:rsidRPr="00F975FE">
        <w:rPr>
          <w:rFonts w:ascii="Segoe UI" w:eastAsia="Calibri" w:hAnsi="Segoe UI" w:cs="Segoe UI"/>
          <w:bCs/>
          <w:i/>
          <w:kern w:val="0"/>
          <w:lang w:eastAsia="es-ES"/>
          <w14:ligatures w14:val="none"/>
        </w:rPr>
        <w:t>Se instruye al Encargado de la Hacienda Municipal, a fin de remitir la presente modificación para conocimiento a la Auditoria Superior del Estado de Jalisco</w:t>
      </w:r>
      <w:r w:rsidRPr="00C8229E">
        <w:rPr>
          <w:rFonts w:ascii="Segoe UI" w:eastAsia="Calibri" w:hAnsi="Segoe UI" w:cs="Segoe UI"/>
          <w:bCs/>
          <w:i/>
          <w:kern w:val="0"/>
          <w:lang w:eastAsia="es-ES"/>
          <w14:ligatures w14:val="none"/>
        </w:rPr>
        <w:t>”.</w:t>
      </w:r>
      <w:r w:rsidR="00F975FE">
        <w:rPr>
          <w:rFonts w:ascii="Segoe UI" w:eastAsia="Calibri" w:hAnsi="Segoe UI" w:cs="Segoe UI"/>
          <w:bCs/>
          <w:i/>
          <w:kern w:val="0"/>
          <w:lang w:eastAsia="es-ES"/>
          <w14:ligatures w14:val="none"/>
        </w:rPr>
        <w:t xml:space="preserve"> - - - - - - - - - - - - - </w:t>
      </w:r>
      <w:r w:rsidRPr="00C8229E">
        <w:rPr>
          <w:rFonts w:ascii="Segoe UI" w:eastAsia="Calibri" w:hAnsi="Segoe UI" w:cs="Segoe UI"/>
          <w:bCs/>
          <w:i/>
          <w:kern w:val="0"/>
          <w:lang w:eastAsia="es-ES"/>
          <w14:ligatures w14:val="none"/>
        </w:rPr>
        <w:t xml:space="preserve"> </w:t>
      </w:r>
    </w:p>
    <w:p w14:paraId="409C277A" w14:textId="77777777" w:rsidR="00101DA5" w:rsidRDefault="00101DA5" w:rsidP="00444165">
      <w:pPr>
        <w:spacing w:after="0" w:line="360" w:lineRule="auto"/>
        <w:ind w:left="-851" w:right="855"/>
        <w:jc w:val="both"/>
        <w:rPr>
          <w:rFonts w:ascii="Segoe UI" w:eastAsia="Calibri" w:hAnsi="Segoe UI" w:cs="Segoe UI"/>
          <w:bCs/>
          <w:i/>
          <w:kern w:val="0"/>
          <w:lang w:eastAsia="es-ES"/>
          <w14:ligatures w14:val="none"/>
        </w:rPr>
      </w:pPr>
    </w:p>
    <w:p w14:paraId="42212695" w14:textId="4A5BC1F6" w:rsidR="00101DA5" w:rsidRDefault="00101DA5" w:rsidP="00101DA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QUINT</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F975FE" w:rsidRPr="00F975FE">
        <w:rPr>
          <w:rFonts w:ascii="Segoe UI" w:eastAsia="Calibri" w:hAnsi="Segoe UI" w:cs="Segoe UI"/>
          <w:bCs/>
          <w:i/>
          <w:kern w:val="0"/>
          <w:lang w:eastAsia="es-ES"/>
          <w14:ligatures w14:val="none"/>
        </w:rPr>
        <w:t>El H. Ayuntamiento Constitucional de Ocotlán, Jalisco, instruye a la Dirección de Obras Públicas para ejecutar las acciones necesarias que permitan dar cumplimiento y seguimiento al Programa "Reconstrucción del Tejido Social" o "Enchulemos Jalisco</w:t>
      </w:r>
      <w:r w:rsidRPr="00C8229E">
        <w:rPr>
          <w:rFonts w:ascii="Segoe UI" w:eastAsia="Calibri" w:hAnsi="Segoe UI" w:cs="Segoe UI"/>
          <w:bCs/>
          <w:i/>
          <w:kern w:val="0"/>
          <w:lang w:eastAsia="es-ES"/>
          <w14:ligatures w14:val="none"/>
        </w:rPr>
        <w:t>”.</w:t>
      </w:r>
      <w:r w:rsidR="00F975FE">
        <w:rPr>
          <w:rFonts w:ascii="Segoe UI" w:eastAsia="Calibri" w:hAnsi="Segoe UI" w:cs="Segoe UI"/>
          <w:bCs/>
          <w:i/>
          <w:kern w:val="0"/>
          <w:lang w:eastAsia="es-ES"/>
          <w14:ligatures w14:val="none"/>
        </w:rPr>
        <w:t xml:space="preserve"> - - - - - - - - - - - - - - - - - - - - </w:t>
      </w:r>
      <w:r w:rsidRPr="00C8229E">
        <w:rPr>
          <w:rFonts w:ascii="Segoe UI" w:eastAsia="Calibri" w:hAnsi="Segoe UI" w:cs="Segoe UI"/>
          <w:bCs/>
          <w:i/>
          <w:kern w:val="0"/>
          <w:lang w:eastAsia="es-ES"/>
          <w14:ligatures w14:val="none"/>
        </w:rPr>
        <w:t xml:space="preserve"> </w:t>
      </w:r>
    </w:p>
    <w:p w14:paraId="53CB87AF" w14:textId="77777777" w:rsidR="00101DA5" w:rsidRDefault="00101DA5" w:rsidP="00444165">
      <w:pPr>
        <w:spacing w:after="0" w:line="360" w:lineRule="auto"/>
        <w:ind w:left="-851" w:right="855"/>
        <w:jc w:val="both"/>
        <w:rPr>
          <w:rFonts w:ascii="Segoe UI" w:eastAsia="Calibri" w:hAnsi="Segoe UI" w:cs="Segoe UI"/>
          <w:bCs/>
          <w:i/>
          <w:kern w:val="0"/>
          <w:lang w:eastAsia="es-ES"/>
          <w14:ligatures w14:val="none"/>
        </w:rPr>
      </w:pPr>
    </w:p>
    <w:p w14:paraId="7171C9C5" w14:textId="7F027F48" w:rsidR="00101DA5" w:rsidRDefault="00101DA5" w:rsidP="00101DA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SEXT</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F975FE" w:rsidRPr="00F975FE">
        <w:rPr>
          <w:rFonts w:ascii="Segoe UI" w:eastAsia="Calibri" w:hAnsi="Segoe UI" w:cs="Segoe UI"/>
          <w:bCs/>
          <w:i/>
          <w:kern w:val="0"/>
          <w:lang w:eastAsia="es-ES"/>
          <w14:ligatures w14:val="none"/>
        </w:rPr>
        <w:t>Se faculta a los Ciudadanos Presidenta Municipal, Encargado de la Hacienda Municipal, Síndico y a la Secretario General, para que, en nombre y representación del Municipio, efectúen los trámites correspondientes y derivados del presente punto de acuerdo</w:t>
      </w:r>
      <w:r w:rsidRPr="00C8229E">
        <w:rPr>
          <w:rFonts w:ascii="Segoe UI" w:eastAsia="Calibri" w:hAnsi="Segoe UI" w:cs="Segoe UI"/>
          <w:bCs/>
          <w:i/>
          <w:kern w:val="0"/>
          <w:lang w:eastAsia="es-ES"/>
          <w14:ligatures w14:val="none"/>
        </w:rPr>
        <w:t>”.</w:t>
      </w:r>
      <w:r w:rsidR="00A85A3D">
        <w:rPr>
          <w:rFonts w:ascii="Segoe UI" w:eastAsia="Calibri" w:hAnsi="Segoe UI" w:cs="Segoe UI"/>
          <w:bCs/>
          <w:i/>
          <w:kern w:val="0"/>
          <w:lang w:eastAsia="es-ES"/>
          <w14:ligatures w14:val="none"/>
        </w:rPr>
        <w:t xml:space="preserve"> - - - - - - - - - - - - - - - - - - </w:t>
      </w:r>
      <w:r w:rsidRPr="00C8229E">
        <w:rPr>
          <w:rFonts w:ascii="Segoe UI" w:eastAsia="Calibri" w:hAnsi="Segoe UI" w:cs="Segoe UI"/>
          <w:bCs/>
          <w:i/>
          <w:kern w:val="0"/>
          <w:lang w:eastAsia="es-ES"/>
          <w14:ligatures w14:val="none"/>
        </w:rPr>
        <w:t xml:space="preserve"> </w:t>
      </w:r>
    </w:p>
    <w:p w14:paraId="1B57DCEC" w14:textId="39737CD7" w:rsidR="00444165" w:rsidRPr="00063F42" w:rsidRDefault="00444165" w:rsidP="00444165">
      <w:pPr>
        <w:spacing w:after="0" w:line="360" w:lineRule="auto"/>
        <w:ind w:left="851" w:right="-705"/>
        <w:jc w:val="both"/>
        <w:rPr>
          <w:rFonts w:ascii="Segoe UI" w:eastAsia="Calibri" w:hAnsi="Segoe UI" w:cs="Segoe UI"/>
          <w:bCs/>
          <w:i/>
          <w:kern w:val="0"/>
          <w:lang w:eastAsia="es-ES"/>
          <w14:ligatures w14:val="none"/>
        </w:rPr>
      </w:pPr>
      <w:r w:rsidRPr="00063F42">
        <w:rPr>
          <w:rFonts w:ascii="Segoe UI" w:eastAsia="Calibri" w:hAnsi="Segoe UI" w:cs="Segoe UI"/>
          <w:bCs/>
          <w:iCs/>
          <w:kern w:val="0"/>
          <w:lang w:eastAsia="es-ES"/>
          <w14:ligatures w14:val="none"/>
        </w:rPr>
        <w:t xml:space="preserve">La Presidenta Municipal, </w:t>
      </w:r>
      <w:r w:rsidRPr="00063F42">
        <w:rPr>
          <w:rFonts w:ascii="Segoe UI" w:eastAsia="Calibri" w:hAnsi="Segoe UI" w:cs="Segoe UI"/>
          <w:b/>
          <w:iCs/>
          <w:kern w:val="0"/>
          <w:lang w:eastAsia="es-ES"/>
          <w14:ligatures w14:val="none"/>
        </w:rPr>
        <w:t>C. Deysi Nallely Ángel Hernández</w:t>
      </w:r>
      <w:r w:rsidRPr="00063F42">
        <w:rPr>
          <w:rFonts w:ascii="Segoe UI" w:eastAsia="Calibri" w:hAnsi="Segoe UI" w:cs="Segoe UI"/>
          <w:bCs/>
          <w:iCs/>
          <w:kern w:val="0"/>
          <w:lang w:eastAsia="es-ES"/>
          <w14:ligatures w14:val="none"/>
        </w:rPr>
        <w:t xml:space="preserve">, instó. </w:t>
      </w:r>
      <w:r w:rsidRPr="00063F42">
        <w:rPr>
          <w:rFonts w:ascii="Segoe UI" w:eastAsia="Calibri" w:hAnsi="Segoe UI" w:cs="Segoe UI"/>
          <w:bCs/>
          <w:i/>
          <w:kern w:val="0"/>
          <w:lang w:eastAsia="es-ES"/>
          <w14:ligatures w14:val="none"/>
        </w:rPr>
        <w:t xml:space="preserve">“Por lo que </w:t>
      </w:r>
      <w:r w:rsidR="00063F42" w:rsidRPr="00063F42">
        <w:rPr>
          <w:rFonts w:ascii="Segoe UI" w:eastAsia="Calibri" w:hAnsi="Segoe UI" w:cs="Segoe UI"/>
          <w:bCs/>
          <w:i/>
          <w:kern w:val="0"/>
          <w:lang w:eastAsia="es-ES"/>
          <w14:ligatures w14:val="none"/>
        </w:rPr>
        <w:t>son</w:t>
      </w:r>
      <w:r w:rsidRPr="00063F42">
        <w:rPr>
          <w:rFonts w:ascii="Segoe UI" w:eastAsia="Calibri" w:hAnsi="Segoe UI" w:cs="Segoe UI"/>
          <w:bCs/>
          <w:i/>
          <w:kern w:val="0"/>
          <w:lang w:eastAsia="es-ES"/>
          <w14:ligatures w14:val="none"/>
        </w:rPr>
        <w:t xml:space="preserve"> de aprobarse, le solicito a los presente</w:t>
      </w:r>
      <w:r w:rsidR="00CA7651">
        <w:rPr>
          <w:rFonts w:ascii="Segoe UI" w:eastAsia="Calibri" w:hAnsi="Segoe UI" w:cs="Segoe UI"/>
          <w:bCs/>
          <w:i/>
          <w:kern w:val="0"/>
          <w:lang w:eastAsia="es-ES"/>
          <w14:ligatures w14:val="none"/>
        </w:rPr>
        <w:t>s</w:t>
      </w:r>
      <w:r w:rsidRPr="00063F42">
        <w:rPr>
          <w:rFonts w:ascii="Segoe UI" w:eastAsia="Calibri" w:hAnsi="Segoe UI" w:cs="Segoe UI"/>
          <w:bCs/>
          <w:i/>
          <w:kern w:val="0"/>
          <w:lang w:eastAsia="es-ES"/>
          <w14:ligatures w14:val="none"/>
        </w:rPr>
        <w:t xml:space="preserve"> favor de manifestarlo levantando su mano”. - - - - - - - - - - - - - - - - - - </w:t>
      </w:r>
    </w:p>
    <w:p w14:paraId="14C31138" w14:textId="77777777" w:rsidR="00444165" w:rsidRPr="008949CC" w:rsidRDefault="00444165" w:rsidP="00444165">
      <w:pPr>
        <w:spacing w:after="0" w:line="360" w:lineRule="auto"/>
        <w:ind w:left="851" w:right="-705"/>
        <w:jc w:val="both"/>
        <w:rPr>
          <w:rFonts w:ascii="Segoe UI" w:eastAsia="Segoe UI" w:hAnsi="Segoe UI" w:cs="Segoe UI"/>
          <w:kern w:val="0"/>
          <w:highlight w:val="yellow"/>
          <w14:ligatures w14:val="none"/>
        </w:rPr>
      </w:pPr>
    </w:p>
    <w:p w14:paraId="1A784FC3" w14:textId="639C0A54" w:rsidR="00444165" w:rsidRPr="00C8229E" w:rsidRDefault="00444165" w:rsidP="00444165">
      <w:pPr>
        <w:spacing w:after="0" w:line="360" w:lineRule="auto"/>
        <w:ind w:left="851" w:right="-705"/>
        <w:jc w:val="both"/>
        <w:rPr>
          <w:rFonts w:ascii="Segoe UI" w:eastAsia="Segoe UI" w:hAnsi="Segoe UI" w:cs="Segoe UI"/>
          <w:kern w:val="0"/>
          <w14:ligatures w14:val="none"/>
        </w:rPr>
      </w:pPr>
      <w:r w:rsidRPr="00063F42">
        <w:rPr>
          <w:rFonts w:ascii="Segoe UI" w:eastAsia="Segoe UI" w:hAnsi="Segoe UI" w:cs="Segoe UI"/>
          <w:kern w:val="0"/>
          <w14:ligatures w14:val="none"/>
        </w:rPr>
        <w:t xml:space="preserve">Resultando el </w:t>
      </w:r>
      <w:r w:rsidR="003F3603" w:rsidRPr="00063F42">
        <w:rPr>
          <w:rFonts w:ascii="Segoe UI" w:eastAsia="Segoe UI" w:hAnsi="Segoe UI" w:cs="Segoe UI"/>
          <w:b/>
          <w:kern w:val="0"/>
          <w14:ligatures w14:val="none"/>
        </w:rPr>
        <w:t xml:space="preserve">trigésimo </w:t>
      </w:r>
      <w:r w:rsidRPr="00063F42">
        <w:rPr>
          <w:rFonts w:ascii="Segoe UI" w:eastAsia="Segoe UI" w:hAnsi="Segoe UI" w:cs="Segoe UI"/>
          <w:b/>
          <w:kern w:val="0"/>
          <w14:ligatures w14:val="none"/>
        </w:rPr>
        <w:t xml:space="preserve">punto </w:t>
      </w:r>
      <w:r w:rsidRPr="00063F42">
        <w:rPr>
          <w:rFonts w:ascii="Segoe UI" w:eastAsia="Segoe UI" w:hAnsi="Segoe UI" w:cs="Segoe UI"/>
          <w:kern w:val="0"/>
          <w14:ligatures w14:val="none"/>
        </w:rPr>
        <w:t xml:space="preserve">del orden del día, </w:t>
      </w:r>
      <w:r w:rsidRPr="00063F42">
        <w:rPr>
          <w:rFonts w:ascii="Segoe UI" w:eastAsia="Segoe UI" w:hAnsi="Segoe UI" w:cs="Segoe UI"/>
          <w:b/>
          <w:kern w:val="0"/>
          <w14:ligatures w14:val="none"/>
        </w:rPr>
        <w:t>APROBADO POR MAYORÍA</w:t>
      </w:r>
      <w:r w:rsidRPr="00063F42">
        <w:rPr>
          <w:rFonts w:ascii="Segoe UI" w:eastAsia="Segoe UI" w:hAnsi="Segoe UI" w:cs="Segoe UI"/>
          <w:kern w:val="0"/>
          <w14:ligatures w14:val="none"/>
        </w:rPr>
        <w:t>, con dieciséis votos a favor de los dieciséis regidores y regidoras que se encuentran presentes</w:t>
      </w:r>
      <w:r w:rsidR="00063F42" w:rsidRPr="00063F42">
        <w:rPr>
          <w:rFonts w:ascii="Segoe UI" w:eastAsia="Segoe UI" w:hAnsi="Segoe UI" w:cs="Segoe UI"/>
          <w:kern w:val="0"/>
          <w14:ligatures w14:val="none"/>
        </w:rPr>
        <w:t xml:space="preserve"> como sigue</w:t>
      </w:r>
      <w:r w:rsidRPr="00063F42">
        <w:rPr>
          <w:rFonts w:ascii="Segoe UI" w:eastAsia="Segoe UI" w:hAnsi="Segoe UI" w:cs="Segoe UI"/>
          <w:kern w:val="0"/>
          <w14:ligatures w14:val="none"/>
        </w:rPr>
        <w:t xml:space="preserve">: - - </w:t>
      </w:r>
    </w:p>
    <w:tbl>
      <w:tblPr>
        <w:tblStyle w:val="Tablaconcuadrcula10"/>
        <w:tblW w:w="9243" w:type="dxa"/>
        <w:tblInd w:w="834" w:type="dxa"/>
        <w:tblLook w:val="04A0" w:firstRow="1" w:lastRow="0" w:firstColumn="1" w:lastColumn="0" w:noHBand="0" w:noVBand="1"/>
      </w:tblPr>
      <w:tblGrid>
        <w:gridCol w:w="852"/>
        <w:gridCol w:w="5103"/>
        <w:gridCol w:w="1842"/>
        <w:gridCol w:w="1446"/>
      </w:tblGrid>
      <w:tr w:rsidR="00444165" w:rsidRPr="00C8229E" w14:paraId="144C0BC3" w14:textId="77777777" w:rsidTr="001B2FEF">
        <w:tc>
          <w:tcPr>
            <w:tcW w:w="852" w:type="dxa"/>
          </w:tcPr>
          <w:p w14:paraId="1498AB15"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FE803CB"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Nombre</w:t>
            </w:r>
          </w:p>
        </w:tc>
        <w:tc>
          <w:tcPr>
            <w:tcW w:w="1842" w:type="dxa"/>
          </w:tcPr>
          <w:p w14:paraId="42E6614E"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Cargo</w:t>
            </w:r>
          </w:p>
        </w:tc>
        <w:tc>
          <w:tcPr>
            <w:tcW w:w="1446" w:type="dxa"/>
          </w:tcPr>
          <w:p w14:paraId="1B2FD005" w14:textId="77777777" w:rsidR="00444165" w:rsidRPr="00C8229E" w:rsidRDefault="00444165" w:rsidP="001B2FEF">
            <w:pPr>
              <w:spacing w:after="200" w:line="276" w:lineRule="auto"/>
              <w:jc w:val="center"/>
              <w:rPr>
                <w:rFonts w:ascii="Segoe UI" w:hAnsi="Segoe UI" w:cs="Segoe UI"/>
                <w:b/>
              </w:rPr>
            </w:pPr>
            <w:r w:rsidRPr="00C8229E">
              <w:rPr>
                <w:rFonts w:ascii="Segoe UI" w:hAnsi="Segoe UI" w:cs="Segoe UI"/>
                <w:b/>
              </w:rPr>
              <w:t>Voto</w:t>
            </w:r>
          </w:p>
        </w:tc>
      </w:tr>
      <w:tr w:rsidR="00444165" w:rsidRPr="00C8229E" w14:paraId="37467DBD" w14:textId="77777777" w:rsidTr="001B2FEF">
        <w:tc>
          <w:tcPr>
            <w:tcW w:w="852" w:type="dxa"/>
          </w:tcPr>
          <w:p w14:paraId="446BF74E"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CFB3F67"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2" w:type="dxa"/>
            <w:tcBorders>
              <w:top w:val="single" w:sz="4" w:space="0" w:color="auto"/>
              <w:left w:val="single" w:sz="4" w:space="0" w:color="auto"/>
              <w:bottom w:val="single" w:sz="4" w:space="0" w:color="auto"/>
              <w:right w:val="single" w:sz="4" w:space="0" w:color="auto"/>
            </w:tcBorders>
          </w:tcPr>
          <w:p w14:paraId="4DBC4AFA"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Presidenta</w:t>
            </w:r>
          </w:p>
        </w:tc>
        <w:tc>
          <w:tcPr>
            <w:tcW w:w="1446" w:type="dxa"/>
          </w:tcPr>
          <w:p w14:paraId="4B953CB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3137DF73" w14:textId="77777777" w:rsidTr="001B2FEF">
        <w:tc>
          <w:tcPr>
            <w:tcW w:w="852" w:type="dxa"/>
          </w:tcPr>
          <w:p w14:paraId="265285E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6E83C12"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tcBorders>
              <w:top w:val="single" w:sz="4" w:space="0" w:color="auto"/>
              <w:left w:val="single" w:sz="4" w:space="0" w:color="auto"/>
              <w:bottom w:val="single" w:sz="4" w:space="0" w:color="auto"/>
              <w:right w:val="single" w:sz="4" w:space="0" w:color="auto"/>
            </w:tcBorders>
          </w:tcPr>
          <w:p w14:paraId="5655651D"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2514FCED"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71F314A" w14:textId="77777777" w:rsidTr="001B2FEF">
        <w:tc>
          <w:tcPr>
            <w:tcW w:w="852" w:type="dxa"/>
          </w:tcPr>
          <w:p w14:paraId="4783FFF7"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DFF819F"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tcBorders>
              <w:top w:val="single" w:sz="4" w:space="0" w:color="auto"/>
              <w:left w:val="single" w:sz="4" w:space="0" w:color="auto"/>
              <w:bottom w:val="single" w:sz="4" w:space="0" w:color="auto"/>
              <w:right w:val="single" w:sz="4" w:space="0" w:color="auto"/>
            </w:tcBorders>
          </w:tcPr>
          <w:p w14:paraId="3E1C70E7"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642413F9"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60C6FCD" w14:textId="77777777" w:rsidTr="001B2FEF">
        <w:tc>
          <w:tcPr>
            <w:tcW w:w="852" w:type="dxa"/>
          </w:tcPr>
          <w:p w14:paraId="62B2CB0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024DCDD"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tcBorders>
              <w:top w:val="single" w:sz="4" w:space="0" w:color="auto"/>
              <w:left w:val="single" w:sz="4" w:space="0" w:color="auto"/>
              <w:bottom w:val="single" w:sz="4" w:space="0" w:color="auto"/>
              <w:right w:val="single" w:sz="4" w:space="0" w:color="auto"/>
            </w:tcBorders>
          </w:tcPr>
          <w:p w14:paraId="2139B8AB"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3E6E3C4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E442AAA" w14:textId="77777777" w:rsidTr="001B2FEF">
        <w:tc>
          <w:tcPr>
            <w:tcW w:w="852" w:type="dxa"/>
          </w:tcPr>
          <w:p w14:paraId="4629E1C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FC7E5D0"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tcBorders>
              <w:top w:val="single" w:sz="4" w:space="0" w:color="auto"/>
              <w:left w:val="single" w:sz="4" w:space="0" w:color="auto"/>
              <w:bottom w:val="single" w:sz="4" w:space="0" w:color="auto"/>
              <w:right w:val="single" w:sz="4" w:space="0" w:color="auto"/>
            </w:tcBorders>
          </w:tcPr>
          <w:p w14:paraId="42C837D3"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16127CA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3E5D162D" w14:textId="77777777" w:rsidTr="001B2FEF">
        <w:tc>
          <w:tcPr>
            <w:tcW w:w="852" w:type="dxa"/>
          </w:tcPr>
          <w:p w14:paraId="7825B776"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9FC25CC"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tcBorders>
              <w:top w:val="single" w:sz="4" w:space="0" w:color="auto"/>
              <w:left w:val="single" w:sz="4" w:space="0" w:color="auto"/>
              <w:bottom w:val="single" w:sz="4" w:space="0" w:color="auto"/>
              <w:right w:val="single" w:sz="4" w:space="0" w:color="auto"/>
            </w:tcBorders>
          </w:tcPr>
          <w:p w14:paraId="3942EDBC"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Sindico</w:t>
            </w:r>
          </w:p>
        </w:tc>
        <w:tc>
          <w:tcPr>
            <w:tcW w:w="1446" w:type="dxa"/>
          </w:tcPr>
          <w:p w14:paraId="57A70AF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0D858DB" w14:textId="77777777" w:rsidTr="001B2FEF">
        <w:tc>
          <w:tcPr>
            <w:tcW w:w="852" w:type="dxa"/>
          </w:tcPr>
          <w:p w14:paraId="142891C5"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36CE8BD"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tcBorders>
              <w:top w:val="single" w:sz="4" w:space="0" w:color="auto"/>
              <w:left w:val="single" w:sz="4" w:space="0" w:color="auto"/>
              <w:bottom w:val="single" w:sz="4" w:space="0" w:color="auto"/>
              <w:right w:val="single" w:sz="4" w:space="0" w:color="auto"/>
            </w:tcBorders>
          </w:tcPr>
          <w:p w14:paraId="34298103"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37472EB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19AD8A60" w14:textId="77777777" w:rsidTr="001B2FEF">
        <w:tc>
          <w:tcPr>
            <w:tcW w:w="852" w:type="dxa"/>
          </w:tcPr>
          <w:p w14:paraId="46D5A7BE"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D910A3B"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tcBorders>
              <w:top w:val="single" w:sz="4" w:space="0" w:color="auto"/>
              <w:left w:val="single" w:sz="4" w:space="0" w:color="auto"/>
              <w:bottom w:val="single" w:sz="4" w:space="0" w:color="auto"/>
              <w:right w:val="single" w:sz="4" w:space="0" w:color="auto"/>
            </w:tcBorders>
          </w:tcPr>
          <w:p w14:paraId="1042239F"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545D485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0522010F" w14:textId="77777777" w:rsidTr="001B2FEF">
        <w:tc>
          <w:tcPr>
            <w:tcW w:w="852" w:type="dxa"/>
          </w:tcPr>
          <w:p w14:paraId="31A24B02"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A24662A"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2" w:type="dxa"/>
            <w:tcBorders>
              <w:top w:val="single" w:sz="4" w:space="0" w:color="auto"/>
              <w:left w:val="single" w:sz="4" w:space="0" w:color="auto"/>
              <w:bottom w:val="single" w:sz="4" w:space="0" w:color="auto"/>
              <w:right w:val="single" w:sz="4" w:space="0" w:color="auto"/>
            </w:tcBorders>
          </w:tcPr>
          <w:p w14:paraId="21703C51"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69C6A7D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55F12AFF" w14:textId="77777777" w:rsidTr="001B2FEF">
        <w:tc>
          <w:tcPr>
            <w:tcW w:w="852" w:type="dxa"/>
          </w:tcPr>
          <w:p w14:paraId="048F4C0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8648F80"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2" w:type="dxa"/>
            <w:tcBorders>
              <w:top w:val="single" w:sz="4" w:space="0" w:color="auto"/>
              <w:left w:val="single" w:sz="4" w:space="0" w:color="auto"/>
              <w:bottom w:val="single" w:sz="4" w:space="0" w:color="auto"/>
              <w:right w:val="single" w:sz="4" w:space="0" w:color="auto"/>
            </w:tcBorders>
          </w:tcPr>
          <w:p w14:paraId="14E1C4A5"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3441A8B0" w14:textId="77777777" w:rsidR="00444165" w:rsidRPr="00C8229E" w:rsidRDefault="00444165" w:rsidP="001B2FEF">
            <w:pPr>
              <w:spacing w:after="200" w:line="276" w:lineRule="auto"/>
              <w:jc w:val="center"/>
              <w:rPr>
                <w:rFonts w:ascii="Segoe UI" w:hAnsi="Segoe UI" w:cs="Segoe UI"/>
              </w:rPr>
            </w:pPr>
            <w:r>
              <w:rPr>
                <w:rFonts w:ascii="Segoe UI" w:hAnsi="Segoe UI" w:cs="Segoe UI"/>
              </w:rPr>
              <w:t>A favor</w:t>
            </w:r>
          </w:p>
        </w:tc>
      </w:tr>
      <w:tr w:rsidR="00444165" w:rsidRPr="00C8229E" w14:paraId="5CD68AAD" w14:textId="77777777" w:rsidTr="001B2FEF">
        <w:tc>
          <w:tcPr>
            <w:tcW w:w="852" w:type="dxa"/>
          </w:tcPr>
          <w:p w14:paraId="200B684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0AC5E5B"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2" w:type="dxa"/>
            <w:tcBorders>
              <w:top w:val="single" w:sz="4" w:space="0" w:color="auto"/>
              <w:left w:val="single" w:sz="4" w:space="0" w:color="auto"/>
              <w:bottom w:val="single" w:sz="4" w:space="0" w:color="auto"/>
              <w:right w:val="single" w:sz="4" w:space="0" w:color="auto"/>
            </w:tcBorders>
          </w:tcPr>
          <w:p w14:paraId="1FACBED9"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412252FD"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60385876" w14:textId="77777777" w:rsidTr="001B2FEF">
        <w:tc>
          <w:tcPr>
            <w:tcW w:w="852" w:type="dxa"/>
          </w:tcPr>
          <w:p w14:paraId="2D92F5B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9E9A31A"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2" w:type="dxa"/>
            <w:tcBorders>
              <w:top w:val="single" w:sz="4" w:space="0" w:color="auto"/>
              <w:left w:val="single" w:sz="4" w:space="0" w:color="auto"/>
              <w:bottom w:val="single" w:sz="4" w:space="0" w:color="auto"/>
              <w:right w:val="single" w:sz="4" w:space="0" w:color="auto"/>
            </w:tcBorders>
          </w:tcPr>
          <w:p w14:paraId="1323280A"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46C3CA65"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370C2D7E" w14:textId="77777777" w:rsidTr="001B2FEF">
        <w:tc>
          <w:tcPr>
            <w:tcW w:w="852" w:type="dxa"/>
          </w:tcPr>
          <w:p w14:paraId="6CA6838D"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B11AC83"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2" w:type="dxa"/>
            <w:tcBorders>
              <w:top w:val="single" w:sz="4" w:space="0" w:color="auto"/>
              <w:left w:val="single" w:sz="4" w:space="0" w:color="auto"/>
              <w:bottom w:val="single" w:sz="4" w:space="0" w:color="auto"/>
              <w:right w:val="single" w:sz="4" w:space="0" w:color="auto"/>
            </w:tcBorders>
          </w:tcPr>
          <w:p w14:paraId="0013F3D6"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Regidora</w:t>
            </w:r>
          </w:p>
        </w:tc>
        <w:tc>
          <w:tcPr>
            <w:tcW w:w="1446" w:type="dxa"/>
          </w:tcPr>
          <w:p w14:paraId="187E0ED8"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1E2F1DF1" w14:textId="77777777" w:rsidTr="001B2FEF">
        <w:tc>
          <w:tcPr>
            <w:tcW w:w="852" w:type="dxa"/>
          </w:tcPr>
          <w:p w14:paraId="693A04A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1D21033"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2" w:type="dxa"/>
            <w:tcBorders>
              <w:top w:val="single" w:sz="4" w:space="0" w:color="auto"/>
              <w:left w:val="single" w:sz="4" w:space="0" w:color="auto"/>
              <w:bottom w:val="single" w:sz="4" w:space="0" w:color="auto"/>
              <w:right w:val="single" w:sz="4" w:space="0" w:color="auto"/>
            </w:tcBorders>
          </w:tcPr>
          <w:p w14:paraId="22C46CF0"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64940921"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2149F5E6" w14:textId="77777777" w:rsidTr="001B2FEF">
        <w:tc>
          <w:tcPr>
            <w:tcW w:w="852" w:type="dxa"/>
          </w:tcPr>
          <w:p w14:paraId="109C700F"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5C83AA31"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2" w:type="dxa"/>
            <w:tcBorders>
              <w:top w:val="single" w:sz="4" w:space="0" w:color="auto"/>
              <w:left w:val="single" w:sz="4" w:space="0" w:color="auto"/>
              <w:bottom w:val="single" w:sz="4" w:space="0" w:color="auto"/>
              <w:right w:val="single" w:sz="4" w:space="0" w:color="auto"/>
            </w:tcBorders>
          </w:tcPr>
          <w:p w14:paraId="4225033A"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20F9915A"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r w:rsidR="00444165" w:rsidRPr="00C8229E" w14:paraId="40E445DD" w14:textId="77777777" w:rsidTr="001B2FEF">
        <w:tc>
          <w:tcPr>
            <w:tcW w:w="852" w:type="dxa"/>
          </w:tcPr>
          <w:p w14:paraId="2D6B47FB"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7B53058" w14:textId="77777777" w:rsidR="00444165" w:rsidRPr="00C8229E" w:rsidRDefault="00444165" w:rsidP="001B2FE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2" w:type="dxa"/>
            <w:tcBorders>
              <w:top w:val="single" w:sz="4" w:space="0" w:color="auto"/>
              <w:left w:val="single" w:sz="4" w:space="0" w:color="auto"/>
              <w:bottom w:val="single" w:sz="4" w:space="0" w:color="auto"/>
              <w:right w:val="single" w:sz="4" w:space="0" w:color="auto"/>
            </w:tcBorders>
          </w:tcPr>
          <w:p w14:paraId="4D0C505F" w14:textId="77777777" w:rsidR="00444165" w:rsidRPr="00C8229E" w:rsidRDefault="00444165" w:rsidP="001B2FEF">
            <w:pPr>
              <w:spacing w:line="276" w:lineRule="auto"/>
              <w:jc w:val="center"/>
              <w:rPr>
                <w:rFonts w:ascii="Segoe UI" w:hAnsi="Segoe UI" w:cs="Segoe UI"/>
              </w:rPr>
            </w:pPr>
            <w:r w:rsidRPr="00C8229E">
              <w:rPr>
                <w:rFonts w:ascii="Segoe UI" w:hAnsi="Segoe UI" w:cs="Segoe UI"/>
              </w:rPr>
              <w:t>Regidor</w:t>
            </w:r>
          </w:p>
        </w:tc>
        <w:tc>
          <w:tcPr>
            <w:tcW w:w="1446" w:type="dxa"/>
          </w:tcPr>
          <w:p w14:paraId="6C743363" w14:textId="77777777" w:rsidR="00444165" w:rsidRPr="00C8229E" w:rsidRDefault="00444165" w:rsidP="001B2FEF">
            <w:pPr>
              <w:spacing w:after="200" w:line="276" w:lineRule="auto"/>
              <w:jc w:val="center"/>
              <w:rPr>
                <w:rFonts w:ascii="Segoe UI" w:hAnsi="Segoe UI" w:cs="Segoe UI"/>
              </w:rPr>
            </w:pPr>
            <w:r w:rsidRPr="00C8229E">
              <w:rPr>
                <w:rFonts w:ascii="Segoe UI" w:hAnsi="Segoe UI" w:cs="Segoe UI"/>
              </w:rPr>
              <w:t>A favor</w:t>
            </w:r>
          </w:p>
        </w:tc>
      </w:tr>
    </w:tbl>
    <w:p w14:paraId="0F234DB6" w14:textId="77777777" w:rsidR="00444165" w:rsidRDefault="00444165" w:rsidP="00A845B6">
      <w:pPr>
        <w:spacing w:after="0" w:line="360" w:lineRule="auto"/>
        <w:ind w:left="851" w:right="-705"/>
        <w:jc w:val="both"/>
        <w:rPr>
          <w:rFonts w:ascii="Segoe UI" w:eastAsia="Calibri" w:hAnsi="Segoe UI" w:cs="Segoe UI"/>
          <w:b/>
          <w:bCs/>
          <w:kern w:val="0"/>
          <w:highlight w:val="yellow"/>
          <w:lang w:eastAsia="es-ES"/>
          <w14:ligatures w14:val="none"/>
        </w:rPr>
      </w:pPr>
    </w:p>
    <w:p w14:paraId="27BAEC2A" w14:textId="071F2E76" w:rsidR="00CA7651" w:rsidRDefault="00CA7651" w:rsidP="00CA7651">
      <w:pPr>
        <w:spacing w:after="0" w:line="360" w:lineRule="auto"/>
        <w:ind w:left="851" w:right="-705"/>
        <w:jc w:val="both"/>
        <w:rPr>
          <w:rFonts w:ascii="Segoe UI" w:hAnsi="Segoe UI" w:cs="Segoe UI"/>
          <w:bCs/>
          <w:i/>
          <w:kern w:val="0"/>
          <w:lang w:eastAsia="es-ES"/>
          <w14:ligatures w14:val="none"/>
        </w:rPr>
      </w:pPr>
      <w:r>
        <w:rPr>
          <w:rFonts w:ascii="Segoe UI" w:hAnsi="Segoe UI" w:cs="Segoe UI"/>
          <w:b/>
          <w:bCs/>
          <w:kern w:val="0"/>
          <w:lang w:eastAsia="es-ES"/>
          <w14:ligatures w14:val="none"/>
        </w:rPr>
        <w:t xml:space="preserve">TRIGÉSIMO PRIMER </w:t>
      </w:r>
      <w:r w:rsidRPr="00C8229E">
        <w:rPr>
          <w:rFonts w:ascii="Segoe UI" w:hAnsi="Segoe UI" w:cs="Segoe UI"/>
          <w:b/>
          <w:bCs/>
          <w:kern w:val="0"/>
          <w:lang w:eastAsia="es-ES"/>
          <w14:ligatures w14:val="none"/>
        </w:rPr>
        <w:t xml:space="preserve">PUNTO.- </w:t>
      </w:r>
      <w:r w:rsidRPr="00C8229E">
        <w:rPr>
          <w:rFonts w:ascii="Segoe UI" w:hAnsi="Segoe UI" w:cs="Segoe UI"/>
          <w:bCs/>
          <w:kern w:val="0"/>
          <w:lang w:eastAsia="es-ES"/>
          <w14:ligatures w14:val="none"/>
        </w:rPr>
        <w:t xml:space="preserve"> </w:t>
      </w:r>
      <w:r w:rsidR="00591B81">
        <w:rPr>
          <w:rFonts w:ascii="Segoe UI" w:hAnsi="Segoe UI" w:cs="Segoe UI"/>
          <w:bCs/>
          <w:kern w:val="0"/>
          <w:lang w:eastAsia="es-ES"/>
          <w14:ligatures w14:val="none"/>
        </w:rPr>
        <w:t>Dice</w:t>
      </w:r>
      <w:r w:rsidRPr="00C8229E">
        <w:rPr>
          <w:rFonts w:ascii="Segoe UI" w:hAnsi="Segoe UI" w:cs="Segoe UI"/>
          <w:bCs/>
          <w:kern w:val="0"/>
          <w:lang w:eastAsia="es-ES"/>
          <w14:ligatures w14:val="none"/>
        </w:rPr>
        <w:t xml:space="preserve">: </w:t>
      </w:r>
      <w:r w:rsidRPr="00CA7651">
        <w:rPr>
          <w:rFonts w:ascii="Segoe UI" w:hAnsi="Segoe UI" w:cs="Segoe UI"/>
          <w:b/>
          <w:bCs/>
          <w:kern w:val="0"/>
          <w:lang w:eastAsia="es-ES"/>
          <w14:ligatures w14:val="none"/>
        </w:rPr>
        <w:t>ANÁLISIS, DISCUSIÓN Y EN SU CASO APROBACIÓN DE LA INICIATIVA DE ACUERDO CON CARÁCTER DE DICTAMEN, EN SU MODALIDAD DE DISPOSICIÓN ADMINISTRATIVA, QUE TIENE POR OBJETO ELEVAR AL HONORABLE AYUNTAMIENTO DE OCOTLÁN, JALISCO, LA SEGUNDA MODIFICACIÓN AL PRESUPUESTO DE EGRESOS PARA EL EJERCICIO FISCAL 2025, PRESENTADA POR LA PRESIDENTA MUNICIPAL 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C. Deysi Nallely Ángel Hernández</w:t>
      </w:r>
      <w:r w:rsidRPr="006A3363">
        <w:rPr>
          <w:rFonts w:ascii="Segoe UI" w:hAnsi="Segoe UI" w:cs="Segoe UI"/>
          <w:kern w:val="0"/>
          <w:lang w:eastAsia="es-ES"/>
          <w14:ligatures w14:val="none"/>
        </w:rPr>
        <w:t xml:space="preserve">, </w:t>
      </w:r>
      <w:r w:rsidR="00591B81">
        <w:rPr>
          <w:rFonts w:ascii="Segoe UI" w:hAnsi="Segoe UI" w:cs="Segoe UI"/>
          <w:kern w:val="0"/>
          <w:lang w:eastAsia="es-ES"/>
          <w14:ligatures w14:val="none"/>
        </w:rPr>
        <w:t>pidi</w:t>
      </w:r>
      <w:r w:rsidRPr="006A3363">
        <w:rPr>
          <w:rFonts w:ascii="Segoe UI" w:hAnsi="Segoe UI" w:cs="Segoe UI"/>
          <w:kern w:val="0"/>
          <w:lang w:eastAsia="es-ES"/>
          <w14:ligatures w14:val="none"/>
        </w:rPr>
        <w:t>ó</w:t>
      </w:r>
      <w:r w:rsidRPr="00C8229E">
        <w:rPr>
          <w:rFonts w:ascii="Segoe UI" w:hAnsi="Segoe UI" w:cs="Segoe UI"/>
          <w:bCs/>
          <w:kern w:val="0"/>
          <w:lang w:eastAsia="es-ES"/>
          <w14:ligatures w14:val="none"/>
        </w:rPr>
        <w:t xml:space="preserve">: </w:t>
      </w:r>
      <w:r w:rsidRPr="00C8229E">
        <w:rPr>
          <w:rFonts w:ascii="Segoe UI" w:hAnsi="Segoe UI" w:cs="Segoe UI"/>
          <w:bCs/>
          <w:i/>
          <w:kern w:val="0"/>
          <w:lang w:eastAsia="es-ES"/>
          <w14:ligatures w14:val="none"/>
        </w:rPr>
        <w:t>“</w:t>
      </w:r>
      <w:r w:rsidR="00591B81">
        <w:rPr>
          <w:rFonts w:ascii="Segoe UI" w:hAnsi="Segoe UI" w:cs="Segoe UI"/>
          <w:bCs/>
          <w:i/>
          <w:kern w:val="0"/>
          <w:lang w:eastAsia="es-ES"/>
          <w14:ligatures w14:val="none"/>
        </w:rPr>
        <w:t>Solicito a la Secretario General informe lo relacionado a este tema</w:t>
      </w:r>
      <w:r>
        <w:rPr>
          <w:rFonts w:ascii="Segoe UI" w:hAnsi="Segoe UI" w:cs="Segoe UI"/>
          <w:bCs/>
          <w:i/>
          <w:kern w:val="0"/>
          <w:lang w:eastAsia="es-ES"/>
          <w14:ligatures w14:val="none"/>
        </w:rPr>
        <w:t xml:space="preserve">”. - </w:t>
      </w:r>
    </w:p>
    <w:p w14:paraId="5214943C" w14:textId="77777777" w:rsidR="00591B81" w:rsidRDefault="00591B81" w:rsidP="00CA7651">
      <w:pPr>
        <w:spacing w:after="0" w:line="360" w:lineRule="auto"/>
        <w:ind w:left="851" w:right="-705"/>
        <w:jc w:val="both"/>
        <w:rPr>
          <w:rFonts w:ascii="Segoe UI" w:hAnsi="Segoe UI" w:cs="Segoe UI"/>
          <w:bCs/>
          <w:i/>
          <w:kern w:val="0"/>
          <w:lang w:eastAsia="es-ES"/>
          <w14:ligatures w14:val="none"/>
        </w:rPr>
      </w:pPr>
    </w:p>
    <w:p w14:paraId="444BE052" w14:textId="7554512D" w:rsidR="008775E8" w:rsidRDefault="00C74250" w:rsidP="008775E8">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00CA7651" w:rsidRPr="00066AB0">
        <w:rPr>
          <w:rFonts w:ascii="Segoe UI" w:hAnsi="Segoe UI" w:cs="Segoe UI"/>
          <w:bCs/>
          <w:iCs/>
          <w:kern w:val="0"/>
          <w:lang w:eastAsia="es-ES"/>
          <w14:ligatures w14:val="none"/>
        </w:rPr>
        <w:t xml:space="preserve">a </w:t>
      </w:r>
      <w:r w:rsidR="00591B81">
        <w:rPr>
          <w:rFonts w:ascii="Segoe UI" w:hAnsi="Segoe UI" w:cs="Segoe UI"/>
          <w:bCs/>
          <w:iCs/>
          <w:kern w:val="0"/>
          <w:lang w:eastAsia="es-ES"/>
          <w14:ligatures w14:val="none"/>
        </w:rPr>
        <w:t>secretario general</w:t>
      </w:r>
      <w:r w:rsidR="00CA7651" w:rsidRPr="00066AB0">
        <w:rPr>
          <w:rFonts w:ascii="Segoe UI" w:hAnsi="Segoe UI" w:cs="Segoe UI"/>
          <w:bCs/>
          <w:iCs/>
          <w:kern w:val="0"/>
          <w:lang w:eastAsia="es-ES"/>
          <w14:ligatures w14:val="none"/>
        </w:rPr>
        <w:t xml:space="preserve">, </w:t>
      </w:r>
      <w:r w:rsidR="00CA7651" w:rsidRPr="00066AB0">
        <w:rPr>
          <w:rFonts w:ascii="Segoe UI" w:hAnsi="Segoe UI" w:cs="Segoe UI"/>
          <w:b/>
          <w:iCs/>
          <w:kern w:val="0"/>
          <w:lang w:eastAsia="es-ES"/>
          <w14:ligatures w14:val="none"/>
        </w:rPr>
        <w:t>C.</w:t>
      </w:r>
      <w:r w:rsidR="00CA7651" w:rsidRPr="00066AB0">
        <w:t xml:space="preserve"> </w:t>
      </w:r>
      <w:r w:rsidR="00CA7651" w:rsidRPr="00066AB0">
        <w:rPr>
          <w:rFonts w:ascii="Segoe UI" w:hAnsi="Segoe UI" w:cs="Segoe UI"/>
          <w:b/>
          <w:iCs/>
          <w:kern w:val="0"/>
          <w:lang w:eastAsia="es-ES"/>
          <w14:ligatures w14:val="none"/>
        </w:rPr>
        <w:t>S</w:t>
      </w:r>
      <w:r w:rsidR="00591B81">
        <w:rPr>
          <w:rFonts w:ascii="Segoe UI" w:hAnsi="Segoe UI" w:cs="Segoe UI"/>
          <w:b/>
          <w:iCs/>
          <w:kern w:val="0"/>
          <w:lang w:eastAsia="es-ES"/>
          <w14:ligatures w14:val="none"/>
        </w:rPr>
        <w:t>andra Flores Cervera</w:t>
      </w:r>
      <w:r w:rsidR="00CA7651" w:rsidRPr="00066AB0">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expuso</w:t>
      </w:r>
      <w:r w:rsidR="00CA7651" w:rsidRPr="00066AB0">
        <w:rPr>
          <w:rFonts w:ascii="Segoe UI" w:hAnsi="Segoe UI" w:cs="Segoe UI"/>
          <w:bCs/>
          <w:iCs/>
          <w:kern w:val="0"/>
          <w:lang w:eastAsia="es-ES"/>
          <w14:ligatures w14:val="none"/>
        </w:rPr>
        <w:t xml:space="preserve">: </w:t>
      </w:r>
      <w:r w:rsidR="00CA7651" w:rsidRPr="00066AB0">
        <w:rPr>
          <w:rFonts w:ascii="Segoe UI" w:hAnsi="Segoe UI" w:cs="Segoe UI"/>
          <w:bCs/>
          <w:i/>
          <w:kern w:val="0"/>
          <w:lang w:eastAsia="es-ES"/>
          <w14:ligatures w14:val="none"/>
        </w:rPr>
        <w:t>“</w:t>
      </w:r>
      <w:r w:rsidR="008775E8" w:rsidRPr="008775E8">
        <w:rPr>
          <w:rFonts w:ascii="Segoe UI" w:hAnsi="Segoe UI" w:cs="Segoe UI"/>
          <w:bCs/>
          <w:i/>
          <w:kern w:val="0"/>
          <w:lang w:eastAsia="es-ES"/>
          <w14:ligatures w14:val="none"/>
        </w:rPr>
        <w:t>Informo a este cuerpo colegiado que la Presidenta Municipal Deysi Nallely Ángel Hernández, de fecha 19 de junio del año en curso, presentó ante la Secretaría General Iniciativa que tiene por</w:t>
      </w:r>
      <w:r w:rsidRPr="00C74250">
        <w:t xml:space="preserve"> </w:t>
      </w:r>
      <w:r w:rsidRPr="00C74250">
        <w:rPr>
          <w:rFonts w:ascii="Segoe UI" w:hAnsi="Segoe UI" w:cs="Segoe UI"/>
          <w:bCs/>
          <w:i/>
          <w:kern w:val="0"/>
          <w:lang w:eastAsia="es-ES"/>
          <w14:ligatures w14:val="none"/>
        </w:rPr>
        <w:t>objeto elevar al Honorable</w:t>
      </w:r>
      <w:r>
        <w:rPr>
          <w:rFonts w:ascii="Segoe UI" w:hAnsi="Segoe UI" w:cs="Segoe UI"/>
          <w:bCs/>
          <w:i/>
          <w:kern w:val="0"/>
          <w:lang w:eastAsia="es-ES"/>
          <w14:ligatures w14:val="none"/>
        </w:rPr>
        <w:t xml:space="preserve"> </w:t>
      </w:r>
    </w:p>
    <w:p w14:paraId="2E826050" w14:textId="03B569B0" w:rsidR="008775E8" w:rsidRDefault="00C74250" w:rsidP="008775E8">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Ayuntamiento Constitucional de Ocotlán, Jalisco</w:t>
      </w:r>
      <w:r w:rsidR="008775E8" w:rsidRPr="008775E8">
        <w:rPr>
          <w:rFonts w:ascii="Segoe UI" w:hAnsi="Segoe UI" w:cs="Segoe UI"/>
          <w:bCs/>
          <w:i/>
          <w:kern w:val="0"/>
          <w:lang w:eastAsia="es-ES"/>
          <w14:ligatures w14:val="none"/>
        </w:rPr>
        <w:t>, la segunda modificación al presupuesto de egresos para el ejercicio fiscal 2025. Ello en atención y con fundamento a las facultades establecidas en el artículo 146, segundo párrafo, del Reglamento de Organización y Funcionamiento del Ayuntamiento de Ocotlán Jalisco. Al respecto, es de subrayar que la Tesorería Municipal de esta Entidad Pública, ha realizado un análisis del comportamiento en la tendencia y ejecución de los gastos del Gobierno Municipal, enfocándose en la prioridad del desempeño y la eficiencia gubernamental, por lo que ha tenido a bien ampliar algunas partidas presupuestales y disminuir otras manteniendo un balance en el presupuesto de egresos, con la finalidad de ejecutar los gastos con suficiencia presupuestaria para aplicarse en el ejercicio fiscal 2025, sin que se afecten las finanzas del Municipio y haciendo los ajustes pertinentes que se adecuen a las necesidades que han ido surgiendo en la administración en turno.</w:t>
      </w:r>
      <w:r w:rsidR="008775E8">
        <w:rPr>
          <w:rFonts w:ascii="Segoe UI" w:hAnsi="Segoe UI" w:cs="Segoe UI"/>
          <w:bCs/>
          <w:i/>
          <w:kern w:val="0"/>
          <w:lang w:eastAsia="es-ES"/>
          <w14:ligatures w14:val="none"/>
        </w:rPr>
        <w:t xml:space="preserve"> </w:t>
      </w:r>
      <w:r w:rsidR="008775E8" w:rsidRPr="008775E8">
        <w:rPr>
          <w:rFonts w:ascii="Segoe UI" w:hAnsi="Segoe UI" w:cs="Segoe UI"/>
          <w:bCs/>
          <w:i/>
          <w:kern w:val="0"/>
          <w:lang w:eastAsia="es-ES"/>
          <w14:ligatures w14:val="none"/>
        </w:rPr>
        <w:t xml:space="preserve">Por lo que </w:t>
      </w:r>
      <w:r w:rsidR="008775E8">
        <w:rPr>
          <w:rFonts w:ascii="Segoe UI" w:hAnsi="Segoe UI" w:cs="Segoe UI"/>
          <w:bCs/>
          <w:i/>
          <w:kern w:val="0"/>
          <w:lang w:eastAsia="es-ES"/>
          <w14:ligatures w14:val="none"/>
        </w:rPr>
        <w:t>cabe recordare q</w:t>
      </w:r>
      <w:r w:rsidR="008775E8" w:rsidRPr="008775E8">
        <w:rPr>
          <w:rFonts w:ascii="Segoe UI" w:hAnsi="Segoe UI" w:cs="Segoe UI"/>
          <w:bCs/>
          <w:i/>
          <w:kern w:val="0"/>
          <w:lang w:eastAsia="es-ES"/>
          <w14:ligatures w14:val="none"/>
        </w:rPr>
        <w:t>ue el presupuesto de egresos es un instrumento de planificación, a través del cual se distribuyen los recursos mediante cálculos y estimaciones que muestran la forma de cómo se obtienen y se distribuyen los recursos públicos. Es que</w:t>
      </w:r>
      <w:r w:rsidR="008775E8">
        <w:rPr>
          <w:rFonts w:ascii="Segoe UI" w:hAnsi="Segoe UI" w:cs="Segoe UI"/>
          <w:bCs/>
          <w:i/>
          <w:kern w:val="0"/>
          <w:lang w:eastAsia="es-ES"/>
          <w14:ligatures w14:val="none"/>
        </w:rPr>
        <w:t>,</w:t>
      </w:r>
      <w:r w:rsidR="008775E8" w:rsidRPr="008775E8">
        <w:rPr>
          <w:rFonts w:ascii="Segoe UI" w:hAnsi="Segoe UI" w:cs="Segoe UI"/>
          <w:bCs/>
          <w:i/>
          <w:kern w:val="0"/>
          <w:lang w:eastAsia="es-ES"/>
          <w14:ligatures w14:val="none"/>
        </w:rPr>
        <w:t xml:space="preserve"> por lo antes expuesto, y por los considerandos vertidos dentro de la iniciativa que contiene y describen las justificaciones de las modificaciones propuestas, es que pongo a su consideración los siguientes puntos de acuerdo:</w:t>
      </w:r>
      <w:r w:rsidR="00CA7651">
        <w:rPr>
          <w:rFonts w:ascii="Segoe UI" w:hAnsi="Segoe UI" w:cs="Segoe UI"/>
          <w:bCs/>
          <w:i/>
          <w:kern w:val="0"/>
          <w:lang w:eastAsia="es-ES"/>
          <w14:ligatures w14:val="none"/>
        </w:rPr>
        <w:t>”. - - - - - - - - - - -  - - - - - - - - - - - - - - - - - - - -</w:t>
      </w:r>
      <w:r w:rsidR="00804A1A">
        <w:rPr>
          <w:rFonts w:ascii="Segoe UI" w:hAnsi="Segoe UI" w:cs="Segoe UI"/>
          <w:bCs/>
          <w:i/>
          <w:kern w:val="0"/>
          <w:lang w:eastAsia="es-ES"/>
          <w14:ligatures w14:val="none"/>
        </w:rPr>
        <w:t xml:space="preserve"> - - - - - - - - - - - - </w:t>
      </w:r>
    </w:p>
    <w:p w14:paraId="05484F59" w14:textId="77777777" w:rsidR="008775E8" w:rsidRDefault="008775E8" w:rsidP="000A6CA1">
      <w:pPr>
        <w:spacing w:after="0" w:line="276" w:lineRule="auto"/>
        <w:ind w:left="-851" w:right="855"/>
        <w:jc w:val="both"/>
        <w:rPr>
          <w:rFonts w:ascii="Segoe UI" w:hAnsi="Segoe UI" w:cs="Segoe UI"/>
          <w:bCs/>
          <w:i/>
          <w:kern w:val="0"/>
          <w:lang w:eastAsia="es-ES"/>
          <w14:ligatures w14:val="none"/>
        </w:rPr>
      </w:pPr>
    </w:p>
    <w:p w14:paraId="41748407" w14:textId="343CDC7D" w:rsidR="004E1C7F" w:rsidRDefault="00CA7651" w:rsidP="008775E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9B74CC" w:rsidRPr="009B74CC">
        <w:rPr>
          <w:rFonts w:ascii="Segoe UI" w:hAnsi="Segoe UI" w:cs="Segoe UI"/>
          <w:bCs/>
          <w:i/>
          <w:kern w:val="0"/>
          <w:lang w:eastAsia="es-ES"/>
          <w14:ligatures w14:val="none"/>
        </w:rPr>
        <w:t>El H. Ayuntamiento Constitucional de Ocotlán, Jalisco, aprueba la segunda modificación al ingreso municipal por la cantidad de $2,000,000.00 M. N. (Dos millones de pesos 00/100), como pago de aportación especial para acciones complementarias de la zona donde se construirá Walmart de México, destinados a infraestructura Municipal, bajo la siguiente</w:t>
      </w:r>
      <w:r w:rsidR="005F1700">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 - - - - -</w:t>
      </w:r>
      <w:r w:rsidR="009B74CC">
        <w:rPr>
          <w:rFonts w:ascii="Segoe UI" w:hAnsi="Segoe UI" w:cs="Segoe UI"/>
          <w:bCs/>
          <w:i/>
          <w:kern w:val="0"/>
          <w:lang w:eastAsia="es-ES"/>
          <w14:ligatures w14:val="none"/>
        </w:rPr>
        <w:t xml:space="preserve"> </w:t>
      </w:r>
    </w:p>
    <w:tbl>
      <w:tblPr>
        <w:tblW w:w="9356" w:type="dxa"/>
        <w:tblInd w:w="-856" w:type="dxa"/>
        <w:tblCellMar>
          <w:left w:w="70" w:type="dxa"/>
          <w:right w:w="70" w:type="dxa"/>
        </w:tblCellMar>
        <w:tblLook w:val="04A0" w:firstRow="1" w:lastRow="0" w:firstColumn="1" w:lastColumn="0" w:noHBand="0" w:noVBand="1"/>
      </w:tblPr>
      <w:tblGrid>
        <w:gridCol w:w="2411"/>
        <w:gridCol w:w="1701"/>
        <w:gridCol w:w="1417"/>
        <w:gridCol w:w="1418"/>
        <w:gridCol w:w="2409"/>
      </w:tblGrid>
      <w:tr w:rsidR="004E1C7F" w:rsidRPr="0068794E" w14:paraId="14611BDE" w14:textId="77777777" w:rsidTr="004E1C7F">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2305CB4" w14:textId="77777777" w:rsidR="004E1C7F" w:rsidRPr="004E1C7F" w:rsidRDefault="004E1C7F" w:rsidP="00EB0F12">
            <w:pPr>
              <w:spacing w:after="0" w:line="240" w:lineRule="auto"/>
              <w:jc w:val="center"/>
              <w:rPr>
                <w:rFonts w:ascii="Segoe UI" w:eastAsia="Times New Roman" w:hAnsi="Segoe UI" w:cs="Segoe UI"/>
                <w:b/>
                <w:bCs/>
                <w:color w:val="000000"/>
                <w:kern w:val="0"/>
                <w:sz w:val="19"/>
                <w:szCs w:val="19"/>
                <w:lang w:eastAsia="es-MX"/>
                <w14:ligatures w14:val="none"/>
              </w:rPr>
            </w:pPr>
            <w:r w:rsidRPr="004E1C7F">
              <w:rPr>
                <w:rFonts w:ascii="Segoe UI" w:eastAsia="Times New Roman" w:hAnsi="Segoe UI" w:cs="Segoe UI"/>
                <w:b/>
                <w:bCs/>
                <w:color w:val="000000"/>
                <w:kern w:val="0"/>
                <w:sz w:val="19"/>
                <w:szCs w:val="19"/>
                <w:lang w:eastAsia="es-MX"/>
                <w14:ligatures w14:val="none"/>
              </w:rPr>
              <w:t>MODIFICACION DE RUBRO DE INGRESOS CORTE 2do TRIMESTRE 2025</w:t>
            </w:r>
          </w:p>
        </w:tc>
      </w:tr>
      <w:tr w:rsidR="004E1C7F" w:rsidRPr="0068794E" w14:paraId="0EF92277" w14:textId="77777777" w:rsidTr="00197F08">
        <w:trPr>
          <w:trHeight w:val="585"/>
        </w:trPr>
        <w:tc>
          <w:tcPr>
            <w:tcW w:w="2411" w:type="dxa"/>
            <w:vMerge w:val="restart"/>
            <w:tcBorders>
              <w:top w:val="nil"/>
              <w:left w:val="single" w:sz="4" w:space="0" w:color="auto"/>
              <w:bottom w:val="single" w:sz="4" w:space="0" w:color="auto"/>
              <w:right w:val="single" w:sz="4" w:space="0" w:color="auto"/>
            </w:tcBorders>
            <w:shd w:val="clear" w:color="000000" w:fill="BFBFBF"/>
            <w:noWrap/>
            <w:vAlign w:val="center"/>
          </w:tcPr>
          <w:p w14:paraId="6C76C926" w14:textId="77777777" w:rsidR="004E1C7F" w:rsidRPr="004E1C7F" w:rsidRDefault="004E1C7F" w:rsidP="00EB0F12">
            <w:pPr>
              <w:spacing w:after="0" w:line="240" w:lineRule="auto"/>
              <w:jc w:val="center"/>
              <w:rPr>
                <w:rFonts w:ascii="Segoe UI" w:eastAsia="Times New Roman" w:hAnsi="Segoe UI" w:cs="Segoe UI"/>
                <w:b/>
                <w:bCs/>
                <w:color w:val="000000"/>
                <w:kern w:val="0"/>
                <w:sz w:val="19"/>
                <w:szCs w:val="19"/>
                <w:lang w:eastAsia="es-MX"/>
                <w14:ligatures w14:val="none"/>
              </w:rPr>
            </w:pPr>
            <w:r w:rsidRPr="004E1C7F">
              <w:rPr>
                <w:rFonts w:ascii="Segoe UI" w:eastAsia="Times New Roman" w:hAnsi="Segoe UI" w:cs="Segoe UI"/>
                <w:b/>
                <w:bCs/>
                <w:color w:val="000000"/>
                <w:kern w:val="0"/>
                <w:sz w:val="19"/>
                <w:szCs w:val="19"/>
                <w:lang w:eastAsia="es-MX"/>
                <w14:ligatures w14:val="none"/>
              </w:rPr>
              <w:t xml:space="preserve">RUBRO DE INGRESOS </w:t>
            </w:r>
          </w:p>
        </w:tc>
        <w:tc>
          <w:tcPr>
            <w:tcW w:w="1701" w:type="dxa"/>
            <w:vMerge w:val="restart"/>
            <w:tcBorders>
              <w:top w:val="nil"/>
              <w:left w:val="nil"/>
              <w:bottom w:val="single" w:sz="4" w:space="0" w:color="auto"/>
              <w:right w:val="single" w:sz="4" w:space="0" w:color="auto"/>
            </w:tcBorders>
            <w:shd w:val="clear" w:color="000000" w:fill="BFBFBF"/>
            <w:vAlign w:val="center"/>
          </w:tcPr>
          <w:p w14:paraId="240F9BCF" w14:textId="77777777" w:rsidR="004E1C7F" w:rsidRPr="004E1C7F" w:rsidRDefault="004E1C7F" w:rsidP="00EB0F12">
            <w:pPr>
              <w:spacing w:after="0" w:line="240" w:lineRule="auto"/>
              <w:jc w:val="center"/>
              <w:rPr>
                <w:rFonts w:ascii="Segoe UI" w:eastAsia="Times New Roman" w:hAnsi="Segoe UI" w:cs="Segoe UI"/>
                <w:b/>
                <w:bCs/>
                <w:color w:val="000000"/>
                <w:kern w:val="0"/>
                <w:sz w:val="19"/>
                <w:szCs w:val="19"/>
                <w:lang w:eastAsia="es-MX"/>
                <w14:ligatures w14:val="none"/>
              </w:rPr>
            </w:pPr>
            <w:r w:rsidRPr="004E1C7F">
              <w:rPr>
                <w:rFonts w:ascii="Segoe UI" w:eastAsia="Times New Roman" w:hAnsi="Segoe UI" w:cs="Segoe UI"/>
                <w:b/>
                <w:bCs/>
                <w:color w:val="000000"/>
                <w:kern w:val="0"/>
                <w:sz w:val="19"/>
                <w:szCs w:val="19"/>
                <w:lang w:eastAsia="es-MX"/>
                <w14:ligatures w14:val="none"/>
              </w:rPr>
              <w:t>ESTIMACION DE INGRESOS APROBADO 2025</w:t>
            </w:r>
          </w:p>
        </w:tc>
        <w:tc>
          <w:tcPr>
            <w:tcW w:w="1417" w:type="dxa"/>
            <w:vMerge w:val="restart"/>
            <w:tcBorders>
              <w:top w:val="nil"/>
              <w:left w:val="nil"/>
              <w:bottom w:val="single" w:sz="4" w:space="0" w:color="auto"/>
              <w:right w:val="single" w:sz="4" w:space="0" w:color="auto"/>
            </w:tcBorders>
            <w:shd w:val="clear" w:color="000000" w:fill="BFBFBF"/>
            <w:vAlign w:val="center"/>
          </w:tcPr>
          <w:p w14:paraId="05D92859" w14:textId="77777777" w:rsidR="004E1C7F" w:rsidRPr="004E1C7F" w:rsidRDefault="004E1C7F" w:rsidP="00EB0F12">
            <w:pPr>
              <w:spacing w:after="0" w:line="240" w:lineRule="auto"/>
              <w:jc w:val="center"/>
              <w:rPr>
                <w:rFonts w:ascii="Segoe UI" w:eastAsia="Times New Roman" w:hAnsi="Segoe UI" w:cs="Segoe UI"/>
                <w:b/>
                <w:bCs/>
                <w:color w:val="000000"/>
                <w:kern w:val="0"/>
                <w:sz w:val="19"/>
                <w:szCs w:val="19"/>
                <w:lang w:eastAsia="es-MX"/>
                <w14:ligatures w14:val="none"/>
              </w:rPr>
            </w:pPr>
            <w:r w:rsidRPr="004E1C7F">
              <w:rPr>
                <w:rFonts w:ascii="Segoe UI" w:eastAsia="Times New Roman" w:hAnsi="Segoe UI" w:cs="Segoe UI"/>
                <w:b/>
                <w:bCs/>
                <w:color w:val="000000"/>
                <w:kern w:val="0"/>
                <w:sz w:val="19"/>
                <w:szCs w:val="19"/>
                <w:lang w:eastAsia="es-MX"/>
                <w14:ligatures w14:val="none"/>
              </w:rPr>
              <w:t>AMPLIACION</w:t>
            </w:r>
          </w:p>
        </w:tc>
        <w:tc>
          <w:tcPr>
            <w:tcW w:w="1418" w:type="dxa"/>
            <w:vMerge w:val="restart"/>
            <w:tcBorders>
              <w:top w:val="nil"/>
              <w:left w:val="nil"/>
              <w:bottom w:val="single" w:sz="4" w:space="0" w:color="auto"/>
              <w:right w:val="single" w:sz="4" w:space="0" w:color="auto"/>
            </w:tcBorders>
            <w:shd w:val="clear" w:color="000000" w:fill="BFBFBF"/>
            <w:vAlign w:val="center"/>
          </w:tcPr>
          <w:p w14:paraId="76ED9121" w14:textId="77777777" w:rsidR="004E1C7F" w:rsidRPr="004E1C7F" w:rsidRDefault="004E1C7F" w:rsidP="00EB0F12">
            <w:pPr>
              <w:spacing w:after="0" w:line="240" w:lineRule="auto"/>
              <w:jc w:val="center"/>
              <w:rPr>
                <w:rFonts w:ascii="Segoe UI" w:eastAsia="Times New Roman" w:hAnsi="Segoe UI" w:cs="Segoe UI"/>
                <w:b/>
                <w:bCs/>
                <w:color w:val="000000"/>
                <w:kern w:val="0"/>
                <w:sz w:val="19"/>
                <w:szCs w:val="19"/>
                <w:lang w:eastAsia="es-MX"/>
                <w14:ligatures w14:val="none"/>
              </w:rPr>
            </w:pPr>
            <w:r w:rsidRPr="004E1C7F">
              <w:rPr>
                <w:rFonts w:ascii="Segoe UI" w:eastAsia="Times New Roman" w:hAnsi="Segoe UI" w:cs="Segoe UI"/>
                <w:b/>
                <w:bCs/>
                <w:color w:val="000000"/>
                <w:kern w:val="0"/>
                <w:sz w:val="19"/>
                <w:szCs w:val="19"/>
                <w:lang w:eastAsia="es-MX"/>
                <w14:ligatures w14:val="none"/>
              </w:rPr>
              <w:t>REDUCCION</w:t>
            </w:r>
          </w:p>
        </w:tc>
        <w:tc>
          <w:tcPr>
            <w:tcW w:w="2409" w:type="dxa"/>
            <w:vMerge w:val="restart"/>
            <w:tcBorders>
              <w:top w:val="nil"/>
              <w:left w:val="nil"/>
              <w:bottom w:val="single" w:sz="4" w:space="0" w:color="auto"/>
              <w:right w:val="single" w:sz="4" w:space="0" w:color="auto"/>
            </w:tcBorders>
            <w:shd w:val="clear" w:color="000000" w:fill="BFBFBF"/>
            <w:vAlign w:val="center"/>
          </w:tcPr>
          <w:p w14:paraId="12E5A50A" w14:textId="77777777" w:rsidR="004E1C7F" w:rsidRPr="004E1C7F" w:rsidRDefault="004E1C7F" w:rsidP="00EB0F12">
            <w:pPr>
              <w:spacing w:after="0" w:line="240" w:lineRule="auto"/>
              <w:jc w:val="center"/>
              <w:rPr>
                <w:rFonts w:ascii="Segoe UI" w:eastAsia="Times New Roman" w:hAnsi="Segoe UI" w:cs="Segoe UI"/>
                <w:b/>
                <w:bCs/>
                <w:color w:val="000000"/>
                <w:kern w:val="0"/>
                <w:sz w:val="19"/>
                <w:szCs w:val="19"/>
                <w:lang w:eastAsia="es-MX"/>
                <w14:ligatures w14:val="none"/>
              </w:rPr>
            </w:pPr>
            <w:r w:rsidRPr="004E1C7F">
              <w:rPr>
                <w:rFonts w:ascii="Segoe UI" w:eastAsia="Times New Roman" w:hAnsi="Segoe UI" w:cs="Segoe UI"/>
                <w:b/>
                <w:bCs/>
                <w:color w:val="000000"/>
                <w:kern w:val="0"/>
                <w:sz w:val="19"/>
                <w:szCs w:val="19"/>
                <w:lang w:eastAsia="es-MX"/>
                <w14:ligatures w14:val="none"/>
              </w:rPr>
              <w:t>INGRESOS MODIFICADO CORTE SEGUNDO TRIMESTRE 2025</w:t>
            </w:r>
          </w:p>
        </w:tc>
      </w:tr>
      <w:tr w:rsidR="004E1C7F" w:rsidRPr="0068794E" w14:paraId="0E41CB96" w14:textId="77777777" w:rsidTr="00197F08">
        <w:trPr>
          <w:trHeight w:val="408"/>
        </w:trPr>
        <w:tc>
          <w:tcPr>
            <w:tcW w:w="2411" w:type="dxa"/>
            <w:vMerge/>
            <w:tcBorders>
              <w:top w:val="nil"/>
              <w:left w:val="single" w:sz="4" w:space="0" w:color="auto"/>
              <w:bottom w:val="single" w:sz="4" w:space="0" w:color="auto"/>
              <w:right w:val="single" w:sz="4" w:space="0" w:color="auto"/>
            </w:tcBorders>
            <w:shd w:val="clear" w:color="auto" w:fill="auto"/>
            <w:vAlign w:val="center"/>
          </w:tcPr>
          <w:p w14:paraId="06ABDAB1" w14:textId="77777777" w:rsidR="004E1C7F" w:rsidRPr="004E1C7F" w:rsidRDefault="004E1C7F" w:rsidP="00EB0F12">
            <w:pPr>
              <w:spacing w:after="0" w:line="240" w:lineRule="auto"/>
              <w:rPr>
                <w:rFonts w:ascii="Segoe UI" w:eastAsia="Times New Roman" w:hAnsi="Segoe UI" w:cs="Segoe UI"/>
                <w:b/>
                <w:bCs/>
                <w:color w:val="000000"/>
                <w:kern w:val="0"/>
                <w:sz w:val="19"/>
                <w:szCs w:val="19"/>
                <w:lang w:eastAsia="es-MX"/>
                <w14:ligatures w14:val="none"/>
              </w:rPr>
            </w:pPr>
          </w:p>
        </w:tc>
        <w:tc>
          <w:tcPr>
            <w:tcW w:w="1701" w:type="dxa"/>
            <w:vMerge/>
            <w:tcBorders>
              <w:top w:val="nil"/>
              <w:left w:val="nil"/>
              <w:bottom w:val="single" w:sz="4" w:space="0" w:color="auto"/>
              <w:right w:val="single" w:sz="4" w:space="0" w:color="auto"/>
            </w:tcBorders>
            <w:shd w:val="clear" w:color="auto" w:fill="auto"/>
            <w:vAlign w:val="center"/>
          </w:tcPr>
          <w:p w14:paraId="09F17944" w14:textId="77777777" w:rsidR="004E1C7F" w:rsidRPr="004E1C7F" w:rsidRDefault="004E1C7F" w:rsidP="00EB0F12">
            <w:pPr>
              <w:spacing w:after="0" w:line="240" w:lineRule="auto"/>
              <w:rPr>
                <w:rFonts w:ascii="Segoe UI" w:eastAsia="Times New Roman" w:hAnsi="Segoe UI" w:cs="Segoe UI"/>
                <w:b/>
                <w:bCs/>
                <w:color w:val="000000"/>
                <w:kern w:val="0"/>
                <w:sz w:val="19"/>
                <w:szCs w:val="19"/>
                <w:lang w:eastAsia="es-MX"/>
                <w14:ligatures w14:val="none"/>
              </w:rPr>
            </w:pPr>
          </w:p>
        </w:tc>
        <w:tc>
          <w:tcPr>
            <w:tcW w:w="1417" w:type="dxa"/>
            <w:vMerge/>
            <w:tcBorders>
              <w:top w:val="nil"/>
              <w:left w:val="nil"/>
              <w:bottom w:val="single" w:sz="4" w:space="0" w:color="auto"/>
              <w:right w:val="single" w:sz="4" w:space="0" w:color="auto"/>
            </w:tcBorders>
            <w:shd w:val="clear" w:color="auto" w:fill="auto"/>
            <w:vAlign w:val="center"/>
          </w:tcPr>
          <w:p w14:paraId="0FC5EBB0" w14:textId="77777777" w:rsidR="004E1C7F" w:rsidRPr="004E1C7F" w:rsidRDefault="004E1C7F" w:rsidP="00EB0F12">
            <w:pPr>
              <w:spacing w:after="0" w:line="240" w:lineRule="auto"/>
              <w:rPr>
                <w:rFonts w:ascii="Segoe UI" w:eastAsia="Times New Roman" w:hAnsi="Segoe UI" w:cs="Segoe UI"/>
                <w:b/>
                <w:bCs/>
                <w:color w:val="000000"/>
                <w:kern w:val="0"/>
                <w:sz w:val="19"/>
                <w:szCs w:val="19"/>
                <w:lang w:eastAsia="es-MX"/>
                <w14:ligatures w14:val="none"/>
              </w:rPr>
            </w:pPr>
          </w:p>
        </w:tc>
        <w:tc>
          <w:tcPr>
            <w:tcW w:w="1418" w:type="dxa"/>
            <w:vMerge/>
            <w:tcBorders>
              <w:top w:val="nil"/>
              <w:left w:val="nil"/>
              <w:bottom w:val="single" w:sz="4" w:space="0" w:color="auto"/>
              <w:right w:val="single" w:sz="4" w:space="0" w:color="auto"/>
            </w:tcBorders>
            <w:shd w:val="clear" w:color="auto" w:fill="auto"/>
            <w:vAlign w:val="center"/>
          </w:tcPr>
          <w:p w14:paraId="36EF8B71" w14:textId="77777777" w:rsidR="004E1C7F" w:rsidRPr="004E1C7F" w:rsidRDefault="004E1C7F" w:rsidP="00EB0F12">
            <w:pPr>
              <w:spacing w:after="0" w:line="240" w:lineRule="auto"/>
              <w:rPr>
                <w:rFonts w:ascii="Segoe UI" w:eastAsia="Times New Roman" w:hAnsi="Segoe UI" w:cs="Segoe UI"/>
                <w:b/>
                <w:bCs/>
                <w:color w:val="000000"/>
                <w:kern w:val="0"/>
                <w:sz w:val="19"/>
                <w:szCs w:val="19"/>
                <w:lang w:eastAsia="es-MX"/>
                <w14:ligatures w14:val="none"/>
              </w:rPr>
            </w:pPr>
          </w:p>
        </w:tc>
        <w:tc>
          <w:tcPr>
            <w:tcW w:w="2409" w:type="dxa"/>
            <w:vMerge/>
            <w:tcBorders>
              <w:top w:val="nil"/>
              <w:left w:val="nil"/>
              <w:bottom w:val="single" w:sz="4" w:space="0" w:color="auto"/>
              <w:right w:val="single" w:sz="4" w:space="0" w:color="auto"/>
            </w:tcBorders>
            <w:shd w:val="clear" w:color="auto" w:fill="auto"/>
            <w:vAlign w:val="center"/>
          </w:tcPr>
          <w:p w14:paraId="1EC532FD" w14:textId="77777777" w:rsidR="004E1C7F" w:rsidRPr="004E1C7F" w:rsidRDefault="004E1C7F" w:rsidP="00EB0F12">
            <w:pPr>
              <w:spacing w:after="0" w:line="240" w:lineRule="auto"/>
              <w:rPr>
                <w:rFonts w:ascii="Segoe UI" w:eastAsia="Times New Roman" w:hAnsi="Segoe UI" w:cs="Segoe UI"/>
                <w:b/>
                <w:bCs/>
                <w:color w:val="000000"/>
                <w:kern w:val="0"/>
                <w:sz w:val="19"/>
                <w:szCs w:val="19"/>
                <w:lang w:eastAsia="es-MX"/>
                <w14:ligatures w14:val="none"/>
              </w:rPr>
            </w:pPr>
          </w:p>
        </w:tc>
      </w:tr>
      <w:tr w:rsidR="004E1C7F" w:rsidRPr="0068794E" w14:paraId="6938F990" w14:textId="77777777" w:rsidTr="00197F08">
        <w:trPr>
          <w:trHeight w:val="510"/>
        </w:trPr>
        <w:tc>
          <w:tcPr>
            <w:tcW w:w="2411" w:type="dxa"/>
            <w:tcBorders>
              <w:top w:val="nil"/>
              <w:left w:val="single" w:sz="4" w:space="0" w:color="auto"/>
              <w:bottom w:val="single" w:sz="4" w:space="0" w:color="auto"/>
              <w:right w:val="single" w:sz="4" w:space="0" w:color="auto"/>
            </w:tcBorders>
            <w:shd w:val="clear" w:color="auto" w:fill="auto"/>
            <w:vAlign w:val="center"/>
          </w:tcPr>
          <w:p w14:paraId="0D2BEB66" w14:textId="77777777" w:rsidR="004E1C7F" w:rsidRPr="004E1C7F" w:rsidRDefault="004E1C7F" w:rsidP="00EB0F12">
            <w:pPr>
              <w:spacing w:after="0" w:line="240" w:lineRule="auto"/>
              <w:rPr>
                <w:rFonts w:ascii="Segoe UI" w:eastAsia="Times New Roman" w:hAnsi="Segoe UI" w:cs="Segoe UI"/>
                <w:color w:val="000000"/>
                <w:kern w:val="0"/>
                <w:sz w:val="19"/>
                <w:szCs w:val="19"/>
                <w:lang w:eastAsia="es-MX"/>
                <w14:ligatures w14:val="none"/>
              </w:rPr>
            </w:pPr>
            <w:r w:rsidRPr="004E1C7F">
              <w:rPr>
                <w:rFonts w:ascii="Segoe UI" w:eastAsia="Times New Roman" w:hAnsi="Segoe UI" w:cs="Segoe UI"/>
                <w:color w:val="000000"/>
                <w:kern w:val="0"/>
                <w:sz w:val="19"/>
                <w:szCs w:val="19"/>
                <w:lang w:eastAsia="es-MX"/>
                <w14:ligatures w14:val="none"/>
              </w:rPr>
              <w:t>6.1.5.1. Aprovechamientos provenientes de obras públicas</w:t>
            </w:r>
          </w:p>
        </w:tc>
        <w:tc>
          <w:tcPr>
            <w:tcW w:w="1701" w:type="dxa"/>
            <w:tcBorders>
              <w:top w:val="nil"/>
              <w:left w:val="nil"/>
              <w:bottom w:val="single" w:sz="4" w:space="0" w:color="auto"/>
              <w:right w:val="single" w:sz="4" w:space="0" w:color="auto"/>
            </w:tcBorders>
            <w:shd w:val="clear" w:color="auto" w:fill="auto"/>
            <w:noWrap/>
            <w:vAlign w:val="center"/>
          </w:tcPr>
          <w:p w14:paraId="68F25A7B" w14:textId="77777777" w:rsidR="004E1C7F" w:rsidRPr="004E1C7F" w:rsidRDefault="004E1C7F" w:rsidP="00EB0F12">
            <w:pPr>
              <w:spacing w:after="0" w:line="240" w:lineRule="auto"/>
              <w:jc w:val="center"/>
              <w:rPr>
                <w:rFonts w:ascii="Segoe UI" w:eastAsia="Times New Roman" w:hAnsi="Segoe UI" w:cs="Segoe UI"/>
                <w:color w:val="000000"/>
                <w:kern w:val="0"/>
                <w:sz w:val="19"/>
                <w:szCs w:val="19"/>
                <w:lang w:eastAsia="es-MX"/>
                <w14:ligatures w14:val="none"/>
              </w:rPr>
            </w:pPr>
            <w:r w:rsidRPr="004E1C7F">
              <w:rPr>
                <w:rFonts w:ascii="Segoe UI" w:eastAsia="Times New Roman" w:hAnsi="Segoe UI" w:cs="Segoe UI"/>
                <w:color w:val="000000"/>
                <w:kern w:val="0"/>
                <w:sz w:val="19"/>
                <w:szCs w:val="19"/>
                <w:lang w:eastAsia="es-MX"/>
                <w14:ligatures w14:val="none"/>
              </w:rPr>
              <w:t>0.00</w:t>
            </w:r>
          </w:p>
        </w:tc>
        <w:tc>
          <w:tcPr>
            <w:tcW w:w="1417" w:type="dxa"/>
            <w:tcBorders>
              <w:top w:val="nil"/>
              <w:left w:val="nil"/>
              <w:bottom w:val="single" w:sz="4" w:space="0" w:color="auto"/>
              <w:right w:val="single" w:sz="4" w:space="0" w:color="auto"/>
            </w:tcBorders>
            <w:shd w:val="clear" w:color="auto" w:fill="auto"/>
            <w:noWrap/>
            <w:vAlign w:val="center"/>
          </w:tcPr>
          <w:p w14:paraId="348603E4" w14:textId="77777777" w:rsidR="004E1C7F" w:rsidRPr="004E1C7F" w:rsidRDefault="004E1C7F" w:rsidP="00EB0F12">
            <w:pPr>
              <w:spacing w:after="0" w:line="240" w:lineRule="auto"/>
              <w:jc w:val="center"/>
              <w:rPr>
                <w:rFonts w:ascii="Segoe UI" w:eastAsia="Times New Roman" w:hAnsi="Segoe UI" w:cs="Segoe UI"/>
                <w:color w:val="000000"/>
                <w:kern w:val="0"/>
                <w:sz w:val="19"/>
                <w:szCs w:val="19"/>
                <w:lang w:eastAsia="es-MX"/>
                <w14:ligatures w14:val="none"/>
              </w:rPr>
            </w:pPr>
            <w:r w:rsidRPr="004E1C7F">
              <w:rPr>
                <w:rFonts w:ascii="Segoe UI" w:eastAsia="Times New Roman" w:hAnsi="Segoe UI" w:cs="Segoe UI"/>
                <w:color w:val="000000"/>
                <w:kern w:val="0"/>
                <w:sz w:val="19"/>
                <w:szCs w:val="19"/>
                <w:lang w:eastAsia="es-MX"/>
                <w14:ligatures w14:val="none"/>
              </w:rPr>
              <w:t>2,000,000.00</w:t>
            </w:r>
          </w:p>
        </w:tc>
        <w:tc>
          <w:tcPr>
            <w:tcW w:w="1418" w:type="dxa"/>
            <w:tcBorders>
              <w:top w:val="nil"/>
              <w:left w:val="nil"/>
              <w:bottom w:val="single" w:sz="4" w:space="0" w:color="auto"/>
              <w:right w:val="single" w:sz="4" w:space="0" w:color="auto"/>
            </w:tcBorders>
            <w:shd w:val="clear" w:color="auto" w:fill="auto"/>
            <w:noWrap/>
            <w:vAlign w:val="center"/>
          </w:tcPr>
          <w:p w14:paraId="14500830" w14:textId="77777777" w:rsidR="004E1C7F" w:rsidRPr="004E1C7F" w:rsidRDefault="004E1C7F" w:rsidP="00EB0F12">
            <w:pPr>
              <w:spacing w:after="0" w:line="240" w:lineRule="auto"/>
              <w:rPr>
                <w:rFonts w:ascii="Segoe UI" w:eastAsia="Times New Roman" w:hAnsi="Segoe UI" w:cs="Segoe UI"/>
                <w:color w:val="000000"/>
                <w:kern w:val="0"/>
                <w:sz w:val="19"/>
                <w:szCs w:val="19"/>
                <w:lang w:eastAsia="es-MX"/>
                <w14:ligatures w14:val="none"/>
              </w:rPr>
            </w:pPr>
          </w:p>
        </w:tc>
        <w:tc>
          <w:tcPr>
            <w:tcW w:w="2409" w:type="dxa"/>
            <w:tcBorders>
              <w:top w:val="nil"/>
              <w:left w:val="nil"/>
              <w:bottom w:val="single" w:sz="4" w:space="0" w:color="auto"/>
              <w:right w:val="single" w:sz="4" w:space="0" w:color="auto"/>
            </w:tcBorders>
            <w:shd w:val="clear" w:color="auto" w:fill="auto"/>
            <w:noWrap/>
            <w:vAlign w:val="center"/>
          </w:tcPr>
          <w:p w14:paraId="5D56E26B" w14:textId="77777777" w:rsidR="004E1C7F" w:rsidRPr="004E1C7F" w:rsidRDefault="004E1C7F" w:rsidP="00EB0F12">
            <w:pPr>
              <w:spacing w:after="0" w:line="240" w:lineRule="auto"/>
              <w:jc w:val="center"/>
              <w:rPr>
                <w:rFonts w:ascii="Segoe UI" w:eastAsia="Times New Roman" w:hAnsi="Segoe UI" w:cs="Segoe UI"/>
                <w:color w:val="000000"/>
                <w:kern w:val="0"/>
                <w:sz w:val="19"/>
                <w:szCs w:val="19"/>
                <w:lang w:eastAsia="es-MX"/>
                <w14:ligatures w14:val="none"/>
              </w:rPr>
            </w:pPr>
            <w:r w:rsidRPr="004E1C7F">
              <w:rPr>
                <w:rFonts w:ascii="Segoe UI" w:eastAsia="Times New Roman" w:hAnsi="Segoe UI" w:cs="Segoe UI"/>
                <w:color w:val="000000"/>
                <w:kern w:val="0"/>
                <w:sz w:val="19"/>
                <w:szCs w:val="19"/>
                <w:lang w:eastAsia="es-MX"/>
                <w14:ligatures w14:val="none"/>
              </w:rPr>
              <w:t>2,000,000.00</w:t>
            </w:r>
          </w:p>
        </w:tc>
      </w:tr>
    </w:tbl>
    <w:p w14:paraId="4A08AC7E" w14:textId="7B2E7CBE" w:rsidR="008775E8" w:rsidRDefault="00CA7651" w:rsidP="008775E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 </w:t>
      </w:r>
    </w:p>
    <w:p w14:paraId="5AEE832E" w14:textId="6AC11188" w:rsidR="008775E8" w:rsidRDefault="00CA7651" w:rsidP="008775E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Pr>
          <w:kern w:val="0"/>
          <w14:ligatures w14:val="none"/>
        </w:rPr>
        <w:t xml:space="preserve"> </w:t>
      </w:r>
      <w:r w:rsidR="005F1700" w:rsidRPr="005F1700">
        <w:rPr>
          <w:rFonts w:ascii="Segoe UI" w:hAnsi="Segoe UI" w:cs="Segoe UI"/>
          <w:bCs/>
          <w:i/>
          <w:kern w:val="0"/>
          <w:lang w:eastAsia="es-ES"/>
          <w14:ligatures w14:val="none"/>
        </w:rPr>
        <w:t>El H. Ayuntamiento Constitucional de Ocotlán, Jalisco, aprueba la segunda modificación al presupuesto de egresos 2025, que tiene por objeto el ajuste de las partidas presupuestales, mismas que se plantean en los capítulos y partidas que a continuación se describen</w:t>
      </w:r>
      <w:r w:rsidR="005F1700">
        <w:rPr>
          <w:rFonts w:ascii="Segoe UI" w:hAnsi="Segoe UI" w:cs="Segoe UI"/>
          <w:bCs/>
          <w:i/>
          <w:kern w:val="0"/>
          <w:lang w:eastAsia="es-ES"/>
          <w14:ligatures w14:val="none"/>
        </w:rPr>
        <w:t>:</w:t>
      </w:r>
      <w:r w:rsidRPr="00C8229E">
        <w:rPr>
          <w:rFonts w:ascii="Segoe UI" w:hAnsi="Segoe UI" w:cs="Segoe UI"/>
          <w:bCs/>
          <w:i/>
          <w:kern w:val="0"/>
          <w:lang w:eastAsia="es-ES"/>
          <w14:ligatures w14:val="none"/>
        </w:rPr>
        <w:t>”.</w:t>
      </w:r>
      <w:r w:rsidR="005F1700">
        <w:rPr>
          <w:rFonts w:ascii="Segoe UI" w:hAnsi="Segoe UI" w:cs="Segoe UI"/>
          <w:bCs/>
          <w:i/>
          <w:kern w:val="0"/>
          <w:lang w:eastAsia="es-ES"/>
          <w14:ligatures w14:val="none"/>
        </w:rPr>
        <w:t xml:space="preserve"> - - - - - - - - - - - - - - - - - - - - - - - - - - - - - - - - - - - - - - - - - - - - - - - - - - - - - - - - </w:t>
      </w:r>
      <w:r w:rsidRPr="00C8229E">
        <w:rPr>
          <w:rFonts w:ascii="Segoe UI" w:hAnsi="Segoe UI" w:cs="Segoe UI"/>
          <w:bCs/>
          <w:i/>
          <w:kern w:val="0"/>
          <w:lang w:eastAsia="es-ES"/>
          <w14:ligatures w14:val="none"/>
        </w:rPr>
        <w:t xml:space="preserve"> </w:t>
      </w:r>
    </w:p>
    <w:tbl>
      <w:tblPr>
        <w:tblW w:w="9356" w:type="dxa"/>
        <w:tblInd w:w="-856" w:type="dxa"/>
        <w:tblCellMar>
          <w:left w:w="70" w:type="dxa"/>
          <w:right w:w="70" w:type="dxa"/>
        </w:tblCellMar>
        <w:tblLook w:val="04A0" w:firstRow="1" w:lastRow="0" w:firstColumn="1" w:lastColumn="0" w:noHBand="0" w:noVBand="1"/>
      </w:tblPr>
      <w:tblGrid>
        <w:gridCol w:w="1560"/>
        <w:gridCol w:w="1985"/>
        <w:gridCol w:w="1559"/>
        <w:gridCol w:w="1559"/>
        <w:gridCol w:w="2693"/>
      </w:tblGrid>
      <w:tr w:rsidR="005F1700" w:rsidRPr="0068794E" w14:paraId="3E6635B8" w14:textId="77777777" w:rsidTr="00E52A1B">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tcPr>
          <w:p w14:paraId="53E97624"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b/>
                <w:bCs/>
                <w:color w:val="000000"/>
                <w:kern w:val="0"/>
                <w:sz w:val="19"/>
                <w:szCs w:val="19"/>
                <w:lang w:eastAsia="es-MX"/>
                <w14:ligatures w14:val="none"/>
              </w:rPr>
              <w:t>MODIFICACION PARTIDA 622 DEL PRESUPUESTO DE EGRESOS 2025</w:t>
            </w:r>
          </w:p>
        </w:tc>
      </w:tr>
      <w:tr w:rsidR="005F1700" w:rsidRPr="0068794E" w14:paraId="177F8816" w14:textId="77777777" w:rsidTr="00E52A1B">
        <w:trPr>
          <w:trHeight w:val="780"/>
        </w:trPr>
        <w:tc>
          <w:tcPr>
            <w:tcW w:w="156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227AA3C"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b/>
                <w:bCs/>
                <w:color w:val="000000"/>
                <w:kern w:val="0"/>
                <w:sz w:val="19"/>
                <w:szCs w:val="19"/>
                <w:lang w:eastAsia="es-MX"/>
                <w14:ligatures w14:val="none"/>
              </w:rPr>
              <w:t xml:space="preserve"> PRESUPUESTO INICIAL </w:t>
            </w:r>
          </w:p>
        </w:tc>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6BAAA31"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b/>
                <w:bCs/>
                <w:color w:val="000000"/>
                <w:kern w:val="0"/>
                <w:sz w:val="19"/>
                <w:szCs w:val="19"/>
                <w:lang w:eastAsia="es-MX"/>
                <w14:ligatures w14:val="none"/>
              </w:rPr>
              <w:t xml:space="preserve"> PRESUPUESTO MODIFICADO Corte Primer Trimestre </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220174E"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b/>
                <w:bCs/>
                <w:color w:val="000000"/>
                <w:kern w:val="0"/>
                <w:sz w:val="19"/>
                <w:szCs w:val="19"/>
                <w:lang w:eastAsia="es-MX"/>
                <w14:ligatures w14:val="none"/>
              </w:rPr>
              <w:t xml:space="preserve"> DISMINUCION </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42AEEC4"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b/>
                <w:bCs/>
                <w:color w:val="000000"/>
                <w:kern w:val="0"/>
                <w:sz w:val="19"/>
                <w:szCs w:val="19"/>
                <w:lang w:eastAsia="es-MX"/>
                <w14:ligatures w14:val="none"/>
              </w:rPr>
              <w:t xml:space="preserve"> INCREMENTO </w:t>
            </w:r>
          </w:p>
        </w:tc>
        <w:tc>
          <w:tcPr>
            <w:tcW w:w="269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E16B08B"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b/>
                <w:bCs/>
                <w:color w:val="000000"/>
                <w:kern w:val="0"/>
                <w:sz w:val="19"/>
                <w:szCs w:val="19"/>
                <w:lang w:eastAsia="es-MX"/>
                <w14:ligatures w14:val="none"/>
              </w:rPr>
              <w:t xml:space="preserve"> MODIFICACION Corte Segundo Trimestre </w:t>
            </w:r>
          </w:p>
        </w:tc>
      </w:tr>
      <w:tr w:rsidR="005F1700" w:rsidRPr="0068794E" w14:paraId="278A70D9" w14:textId="77777777" w:rsidTr="00E52A1B">
        <w:trPr>
          <w:trHeight w:val="780"/>
        </w:trPr>
        <w:tc>
          <w:tcPr>
            <w:tcW w:w="1560" w:type="dxa"/>
            <w:tcBorders>
              <w:top w:val="nil"/>
              <w:left w:val="nil"/>
              <w:bottom w:val="single" w:sz="4" w:space="0" w:color="auto"/>
              <w:right w:val="single" w:sz="4" w:space="0" w:color="auto"/>
            </w:tcBorders>
            <w:shd w:val="clear" w:color="auto" w:fill="auto"/>
            <w:vAlign w:val="center"/>
          </w:tcPr>
          <w:p w14:paraId="12946154"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color w:val="000000"/>
                <w:kern w:val="0"/>
                <w:sz w:val="19"/>
                <w:szCs w:val="19"/>
                <w:lang w:eastAsia="es-MX"/>
                <w14:ligatures w14:val="none"/>
              </w:rPr>
              <w:t>5,582,940.00</w:t>
            </w:r>
          </w:p>
        </w:tc>
        <w:tc>
          <w:tcPr>
            <w:tcW w:w="1985" w:type="dxa"/>
            <w:tcBorders>
              <w:top w:val="nil"/>
              <w:left w:val="nil"/>
              <w:bottom w:val="single" w:sz="4" w:space="0" w:color="auto"/>
              <w:right w:val="single" w:sz="4" w:space="0" w:color="auto"/>
            </w:tcBorders>
            <w:shd w:val="clear" w:color="auto" w:fill="auto"/>
            <w:vAlign w:val="center"/>
          </w:tcPr>
          <w:p w14:paraId="616682DE"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color w:val="000000"/>
                <w:kern w:val="0"/>
                <w:sz w:val="19"/>
                <w:szCs w:val="19"/>
                <w:lang w:eastAsia="es-MX"/>
                <w14:ligatures w14:val="none"/>
              </w:rPr>
              <w:t xml:space="preserve">                                             -   </w:t>
            </w:r>
          </w:p>
        </w:tc>
        <w:tc>
          <w:tcPr>
            <w:tcW w:w="1559" w:type="dxa"/>
            <w:tcBorders>
              <w:top w:val="nil"/>
              <w:left w:val="nil"/>
              <w:bottom w:val="single" w:sz="4" w:space="0" w:color="auto"/>
              <w:right w:val="single" w:sz="4" w:space="0" w:color="auto"/>
            </w:tcBorders>
            <w:shd w:val="clear" w:color="auto" w:fill="auto"/>
            <w:vAlign w:val="center"/>
          </w:tcPr>
          <w:p w14:paraId="34B7770F"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color w:val="000000"/>
                <w:kern w:val="0"/>
                <w:sz w:val="19"/>
                <w:szCs w:val="19"/>
                <w:lang w:eastAsia="es-MX"/>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7D5F5050"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color w:val="000000"/>
                <w:kern w:val="0"/>
                <w:sz w:val="19"/>
                <w:szCs w:val="19"/>
                <w:lang w:eastAsia="es-MX"/>
                <w14:ligatures w14:val="none"/>
              </w:rPr>
              <w:t>2,000,000.00</w:t>
            </w:r>
          </w:p>
        </w:tc>
        <w:tc>
          <w:tcPr>
            <w:tcW w:w="2693" w:type="dxa"/>
            <w:tcBorders>
              <w:top w:val="nil"/>
              <w:left w:val="nil"/>
              <w:bottom w:val="single" w:sz="4" w:space="0" w:color="auto"/>
              <w:right w:val="single" w:sz="4" w:space="0" w:color="auto"/>
            </w:tcBorders>
            <w:shd w:val="clear" w:color="auto" w:fill="auto"/>
            <w:vAlign w:val="center"/>
          </w:tcPr>
          <w:p w14:paraId="4C991369" w14:textId="77777777" w:rsidR="005F1700" w:rsidRPr="000175C5" w:rsidRDefault="005F1700" w:rsidP="00EB0F12">
            <w:pPr>
              <w:spacing w:after="0" w:line="240" w:lineRule="auto"/>
              <w:jc w:val="center"/>
              <w:rPr>
                <w:rFonts w:ascii="Segoe UI" w:eastAsia="Times New Roman" w:hAnsi="Segoe UI" w:cs="Segoe UI"/>
                <w:b/>
                <w:bCs/>
                <w:kern w:val="0"/>
                <w:sz w:val="19"/>
                <w:szCs w:val="19"/>
                <w:lang w:eastAsia="es-MX"/>
                <w14:ligatures w14:val="none"/>
              </w:rPr>
            </w:pPr>
            <w:r w:rsidRPr="000175C5">
              <w:rPr>
                <w:rFonts w:ascii="Segoe UI" w:eastAsia="Times New Roman" w:hAnsi="Segoe UI" w:cs="Segoe UI"/>
                <w:color w:val="000000"/>
                <w:kern w:val="0"/>
                <w:sz w:val="19"/>
                <w:szCs w:val="19"/>
                <w:lang w:eastAsia="es-MX"/>
                <w14:ligatures w14:val="none"/>
              </w:rPr>
              <w:t>7,582,940.00</w:t>
            </w:r>
          </w:p>
        </w:tc>
      </w:tr>
    </w:tbl>
    <w:p w14:paraId="1841769D" w14:textId="77777777" w:rsidR="008775E8" w:rsidRDefault="008775E8" w:rsidP="008775E8">
      <w:pPr>
        <w:spacing w:after="0" w:line="360" w:lineRule="auto"/>
        <w:ind w:left="-851" w:right="855"/>
        <w:jc w:val="both"/>
        <w:rPr>
          <w:rFonts w:ascii="Segoe UI" w:hAnsi="Segoe UI" w:cs="Segoe UI"/>
          <w:b/>
          <w:i/>
          <w:kern w:val="0"/>
          <w:lang w:eastAsia="es-ES"/>
          <w14:ligatures w14:val="none"/>
        </w:rPr>
      </w:pPr>
    </w:p>
    <w:tbl>
      <w:tblPr>
        <w:tblW w:w="109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42"/>
        <w:gridCol w:w="1300"/>
        <w:gridCol w:w="79"/>
        <w:gridCol w:w="38"/>
        <w:gridCol w:w="1276"/>
        <w:gridCol w:w="242"/>
        <w:gridCol w:w="41"/>
        <w:gridCol w:w="993"/>
        <w:gridCol w:w="235"/>
        <w:gridCol w:w="48"/>
        <w:gridCol w:w="261"/>
        <w:gridCol w:w="590"/>
        <w:gridCol w:w="329"/>
        <w:gridCol w:w="96"/>
        <w:gridCol w:w="236"/>
        <w:gridCol w:w="473"/>
        <w:gridCol w:w="425"/>
        <w:gridCol w:w="850"/>
        <w:gridCol w:w="40"/>
        <w:gridCol w:w="238"/>
        <w:gridCol w:w="6"/>
        <w:gridCol w:w="46"/>
        <w:gridCol w:w="1182"/>
        <w:gridCol w:w="46"/>
      </w:tblGrid>
      <w:tr w:rsidR="00C85F0C" w:rsidRPr="008E6033" w14:paraId="7FF4AAA1" w14:textId="77777777" w:rsidTr="00D57CBE">
        <w:trPr>
          <w:gridAfter w:val="5"/>
          <w:wAfter w:w="1518" w:type="dxa"/>
          <w:trHeight w:val="780"/>
        </w:trPr>
        <w:tc>
          <w:tcPr>
            <w:tcW w:w="1844" w:type="dxa"/>
            <w:gridSpan w:val="2"/>
            <w:shd w:val="clear" w:color="auto" w:fill="BFBFBF" w:themeFill="background1" w:themeFillShade="BF"/>
            <w:vAlign w:val="center"/>
          </w:tcPr>
          <w:p w14:paraId="77E2BA3C" w14:textId="77777777" w:rsidR="00C74250" w:rsidRPr="009371FA" w:rsidRDefault="00C74250" w:rsidP="00EB0F12">
            <w:pPr>
              <w:spacing w:after="0" w:line="240" w:lineRule="auto"/>
              <w:jc w:val="center"/>
              <w:rPr>
                <w:rFonts w:ascii="Segoe UI" w:eastAsia="Times New Roman" w:hAnsi="Segoe UI" w:cs="Segoe UI"/>
                <w:b/>
                <w:bCs/>
                <w:kern w:val="0"/>
                <w:sz w:val="17"/>
                <w:szCs w:val="17"/>
                <w:lang w:eastAsia="es-MX"/>
                <w14:ligatures w14:val="none"/>
              </w:rPr>
            </w:pPr>
            <w:r w:rsidRPr="009371FA">
              <w:rPr>
                <w:rFonts w:ascii="Segoe UI" w:eastAsia="Times New Roman" w:hAnsi="Segoe UI" w:cs="Segoe UI"/>
                <w:b/>
                <w:bCs/>
                <w:color w:val="000000"/>
                <w:sz w:val="17"/>
                <w:szCs w:val="17"/>
                <w:lang w:eastAsia="es-MX"/>
              </w:rPr>
              <w:t>PARTIDA/CONCEPTO</w:t>
            </w:r>
          </w:p>
        </w:tc>
        <w:tc>
          <w:tcPr>
            <w:tcW w:w="1300" w:type="dxa"/>
            <w:shd w:val="clear" w:color="auto" w:fill="BFBFBF" w:themeFill="background1" w:themeFillShade="BF"/>
            <w:vAlign w:val="center"/>
          </w:tcPr>
          <w:p w14:paraId="500F879B" w14:textId="77777777" w:rsidR="00C74250" w:rsidRPr="009371FA" w:rsidRDefault="00C74250" w:rsidP="00EB0F12">
            <w:pPr>
              <w:spacing w:after="0" w:line="240" w:lineRule="auto"/>
              <w:jc w:val="center"/>
              <w:rPr>
                <w:rFonts w:ascii="Segoe UI" w:eastAsia="Times New Roman" w:hAnsi="Segoe UI" w:cs="Segoe UI"/>
                <w:b/>
                <w:bCs/>
                <w:kern w:val="0"/>
                <w:sz w:val="17"/>
                <w:szCs w:val="17"/>
                <w:lang w:eastAsia="es-MX"/>
                <w14:ligatures w14:val="none"/>
              </w:rPr>
            </w:pPr>
            <w:r w:rsidRPr="009371FA">
              <w:rPr>
                <w:rFonts w:ascii="Segoe UI" w:eastAsia="Times New Roman" w:hAnsi="Segoe UI" w:cs="Segoe UI"/>
                <w:b/>
                <w:bCs/>
                <w:color w:val="000000"/>
                <w:sz w:val="17"/>
                <w:szCs w:val="17"/>
                <w:lang w:eastAsia="es-MX"/>
              </w:rPr>
              <w:t xml:space="preserve"> PRESUPUESTO INICIAL </w:t>
            </w:r>
          </w:p>
        </w:tc>
        <w:tc>
          <w:tcPr>
            <w:tcW w:w="1635" w:type="dxa"/>
            <w:gridSpan w:val="4"/>
            <w:shd w:val="clear" w:color="auto" w:fill="BFBFBF" w:themeFill="background1" w:themeFillShade="BF"/>
            <w:vAlign w:val="center"/>
          </w:tcPr>
          <w:p w14:paraId="7ED2303A" w14:textId="77777777" w:rsidR="00C74250" w:rsidRPr="009371FA" w:rsidRDefault="00C74250" w:rsidP="00EB0F12">
            <w:pPr>
              <w:spacing w:after="0" w:line="240" w:lineRule="auto"/>
              <w:jc w:val="center"/>
              <w:rPr>
                <w:rFonts w:ascii="Segoe UI" w:eastAsia="Times New Roman" w:hAnsi="Segoe UI" w:cs="Segoe UI"/>
                <w:b/>
                <w:bCs/>
                <w:kern w:val="0"/>
                <w:sz w:val="17"/>
                <w:szCs w:val="17"/>
                <w:lang w:eastAsia="es-MX"/>
                <w14:ligatures w14:val="none"/>
              </w:rPr>
            </w:pPr>
            <w:r w:rsidRPr="009371FA">
              <w:rPr>
                <w:rFonts w:ascii="Segoe UI" w:eastAsia="Times New Roman" w:hAnsi="Segoe UI" w:cs="Segoe UI"/>
                <w:b/>
                <w:bCs/>
                <w:color w:val="000000"/>
                <w:sz w:val="17"/>
                <w:szCs w:val="17"/>
                <w:lang w:eastAsia="es-MX"/>
              </w:rPr>
              <w:t xml:space="preserve"> PRESUPUESTO MODIFICADO Corte Primer Trimestre </w:t>
            </w:r>
          </w:p>
        </w:tc>
        <w:tc>
          <w:tcPr>
            <w:tcW w:w="1578" w:type="dxa"/>
            <w:gridSpan w:val="5"/>
            <w:shd w:val="clear" w:color="auto" w:fill="BFBFBF" w:themeFill="background1" w:themeFillShade="BF"/>
            <w:vAlign w:val="center"/>
          </w:tcPr>
          <w:p w14:paraId="609128FD" w14:textId="77777777" w:rsidR="00C74250" w:rsidRPr="009371FA" w:rsidRDefault="00C74250" w:rsidP="00EB0F12">
            <w:pPr>
              <w:spacing w:after="0" w:line="240" w:lineRule="auto"/>
              <w:jc w:val="center"/>
              <w:rPr>
                <w:rFonts w:ascii="Segoe UI" w:eastAsia="Times New Roman" w:hAnsi="Segoe UI" w:cs="Segoe UI"/>
                <w:b/>
                <w:bCs/>
                <w:kern w:val="0"/>
                <w:sz w:val="17"/>
                <w:szCs w:val="17"/>
                <w:lang w:eastAsia="es-MX"/>
                <w14:ligatures w14:val="none"/>
              </w:rPr>
            </w:pPr>
            <w:r w:rsidRPr="009371FA">
              <w:rPr>
                <w:rFonts w:ascii="Segoe UI" w:eastAsia="Times New Roman" w:hAnsi="Segoe UI" w:cs="Segoe UI"/>
                <w:b/>
                <w:bCs/>
                <w:color w:val="000000"/>
                <w:sz w:val="17"/>
                <w:szCs w:val="17"/>
                <w:lang w:eastAsia="es-MX"/>
              </w:rPr>
              <w:t xml:space="preserve"> DISMINUCION </w:t>
            </w:r>
          </w:p>
        </w:tc>
        <w:tc>
          <w:tcPr>
            <w:tcW w:w="1251" w:type="dxa"/>
            <w:gridSpan w:val="4"/>
            <w:shd w:val="clear" w:color="auto" w:fill="BFBFBF" w:themeFill="background1" w:themeFillShade="BF"/>
            <w:vAlign w:val="center"/>
          </w:tcPr>
          <w:p w14:paraId="3BDE5EEE" w14:textId="77777777" w:rsidR="00C74250" w:rsidRPr="009371FA" w:rsidRDefault="00C74250" w:rsidP="00EB0F12">
            <w:pPr>
              <w:spacing w:after="0" w:line="240" w:lineRule="auto"/>
              <w:jc w:val="center"/>
              <w:rPr>
                <w:rFonts w:ascii="Segoe UI" w:eastAsia="Times New Roman" w:hAnsi="Segoe UI" w:cs="Segoe UI"/>
                <w:b/>
                <w:bCs/>
                <w:kern w:val="0"/>
                <w:sz w:val="17"/>
                <w:szCs w:val="17"/>
                <w:lang w:eastAsia="es-MX"/>
                <w14:ligatures w14:val="none"/>
              </w:rPr>
            </w:pPr>
            <w:r w:rsidRPr="009371FA">
              <w:rPr>
                <w:rFonts w:ascii="Segoe UI" w:eastAsia="Times New Roman" w:hAnsi="Segoe UI" w:cs="Segoe UI"/>
                <w:b/>
                <w:bCs/>
                <w:color w:val="000000"/>
                <w:sz w:val="17"/>
                <w:szCs w:val="17"/>
                <w:lang w:eastAsia="es-MX"/>
              </w:rPr>
              <w:t xml:space="preserve"> INCREMENTO </w:t>
            </w:r>
          </w:p>
        </w:tc>
        <w:tc>
          <w:tcPr>
            <w:tcW w:w="1788" w:type="dxa"/>
            <w:gridSpan w:val="4"/>
            <w:shd w:val="clear" w:color="auto" w:fill="BFBFBF" w:themeFill="background1" w:themeFillShade="BF"/>
            <w:vAlign w:val="center"/>
          </w:tcPr>
          <w:p w14:paraId="5CECB550" w14:textId="77777777" w:rsidR="00C74250" w:rsidRPr="009371FA" w:rsidRDefault="00C74250" w:rsidP="00EB0F12">
            <w:pPr>
              <w:spacing w:after="0" w:line="240" w:lineRule="auto"/>
              <w:jc w:val="center"/>
              <w:rPr>
                <w:rFonts w:ascii="Segoe UI" w:eastAsia="Times New Roman" w:hAnsi="Segoe UI" w:cs="Segoe UI"/>
                <w:b/>
                <w:bCs/>
                <w:kern w:val="0"/>
                <w:sz w:val="17"/>
                <w:szCs w:val="17"/>
                <w:lang w:eastAsia="es-MX"/>
                <w14:ligatures w14:val="none"/>
              </w:rPr>
            </w:pPr>
            <w:r w:rsidRPr="009371FA">
              <w:rPr>
                <w:rFonts w:ascii="Segoe UI" w:eastAsia="Times New Roman" w:hAnsi="Segoe UI" w:cs="Segoe UI"/>
                <w:b/>
                <w:bCs/>
                <w:color w:val="000000"/>
                <w:sz w:val="17"/>
                <w:szCs w:val="17"/>
                <w:lang w:eastAsia="es-MX"/>
              </w:rPr>
              <w:t xml:space="preserve"> MODIFICACION Corte Segundo Trimestre </w:t>
            </w:r>
          </w:p>
        </w:tc>
      </w:tr>
      <w:tr w:rsidR="00AA0A00" w:rsidRPr="00D074A2" w14:paraId="3F5884C0" w14:textId="77777777" w:rsidTr="00D57CBE">
        <w:trPr>
          <w:gridBefore w:val="1"/>
          <w:gridAfter w:val="1"/>
          <w:wBefore w:w="1702" w:type="dxa"/>
          <w:wAfter w:w="46" w:type="dxa"/>
          <w:trHeight w:val="274"/>
        </w:trPr>
        <w:tc>
          <w:tcPr>
            <w:tcW w:w="3077" w:type="dxa"/>
            <w:gridSpan w:val="6"/>
            <w:shd w:val="clear" w:color="auto" w:fill="auto"/>
            <w:noWrap/>
            <w:vAlign w:val="bottom"/>
          </w:tcPr>
          <w:p w14:paraId="737315D6"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111 Dietas</w:t>
            </w:r>
          </w:p>
        </w:tc>
        <w:tc>
          <w:tcPr>
            <w:tcW w:w="1317" w:type="dxa"/>
            <w:gridSpan w:val="4"/>
            <w:shd w:val="clear" w:color="auto" w:fill="auto"/>
            <w:vAlign w:val="bottom"/>
          </w:tcPr>
          <w:p w14:paraId="2119BA37"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7,312,918.00 </w:t>
            </w:r>
          </w:p>
        </w:tc>
        <w:tc>
          <w:tcPr>
            <w:tcW w:w="1276" w:type="dxa"/>
            <w:gridSpan w:val="4"/>
            <w:shd w:val="clear" w:color="000000" w:fill="F2F2F2"/>
            <w:noWrap/>
            <w:vAlign w:val="bottom"/>
          </w:tcPr>
          <w:p w14:paraId="7309930A" w14:textId="77777777" w:rsidR="00D55060" w:rsidRPr="00D074A2" w:rsidRDefault="00D55060" w:rsidP="00EB0F12">
            <w:pPr>
              <w:spacing w:after="0" w:line="240" w:lineRule="auto"/>
              <w:jc w:val="right"/>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7,312,918.00 </w:t>
            </w:r>
          </w:p>
        </w:tc>
        <w:tc>
          <w:tcPr>
            <w:tcW w:w="1134" w:type="dxa"/>
            <w:gridSpan w:val="3"/>
            <w:shd w:val="clear" w:color="auto" w:fill="auto"/>
            <w:noWrap/>
            <w:vAlign w:val="center"/>
          </w:tcPr>
          <w:p w14:paraId="515AD646"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24DB2E26"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07861ECE"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7,312,918.00 </w:t>
            </w:r>
          </w:p>
        </w:tc>
      </w:tr>
      <w:tr w:rsidR="00AA0A00" w:rsidRPr="00D074A2" w14:paraId="7D7CDD34" w14:textId="77777777" w:rsidTr="00D57CBE">
        <w:trPr>
          <w:gridBefore w:val="1"/>
          <w:gridAfter w:val="1"/>
          <w:wBefore w:w="1702" w:type="dxa"/>
          <w:wAfter w:w="46" w:type="dxa"/>
          <w:trHeight w:val="300"/>
        </w:trPr>
        <w:tc>
          <w:tcPr>
            <w:tcW w:w="3077" w:type="dxa"/>
            <w:gridSpan w:val="6"/>
            <w:shd w:val="clear" w:color="auto" w:fill="auto"/>
            <w:noWrap/>
            <w:vAlign w:val="bottom"/>
          </w:tcPr>
          <w:p w14:paraId="41E99144" w14:textId="77777777" w:rsidR="00D55060" w:rsidRPr="00D074A2" w:rsidRDefault="00D55060" w:rsidP="00EB0F12">
            <w:pPr>
              <w:spacing w:after="0" w:line="240" w:lineRule="auto"/>
              <w:rPr>
                <w:rFonts w:ascii="Segoe UI" w:eastAsia="Times New Roman" w:hAnsi="Segoe UI" w:cs="Segoe UI"/>
                <w:b/>
                <w:bCs/>
                <w:kern w:val="0"/>
                <w:sz w:val="18"/>
                <w:szCs w:val="18"/>
                <w:lang w:eastAsia="es-MX"/>
                <w14:ligatures w14:val="none"/>
              </w:rPr>
            </w:pPr>
            <w:r w:rsidRPr="00D074A2">
              <w:rPr>
                <w:rFonts w:ascii="Segoe UI" w:eastAsia="Times New Roman" w:hAnsi="Segoe UI" w:cs="Segoe UI"/>
                <w:color w:val="000000"/>
                <w:sz w:val="18"/>
                <w:szCs w:val="18"/>
                <w:lang w:eastAsia="es-MX"/>
              </w:rPr>
              <w:t>113 Sueldos base al personal permanente</w:t>
            </w:r>
          </w:p>
        </w:tc>
        <w:tc>
          <w:tcPr>
            <w:tcW w:w="1317" w:type="dxa"/>
            <w:gridSpan w:val="4"/>
            <w:shd w:val="clear" w:color="auto" w:fill="auto"/>
            <w:vAlign w:val="bottom"/>
          </w:tcPr>
          <w:p w14:paraId="3876BD8A" w14:textId="77777777" w:rsidR="00D55060" w:rsidRPr="00D074A2" w:rsidRDefault="00D55060" w:rsidP="00EB0F12">
            <w:pPr>
              <w:spacing w:after="0" w:line="240" w:lineRule="auto"/>
              <w:rPr>
                <w:rFonts w:ascii="Segoe UI" w:eastAsia="Times New Roman" w:hAnsi="Segoe UI" w:cs="Segoe UI"/>
                <w:b/>
                <w:bCs/>
                <w:kern w:val="0"/>
                <w:sz w:val="18"/>
                <w:szCs w:val="18"/>
                <w:lang w:eastAsia="es-MX"/>
                <w14:ligatures w14:val="none"/>
              </w:rPr>
            </w:pPr>
            <w:r w:rsidRPr="00D074A2">
              <w:rPr>
                <w:rFonts w:ascii="Segoe UI" w:eastAsia="Times New Roman" w:hAnsi="Segoe UI" w:cs="Segoe UI"/>
                <w:color w:val="000000"/>
                <w:sz w:val="18"/>
                <w:szCs w:val="18"/>
                <w:lang w:eastAsia="es-MX"/>
              </w:rPr>
              <w:t xml:space="preserve">                                  93,136,089.00 </w:t>
            </w:r>
          </w:p>
        </w:tc>
        <w:tc>
          <w:tcPr>
            <w:tcW w:w="1276" w:type="dxa"/>
            <w:gridSpan w:val="4"/>
            <w:shd w:val="clear" w:color="000000" w:fill="F2F2F2"/>
            <w:noWrap/>
            <w:vAlign w:val="bottom"/>
          </w:tcPr>
          <w:p w14:paraId="3E5216D3" w14:textId="77777777" w:rsidR="00D55060" w:rsidRPr="00D074A2" w:rsidRDefault="00D55060" w:rsidP="00EB0F12">
            <w:pPr>
              <w:spacing w:after="0" w:line="240" w:lineRule="auto"/>
              <w:jc w:val="right"/>
              <w:rPr>
                <w:rFonts w:ascii="Segoe UI" w:eastAsia="Times New Roman" w:hAnsi="Segoe UI" w:cs="Segoe UI"/>
                <w:b/>
                <w:bCs/>
                <w:kern w:val="0"/>
                <w:sz w:val="18"/>
                <w:szCs w:val="18"/>
                <w:lang w:eastAsia="es-MX"/>
                <w14:ligatures w14:val="none"/>
              </w:rPr>
            </w:pPr>
            <w:r w:rsidRPr="00D074A2">
              <w:rPr>
                <w:rFonts w:ascii="Segoe UI" w:eastAsia="Times New Roman" w:hAnsi="Segoe UI" w:cs="Segoe UI"/>
                <w:color w:val="000000"/>
                <w:sz w:val="18"/>
                <w:szCs w:val="18"/>
                <w:lang w:eastAsia="es-MX"/>
              </w:rPr>
              <w:t xml:space="preserve">                        93,136,089.00 </w:t>
            </w:r>
          </w:p>
        </w:tc>
        <w:tc>
          <w:tcPr>
            <w:tcW w:w="1134" w:type="dxa"/>
            <w:gridSpan w:val="3"/>
            <w:shd w:val="clear" w:color="auto" w:fill="auto"/>
            <w:noWrap/>
            <w:vAlign w:val="center"/>
          </w:tcPr>
          <w:p w14:paraId="6E425F43"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34D798A"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4E3C61B3"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93,136,089.00 </w:t>
            </w:r>
          </w:p>
        </w:tc>
      </w:tr>
      <w:tr w:rsidR="00AA0A00" w:rsidRPr="00D074A2" w14:paraId="3AE42608" w14:textId="77777777" w:rsidTr="00D57CBE">
        <w:trPr>
          <w:gridBefore w:val="1"/>
          <w:gridAfter w:val="1"/>
          <w:wBefore w:w="1702" w:type="dxa"/>
          <w:wAfter w:w="46" w:type="dxa"/>
          <w:trHeight w:val="300"/>
        </w:trPr>
        <w:tc>
          <w:tcPr>
            <w:tcW w:w="3077" w:type="dxa"/>
            <w:gridSpan w:val="6"/>
            <w:shd w:val="clear" w:color="auto" w:fill="auto"/>
            <w:noWrap/>
            <w:vAlign w:val="bottom"/>
          </w:tcPr>
          <w:p w14:paraId="3A3F082E"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121 Honorarios asimilables a salarios</w:t>
            </w:r>
          </w:p>
        </w:tc>
        <w:tc>
          <w:tcPr>
            <w:tcW w:w="1317" w:type="dxa"/>
            <w:gridSpan w:val="4"/>
            <w:shd w:val="clear" w:color="auto" w:fill="auto"/>
            <w:vAlign w:val="bottom"/>
          </w:tcPr>
          <w:p w14:paraId="1F29A2F5"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1,450,000.00 </w:t>
            </w:r>
          </w:p>
        </w:tc>
        <w:tc>
          <w:tcPr>
            <w:tcW w:w="1276" w:type="dxa"/>
            <w:gridSpan w:val="4"/>
            <w:shd w:val="clear" w:color="000000" w:fill="F2F2F2"/>
            <w:noWrap/>
            <w:vAlign w:val="bottom"/>
          </w:tcPr>
          <w:p w14:paraId="1B5D471B" w14:textId="77777777" w:rsidR="00D55060" w:rsidRPr="00D074A2" w:rsidRDefault="00D55060" w:rsidP="00EB0F12">
            <w:pPr>
              <w:spacing w:after="0" w:line="240" w:lineRule="auto"/>
              <w:jc w:val="right"/>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1,450,000.00 </w:t>
            </w:r>
          </w:p>
        </w:tc>
        <w:tc>
          <w:tcPr>
            <w:tcW w:w="1134" w:type="dxa"/>
            <w:gridSpan w:val="3"/>
            <w:shd w:val="clear" w:color="auto" w:fill="auto"/>
            <w:noWrap/>
            <w:vAlign w:val="center"/>
          </w:tcPr>
          <w:p w14:paraId="647D8FD4"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40039A9F"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654FA119"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1,450,000.00 </w:t>
            </w:r>
          </w:p>
        </w:tc>
      </w:tr>
      <w:tr w:rsidR="00AA0A00" w:rsidRPr="00D074A2" w14:paraId="5D94083C" w14:textId="77777777" w:rsidTr="00D57CBE">
        <w:trPr>
          <w:gridBefore w:val="1"/>
          <w:gridAfter w:val="1"/>
          <w:wBefore w:w="1702" w:type="dxa"/>
          <w:wAfter w:w="46" w:type="dxa"/>
          <w:trHeight w:val="300"/>
        </w:trPr>
        <w:tc>
          <w:tcPr>
            <w:tcW w:w="3077" w:type="dxa"/>
            <w:gridSpan w:val="6"/>
            <w:shd w:val="clear" w:color="auto" w:fill="auto"/>
            <w:noWrap/>
            <w:vAlign w:val="bottom"/>
          </w:tcPr>
          <w:p w14:paraId="5D93D49A"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122 Sueldos base al personal eventual</w:t>
            </w:r>
          </w:p>
        </w:tc>
        <w:tc>
          <w:tcPr>
            <w:tcW w:w="1317" w:type="dxa"/>
            <w:gridSpan w:val="4"/>
            <w:shd w:val="clear" w:color="auto" w:fill="auto"/>
            <w:vAlign w:val="bottom"/>
          </w:tcPr>
          <w:p w14:paraId="0B4FEDAB"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35,618,062.00 </w:t>
            </w:r>
          </w:p>
        </w:tc>
        <w:tc>
          <w:tcPr>
            <w:tcW w:w="1276" w:type="dxa"/>
            <w:gridSpan w:val="4"/>
            <w:shd w:val="clear" w:color="000000" w:fill="F2F2F2"/>
            <w:noWrap/>
            <w:vAlign w:val="bottom"/>
          </w:tcPr>
          <w:p w14:paraId="145D64CF" w14:textId="77777777" w:rsidR="00D55060" w:rsidRPr="00D074A2" w:rsidRDefault="00D55060" w:rsidP="00EB0F12">
            <w:pPr>
              <w:spacing w:after="0" w:line="240" w:lineRule="auto"/>
              <w:jc w:val="right"/>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35,618,062.00 </w:t>
            </w:r>
          </w:p>
        </w:tc>
        <w:tc>
          <w:tcPr>
            <w:tcW w:w="1134" w:type="dxa"/>
            <w:gridSpan w:val="3"/>
            <w:shd w:val="clear" w:color="auto" w:fill="auto"/>
            <w:noWrap/>
            <w:vAlign w:val="center"/>
          </w:tcPr>
          <w:p w14:paraId="5DF108B4"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2E7C161"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0FF24D81"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35,618,062.00 </w:t>
            </w:r>
          </w:p>
        </w:tc>
      </w:tr>
      <w:tr w:rsidR="00AA0A00" w:rsidRPr="00D074A2" w14:paraId="64CF0716" w14:textId="77777777" w:rsidTr="00D57CBE">
        <w:trPr>
          <w:gridBefore w:val="1"/>
          <w:gridAfter w:val="1"/>
          <w:wBefore w:w="1702" w:type="dxa"/>
          <w:wAfter w:w="46" w:type="dxa"/>
          <w:trHeight w:val="300"/>
        </w:trPr>
        <w:tc>
          <w:tcPr>
            <w:tcW w:w="3077" w:type="dxa"/>
            <w:gridSpan w:val="6"/>
            <w:shd w:val="clear" w:color="auto" w:fill="auto"/>
            <w:noWrap/>
            <w:vAlign w:val="bottom"/>
          </w:tcPr>
          <w:p w14:paraId="130CC363"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131 Primas por años de servicios efectivos prestados</w:t>
            </w:r>
          </w:p>
        </w:tc>
        <w:tc>
          <w:tcPr>
            <w:tcW w:w="1317" w:type="dxa"/>
            <w:gridSpan w:val="4"/>
            <w:shd w:val="clear" w:color="auto" w:fill="auto"/>
            <w:vAlign w:val="bottom"/>
          </w:tcPr>
          <w:p w14:paraId="6BB05B6B" w14:textId="77777777" w:rsidR="00D55060" w:rsidRPr="00D074A2" w:rsidRDefault="00D55060" w:rsidP="00EB0F12">
            <w:pPr>
              <w:spacing w:after="0" w:line="240" w:lineRule="auto"/>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1,300,000.00 </w:t>
            </w:r>
          </w:p>
        </w:tc>
        <w:tc>
          <w:tcPr>
            <w:tcW w:w="1276" w:type="dxa"/>
            <w:gridSpan w:val="4"/>
            <w:shd w:val="clear" w:color="000000" w:fill="F2F2F2"/>
            <w:vAlign w:val="bottom"/>
          </w:tcPr>
          <w:p w14:paraId="67B00963" w14:textId="77777777" w:rsidR="00D55060" w:rsidRPr="00D074A2" w:rsidRDefault="00D55060" w:rsidP="00EB0F12">
            <w:pPr>
              <w:spacing w:after="0" w:line="240" w:lineRule="auto"/>
              <w:jc w:val="right"/>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1,300,000.00 </w:t>
            </w:r>
          </w:p>
        </w:tc>
        <w:tc>
          <w:tcPr>
            <w:tcW w:w="1134" w:type="dxa"/>
            <w:gridSpan w:val="3"/>
            <w:shd w:val="clear" w:color="auto" w:fill="auto"/>
            <w:noWrap/>
            <w:vAlign w:val="center"/>
          </w:tcPr>
          <w:p w14:paraId="6764FBFF"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28244818"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12EE8E1F" w14:textId="77777777" w:rsidR="00D55060" w:rsidRPr="00D074A2" w:rsidRDefault="00D55060" w:rsidP="00EB0F12">
            <w:pPr>
              <w:spacing w:after="0" w:line="240" w:lineRule="auto"/>
              <w:jc w:val="center"/>
              <w:rPr>
                <w:rFonts w:ascii="Segoe UI" w:eastAsia="Times New Roman" w:hAnsi="Segoe UI" w:cs="Segoe UI"/>
                <w:kern w:val="0"/>
                <w:sz w:val="18"/>
                <w:szCs w:val="18"/>
                <w:lang w:eastAsia="es-MX"/>
                <w14:ligatures w14:val="none"/>
              </w:rPr>
            </w:pPr>
            <w:r w:rsidRPr="00D074A2">
              <w:rPr>
                <w:rFonts w:ascii="Segoe UI" w:eastAsia="Times New Roman" w:hAnsi="Segoe UI" w:cs="Segoe UI"/>
                <w:color w:val="000000"/>
                <w:sz w:val="18"/>
                <w:szCs w:val="18"/>
                <w:lang w:eastAsia="es-MX"/>
              </w:rPr>
              <w:t xml:space="preserve">                        1,300,000.00 </w:t>
            </w:r>
          </w:p>
        </w:tc>
      </w:tr>
      <w:tr w:rsidR="00AA0A00" w:rsidRPr="00D074A2" w14:paraId="6E60B14B" w14:textId="77777777" w:rsidTr="00D57CBE">
        <w:trPr>
          <w:gridBefore w:val="1"/>
          <w:gridAfter w:val="1"/>
          <w:wBefore w:w="1702" w:type="dxa"/>
          <w:wAfter w:w="46" w:type="dxa"/>
          <w:trHeight w:val="300"/>
        </w:trPr>
        <w:tc>
          <w:tcPr>
            <w:tcW w:w="3077" w:type="dxa"/>
            <w:gridSpan w:val="6"/>
            <w:shd w:val="clear" w:color="auto" w:fill="auto"/>
            <w:noWrap/>
            <w:vAlign w:val="bottom"/>
          </w:tcPr>
          <w:p w14:paraId="5BF46B4B" w14:textId="0095A1AA"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132 Primas de vacaciones, dominical y gratificación de fin de año</w:t>
            </w:r>
          </w:p>
        </w:tc>
        <w:tc>
          <w:tcPr>
            <w:tcW w:w="1317" w:type="dxa"/>
            <w:gridSpan w:val="4"/>
            <w:shd w:val="clear" w:color="auto" w:fill="auto"/>
            <w:vAlign w:val="bottom"/>
          </w:tcPr>
          <w:p w14:paraId="4AC4FC01" w14:textId="0767B8C6"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19,839,455.00 </w:t>
            </w:r>
          </w:p>
        </w:tc>
        <w:tc>
          <w:tcPr>
            <w:tcW w:w="1276" w:type="dxa"/>
            <w:gridSpan w:val="4"/>
            <w:shd w:val="clear" w:color="000000" w:fill="F2F2F2"/>
            <w:vAlign w:val="bottom"/>
          </w:tcPr>
          <w:p w14:paraId="02049174" w14:textId="31283862"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19,839,455.00 </w:t>
            </w:r>
          </w:p>
        </w:tc>
        <w:tc>
          <w:tcPr>
            <w:tcW w:w="1134" w:type="dxa"/>
            <w:gridSpan w:val="3"/>
            <w:shd w:val="clear" w:color="auto" w:fill="auto"/>
            <w:noWrap/>
            <w:vAlign w:val="center"/>
          </w:tcPr>
          <w:p w14:paraId="044CAF83" w14:textId="6F07CC45"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CF5FA0E" w14:textId="19347243"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53869DCD" w14:textId="0C102186"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19,839,455.00 </w:t>
            </w:r>
          </w:p>
        </w:tc>
      </w:tr>
      <w:tr w:rsidR="00AA0A00" w:rsidRPr="00D074A2" w14:paraId="1C923AE1" w14:textId="77777777" w:rsidTr="00D57CBE">
        <w:trPr>
          <w:gridBefore w:val="1"/>
          <w:gridAfter w:val="1"/>
          <w:wBefore w:w="1702" w:type="dxa"/>
          <w:wAfter w:w="46" w:type="dxa"/>
          <w:trHeight w:val="300"/>
        </w:trPr>
        <w:tc>
          <w:tcPr>
            <w:tcW w:w="3077" w:type="dxa"/>
            <w:gridSpan w:val="6"/>
            <w:shd w:val="clear" w:color="auto" w:fill="auto"/>
            <w:noWrap/>
            <w:vAlign w:val="bottom"/>
          </w:tcPr>
          <w:p w14:paraId="5356EE01" w14:textId="61E2D976"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133 Horas extraordinarias</w:t>
            </w:r>
          </w:p>
        </w:tc>
        <w:tc>
          <w:tcPr>
            <w:tcW w:w="1317" w:type="dxa"/>
            <w:gridSpan w:val="4"/>
            <w:shd w:val="clear" w:color="auto" w:fill="auto"/>
            <w:vAlign w:val="bottom"/>
          </w:tcPr>
          <w:p w14:paraId="48F590CD" w14:textId="56BD5E28"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3,833,593.00 </w:t>
            </w:r>
          </w:p>
        </w:tc>
        <w:tc>
          <w:tcPr>
            <w:tcW w:w="1276" w:type="dxa"/>
            <w:gridSpan w:val="4"/>
            <w:shd w:val="clear" w:color="000000" w:fill="F2F2F2"/>
            <w:vAlign w:val="bottom"/>
          </w:tcPr>
          <w:p w14:paraId="0FC0ECA8" w14:textId="39D1F9A7"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3,833,593.00 </w:t>
            </w:r>
          </w:p>
        </w:tc>
        <w:tc>
          <w:tcPr>
            <w:tcW w:w="1134" w:type="dxa"/>
            <w:gridSpan w:val="3"/>
            <w:shd w:val="clear" w:color="auto" w:fill="auto"/>
            <w:noWrap/>
            <w:vAlign w:val="center"/>
          </w:tcPr>
          <w:p w14:paraId="774396E2" w14:textId="47633C55"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77006298" w14:textId="450E595A"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64D36338" w14:textId="5286AEAE"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3,833,593.00 </w:t>
            </w:r>
          </w:p>
        </w:tc>
      </w:tr>
      <w:tr w:rsidR="00AA0A00" w:rsidRPr="00D074A2" w14:paraId="3F67BE9A" w14:textId="77777777" w:rsidTr="00D57CBE">
        <w:trPr>
          <w:gridBefore w:val="1"/>
          <w:gridAfter w:val="1"/>
          <w:wBefore w:w="1702" w:type="dxa"/>
          <w:wAfter w:w="46" w:type="dxa"/>
          <w:trHeight w:val="300"/>
        </w:trPr>
        <w:tc>
          <w:tcPr>
            <w:tcW w:w="3077" w:type="dxa"/>
            <w:gridSpan w:val="6"/>
            <w:shd w:val="clear" w:color="auto" w:fill="auto"/>
            <w:noWrap/>
            <w:vAlign w:val="bottom"/>
          </w:tcPr>
          <w:p w14:paraId="377F616B" w14:textId="13E83303"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141 Aportaciones de seguridad social</w:t>
            </w:r>
          </w:p>
        </w:tc>
        <w:tc>
          <w:tcPr>
            <w:tcW w:w="1317" w:type="dxa"/>
            <w:gridSpan w:val="4"/>
            <w:shd w:val="clear" w:color="auto" w:fill="auto"/>
            <w:vAlign w:val="bottom"/>
          </w:tcPr>
          <w:p w14:paraId="2CC9179F" w14:textId="4DF9BFD9"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13,136,215.00 </w:t>
            </w:r>
          </w:p>
        </w:tc>
        <w:tc>
          <w:tcPr>
            <w:tcW w:w="1276" w:type="dxa"/>
            <w:gridSpan w:val="4"/>
            <w:shd w:val="clear" w:color="000000" w:fill="F2F2F2"/>
            <w:vAlign w:val="bottom"/>
          </w:tcPr>
          <w:p w14:paraId="399BE8C2" w14:textId="0141C5CC"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13,136,215.00 </w:t>
            </w:r>
          </w:p>
        </w:tc>
        <w:tc>
          <w:tcPr>
            <w:tcW w:w="1134" w:type="dxa"/>
            <w:gridSpan w:val="3"/>
            <w:shd w:val="clear" w:color="auto" w:fill="auto"/>
            <w:noWrap/>
            <w:vAlign w:val="center"/>
          </w:tcPr>
          <w:p w14:paraId="2D3D2495" w14:textId="534DCE0B"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1DB13442" w14:textId="6AE658E8"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322E906F" w14:textId="21EDAA94"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13,136,215.00 </w:t>
            </w:r>
          </w:p>
        </w:tc>
      </w:tr>
      <w:tr w:rsidR="00AA0A00" w:rsidRPr="00D074A2" w14:paraId="55AC06F7" w14:textId="77777777" w:rsidTr="00D57CBE">
        <w:trPr>
          <w:gridBefore w:val="1"/>
          <w:gridAfter w:val="1"/>
          <w:wBefore w:w="1702" w:type="dxa"/>
          <w:wAfter w:w="46" w:type="dxa"/>
          <w:trHeight w:val="300"/>
        </w:trPr>
        <w:tc>
          <w:tcPr>
            <w:tcW w:w="3077" w:type="dxa"/>
            <w:gridSpan w:val="6"/>
            <w:shd w:val="clear" w:color="auto" w:fill="auto"/>
            <w:noWrap/>
            <w:vAlign w:val="bottom"/>
          </w:tcPr>
          <w:p w14:paraId="0A07F057" w14:textId="35B5B1A1"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143 Aportaciones al sistema para el retiro</w:t>
            </w:r>
          </w:p>
        </w:tc>
        <w:tc>
          <w:tcPr>
            <w:tcW w:w="1317" w:type="dxa"/>
            <w:gridSpan w:val="4"/>
            <w:shd w:val="clear" w:color="auto" w:fill="auto"/>
            <w:vAlign w:val="bottom"/>
          </w:tcPr>
          <w:p w14:paraId="6D9BFDA3" w14:textId="166C3A5E"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10,033,739.00 </w:t>
            </w:r>
          </w:p>
        </w:tc>
        <w:tc>
          <w:tcPr>
            <w:tcW w:w="1276" w:type="dxa"/>
            <w:gridSpan w:val="4"/>
            <w:shd w:val="clear" w:color="000000" w:fill="F2F2F2"/>
            <w:vAlign w:val="bottom"/>
          </w:tcPr>
          <w:p w14:paraId="145E53B9" w14:textId="5107E98F"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10,033,739.00 </w:t>
            </w:r>
          </w:p>
        </w:tc>
        <w:tc>
          <w:tcPr>
            <w:tcW w:w="1134" w:type="dxa"/>
            <w:gridSpan w:val="3"/>
            <w:shd w:val="clear" w:color="auto" w:fill="auto"/>
            <w:noWrap/>
            <w:vAlign w:val="center"/>
          </w:tcPr>
          <w:p w14:paraId="01BE9D47" w14:textId="379802BE"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8A461B2" w14:textId="5DAE0D29"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2544A649" w14:textId="793BCB70"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10,033,739.00 </w:t>
            </w:r>
          </w:p>
        </w:tc>
      </w:tr>
      <w:tr w:rsidR="00AA0A00" w:rsidRPr="00D074A2" w14:paraId="3F70A2A2" w14:textId="77777777" w:rsidTr="00D57CBE">
        <w:trPr>
          <w:gridBefore w:val="1"/>
          <w:gridAfter w:val="1"/>
          <w:wBefore w:w="1702" w:type="dxa"/>
          <w:wAfter w:w="46" w:type="dxa"/>
          <w:trHeight w:val="300"/>
        </w:trPr>
        <w:tc>
          <w:tcPr>
            <w:tcW w:w="3077" w:type="dxa"/>
            <w:gridSpan w:val="6"/>
            <w:shd w:val="clear" w:color="auto" w:fill="auto"/>
            <w:noWrap/>
            <w:vAlign w:val="bottom"/>
          </w:tcPr>
          <w:p w14:paraId="5A919EA6" w14:textId="05F876F6"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144 Aportaciones para seguros</w:t>
            </w:r>
          </w:p>
        </w:tc>
        <w:tc>
          <w:tcPr>
            <w:tcW w:w="1317" w:type="dxa"/>
            <w:gridSpan w:val="4"/>
            <w:shd w:val="clear" w:color="auto" w:fill="auto"/>
            <w:vAlign w:val="bottom"/>
          </w:tcPr>
          <w:p w14:paraId="1F802E28" w14:textId="27F864CE"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   </w:t>
            </w:r>
          </w:p>
        </w:tc>
        <w:tc>
          <w:tcPr>
            <w:tcW w:w="1276" w:type="dxa"/>
            <w:gridSpan w:val="4"/>
            <w:shd w:val="clear" w:color="000000" w:fill="F2F2F2"/>
            <w:vAlign w:val="bottom"/>
          </w:tcPr>
          <w:p w14:paraId="137784EF" w14:textId="7F3FF777"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700,000.00 </w:t>
            </w:r>
          </w:p>
        </w:tc>
        <w:tc>
          <w:tcPr>
            <w:tcW w:w="1134" w:type="dxa"/>
            <w:gridSpan w:val="3"/>
            <w:shd w:val="clear" w:color="auto" w:fill="auto"/>
            <w:noWrap/>
            <w:vAlign w:val="center"/>
          </w:tcPr>
          <w:p w14:paraId="6B33747A" w14:textId="54059F1E"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30085A3E" w14:textId="76B62AB8"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4B7AC1FB" w14:textId="4591D978"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700,000.00 </w:t>
            </w:r>
          </w:p>
        </w:tc>
      </w:tr>
      <w:tr w:rsidR="00AA0A00" w:rsidRPr="00D074A2" w14:paraId="71CAE3E7" w14:textId="77777777" w:rsidTr="00D57CBE">
        <w:trPr>
          <w:gridBefore w:val="1"/>
          <w:gridAfter w:val="1"/>
          <w:wBefore w:w="1702" w:type="dxa"/>
          <w:wAfter w:w="46" w:type="dxa"/>
          <w:trHeight w:val="300"/>
        </w:trPr>
        <w:tc>
          <w:tcPr>
            <w:tcW w:w="3077" w:type="dxa"/>
            <w:gridSpan w:val="6"/>
            <w:shd w:val="clear" w:color="auto" w:fill="auto"/>
            <w:noWrap/>
            <w:vAlign w:val="center"/>
          </w:tcPr>
          <w:p w14:paraId="5F1C02A2" w14:textId="0750978E"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152 Indemnizaciones</w:t>
            </w:r>
          </w:p>
        </w:tc>
        <w:tc>
          <w:tcPr>
            <w:tcW w:w="1317" w:type="dxa"/>
            <w:gridSpan w:val="4"/>
            <w:shd w:val="clear" w:color="auto" w:fill="auto"/>
            <w:vAlign w:val="center"/>
          </w:tcPr>
          <w:p w14:paraId="509DDC43" w14:textId="39D2D696"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   </w:t>
            </w:r>
          </w:p>
        </w:tc>
        <w:tc>
          <w:tcPr>
            <w:tcW w:w="1276" w:type="dxa"/>
            <w:gridSpan w:val="4"/>
            <w:shd w:val="clear" w:color="000000" w:fill="F2F2F2"/>
            <w:vAlign w:val="center"/>
          </w:tcPr>
          <w:p w14:paraId="5317E742" w14:textId="687F1494"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880,000.00 </w:t>
            </w:r>
          </w:p>
        </w:tc>
        <w:tc>
          <w:tcPr>
            <w:tcW w:w="1134" w:type="dxa"/>
            <w:gridSpan w:val="3"/>
            <w:shd w:val="clear" w:color="auto" w:fill="auto"/>
            <w:noWrap/>
            <w:vAlign w:val="center"/>
          </w:tcPr>
          <w:p w14:paraId="570F9E8D" w14:textId="6E4554AB"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D425D52" w14:textId="74CE1B54"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4602BAF3" w14:textId="21FB656C"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880,000.00 </w:t>
            </w:r>
          </w:p>
        </w:tc>
      </w:tr>
      <w:tr w:rsidR="00AA0A00" w:rsidRPr="00D074A2" w14:paraId="7627F4C4" w14:textId="77777777" w:rsidTr="00D57CBE">
        <w:trPr>
          <w:gridBefore w:val="1"/>
          <w:gridAfter w:val="1"/>
          <w:wBefore w:w="1702" w:type="dxa"/>
          <w:wAfter w:w="46" w:type="dxa"/>
          <w:trHeight w:val="300"/>
        </w:trPr>
        <w:tc>
          <w:tcPr>
            <w:tcW w:w="3077" w:type="dxa"/>
            <w:gridSpan w:val="6"/>
            <w:shd w:val="clear" w:color="auto" w:fill="auto"/>
            <w:noWrap/>
            <w:vAlign w:val="bottom"/>
          </w:tcPr>
          <w:p w14:paraId="28B7CF88" w14:textId="446E961C"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159 Otras prestaciones sociales y económicas</w:t>
            </w:r>
          </w:p>
        </w:tc>
        <w:tc>
          <w:tcPr>
            <w:tcW w:w="1317" w:type="dxa"/>
            <w:gridSpan w:val="4"/>
            <w:shd w:val="clear" w:color="auto" w:fill="auto"/>
            <w:vAlign w:val="bottom"/>
          </w:tcPr>
          <w:p w14:paraId="2EA16867" w14:textId="61817AA6" w:rsidR="009371FA" w:rsidRPr="009371FA" w:rsidRDefault="009371FA" w:rsidP="009371FA">
            <w:pPr>
              <w:spacing w:after="0" w:line="240" w:lineRule="auto"/>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2,589,735.00 </w:t>
            </w:r>
          </w:p>
        </w:tc>
        <w:tc>
          <w:tcPr>
            <w:tcW w:w="1276" w:type="dxa"/>
            <w:gridSpan w:val="4"/>
            <w:shd w:val="clear" w:color="000000" w:fill="F2F2F2"/>
            <w:vAlign w:val="bottom"/>
          </w:tcPr>
          <w:p w14:paraId="012F02A6" w14:textId="3F4B2146" w:rsidR="009371FA" w:rsidRPr="009371FA" w:rsidRDefault="009371FA" w:rsidP="009371FA">
            <w:pPr>
              <w:spacing w:after="0" w:line="240" w:lineRule="auto"/>
              <w:jc w:val="right"/>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2,589,735.00 </w:t>
            </w:r>
          </w:p>
        </w:tc>
        <w:tc>
          <w:tcPr>
            <w:tcW w:w="1134" w:type="dxa"/>
            <w:gridSpan w:val="3"/>
            <w:shd w:val="clear" w:color="auto" w:fill="auto"/>
            <w:noWrap/>
            <w:vAlign w:val="center"/>
          </w:tcPr>
          <w:p w14:paraId="03855BDF" w14:textId="404854A5"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b/>
                <w:bCs/>
                <w:color w:val="000000"/>
                <w:sz w:val="18"/>
                <w:szCs w:val="18"/>
                <w:lang w:eastAsia="es-MX"/>
              </w:rPr>
              <w:t> </w:t>
            </w:r>
          </w:p>
        </w:tc>
        <w:tc>
          <w:tcPr>
            <w:tcW w:w="1134" w:type="dxa"/>
            <w:gridSpan w:val="4"/>
            <w:shd w:val="clear" w:color="auto" w:fill="auto"/>
            <w:noWrap/>
            <w:vAlign w:val="center"/>
          </w:tcPr>
          <w:p w14:paraId="2E222B04" w14:textId="31E40C18"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b/>
                <w:bCs/>
                <w:color w:val="000000"/>
                <w:sz w:val="18"/>
                <w:szCs w:val="18"/>
                <w:lang w:eastAsia="es-MX"/>
              </w:rPr>
              <w:t> </w:t>
            </w:r>
          </w:p>
        </w:tc>
        <w:tc>
          <w:tcPr>
            <w:tcW w:w="1228" w:type="dxa"/>
            <w:gridSpan w:val="2"/>
            <w:shd w:val="clear" w:color="auto" w:fill="auto"/>
            <w:vAlign w:val="bottom"/>
          </w:tcPr>
          <w:p w14:paraId="6FD915D8" w14:textId="14B0B982" w:rsidR="009371FA" w:rsidRPr="009371FA" w:rsidRDefault="009371FA" w:rsidP="009371FA">
            <w:pPr>
              <w:spacing w:after="0" w:line="240" w:lineRule="auto"/>
              <w:jc w:val="center"/>
              <w:rPr>
                <w:rFonts w:ascii="Segoe UI" w:eastAsia="Times New Roman" w:hAnsi="Segoe UI" w:cs="Segoe UI"/>
                <w:color w:val="000000"/>
                <w:sz w:val="18"/>
                <w:szCs w:val="18"/>
                <w:lang w:eastAsia="es-MX"/>
              </w:rPr>
            </w:pPr>
            <w:r w:rsidRPr="009371FA">
              <w:rPr>
                <w:rFonts w:ascii="Segoe UI" w:eastAsia="Times New Roman" w:hAnsi="Segoe UI" w:cs="Segoe UI"/>
                <w:color w:val="000000"/>
                <w:sz w:val="18"/>
                <w:szCs w:val="18"/>
                <w:lang w:eastAsia="es-MX"/>
              </w:rPr>
              <w:t xml:space="preserve">                       2,589,735.00 </w:t>
            </w:r>
          </w:p>
        </w:tc>
      </w:tr>
      <w:tr w:rsidR="00311F72" w:rsidRPr="00D074A2" w14:paraId="6846EC8E" w14:textId="77777777" w:rsidTr="00D57CBE">
        <w:trPr>
          <w:gridBefore w:val="1"/>
          <w:gridAfter w:val="1"/>
          <w:wBefore w:w="1702" w:type="dxa"/>
          <w:wAfter w:w="46" w:type="dxa"/>
          <w:trHeight w:val="300"/>
        </w:trPr>
        <w:tc>
          <w:tcPr>
            <w:tcW w:w="3077" w:type="dxa"/>
            <w:gridSpan w:val="6"/>
            <w:shd w:val="clear" w:color="auto" w:fill="BFBFBF" w:themeFill="background1" w:themeFillShade="BF"/>
            <w:noWrap/>
            <w:vAlign w:val="center"/>
          </w:tcPr>
          <w:p w14:paraId="75E5FE02" w14:textId="7EDB5635" w:rsidR="00C85F0C" w:rsidRPr="00C85F0C" w:rsidRDefault="00C85F0C" w:rsidP="00C85F0C">
            <w:pPr>
              <w:spacing w:after="0" w:line="240" w:lineRule="auto"/>
              <w:rPr>
                <w:rFonts w:ascii="Segoe UI" w:eastAsia="Times New Roman" w:hAnsi="Segoe UI" w:cs="Segoe UI"/>
                <w:color w:val="000000"/>
                <w:sz w:val="18"/>
                <w:szCs w:val="18"/>
                <w:lang w:eastAsia="es-MX"/>
              </w:rPr>
            </w:pPr>
            <w:r w:rsidRPr="00C85F0C">
              <w:rPr>
                <w:rFonts w:ascii="Segoe UI" w:eastAsia="Times New Roman" w:hAnsi="Segoe UI" w:cs="Segoe UI"/>
                <w:b/>
                <w:bCs/>
                <w:i/>
                <w:iCs/>
                <w:sz w:val="16"/>
                <w:szCs w:val="16"/>
                <w:lang w:eastAsia="es-MX"/>
              </w:rPr>
              <w:t>1 SERVICIOS PERSONALES</w:t>
            </w:r>
          </w:p>
        </w:tc>
        <w:tc>
          <w:tcPr>
            <w:tcW w:w="1317" w:type="dxa"/>
            <w:gridSpan w:val="4"/>
            <w:shd w:val="clear" w:color="auto" w:fill="BFBFBF" w:themeFill="background1" w:themeFillShade="BF"/>
            <w:vAlign w:val="bottom"/>
          </w:tcPr>
          <w:p w14:paraId="134E87D8" w14:textId="3F8727AA" w:rsidR="00C85F0C" w:rsidRPr="00C85F0C" w:rsidRDefault="00C85F0C" w:rsidP="00C85F0C">
            <w:pPr>
              <w:spacing w:after="0" w:line="240" w:lineRule="auto"/>
              <w:rPr>
                <w:rFonts w:ascii="Segoe UI" w:eastAsia="Times New Roman" w:hAnsi="Segoe UI" w:cs="Segoe UI"/>
                <w:color w:val="000000"/>
                <w:sz w:val="18"/>
                <w:szCs w:val="18"/>
                <w:lang w:eastAsia="es-MX"/>
              </w:rPr>
            </w:pPr>
            <w:r w:rsidRPr="00C85F0C">
              <w:rPr>
                <w:rFonts w:ascii="Segoe UI" w:eastAsia="Times New Roman" w:hAnsi="Segoe UI" w:cs="Segoe UI"/>
                <w:color w:val="000000"/>
                <w:sz w:val="16"/>
                <w:szCs w:val="16"/>
                <w:lang w:eastAsia="es-MX"/>
              </w:rPr>
              <w:t xml:space="preserve">                               188,249,806.00 </w:t>
            </w:r>
          </w:p>
        </w:tc>
        <w:tc>
          <w:tcPr>
            <w:tcW w:w="1276" w:type="dxa"/>
            <w:gridSpan w:val="4"/>
            <w:shd w:val="clear" w:color="auto" w:fill="BFBFBF" w:themeFill="background1" w:themeFillShade="BF"/>
            <w:vAlign w:val="bottom"/>
          </w:tcPr>
          <w:p w14:paraId="46BE1959" w14:textId="3F097AB3" w:rsidR="00C85F0C" w:rsidRPr="00C85F0C" w:rsidRDefault="00C85F0C" w:rsidP="00C85F0C">
            <w:pPr>
              <w:spacing w:after="0" w:line="240" w:lineRule="auto"/>
              <w:jc w:val="right"/>
              <w:rPr>
                <w:rFonts w:ascii="Segoe UI" w:eastAsia="Times New Roman" w:hAnsi="Segoe UI" w:cs="Segoe UI"/>
                <w:color w:val="000000"/>
                <w:sz w:val="18"/>
                <w:szCs w:val="18"/>
                <w:lang w:eastAsia="es-MX"/>
              </w:rPr>
            </w:pPr>
            <w:r w:rsidRPr="00C85F0C">
              <w:rPr>
                <w:rFonts w:ascii="Segoe UI" w:eastAsia="Times New Roman" w:hAnsi="Segoe UI" w:cs="Segoe UI"/>
                <w:color w:val="000000"/>
                <w:sz w:val="16"/>
                <w:szCs w:val="16"/>
                <w:lang w:eastAsia="es-MX"/>
              </w:rPr>
              <w:t xml:space="preserve">                      189,829,806.00 </w:t>
            </w:r>
          </w:p>
        </w:tc>
        <w:tc>
          <w:tcPr>
            <w:tcW w:w="1134" w:type="dxa"/>
            <w:gridSpan w:val="3"/>
            <w:shd w:val="clear" w:color="auto" w:fill="BFBFBF" w:themeFill="background1" w:themeFillShade="BF"/>
            <w:noWrap/>
            <w:vAlign w:val="bottom"/>
          </w:tcPr>
          <w:p w14:paraId="05DF47CC" w14:textId="69B50BFA" w:rsidR="00C85F0C" w:rsidRPr="00C85F0C" w:rsidRDefault="00C85F0C" w:rsidP="00C85F0C">
            <w:pPr>
              <w:spacing w:after="0" w:line="240" w:lineRule="auto"/>
              <w:jc w:val="center"/>
              <w:rPr>
                <w:rFonts w:ascii="Segoe UI" w:eastAsia="Times New Roman" w:hAnsi="Segoe UI" w:cs="Segoe UI"/>
                <w:color w:val="000000"/>
                <w:sz w:val="18"/>
                <w:szCs w:val="18"/>
                <w:lang w:eastAsia="es-MX"/>
              </w:rPr>
            </w:pPr>
            <w:r w:rsidRPr="00C85F0C">
              <w:rPr>
                <w:rFonts w:ascii="Segoe UI" w:eastAsia="Times New Roman" w:hAnsi="Segoe UI" w:cs="Segoe UI"/>
                <w:color w:val="000000"/>
                <w:sz w:val="16"/>
                <w:szCs w:val="16"/>
                <w:lang w:eastAsia="es-MX"/>
              </w:rPr>
              <w:t xml:space="preserve">                                                  -   </w:t>
            </w:r>
          </w:p>
        </w:tc>
        <w:tc>
          <w:tcPr>
            <w:tcW w:w="1134" w:type="dxa"/>
            <w:gridSpan w:val="4"/>
            <w:shd w:val="clear" w:color="auto" w:fill="BFBFBF" w:themeFill="background1" w:themeFillShade="BF"/>
            <w:noWrap/>
            <w:vAlign w:val="bottom"/>
          </w:tcPr>
          <w:p w14:paraId="61D21621" w14:textId="619965B0" w:rsidR="00C85F0C" w:rsidRPr="00C85F0C" w:rsidRDefault="00C85F0C" w:rsidP="00C85F0C">
            <w:pPr>
              <w:spacing w:after="0" w:line="240" w:lineRule="auto"/>
              <w:jc w:val="center"/>
              <w:rPr>
                <w:rFonts w:ascii="Segoe UI" w:eastAsia="Times New Roman" w:hAnsi="Segoe UI" w:cs="Segoe UI"/>
                <w:color w:val="000000"/>
                <w:sz w:val="18"/>
                <w:szCs w:val="18"/>
                <w:lang w:eastAsia="es-MX"/>
              </w:rPr>
            </w:pPr>
            <w:r w:rsidRPr="00C85F0C">
              <w:rPr>
                <w:rFonts w:ascii="Segoe UI" w:eastAsia="Times New Roman" w:hAnsi="Segoe UI" w:cs="Segoe UI"/>
                <w:color w:val="000000"/>
                <w:sz w:val="16"/>
                <w:szCs w:val="16"/>
                <w:lang w:eastAsia="es-MX"/>
              </w:rPr>
              <w:t xml:space="preserve">                                                  -   </w:t>
            </w:r>
          </w:p>
        </w:tc>
        <w:tc>
          <w:tcPr>
            <w:tcW w:w="1228" w:type="dxa"/>
            <w:gridSpan w:val="2"/>
            <w:shd w:val="clear" w:color="auto" w:fill="BFBFBF" w:themeFill="background1" w:themeFillShade="BF"/>
            <w:vAlign w:val="bottom"/>
          </w:tcPr>
          <w:p w14:paraId="53A7D298" w14:textId="54DEF20B" w:rsidR="00C85F0C" w:rsidRPr="00C85F0C" w:rsidRDefault="00C85F0C" w:rsidP="00C85F0C">
            <w:pPr>
              <w:spacing w:after="0" w:line="240" w:lineRule="auto"/>
              <w:jc w:val="center"/>
              <w:rPr>
                <w:rFonts w:ascii="Segoe UI" w:eastAsia="Times New Roman" w:hAnsi="Segoe UI" w:cs="Segoe UI"/>
                <w:color w:val="000000"/>
                <w:sz w:val="18"/>
                <w:szCs w:val="18"/>
                <w:lang w:eastAsia="es-MX"/>
              </w:rPr>
            </w:pPr>
            <w:r w:rsidRPr="00C85F0C">
              <w:rPr>
                <w:rFonts w:ascii="Segoe UI" w:eastAsia="Times New Roman" w:hAnsi="Segoe UI" w:cs="Segoe UI"/>
                <w:color w:val="000000"/>
                <w:sz w:val="16"/>
                <w:szCs w:val="16"/>
                <w:lang w:eastAsia="es-MX"/>
              </w:rPr>
              <w:t xml:space="preserve">                   189,829,806.00 </w:t>
            </w:r>
          </w:p>
        </w:tc>
      </w:tr>
      <w:tr w:rsidR="00AA0A00" w:rsidRPr="00D074A2" w14:paraId="044B02FE" w14:textId="77777777" w:rsidTr="00D57CBE">
        <w:trPr>
          <w:gridBefore w:val="1"/>
          <w:gridAfter w:val="1"/>
          <w:wBefore w:w="1702" w:type="dxa"/>
          <w:wAfter w:w="46" w:type="dxa"/>
          <w:trHeight w:val="300"/>
        </w:trPr>
        <w:tc>
          <w:tcPr>
            <w:tcW w:w="3077" w:type="dxa"/>
            <w:gridSpan w:val="6"/>
            <w:shd w:val="clear" w:color="auto" w:fill="auto"/>
            <w:noWrap/>
            <w:vAlign w:val="bottom"/>
          </w:tcPr>
          <w:p w14:paraId="03EDED8A" w14:textId="65036C81"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211 Materiales, útiles y equipos menores de oficina</w:t>
            </w:r>
          </w:p>
        </w:tc>
        <w:tc>
          <w:tcPr>
            <w:tcW w:w="1317" w:type="dxa"/>
            <w:gridSpan w:val="4"/>
            <w:shd w:val="clear" w:color="auto" w:fill="auto"/>
            <w:vAlign w:val="bottom"/>
          </w:tcPr>
          <w:p w14:paraId="59BE7477" w14:textId="4F666E73"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630,000.00 </w:t>
            </w:r>
          </w:p>
        </w:tc>
        <w:tc>
          <w:tcPr>
            <w:tcW w:w="1276" w:type="dxa"/>
            <w:gridSpan w:val="4"/>
            <w:shd w:val="clear" w:color="000000" w:fill="F2F2F2"/>
            <w:vAlign w:val="bottom"/>
          </w:tcPr>
          <w:p w14:paraId="7A86CEF2" w14:textId="27A81D9A"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630,000.00 </w:t>
            </w:r>
          </w:p>
        </w:tc>
        <w:tc>
          <w:tcPr>
            <w:tcW w:w="1134" w:type="dxa"/>
            <w:gridSpan w:val="3"/>
            <w:shd w:val="clear" w:color="auto" w:fill="auto"/>
            <w:noWrap/>
            <w:vAlign w:val="bottom"/>
          </w:tcPr>
          <w:p w14:paraId="20BE1253" w14:textId="77845F07"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36D1D019" w14:textId="2C3E97B0"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2A290FAC" w14:textId="784E166C"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630,000.00 </w:t>
            </w:r>
          </w:p>
        </w:tc>
      </w:tr>
      <w:tr w:rsidR="00AA0A00" w:rsidRPr="00D074A2" w14:paraId="68361EFA" w14:textId="77777777" w:rsidTr="00D57CBE">
        <w:trPr>
          <w:gridBefore w:val="1"/>
          <w:gridAfter w:val="1"/>
          <w:wBefore w:w="1702" w:type="dxa"/>
          <w:wAfter w:w="46" w:type="dxa"/>
          <w:trHeight w:val="300"/>
        </w:trPr>
        <w:tc>
          <w:tcPr>
            <w:tcW w:w="3077" w:type="dxa"/>
            <w:gridSpan w:val="6"/>
            <w:shd w:val="clear" w:color="auto" w:fill="auto"/>
            <w:noWrap/>
            <w:vAlign w:val="bottom"/>
          </w:tcPr>
          <w:p w14:paraId="4CBE8504" w14:textId="66BF251E"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212 Materiales y útiles de impresión y reproducción</w:t>
            </w:r>
          </w:p>
        </w:tc>
        <w:tc>
          <w:tcPr>
            <w:tcW w:w="1317" w:type="dxa"/>
            <w:gridSpan w:val="4"/>
            <w:shd w:val="clear" w:color="auto" w:fill="auto"/>
            <w:vAlign w:val="bottom"/>
          </w:tcPr>
          <w:p w14:paraId="4401D3E1" w14:textId="4DFFE1B7"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F2F2F2"/>
            <w:vAlign w:val="bottom"/>
          </w:tcPr>
          <w:p w14:paraId="152A2805" w14:textId="6C82FFF2"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bottom"/>
          </w:tcPr>
          <w:p w14:paraId="0D4E1406" w14:textId="78A1D847"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0762D33F" w14:textId="73F31540"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754EB9AD" w14:textId="4F832306"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AA0A00" w:rsidRPr="00D074A2" w14:paraId="344E588B" w14:textId="77777777" w:rsidTr="00D57CBE">
        <w:trPr>
          <w:gridBefore w:val="1"/>
          <w:gridAfter w:val="1"/>
          <w:wBefore w:w="1702" w:type="dxa"/>
          <w:wAfter w:w="46" w:type="dxa"/>
          <w:trHeight w:val="300"/>
        </w:trPr>
        <w:tc>
          <w:tcPr>
            <w:tcW w:w="3077" w:type="dxa"/>
            <w:gridSpan w:val="6"/>
            <w:shd w:val="clear" w:color="auto" w:fill="auto"/>
            <w:noWrap/>
            <w:vAlign w:val="bottom"/>
          </w:tcPr>
          <w:p w14:paraId="7F4F43D8" w14:textId="74E370DF"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214 Materiales, útiles y equipos menores de tecnologías de la información y comunicaciones</w:t>
            </w:r>
          </w:p>
        </w:tc>
        <w:tc>
          <w:tcPr>
            <w:tcW w:w="1317" w:type="dxa"/>
            <w:gridSpan w:val="4"/>
            <w:shd w:val="clear" w:color="auto" w:fill="auto"/>
            <w:vAlign w:val="bottom"/>
          </w:tcPr>
          <w:p w14:paraId="1EEAAC4F" w14:textId="546E1718"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180,000.00 </w:t>
            </w:r>
          </w:p>
        </w:tc>
        <w:tc>
          <w:tcPr>
            <w:tcW w:w="1276" w:type="dxa"/>
            <w:gridSpan w:val="4"/>
            <w:shd w:val="clear" w:color="000000" w:fill="F2F2F2"/>
            <w:vAlign w:val="center"/>
          </w:tcPr>
          <w:p w14:paraId="2BE10979" w14:textId="1E78C5C5"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180,000.00 </w:t>
            </w:r>
          </w:p>
        </w:tc>
        <w:tc>
          <w:tcPr>
            <w:tcW w:w="1134" w:type="dxa"/>
            <w:gridSpan w:val="3"/>
            <w:shd w:val="clear" w:color="000000" w:fill="FFFFFF"/>
            <w:noWrap/>
            <w:vAlign w:val="center"/>
          </w:tcPr>
          <w:p w14:paraId="73353854" w14:textId="1A47C613"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5BBED265" w14:textId="4E868086"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429A4B7A" w14:textId="18FD624F"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180,000.00 </w:t>
            </w:r>
          </w:p>
        </w:tc>
      </w:tr>
      <w:tr w:rsidR="00AA0A00" w:rsidRPr="00D074A2" w14:paraId="41D1FE7C" w14:textId="77777777" w:rsidTr="00D57CBE">
        <w:trPr>
          <w:gridBefore w:val="1"/>
          <w:gridAfter w:val="1"/>
          <w:wBefore w:w="1702" w:type="dxa"/>
          <w:wAfter w:w="46" w:type="dxa"/>
          <w:trHeight w:val="300"/>
        </w:trPr>
        <w:tc>
          <w:tcPr>
            <w:tcW w:w="3077" w:type="dxa"/>
            <w:gridSpan w:val="6"/>
            <w:shd w:val="clear" w:color="auto" w:fill="auto"/>
            <w:noWrap/>
            <w:vAlign w:val="bottom"/>
          </w:tcPr>
          <w:p w14:paraId="3CA7A270" w14:textId="4BB12B11"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215 Material impreso e información digital</w:t>
            </w:r>
          </w:p>
        </w:tc>
        <w:tc>
          <w:tcPr>
            <w:tcW w:w="1317" w:type="dxa"/>
            <w:gridSpan w:val="4"/>
            <w:shd w:val="clear" w:color="auto" w:fill="auto"/>
            <w:vAlign w:val="bottom"/>
          </w:tcPr>
          <w:p w14:paraId="060F89A5" w14:textId="66CE181F"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 </w:t>
            </w:r>
          </w:p>
        </w:tc>
        <w:tc>
          <w:tcPr>
            <w:tcW w:w="1276" w:type="dxa"/>
            <w:gridSpan w:val="4"/>
            <w:shd w:val="clear" w:color="000000" w:fill="F2F2F2"/>
            <w:vAlign w:val="bottom"/>
          </w:tcPr>
          <w:p w14:paraId="1D202216" w14:textId="0B803B27"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 </w:t>
            </w:r>
          </w:p>
        </w:tc>
        <w:tc>
          <w:tcPr>
            <w:tcW w:w="1134" w:type="dxa"/>
            <w:gridSpan w:val="3"/>
            <w:shd w:val="clear" w:color="000000" w:fill="FFFFFF"/>
            <w:noWrap/>
            <w:vAlign w:val="bottom"/>
          </w:tcPr>
          <w:p w14:paraId="74C860BC" w14:textId="5169EB22"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4633F5B9" w14:textId="676E5862"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52668390" w14:textId="0F418A10"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 </w:t>
            </w:r>
          </w:p>
        </w:tc>
      </w:tr>
      <w:tr w:rsidR="00AA0A00" w:rsidRPr="00D074A2" w14:paraId="4B770C0F" w14:textId="77777777" w:rsidTr="00D57CBE">
        <w:trPr>
          <w:gridBefore w:val="1"/>
          <w:gridAfter w:val="1"/>
          <w:wBefore w:w="1702" w:type="dxa"/>
          <w:wAfter w:w="46" w:type="dxa"/>
          <w:trHeight w:val="300"/>
        </w:trPr>
        <w:tc>
          <w:tcPr>
            <w:tcW w:w="3077" w:type="dxa"/>
            <w:gridSpan w:val="6"/>
            <w:shd w:val="clear" w:color="auto" w:fill="auto"/>
            <w:noWrap/>
            <w:vAlign w:val="bottom"/>
          </w:tcPr>
          <w:p w14:paraId="49D16452" w14:textId="605A2ED9"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216 Material de limpieza</w:t>
            </w:r>
          </w:p>
        </w:tc>
        <w:tc>
          <w:tcPr>
            <w:tcW w:w="1317" w:type="dxa"/>
            <w:gridSpan w:val="4"/>
            <w:shd w:val="clear" w:color="auto" w:fill="auto"/>
            <w:vAlign w:val="bottom"/>
          </w:tcPr>
          <w:p w14:paraId="01026FD7" w14:textId="7EC42D05"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c>
          <w:tcPr>
            <w:tcW w:w="1276" w:type="dxa"/>
            <w:gridSpan w:val="4"/>
            <w:shd w:val="clear" w:color="000000" w:fill="F2F2F2"/>
            <w:vAlign w:val="bottom"/>
          </w:tcPr>
          <w:p w14:paraId="55893A9C" w14:textId="47001220"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c>
          <w:tcPr>
            <w:tcW w:w="1134" w:type="dxa"/>
            <w:gridSpan w:val="3"/>
            <w:shd w:val="clear" w:color="000000" w:fill="FFFFFF"/>
            <w:noWrap/>
            <w:vAlign w:val="bottom"/>
          </w:tcPr>
          <w:p w14:paraId="0C9A52A9" w14:textId="68C43276"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1761D020" w14:textId="49D0B4BB"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1E7A0DFB" w14:textId="66B237EF"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r>
      <w:tr w:rsidR="00AA0A00" w:rsidRPr="00D074A2" w14:paraId="0E24BCD0" w14:textId="77777777" w:rsidTr="00D57CBE">
        <w:trPr>
          <w:gridBefore w:val="1"/>
          <w:gridAfter w:val="1"/>
          <w:wBefore w:w="1702" w:type="dxa"/>
          <w:wAfter w:w="46" w:type="dxa"/>
          <w:trHeight w:val="300"/>
        </w:trPr>
        <w:tc>
          <w:tcPr>
            <w:tcW w:w="3077" w:type="dxa"/>
            <w:gridSpan w:val="6"/>
            <w:shd w:val="clear" w:color="auto" w:fill="auto"/>
            <w:noWrap/>
            <w:vAlign w:val="bottom"/>
          </w:tcPr>
          <w:p w14:paraId="311665EE" w14:textId="5E18A909"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217 Materiales y útiles de enseñanza</w:t>
            </w:r>
          </w:p>
        </w:tc>
        <w:tc>
          <w:tcPr>
            <w:tcW w:w="1317" w:type="dxa"/>
            <w:gridSpan w:val="4"/>
            <w:shd w:val="clear" w:color="auto" w:fill="auto"/>
            <w:vAlign w:val="bottom"/>
          </w:tcPr>
          <w:p w14:paraId="43512411" w14:textId="7319969B"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F2F2F2"/>
            <w:vAlign w:val="bottom"/>
          </w:tcPr>
          <w:p w14:paraId="1AE17A64" w14:textId="37B3BE6E"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bottom"/>
          </w:tcPr>
          <w:p w14:paraId="57211C7A" w14:textId="059D6133"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2C4E5F78" w14:textId="01A68FD6"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55B14EB1" w14:textId="6DE8C1F5"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AA0A00" w:rsidRPr="00D074A2" w14:paraId="48E7A8B8" w14:textId="77777777" w:rsidTr="00D57CBE">
        <w:trPr>
          <w:gridBefore w:val="1"/>
          <w:gridAfter w:val="1"/>
          <w:wBefore w:w="1702" w:type="dxa"/>
          <w:wAfter w:w="46" w:type="dxa"/>
          <w:trHeight w:val="300"/>
        </w:trPr>
        <w:tc>
          <w:tcPr>
            <w:tcW w:w="3077" w:type="dxa"/>
            <w:gridSpan w:val="6"/>
            <w:shd w:val="clear" w:color="auto" w:fill="auto"/>
            <w:noWrap/>
            <w:vAlign w:val="center"/>
          </w:tcPr>
          <w:p w14:paraId="326C293E" w14:textId="1565BD35"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218 Materiales para el registro e identificación de bienes y personas</w:t>
            </w:r>
          </w:p>
        </w:tc>
        <w:tc>
          <w:tcPr>
            <w:tcW w:w="1317" w:type="dxa"/>
            <w:gridSpan w:val="4"/>
            <w:shd w:val="clear" w:color="auto" w:fill="auto"/>
            <w:vAlign w:val="center"/>
          </w:tcPr>
          <w:p w14:paraId="7A76F368" w14:textId="7B185A2A"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 </w:t>
            </w:r>
          </w:p>
        </w:tc>
        <w:tc>
          <w:tcPr>
            <w:tcW w:w="1276" w:type="dxa"/>
            <w:gridSpan w:val="4"/>
            <w:shd w:val="clear" w:color="000000" w:fill="F2F2F2"/>
            <w:vAlign w:val="center"/>
          </w:tcPr>
          <w:p w14:paraId="4064CC5A" w14:textId="7047FB22"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370,500.00 </w:t>
            </w:r>
          </w:p>
        </w:tc>
        <w:tc>
          <w:tcPr>
            <w:tcW w:w="1134" w:type="dxa"/>
            <w:gridSpan w:val="3"/>
            <w:shd w:val="clear" w:color="000000" w:fill="FFFFFF"/>
            <w:noWrap/>
            <w:vAlign w:val="center"/>
          </w:tcPr>
          <w:p w14:paraId="76005E00" w14:textId="147A4D8D"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72326E1" w14:textId="32FDD9FD"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6A974965" w14:textId="4FA0887D"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370,500.00 </w:t>
            </w:r>
          </w:p>
        </w:tc>
      </w:tr>
      <w:tr w:rsidR="00AA0A00" w:rsidRPr="00D074A2" w14:paraId="0779E021" w14:textId="77777777" w:rsidTr="00D57CBE">
        <w:trPr>
          <w:gridBefore w:val="1"/>
          <w:gridAfter w:val="1"/>
          <w:wBefore w:w="1702" w:type="dxa"/>
          <w:wAfter w:w="46" w:type="dxa"/>
          <w:trHeight w:val="300"/>
        </w:trPr>
        <w:tc>
          <w:tcPr>
            <w:tcW w:w="3077" w:type="dxa"/>
            <w:gridSpan w:val="6"/>
            <w:shd w:val="clear" w:color="auto" w:fill="auto"/>
            <w:noWrap/>
            <w:vAlign w:val="bottom"/>
          </w:tcPr>
          <w:p w14:paraId="7A406C70" w14:textId="5CA10B7C"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221 Productos alimenticios para personas</w:t>
            </w:r>
          </w:p>
        </w:tc>
        <w:tc>
          <w:tcPr>
            <w:tcW w:w="1317" w:type="dxa"/>
            <w:gridSpan w:val="4"/>
            <w:shd w:val="clear" w:color="auto" w:fill="auto"/>
            <w:vAlign w:val="bottom"/>
          </w:tcPr>
          <w:p w14:paraId="148CFD7A" w14:textId="2942795A"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1,740,000.00 </w:t>
            </w:r>
          </w:p>
        </w:tc>
        <w:tc>
          <w:tcPr>
            <w:tcW w:w="1276" w:type="dxa"/>
            <w:gridSpan w:val="4"/>
            <w:shd w:val="clear" w:color="000000" w:fill="F2F2F2"/>
            <w:vAlign w:val="bottom"/>
          </w:tcPr>
          <w:p w14:paraId="7FE4DD4D" w14:textId="76363B59"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1,740,000.00 </w:t>
            </w:r>
          </w:p>
        </w:tc>
        <w:tc>
          <w:tcPr>
            <w:tcW w:w="1134" w:type="dxa"/>
            <w:gridSpan w:val="3"/>
            <w:shd w:val="clear" w:color="000000" w:fill="FFFFFF"/>
            <w:noWrap/>
            <w:vAlign w:val="bottom"/>
          </w:tcPr>
          <w:p w14:paraId="0A0AC4B8" w14:textId="198FB461"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5A297021" w14:textId="3907A835"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02BF7F0E" w14:textId="75CCD137"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1,740,000.00 </w:t>
            </w:r>
          </w:p>
        </w:tc>
      </w:tr>
      <w:tr w:rsidR="00AA0A00" w:rsidRPr="00D074A2" w14:paraId="105A415D" w14:textId="77777777" w:rsidTr="00D57CBE">
        <w:trPr>
          <w:gridBefore w:val="1"/>
          <w:gridAfter w:val="1"/>
          <w:wBefore w:w="1702" w:type="dxa"/>
          <w:wAfter w:w="46" w:type="dxa"/>
          <w:trHeight w:val="300"/>
        </w:trPr>
        <w:tc>
          <w:tcPr>
            <w:tcW w:w="3077" w:type="dxa"/>
            <w:gridSpan w:val="6"/>
            <w:shd w:val="clear" w:color="auto" w:fill="auto"/>
            <w:noWrap/>
            <w:vAlign w:val="bottom"/>
          </w:tcPr>
          <w:p w14:paraId="699813A0" w14:textId="4D8334A0"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222 Productos alimenticios para animales</w:t>
            </w:r>
          </w:p>
        </w:tc>
        <w:tc>
          <w:tcPr>
            <w:tcW w:w="1317" w:type="dxa"/>
            <w:gridSpan w:val="4"/>
            <w:shd w:val="clear" w:color="auto" w:fill="auto"/>
            <w:vAlign w:val="bottom"/>
          </w:tcPr>
          <w:p w14:paraId="0A35D675" w14:textId="3D86AB87"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24,000.00 </w:t>
            </w:r>
          </w:p>
        </w:tc>
        <w:tc>
          <w:tcPr>
            <w:tcW w:w="1276" w:type="dxa"/>
            <w:gridSpan w:val="4"/>
            <w:shd w:val="clear" w:color="000000" w:fill="F2F2F2"/>
            <w:vAlign w:val="bottom"/>
          </w:tcPr>
          <w:p w14:paraId="4E70FBED" w14:textId="726F25DE"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24,000.00 </w:t>
            </w:r>
          </w:p>
        </w:tc>
        <w:tc>
          <w:tcPr>
            <w:tcW w:w="1134" w:type="dxa"/>
            <w:gridSpan w:val="3"/>
            <w:shd w:val="clear" w:color="000000" w:fill="FFFFFF"/>
            <w:noWrap/>
            <w:vAlign w:val="bottom"/>
          </w:tcPr>
          <w:p w14:paraId="5F7DA07E" w14:textId="2D0CAEF5"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7182E31A" w14:textId="5AA0C9D7"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454F5AC6" w14:textId="656C18F7"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24,000.00 </w:t>
            </w:r>
          </w:p>
        </w:tc>
      </w:tr>
      <w:tr w:rsidR="00AA0A00" w:rsidRPr="00D074A2" w14:paraId="0683D919" w14:textId="77777777" w:rsidTr="00D57CBE">
        <w:trPr>
          <w:gridBefore w:val="1"/>
          <w:gridAfter w:val="1"/>
          <w:wBefore w:w="1702" w:type="dxa"/>
          <w:wAfter w:w="46" w:type="dxa"/>
          <w:trHeight w:val="300"/>
        </w:trPr>
        <w:tc>
          <w:tcPr>
            <w:tcW w:w="3077" w:type="dxa"/>
            <w:gridSpan w:val="6"/>
            <w:shd w:val="clear" w:color="auto" w:fill="auto"/>
            <w:noWrap/>
            <w:vAlign w:val="bottom"/>
          </w:tcPr>
          <w:p w14:paraId="718A41AF" w14:textId="7F06B017"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223 Utensilios para el servicio de alimentación</w:t>
            </w:r>
          </w:p>
        </w:tc>
        <w:tc>
          <w:tcPr>
            <w:tcW w:w="1317" w:type="dxa"/>
            <w:gridSpan w:val="4"/>
            <w:shd w:val="clear" w:color="auto" w:fill="auto"/>
            <w:vAlign w:val="bottom"/>
          </w:tcPr>
          <w:p w14:paraId="6006B98E" w14:textId="3E9E65EE"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 </w:t>
            </w:r>
          </w:p>
        </w:tc>
        <w:tc>
          <w:tcPr>
            <w:tcW w:w="1276" w:type="dxa"/>
            <w:gridSpan w:val="4"/>
            <w:shd w:val="clear" w:color="000000" w:fill="F2F2F2"/>
            <w:vAlign w:val="bottom"/>
          </w:tcPr>
          <w:p w14:paraId="7D095479" w14:textId="5DB933CD"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 </w:t>
            </w:r>
          </w:p>
        </w:tc>
        <w:tc>
          <w:tcPr>
            <w:tcW w:w="1134" w:type="dxa"/>
            <w:gridSpan w:val="3"/>
            <w:shd w:val="clear" w:color="000000" w:fill="FFFFFF"/>
            <w:noWrap/>
            <w:vAlign w:val="bottom"/>
          </w:tcPr>
          <w:p w14:paraId="69FAA8A1" w14:textId="25051F3C"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5024204C" w14:textId="508BF984"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14F7EE76" w14:textId="24F02A0D"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 </w:t>
            </w:r>
          </w:p>
        </w:tc>
      </w:tr>
      <w:tr w:rsidR="00AA0A00" w:rsidRPr="00D074A2" w14:paraId="66E31C59" w14:textId="77777777" w:rsidTr="00D57CBE">
        <w:trPr>
          <w:gridBefore w:val="1"/>
          <w:gridAfter w:val="1"/>
          <w:wBefore w:w="1702" w:type="dxa"/>
          <w:wAfter w:w="46" w:type="dxa"/>
          <w:trHeight w:val="300"/>
        </w:trPr>
        <w:tc>
          <w:tcPr>
            <w:tcW w:w="3077" w:type="dxa"/>
            <w:gridSpan w:val="6"/>
            <w:shd w:val="clear" w:color="auto" w:fill="auto"/>
            <w:noWrap/>
            <w:vAlign w:val="center"/>
          </w:tcPr>
          <w:p w14:paraId="2C5847C4" w14:textId="2C89FA2F"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241 Productos minerales no metálicos</w:t>
            </w:r>
          </w:p>
        </w:tc>
        <w:tc>
          <w:tcPr>
            <w:tcW w:w="1317" w:type="dxa"/>
            <w:gridSpan w:val="4"/>
            <w:shd w:val="clear" w:color="auto" w:fill="auto"/>
            <w:vAlign w:val="bottom"/>
          </w:tcPr>
          <w:p w14:paraId="51C5ED7D" w14:textId="444F9F29" w:rsidR="00C85F0C" w:rsidRPr="00D074A2" w:rsidRDefault="00C85F0C" w:rsidP="00C85F0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2,500,000.00 </w:t>
            </w:r>
          </w:p>
        </w:tc>
        <w:tc>
          <w:tcPr>
            <w:tcW w:w="1276" w:type="dxa"/>
            <w:gridSpan w:val="4"/>
            <w:shd w:val="clear" w:color="000000" w:fill="F2F2F2"/>
            <w:vAlign w:val="center"/>
          </w:tcPr>
          <w:p w14:paraId="3134B299" w14:textId="3D99C9AD" w:rsidR="00C85F0C" w:rsidRPr="00D074A2" w:rsidRDefault="00C85F0C" w:rsidP="00C85F0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2,500,000.00 </w:t>
            </w:r>
          </w:p>
        </w:tc>
        <w:tc>
          <w:tcPr>
            <w:tcW w:w="1134" w:type="dxa"/>
            <w:gridSpan w:val="3"/>
            <w:shd w:val="clear" w:color="000000" w:fill="FFFFFF"/>
            <w:noWrap/>
            <w:vAlign w:val="center"/>
          </w:tcPr>
          <w:p w14:paraId="4DB4576C" w14:textId="4FDACD42"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sz w:val="18"/>
                <w:szCs w:val="18"/>
                <w:lang w:eastAsia="es-MX"/>
              </w:rPr>
              <w:t xml:space="preserve">                             1,000,000.00 </w:t>
            </w:r>
          </w:p>
        </w:tc>
        <w:tc>
          <w:tcPr>
            <w:tcW w:w="1134" w:type="dxa"/>
            <w:gridSpan w:val="4"/>
            <w:shd w:val="clear" w:color="000000" w:fill="FFFFFF"/>
            <w:noWrap/>
            <w:vAlign w:val="center"/>
          </w:tcPr>
          <w:p w14:paraId="1A8A9AC9" w14:textId="109B4015"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p>
        </w:tc>
        <w:tc>
          <w:tcPr>
            <w:tcW w:w="1228" w:type="dxa"/>
            <w:gridSpan w:val="2"/>
            <w:shd w:val="clear" w:color="auto" w:fill="auto"/>
            <w:vAlign w:val="bottom"/>
          </w:tcPr>
          <w:p w14:paraId="5260CE9C" w14:textId="051619C5" w:rsidR="00C85F0C" w:rsidRPr="00D074A2" w:rsidRDefault="00C85F0C" w:rsidP="00C85F0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1,500,000.00 </w:t>
            </w:r>
          </w:p>
        </w:tc>
      </w:tr>
      <w:tr w:rsidR="00041392" w:rsidRPr="00D074A2" w14:paraId="6CD5AF00" w14:textId="77777777" w:rsidTr="00D57CBE">
        <w:trPr>
          <w:gridBefore w:val="1"/>
          <w:gridAfter w:val="1"/>
          <w:wBefore w:w="1702" w:type="dxa"/>
          <w:wAfter w:w="46" w:type="dxa"/>
          <w:trHeight w:val="300"/>
        </w:trPr>
        <w:tc>
          <w:tcPr>
            <w:tcW w:w="3077" w:type="dxa"/>
            <w:gridSpan w:val="6"/>
            <w:shd w:val="clear" w:color="auto" w:fill="auto"/>
            <w:noWrap/>
            <w:vAlign w:val="center"/>
          </w:tcPr>
          <w:p w14:paraId="31C36ED4" w14:textId="1CC79F5B"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242 Cemento y productos de concreto</w:t>
            </w:r>
          </w:p>
        </w:tc>
        <w:tc>
          <w:tcPr>
            <w:tcW w:w="1317" w:type="dxa"/>
            <w:gridSpan w:val="4"/>
            <w:shd w:val="clear" w:color="auto" w:fill="auto"/>
            <w:vAlign w:val="bottom"/>
          </w:tcPr>
          <w:p w14:paraId="317F9575" w14:textId="31392872"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c>
          <w:tcPr>
            <w:tcW w:w="1276" w:type="dxa"/>
            <w:gridSpan w:val="4"/>
            <w:shd w:val="clear" w:color="000000" w:fill="F2F2F2"/>
            <w:vAlign w:val="center"/>
          </w:tcPr>
          <w:p w14:paraId="06956633" w14:textId="78D174B4"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c>
          <w:tcPr>
            <w:tcW w:w="1134" w:type="dxa"/>
            <w:gridSpan w:val="3"/>
            <w:shd w:val="clear" w:color="000000" w:fill="FFFFFF"/>
            <w:noWrap/>
            <w:vAlign w:val="center"/>
          </w:tcPr>
          <w:p w14:paraId="2C7E6AF3" w14:textId="16770EAF"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8D9BD81" w14:textId="707B1BA0"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2447AD72" w14:textId="3DDFB0FA"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r>
      <w:tr w:rsidR="00041392" w:rsidRPr="00D074A2" w14:paraId="428F0960" w14:textId="77777777" w:rsidTr="00D57CBE">
        <w:trPr>
          <w:gridBefore w:val="1"/>
          <w:gridAfter w:val="1"/>
          <w:wBefore w:w="1702" w:type="dxa"/>
          <w:wAfter w:w="46" w:type="dxa"/>
          <w:trHeight w:val="300"/>
        </w:trPr>
        <w:tc>
          <w:tcPr>
            <w:tcW w:w="3077" w:type="dxa"/>
            <w:gridSpan w:val="6"/>
            <w:shd w:val="clear" w:color="auto" w:fill="auto"/>
            <w:noWrap/>
            <w:vAlign w:val="bottom"/>
          </w:tcPr>
          <w:p w14:paraId="5CA782DE" w14:textId="4995375E"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243 Cal, yeso y productos de yeso</w:t>
            </w:r>
          </w:p>
        </w:tc>
        <w:tc>
          <w:tcPr>
            <w:tcW w:w="1317" w:type="dxa"/>
            <w:gridSpan w:val="4"/>
            <w:shd w:val="clear" w:color="auto" w:fill="auto"/>
            <w:vAlign w:val="bottom"/>
          </w:tcPr>
          <w:p w14:paraId="21545FD5" w14:textId="7C79F519"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120,000.00 </w:t>
            </w:r>
          </w:p>
        </w:tc>
        <w:tc>
          <w:tcPr>
            <w:tcW w:w="1276" w:type="dxa"/>
            <w:gridSpan w:val="4"/>
            <w:shd w:val="clear" w:color="000000" w:fill="F2F2F2"/>
            <w:vAlign w:val="bottom"/>
          </w:tcPr>
          <w:p w14:paraId="3CED3869" w14:textId="6DBCCC1F"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120,000.00 </w:t>
            </w:r>
          </w:p>
        </w:tc>
        <w:tc>
          <w:tcPr>
            <w:tcW w:w="1134" w:type="dxa"/>
            <w:gridSpan w:val="3"/>
            <w:shd w:val="clear" w:color="000000" w:fill="FFFFFF"/>
            <w:noWrap/>
            <w:vAlign w:val="bottom"/>
          </w:tcPr>
          <w:p w14:paraId="7399D94D" w14:textId="7EEFADD4"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703251E9" w14:textId="4BECA5DC"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557D4A0F" w14:textId="50A3CEE6"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120,000.00 </w:t>
            </w:r>
          </w:p>
        </w:tc>
      </w:tr>
      <w:tr w:rsidR="00041392" w:rsidRPr="00D074A2" w14:paraId="0DB99E06" w14:textId="77777777" w:rsidTr="00D57CBE">
        <w:trPr>
          <w:gridBefore w:val="1"/>
          <w:gridAfter w:val="1"/>
          <w:wBefore w:w="1702" w:type="dxa"/>
          <w:wAfter w:w="46" w:type="dxa"/>
          <w:trHeight w:val="300"/>
        </w:trPr>
        <w:tc>
          <w:tcPr>
            <w:tcW w:w="3077" w:type="dxa"/>
            <w:gridSpan w:val="6"/>
            <w:shd w:val="clear" w:color="auto" w:fill="auto"/>
            <w:noWrap/>
            <w:vAlign w:val="center"/>
          </w:tcPr>
          <w:p w14:paraId="04677F3F" w14:textId="37452F90"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244 Madera y productos de madera</w:t>
            </w:r>
          </w:p>
        </w:tc>
        <w:tc>
          <w:tcPr>
            <w:tcW w:w="1317" w:type="dxa"/>
            <w:gridSpan w:val="4"/>
            <w:shd w:val="clear" w:color="auto" w:fill="auto"/>
            <w:vAlign w:val="center"/>
          </w:tcPr>
          <w:p w14:paraId="11893F6C" w14:textId="743E7144"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 </w:t>
            </w:r>
          </w:p>
        </w:tc>
        <w:tc>
          <w:tcPr>
            <w:tcW w:w="1276" w:type="dxa"/>
            <w:gridSpan w:val="4"/>
            <w:shd w:val="clear" w:color="000000" w:fill="F2F2F2"/>
            <w:vAlign w:val="center"/>
          </w:tcPr>
          <w:p w14:paraId="5952DA2A" w14:textId="1A8C2242"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25,800.00 </w:t>
            </w:r>
          </w:p>
        </w:tc>
        <w:tc>
          <w:tcPr>
            <w:tcW w:w="1134" w:type="dxa"/>
            <w:gridSpan w:val="3"/>
            <w:shd w:val="clear" w:color="000000" w:fill="FFFFFF"/>
            <w:noWrap/>
            <w:vAlign w:val="center"/>
          </w:tcPr>
          <w:p w14:paraId="5A88657B" w14:textId="0D0B0ED4"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3DAA12EC" w14:textId="7C448E1D"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40A4CF83" w14:textId="6D0CEA17"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25,800.00 </w:t>
            </w:r>
          </w:p>
        </w:tc>
      </w:tr>
      <w:tr w:rsidR="00041392" w:rsidRPr="00D074A2" w14:paraId="6596806B" w14:textId="77777777" w:rsidTr="00D57CBE">
        <w:trPr>
          <w:gridBefore w:val="1"/>
          <w:gridAfter w:val="1"/>
          <w:wBefore w:w="1702" w:type="dxa"/>
          <w:wAfter w:w="46" w:type="dxa"/>
          <w:trHeight w:val="300"/>
        </w:trPr>
        <w:tc>
          <w:tcPr>
            <w:tcW w:w="3077" w:type="dxa"/>
            <w:gridSpan w:val="6"/>
            <w:shd w:val="clear" w:color="auto" w:fill="auto"/>
            <w:noWrap/>
            <w:vAlign w:val="bottom"/>
          </w:tcPr>
          <w:p w14:paraId="24EFFFF5" w14:textId="237D626D"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245 Vidrio y productos de vidrio</w:t>
            </w:r>
          </w:p>
        </w:tc>
        <w:tc>
          <w:tcPr>
            <w:tcW w:w="1317" w:type="dxa"/>
            <w:gridSpan w:val="4"/>
            <w:shd w:val="clear" w:color="auto" w:fill="auto"/>
            <w:vAlign w:val="bottom"/>
          </w:tcPr>
          <w:p w14:paraId="263B2130" w14:textId="1C35C2FF"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F2F2F2"/>
            <w:vAlign w:val="bottom"/>
          </w:tcPr>
          <w:p w14:paraId="4574F758" w14:textId="55866A7B"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bottom"/>
          </w:tcPr>
          <w:p w14:paraId="3341BAB2" w14:textId="20AFD337"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7BA3FC54" w14:textId="1446B95A"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5D140F29" w14:textId="78417966"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041392" w:rsidRPr="00D074A2" w14:paraId="7CA754A5" w14:textId="77777777" w:rsidTr="00D57CBE">
        <w:trPr>
          <w:gridBefore w:val="1"/>
          <w:gridAfter w:val="1"/>
          <w:wBefore w:w="1702" w:type="dxa"/>
          <w:wAfter w:w="46" w:type="dxa"/>
          <w:trHeight w:val="300"/>
        </w:trPr>
        <w:tc>
          <w:tcPr>
            <w:tcW w:w="3077" w:type="dxa"/>
            <w:gridSpan w:val="6"/>
            <w:shd w:val="clear" w:color="auto" w:fill="auto"/>
            <w:noWrap/>
            <w:vAlign w:val="center"/>
          </w:tcPr>
          <w:p w14:paraId="59C9719F" w14:textId="02DB37BE"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246 Material eléctrico y electrónico</w:t>
            </w:r>
          </w:p>
        </w:tc>
        <w:tc>
          <w:tcPr>
            <w:tcW w:w="1317" w:type="dxa"/>
            <w:gridSpan w:val="4"/>
            <w:shd w:val="clear" w:color="auto" w:fill="auto"/>
            <w:vAlign w:val="bottom"/>
          </w:tcPr>
          <w:p w14:paraId="2018B80E" w14:textId="2EF626E7"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3,000,000.00 </w:t>
            </w:r>
          </w:p>
        </w:tc>
        <w:tc>
          <w:tcPr>
            <w:tcW w:w="1276" w:type="dxa"/>
            <w:gridSpan w:val="4"/>
            <w:shd w:val="clear" w:color="000000" w:fill="F2F2F2"/>
            <w:vAlign w:val="center"/>
          </w:tcPr>
          <w:p w14:paraId="6F59BC03" w14:textId="343F2C36"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3,000,000.00 </w:t>
            </w:r>
          </w:p>
        </w:tc>
        <w:tc>
          <w:tcPr>
            <w:tcW w:w="1134" w:type="dxa"/>
            <w:gridSpan w:val="3"/>
            <w:shd w:val="clear" w:color="000000" w:fill="FFFFFF"/>
            <w:noWrap/>
            <w:vAlign w:val="center"/>
          </w:tcPr>
          <w:p w14:paraId="608EB181" w14:textId="768FD840"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1,500,000.00 </w:t>
            </w:r>
          </w:p>
        </w:tc>
        <w:tc>
          <w:tcPr>
            <w:tcW w:w="1134" w:type="dxa"/>
            <w:gridSpan w:val="4"/>
            <w:shd w:val="clear" w:color="000000" w:fill="FFFFFF"/>
            <w:noWrap/>
            <w:vAlign w:val="center"/>
          </w:tcPr>
          <w:p w14:paraId="5D3C89CA" w14:textId="0767F7C7"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767EE1BF" w14:textId="3A994FC1"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1,500,000.00 </w:t>
            </w:r>
          </w:p>
        </w:tc>
      </w:tr>
      <w:tr w:rsidR="00041392" w:rsidRPr="00D074A2" w14:paraId="510411C4" w14:textId="77777777" w:rsidTr="00D57CBE">
        <w:trPr>
          <w:gridBefore w:val="1"/>
          <w:gridAfter w:val="1"/>
          <w:wBefore w:w="1702" w:type="dxa"/>
          <w:wAfter w:w="46" w:type="dxa"/>
          <w:trHeight w:val="300"/>
        </w:trPr>
        <w:tc>
          <w:tcPr>
            <w:tcW w:w="3077" w:type="dxa"/>
            <w:gridSpan w:val="6"/>
            <w:shd w:val="clear" w:color="auto" w:fill="auto"/>
            <w:noWrap/>
            <w:vAlign w:val="center"/>
          </w:tcPr>
          <w:p w14:paraId="3A672C50" w14:textId="26957D60"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247 Artículos metálicos para la construcción</w:t>
            </w:r>
          </w:p>
        </w:tc>
        <w:tc>
          <w:tcPr>
            <w:tcW w:w="1317" w:type="dxa"/>
            <w:gridSpan w:val="4"/>
            <w:shd w:val="clear" w:color="auto" w:fill="auto"/>
            <w:vAlign w:val="bottom"/>
          </w:tcPr>
          <w:p w14:paraId="231BC1F8" w14:textId="4FF792AE"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c>
          <w:tcPr>
            <w:tcW w:w="1276" w:type="dxa"/>
            <w:gridSpan w:val="4"/>
            <w:shd w:val="clear" w:color="000000" w:fill="F2F2F2"/>
            <w:vAlign w:val="center"/>
          </w:tcPr>
          <w:p w14:paraId="7AED16D0" w14:textId="67C31000"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c>
          <w:tcPr>
            <w:tcW w:w="1134" w:type="dxa"/>
            <w:gridSpan w:val="3"/>
            <w:shd w:val="clear" w:color="000000" w:fill="FFFFFF"/>
            <w:noWrap/>
            <w:vAlign w:val="center"/>
          </w:tcPr>
          <w:p w14:paraId="749133F4" w14:textId="4149B454"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183045E" w14:textId="4397DCAC"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c>
          <w:tcPr>
            <w:tcW w:w="1228" w:type="dxa"/>
            <w:gridSpan w:val="2"/>
            <w:shd w:val="clear" w:color="auto" w:fill="auto"/>
            <w:vAlign w:val="bottom"/>
          </w:tcPr>
          <w:p w14:paraId="1A4B2CD8" w14:textId="33F98A60"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400,000.00 </w:t>
            </w:r>
          </w:p>
        </w:tc>
      </w:tr>
      <w:tr w:rsidR="00041392" w:rsidRPr="00D074A2" w14:paraId="5FD6CC7F" w14:textId="77777777" w:rsidTr="00D57CBE">
        <w:trPr>
          <w:gridBefore w:val="1"/>
          <w:gridAfter w:val="1"/>
          <w:wBefore w:w="1702" w:type="dxa"/>
          <w:wAfter w:w="46" w:type="dxa"/>
          <w:trHeight w:val="300"/>
        </w:trPr>
        <w:tc>
          <w:tcPr>
            <w:tcW w:w="3077" w:type="dxa"/>
            <w:gridSpan w:val="6"/>
            <w:shd w:val="clear" w:color="auto" w:fill="auto"/>
            <w:noWrap/>
            <w:vAlign w:val="bottom"/>
          </w:tcPr>
          <w:p w14:paraId="242A737E" w14:textId="073E6131"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248 Materiales complementarios</w:t>
            </w:r>
          </w:p>
        </w:tc>
        <w:tc>
          <w:tcPr>
            <w:tcW w:w="1317" w:type="dxa"/>
            <w:gridSpan w:val="4"/>
            <w:shd w:val="clear" w:color="auto" w:fill="auto"/>
            <w:vAlign w:val="bottom"/>
          </w:tcPr>
          <w:p w14:paraId="0B9D7E7F" w14:textId="7F233FE2"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c>
          <w:tcPr>
            <w:tcW w:w="1276" w:type="dxa"/>
            <w:gridSpan w:val="4"/>
            <w:shd w:val="clear" w:color="000000" w:fill="F2F2F2"/>
            <w:vAlign w:val="bottom"/>
          </w:tcPr>
          <w:p w14:paraId="340A79D2" w14:textId="0656ABF4"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c>
          <w:tcPr>
            <w:tcW w:w="1134" w:type="dxa"/>
            <w:gridSpan w:val="3"/>
            <w:shd w:val="clear" w:color="000000" w:fill="FFFFFF"/>
            <w:noWrap/>
            <w:vAlign w:val="bottom"/>
          </w:tcPr>
          <w:p w14:paraId="10F04329" w14:textId="460F6404"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6C4D3583" w14:textId="577CC604"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690AD694" w14:textId="68C57C1D"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r>
      <w:tr w:rsidR="00041392" w:rsidRPr="00D074A2" w14:paraId="17AB5D20" w14:textId="77777777" w:rsidTr="00D57CBE">
        <w:trPr>
          <w:gridBefore w:val="1"/>
          <w:gridAfter w:val="1"/>
          <w:wBefore w:w="1702" w:type="dxa"/>
          <w:wAfter w:w="46" w:type="dxa"/>
          <w:trHeight w:val="300"/>
        </w:trPr>
        <w:tc>
          <w:tcPr>
            <w:tcW w:w="3077" w:type="dxa"/>
            <w:gridSpan w:val="6"/>
            <w:shd w:val="clear" w:color="auto" w:fill="auto"/>
            <w:noWrap/>
            <w:vAlign w:val="center"/>
          </w:tcPr>
          <w:p w14:paraId="4E701115" w14:textId="7B375D9E"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249 Otros materiales y artículos de construcción y reparación</w:t>
            </w:r>
          </w:p>
        </w:tc>
        <w:tc>
          <w:tcPr>
            <w:tcW w:w="1317" w:type="dxa"/>
            <w:gridSpan w:val="4"/>
            <w:shd w:val="clear" w:color="auto" w:fill="auto"/>
            <w:vAlign w:val="bottom"/>
          </w:tcPr>
          <w:p w14:paraId="3C4C3084" w14:textId="160F649F"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1,250,000.00 </w:t>
            </w:r>
          </w:p>
        </w:tc>
        <w:tc>
          <w:tcPr>
            <w:tcW w:w="1276" w:type="dxa"/>
            <w:gridSpan w:val="4"/>
            <w:shd w:val="clear" w:color="000000" w:fill="F2F2F2"/>
            <w:vAlign w:val="center"/>
          </w:tcPr>
          <w:p w14:paraId="51EE0248" w14:textId="6793E2BA"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1,850,000.00 </w:t>
            </w:r>
          </w:p>
        </w:tc>
        <w:tc>
          <w:tcPr>
            <w:tcW w:w="1134" w:type="dxa"/>
            <w:gridSpan w:val="3"/>
            <w:shd w:val="clear" w:color="000000" w:fill="FFFFFF"/>
            <w:noWrap/>
            <w:vAlign w:val="center"/>
          </w:tcPr>
          <w:p w14:paraId="32DA6531" w14:textId="2F6DF7E7"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F68C4E4" w14:textId="28CC15D6"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71565297" w14:textId="386E8012"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1,850,000.00 </w:t>
            </w:r>
          </w:p>
        </w:tc>
      </w:tr>
      <w:tr w:rsidR="00041392" w:rsidRPr="00D074A2" w14:paraId="113D92F8" w14:textId="77777777" w:rsidTr="00D57CBE">
        <w:trPr>
          <w:gridBefore w:val="1"/>
          <w:gridAfter w:val="1"/>
          <w:wBefore w:w="1702" w:type="dxa"/>
          <w:wAfter w:w="46" w:type="dxa"/>
          <w:trHeight w:val="300"/>
        </w:trPr>
        <w:tc>
          <w:tcPr>
            <w:tcW w:w="3077" w:type="dxa"/>
            <w:gridSpan w:val="6"/>
            <w:shd w:val="clear" w:color="auto" w:fill="auto"/>
            <w:noWrap/>
            <w:vAlign w:val="bottom"/>
          </w:tcPr>
          <w:p w14:paraId="24204841" w14:textId="0233F767"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251 Productos químicos básicos</w:t>
            </w:r>
          </w:p>
        </w:tc>
        <w:tc>
          <w:tcPr>
            <w:tcW w:w="1317" w:type="dxa"/>
            <w:gridSpan w:val="4"/>
            <w:shd w:val="clear" w:color="auto" w:fill="auto"/>
            <w:vAlign w:val="bottom"/>
          </w:tcPr>
          <w:p w14:paraId="05809EDD" w14:textId="1EA6DB20"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F2F2F2"/>
            <w:vAlign w:val="bottom"/>
          </w:tcPr>
          <w:p w14:paraId="325B2F12" w14:textId="023110A8"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bottom"/>
          </w:tcPr>
          <w:p w14:paraId="6F299483" w14:textId="2F589FB9"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293350AA" w14:textId="75F459DE"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30AA52F7" w14:textId="3A288C70"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041392" w:rsidRPr="00D074A2" w14:paraId="6C42A7D3" w14:textId="77777777" w:rsidTr="00D57CBE">
        <w:trPr>
          <w:gridBefore w:val="1"/>
          <w:gridAfter w:val="1"/>
          <w:wBefore w:w="1702" w:type="dxa"/>
          <w:wAfter w:w="46" w:type="dxa"/>
          <w:trHeight w:val="300"/>
        </w:trPr>
        <w:tc>
          <w:tcPr>
            <w:tcW w:w="3077" w:type="dxa"/>
            <w:gridSpan w:val="6"/>
            <w:shd w:val="clear" w:color="auto" w:fill="auto"/>
            <w:noWrap/>
            <w:vAlign w:val="bottom"/>
          </w:tcPr>
          <w:p w14:paraId="7C8C3861" w14:textId="40A08904"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252 Fertilizantes, pesticidas y otros agroquímicos</w:t>
            </w:r>
          </w:p>
        </w:tc>
        <w:tc>
          <w:tcPr>
            <w:tcW w:w="1317" w:type="dxa"/>
            <w:gridSpan w:val="4"/>
            <w:shd w:val="clear" w:color="auto" w:fill="auto"/>
            <w:vAlign w:val="bottom"/>
          </w:tcPr>
          <w:p w14:paraId="2A5BDF0C" w14:textId="69B5409B" w:rsidR="00041392" w:rsidRPr="00D074A2" w:rsidRDefault="00041392" w:rsidP="00041392">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c>
          <w:tcPr>
            <w:tcW w:w="1276" w:type="dxa"/>
            <w:gridSpan w:val="4"/>
            <w:shd w:val="clear" w:color="000000" w:fill="F2F2F2"/>
            <w:vAlign w:val="bottom"/>
          </w:tcPr>
          <w:p w14:paraId="21889053" w14:textId="697C7890" w:rsidR="00041392" w:rsidRPr="00D074A2" w:rsidRDefault="00041392" w:rsidP="00041392">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c>
          <w:tcPr>
            <w:tcW w:w="1134" w:type="dxa"/>
            <w:gridSpan w:val="3"/>
            <w:shd w:val="clear" w:color="000000" w:fill="FFFFFF"/>
            <w:noWrap/>
            <w:vAlign w:val="bottom"/>
          </w:tcPr>
          <w:p w14:paraId="0F158624" w14:textId="672A089F"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47C7B937" w14:textId="5299B392"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54195E47" w14:textId="6D8AD2E2" w:rsidR="00041392" w:rsidRPr="00D074A2" w:rsidRDefault="00041392" w:rsidP="00041392">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r>
      <w:tr w:rsidR="00DE6043" w:rsidRPr="00D074A2" w14:paraId="134DF309" w14:textId="77777777" w:rsidTr="00D57CBE">
        <w:trPr>
          <w:gridAfter w:val="6"/>
          <w:wAfter w:w="1558" w:type="dxa"/>
          <w:trHeight w:val="300"/>
        </w:trPr>
        <w:tc>
          <w:tcPr>
            <w:tcW w:w="3261" w:type="dxa"/>
            <w:gridSpan w:val="5"/>
            <w:shd w:val="clear" w:color="auto" w:fill="auto"/>
            <w:noWrap/>
            <w:vAlign w:val="center"/>
          </w:tcPr>
          <w:p w14:paraId="1568F1C1" w14:textId="63A5BD2F"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253 Medicinas y productos farmacéuticos</w:t>
            </w:r>
          </w:p>
        </w:tc>
        <w:tc>
          <w:tcPr>
            <w:tcW w:w="1276" w:type="dxa"/>
            <w:shd w:val="clear" w:color="auto" w:fill="auto"/>
            <w:vAlign w:val="bottom"/>
          </w:tcPr>
          <w:p w14:paraId="760F4563" w14:textId="6857A37E"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400,000.00 </w:t>
            </w:r>
          </w:p>
        </w:tc>
        <w:tc>
          <w:tcPr>
            <w:tcW w:w="1276" w:type="dxa"/>
            <w:gridSpan w:val="3"/>
            <w:shd w:val="clear" w:color="000000" w:fill="F2F2F2"/>
            <w:vAlign w:val="bottom"/>
          </w:tcPr>
          <w:p w14:paraId="42E5E3B8" w14:textId="0527F670" w:rsidR="00DE6043" w:rsidRPr="00D074A2" w:rsidRDefault="00DE6043" w:rsidP="00DE6043">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400,000.00 </w:t>
            </w:r>
          </w:p>
        </w:tc>
        <w:tc>
          <w:tcPr>
            <w:tcW w:w="1134" w:type="dxa"/>
            <w:gridSpan w:val="4"/>
            <w:shd w:val="clear" w:color="000000" w:fill="FFFFFF"/>
            <w:noWrap/>
            <w:vAlign w:val="bottom"/>
          </w:tcPr>
          <w:p w14:paraId="085DF452" w14:textId="6925DC1C"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1772A58A" w14:textId="6C7A0B91"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24455801" w14:textId="211A9B03"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400,000.00 </w:t>
            </w:r>
          </w:p>
        </w:tc>
      </w:tr>
      <w:tr w:rsidR="00DE6043" w:rsidRPr="00D074A2" w14:paraId="31B6D9D9" w14:textId="77777777" w:rsidTr="00D57CBE">
        <w:trPr>
          <w:gridAfter w:val="6"/>
          <w:wAfter w:w="1558" w:type="dxa"/>
          <w:trHeight w:val="300"/>
        </w:trPr>
        <w:tc>
          <w:tcPr>
            <w:tcW w:w="3261" w:type="dxa"/>
            <w:gridSpan w:val="5"/>
            <w:shd w:val="clear" w:color="auto" w:fill="auto"/>
            <w:noWrap/>
            <w:vAlign w:val="bottom"/>
          </w:tcPr>
          <w:p w14:paraId="30715D7D" w14:textId="14B973C5"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254 Materiales, accesorios y suministros médicos</w:t>
            </w:r>
          </w:p>
        </w:tc>
        <w:tc>
          <w:tcPr>
            <w:tcW w:w="1276" w:type="dxa"/>
            <w:shd w:val="clear" w:color="auto" w:fill="auto"/>
            <w:vAlign w:val="bottom"/>
          </w:tcPr>
          <w:p w14:paraId="081C4740" w14:textId="299B1074"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600,000.00 </w:t>
            </w:r>
          </w:p>
        </w:tc>
        <w:tc>
          <w:tcPr>
            <w:tcW w:w="1276" w:type="dxa"/>
            <w:gridSpan w:val="3"/>
            <w:shd w:val="clear" w:color="000000" w:fill="F2F2F2"/>
            <w:vAlign w:val="bottom"/>
          </w:tcPr>
          <w:p w14:paraId="3FE616A0" w14:textId="3CD2FB59" w:rsidR="00DE6043" w:rsidRPr="00D074A2" w:rsidRDefault="00DE6043" w:rsidP="00DE6043">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600,000.00 </w:t>
            </w:r>
          </w:p>
        </w:tc>
        <w:tc>
          <w:tcPr>
            <w:tcW w:w="1134" w:type="dxa"/>
            <w:gridSpan w:val="4"/>
            <w:shd w:val="clear" w:color="000000" w:fill="FFFFFF"/>
            <w:noWrap/>
            <w:vAlign w:val="bottom"/>
          </w:tcPr>
          <w:p w14:paraId="78FED0B0" w14:textId="05014A92"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6298E499" w14:textId="1D967039"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1E86BABE" w14:textId="2F5C027D"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600,000.00 </w:t>
            </w:r>
          </w:p>
        </w:tc>
      </w:tr>
      <w:tr w:rsidR="00DE6043" w:rsidRPr="00D074A2" w14:paraId="1810DAD7" w14:textId="77777777" w:rsidTr="00D57CBE">
        <w:trPr>
          <w:gridAfter w:val="6"/>
          <w:wAfter w:w="1558" w:type="dxa"/>
          <w:trHeight w:val="300"/>
        </w:trPr>
        <w:tc>
          <w:tcPr>
            <w:tcW w:w="3261" w:type="dxa"/>
            <w:gridSpan w:val="5"/>
            <w:shd w:val="clear" w:color="auto" w:fill="auto"/>
            <w:noWrap/>
            <w:vAlign w:val="center"/>
          </w:tcPr>
          <w:p w14:paraId="4ED036F8" w14:textId="77D84FB2"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256 Fibras sintéticas, hules plásticos y derivados</w:t>
            </w:r>
          </w:p>
        </w:tc>
        <w:tc>
          <w:tcPr>
            <w:tcW w:w="1276" w:type="dxa"/>
            <w:shd w:val="clear" w:color="auto" w:fill="auto"/>
            <w:vAlign w:val="bottom"/>
          </w:tcPr>
          <w:p w14:paraId="24D99978" w14:textId="40765B25"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1,000,000.00 </w:t>
            </w:r>
          </w:p>
        </w:tc>
        <w:tc>
          <w:tcPr>
            <w:tcW w:w="1276" w:type="dxa"/>
            <w:gridSpan w:val="3"/>
            <w:shd w:val="clear" w:color="000000" w:fill="F2F2F2"/>
            <w:vAlign w:val="center"/>
          </w:tcPr>
          <w:p w14:paraId="4AE14E1C" w14:textId="17938178" w:rsidR="00DE6043" w:rsidRPr="00D074A2" w:rsidRDefault="00DE6043" w:rsidP="00DE6043">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1,000,000.00 </w:t>
            </w:r>
          </w:p>
        </w:tc>
        <w:tc>
          <w:tcPr>
            <w:tcW w:w="1134" w:type="dxa"/>
            <w:gridSpan w:val="4"/>
            <w:shd w:val="clear" w:color="000000" w:fill="FFFFFF"/>
            <w:noWrap/>
            <w:vAlign w:val="center"/>
          </w:tcPr>
          <w:p w14:paraId="407E66E2" w14:textId="10DAA912"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4C3DB65B" w14:textId="2F94CE2A"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6899B1F" w14:textId="7AB5E4B1"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1,000,000.00 </w:t>
            </w:r>
          </w:p>
        </w:tc>
      </w:tr>
      <w:tr w:rsidR="00DE6043" w:rsidRPr="00D074A2" w14:paraId="0D68B0A0" w14:textId="77777777" w:rsidTr="00D57CBE">
        <w:trPr>
          <w:gridAfter w:val="6"/>
          <w:wAfter w:w="1558" w:type="dxa"/>
          <w:trHeight w:val="300"/>
        </w:trPr>
        <w:tc>
          <w:tcPr>
            <w:tcW w:w="3261" w:type="dxa"/>
            <w:gridSpan w:val="5"/>
            <w:shd w:val="clear" w:color="auto" w:fill="auto"/>
            <w:noWrap/>
            <w:vAlign w:val="bottom"/>
          </w:tcPr>
          <w:p w14:paraId="59A83735" w14:textId="2F13466C"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259 Otros productos químicos</w:t>
            </w:r>
          </w:p>
        </w:tc>
        <w:tc>
          <w:tcPr>
            <w:tcW w:w="1276" w:type="dxa"/>
            <w:shd w:val="clear" w:color="auto" w:fill="auto"/>
            <w:vAlign w:val="bottom"/>
          </w:tcPr>
          <w:p w14:paraId="255AC293" w14:textId="11817B46"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2,100,000.00 </w:t>
            </w:r>
          </w:p>
        </w:tc>
        <w:tc>
          <w:tcPr>
            <w:tcW w:w="1276" w:type="dxa"/>
            <w:gridSpan w:val="3"/>
            <w:shd w:val="clear" w:color="000000" w:fill="F2F2F2"/>
            <w:vAlign w:val="bottom"/>
          </w:tcPr>
          <w:p w14:paraId="25E73E79" w14:textId="2F62DE55" w:rsidR="00DE6043" w:rsidRPr="00D074A2" w:rsidRDefault="00DE6043" w:rsidP="00DE6043">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2,100,000.00 </w:t>
            </w:r>
          </w:p>
        </w:tc>
        <w:tc>
          <w:tcPr>
            <w:tcW w:w="1134" w:type="dxa"/>
            <w:gridSpan w:val="4"/>
            <w:shd w:val="clear" w:color="000000" w:fill="FFFFFF"/>
            <w:noWrap/>
            <w:vAlign w:val="bottom"/>
          </w:tcPr>
          <w:p w14:paraId="33545CDC" w14:textId="7EF83BAA"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467B208A" w14:textId="1415F254"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C9C25F2" w14:textId="28FE46E0"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2,100,000.00 </w:t>
            </w:r>
          </w:p>
        </w:tc>
      </w:tr>
      <w:tr w:rsidR="00DE6043" w:rsidRPr="00D074A2" w14:paraId="03D383CA" w14:textId="77777777" w:rsidTr="00D57CBE">
        <w:trPr>
          <w:gridAfter w:val="6"/>
          <w:wAfter w:w="1558" w:type="dxa"/>
          <w:trHeight w:val="300"/>
        </w:trPr>
        <w:tc>
          <w:tcPr>
            <w:tcW w:w="3261" w:type="dxa"/>
            <w:gridSpan w:val="5"/>
            <w:shd w:val="clear" w:color="auto" w:fill="auto"/>
            <w:noWrap/>
            <w:vAlign w:val="center"/>
          </w:tcPr>
          <w:p w14:paraId="044C9969" w14:textId="3DF1C85B"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261 Combustibles, lubricantes y aditivos</w:t>
            </w:r>
          </w:p>
        </w:tc>
        <w:tc>
          <w:tcPr>
            <w:tcW w:w="1276" w:type="dxa"/>
            <w:shd w:val="clear" w:color="auto" w:fill="auto"/>
            <w:vAlign w:val="bottom"/>
          </w:tcPr>
          <w:p w14:paraId="09A5F5DD" w14:textId="7FA021BF" w:rsidR="00DE6043" w:rsidRPr="00D074A2" w:rsidRDefault="00DE6043" w:rsidP="00DE6043">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39,000,000.00 </w:t>
            </w:r>
          </w:p>
        </w:tc>
        <w:tc>
          <w:tcPr>
            <w:tcW w:w="1276" w:type="dxa"/>
            <w:gridSpan w:val="3"/>
            <w:shd w:val="clear" w:color="000000" w:fill="F2F2F2"/>
            <w:vAlign w:val="center"/>
          </w:tcPr>
          <w:p w14:paraId="3ED5D2E9" w14:textId="3D3BA2A9" w:rsidR="00DE6043" w:rsidRPr="00D074A2" w:rsidRDefault="00DE6043" w:rsidP="00DE6043">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39,000,000.00 </w:t>
            </w:r>
          </w:p>
        </w:tc>
        <w:tc>
          <w:tcPr>
            <w:tcW w:w="1134" w:type="dxa"/>
            <w:gridSpan w:val="4"/>
            <w:shd w:val="clear" w:color="000000" w:fill="FFFFFF"/>
            <w:noWrap/>
            <w:vAlign w:val="center"/>
          </w:tcPr>
          <w:p w14:paraId="2C091441" w14:textId="33DBF40E"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35AD2C2" w14:textId="182E7B94"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E5451D0" w14:textId="4A47A2F9" w:rsidR="00DE6043" w:rsidRPr="00D074A2" w:rsidRDefault="00DE6043" w:rsidP="00DE6043">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39,000,000.00 </w:t>
            </w:r>
          </w:p>
        </w:tc>
      </w:tr>
      <w:tr w:rsidR="00663515" w:rsidRPr="00D074A2" w14:paraId="1E5FDAA3" w14:textId="77777777" w:rsidTr="00D57CBE">
        <w:trPr>
          <w:gridAfter w:val="6"/>
          <w:wAfter w:w="1558" w:type="dxa"/>
          <w:trHeight w:val="300"/>
        </w:trPr>
        <w:tc>
          <w:tcPr>
            <w:tcW w:w="3261" w:type="dxa"/>
            <w:gridSpan w:val="5"/>
            <w:shd w:val="clear" w:color="auto" w:fill="auto"/>
            <w:noWrap/>
            <w:vAlign w:val="center"/>
          </w:tcPr>
          <w:p w14:paraId="64738D29" w14:textId="7B4D15BA"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271 Vestuario y uniformes</w:t>
            </w:r>
          </w:p>
        </w:tc>
        <w:tc>
          <w:tcPr>
            <w:tcW w:w="1276" w:type="dxa"/>
            <w:shd w:val="clear" w:color="auto" w:fill="auto"/>
            <w:vAlign w:val="bottom"/>
          </w:tcPr>
          <w:p w14:paraId="3FFB4140" w14:textId="57478AE3"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2,400,000.00 </w:t>
            </w:r>
          </w:p>
        </w:tc>
        <w:tc>
          <w:tcPr>
            <w:tcW w:w="1276" w:type="dxa"/>
            <w:gridSpan w:val="3"/>
            <w:shd w:val="clear" w:color="000000" w:fill="F2F2F2"/>
            <w:vAlign w:val="center"/>
          </w:tcPr>
          <w:p w14:paraId="2503088C" w14:textId="6EA80C4A"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2,400,000.00 </w:t>
            </w:r>
          </w:p>
        </w:tc>
        <w:tc>
          <w:tcPr>
            <w:tcW w:w="1134" w:type="dxa"/>
            <w:gridSpan w:val="4"/>
            <w:shd w:val="clear" w:color="000000" w:fill="FFFFFF"/>
            <w:noWrap/>
            <w:vAlign w:val="center"/>
          </w:tcPr>
          <w:p w14:paraId="006BA39A" w14:textId="3FEC6D51"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3C6FFC06" w14:textId="6C2A8EC5"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1,000,000.00 </w:t>
            </w:r>
          </w:p>
        </w:tc>
        <w:tc>
          <w:tcPr>
            <w:tcW w:w="1275" w:type="dxa"/>
            <w:gridSpan w:val="2"/>
            <w:shd w:val="clear" w:color="auto" w:fill="auto"/>
            <w:vAlign w:val="bottom"/>
          </w:tcPr>
          <w:p w14:paraId="2F244B0C" w14:textId="37B40D4F"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3,400,000.00 </w:t>
            </w:r>
          </w:p>
        </w:tc>
      </w:tr>
      <w:tr w:rsidR="00663515" w:rsidRPr="00D074A2" w14:paraId="5C66796E" w14:textId="77777777" w:rsidTr="00D57CBE">
        <w:trPr>
          <w:gridAfter w:val="6"/>
          <w:wAfter w:w="1558" w:type="dxa"/>
          <w:trHeight w:val="300"/>
        </w:trPr>
        <w:tc>
          <w:tcPr>
            <w:tcW w:w="3261" w:type="dxa"/>
            <w:gridSpan w:val="5"/>
            <w:shd w:val="clear" w:color="auto" w:fill="auto"/>
            <w:noWrap/>
            <w:vAlign w:val="center"/>
          </w:tcPr>
          <w:p w14:paraId="5E53596F" w14:textId="116F5F5A"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272 Prendas de seguridad y protección personal</w:t>
            </w:r>
          </w:p>
        </w:tc>
        <w:tc>
          <w:tcPr>
            <w:tcW w:w="1276" w:type="dxa"/>
            <w:shd w:val="clear" w:color="auto" w:fill="auto"/>
            <w:vAlign w:val="center"/>
          </w:tcPr>
          <w:p w14:paraId="3E9AD655" w14:textId="78A9B664"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c>
          <w:tcPr>
            <w:tcW w:w="1276" w:type="dxa"/>
            <w:gridSpan w:val="3"/>
            <w:shd w:val="clear" w:color="000000" w:fill="F2F2F2"/>
            <w:vAlign w:val="bottom"/>
          </w:tcPr>
          <w:p w14:paraId="551D6101" w14:textId="21C70B19"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390,000.00 </w:t>
            </w:r>
          </w:p>
        </w:tc>
        <w:tc>
          <w:tcPr>
            <w:tcW w:w="1134" w:type="dxa"/>
            <w:gridSpan w:val="4"/>
            <w:shd w:val="clear" w:color="000000" w:fill="FFFFFF"/>
            <w:noWrap/>
            <w:vAlign w:val="center"/>
          </w:tcPr>
          <w:p w14:paraId="631F534E" w14:textId="6C017FCB"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43CBBF69" w14:textId="1090740D"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A7B0472" w14:textId="10C0E061"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390,000.00 </w:t>
            </w:r>
          </w:p>
        </w:tc>
      </w:tr>
      <w:tr w:rsidR="00663515" w:rsidRPr="00D074A2" w14:paraId="55AC1221" w14:textId="77777777" w:rsidTr="00D57CBE">
        <w:trPr>
          <w:gridAfter w:val="6"/>
          <w:wAfter w:w="1558" w:type="dxa"/>
          <w:trHeight w:val="300"/>
        </w:trPr>
        <w:tc>
          <w:tcPr>
            <w:tcW w:w="3261" w:type="dxa"/>
            <w:gridSpan w:val="5"/>
            <w:shd w:val="clear" w:color="auto" w:fill="auto"/>
            <w:noWrap/>
            <w:vAlign w:val="center"/>
          </w:tcPr>
          <w:p w14:paraId="624D6014" w14:textId="526CB1EB"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273 Artículos deportivos</w:t>
            </w:r>
          </w:p>
        </w:tc>
        <w:tc>
          <w:tcPr>
            <w:tcW w:w="1276" w:type="dxa"/>
            <w:shd w:val="clear" w:color="auto" w:fill="auto"/>
            <w:vAlign w:val="center"/>
          </w:tcPr>
          <w:p w14:paraId="4D6BC76A" w14:textId="2EF2658E"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150,000.00 </w:t>
            </w:r>
          </w:p>
        </w:tc>
        <w:tc>
          <w:tcPr>
            <w:tcW w:w="1276" w:type="dxa"/>
            <w:gridSpan w:val="3"/>
            <w:shd w:val="clear" w:color="000000" w:fill="F2F2F2"/>
            <w:vAlign w:val="bottom"/>
          </w:tcPr>
          <w:p w14:paraId="3ACE19C8" w14:textId="242EC29E"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134,035.00 </w:t>
            </w:r>
          </w:p>
        </w:tc>
        <w:tc>
          <w:tcPr>
            <w:tcW w:w="1134" w:type="dxa"/>
            <w:gridSpan w:val="4"/>
            <w:shd w:val="clear" w:color="000000" w:fill="FFFFFF"/>
            <w:noWrap/>
            <w:vAlign w:val="center"/>
          </w:tcPr>
          <w:p w14:paraId="0FBFD331" w14:textId="30ECEC8F"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4D15C7DB" w14:textId="0C3BF688"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57A0FA38" w14:textId="736D64F1"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134,035.00 </w:t>
            </w:r>
          </w:p>
        </w:tc>
      </w:tr>
      <w:tr w:rsidR="00663515" w:rsidRPr="00D074A2" w14:paraId="1B701F40" w14:textId="77777777" w:rsidTr="00D57CBE">
        <w:trPr>
          <w:gridAfter w:val="6"/>
          <w:wAfter w:w="1558" w:type="dxa"/>
          <w:trHeight w:val="300"/>
        </w:trPr>
        <w:tc>
          <w:tcPr>
            <w:tcW w:w="3261" w:type="dxa"/>
            <w:gridSpan w:val="5"/>
            <w:shd w:val="clear" w:color="auto" w:fill="auto"/>
            <w:noWrap/>
            <w:vAlign w:val="bottom"/>
          </w:tcPr>
          <w:p w14:paraId="3AF42EAA" w14:textId="46C671D4"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274 Productos textiles</w:t>
            </w:r>
          </w:p>
        </w:tc>
        <w:tc>
          <w:tcPr>
            <w:tcW w:w="1276" w:type="dxa"/>
            <w:shd w:val="clear" w:color="auto" w:fill="auto"/>
            <w:vAlign w:val="bottom"/>
          </w:tcPr>
          <w:p w14:paraId="44AF0AB9" w14:textId="4609AAA8"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F2F2F2"/>
            <w:vAlign w:val="bottom"/>
          </w:tcPr>
          <w:p w14:paraId="0A3B2251" w14:textId="7BE4C44C"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4,000.00 </w:t>
            </w:r>
          </w:p>
        </w:tc>
        <w:tc>
          <w:tcPr>
            <w:tcW w:w="1134" w:type="dxa"/>
            <w:gridSpan w:val="4"/>
            <w:shd w:val="clear" w:color="000000" w:fill="FFFFFF"/>
            <w:noWrap/>
            <w:vAlign w:val="bottom"/>
          </w:tcPr>
          <w:p w14:paraId="19A03F5E" w14:textId="124B8C93"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33ABA6A2" w14:textId="775CABB5"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5B245224" w14:textId="39342375"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4,000.00 </w:t>
            </w:r>
          </w:p>
        </w:tc>
      </w:tr>
      <w:tr w:rsidR="00663515" w:rsidRPr="00D074A2" w14:paraId="25A0B8C5" w14:textId="77777777" w:rsidTr="00D57CBE">
        <w:trPr>
          <w:gridAfter w:val="6"/>
          <w:wAfter w:w="1558" w:type="dxa"/>
          <w:trHeight w:val="300"/>
        </w:trPr>
        <w:tc>
          <w:tcPr>
            <w:tcW w:w="3261" w:type="dxa"/>
            <w:gridSpan w:val="5"/>
            <w:shd w:val="clear" w:color="auto" w:fill="auto"/>
            <w:noWrap/>
            <w:vAlign w:val="bottom"/>
          </w:tcPr>
          <w:p w14:paraId="376B8A81" w14:textId="5B6B7C6F"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275 Blancos y otros productos textiles, excepto prendas de vestir</w:t>
            </w:r>
          </w:p>
        </w:tc>
        <w:tc>
          <w:tcPr>
            <w:tcW w:w="1276" w:type="dxa"/>
            <w:shd w:val="clear" w:color="auto" w:fill="auto"/>
            <w:vAlign w:val="bottom"/>
          </w:tcPr>
          <w:p w14:paraId="33AD4FCE" w14:textId="4591A4A3"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F2F2F2"/>
            <w:vAlign w:val="center"/>
          </w:tcPr>
          <w:p w14:paraId="1ADB5C9E" w14:textId="7F65D3C8"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center"/>
          </w:tcPr>
          <w:p w14:paraId="6C7CD783" w14:textId="007AA64E"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C64ACB0" w14:textId="7C4AC18B"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D41853A" w14:textId="5AEFEF13"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663515" w:rsidRPr="00D074A2" w14:paraId="55C75195" w14:textId="77777777" w:rsidTr="00D57CBE">
        <w:trPr>
          <w:gridAfter w:val="6"/>
          <w:wAfter w:w="1558" w:type="dxa"/>
          <w:trHeight w:val="300"/>
        </w:trPr>
        <w:tc>
          <w:tcPr>
            <w:tcW w:w="3261" w:type="dxa"/>
            <w:gridSpan w:val="5"/>
            <w:shd w:val="clear" w:color="auto" w:fill="auto"/>
            <w:noWrap/>
            <w:vAlign w:val="bottom"/>
          </w:tcPr>
          <w:p w14:paraId="21DD27F9" w14:textId="41B3A1C4"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291 Herramientas menores</w:t>
            </w:r>
          </w:p>
        </w:tc>
        <w:tc>
          <w:tcPr>
            <w:tcW w:w="1276" w:type="dxa"/>
            <w:shd w:val="clear" w:color="auto" w:fill="auto"/>
            <w:vAlign w:val="bottom"/>
          </w:tcPr>
          <w:p w14:paraId="3C533D18" w14:textId="2351AB54"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 </w:t>
            </w:r>
          </w:p>
        </w:tc>
        <w:tc>
          <w:tcPr>
            <w:tcW w:w="1276" w:type="dxa"/>
            <w:gridSpan w:val="3"/>
            <w:shd w:val="clear" w:color="000000" w:fill="F2F2F2"/>
            <w:vAlign w:val="bottom"/>
          </w:tcPr>
          <w:p w14:paraId="605BA00D" w14:textId="0F26882A"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c>
          <w:tcPr>
            <w:tcW w:w="1134" w:type="dxa"/>
            <w:gridSpan w:val="4"/>
            <w:shd w:val="clear" w:color="000000" w:fill="FFFFFF"/>
            <w:noWrap/>
            <w:vAlign w:val="bottom"/>
          </w:tcPr>
          <w:p w14:paraId="361806DD" w14:textId="54427425"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52CC1497" w14:textId="146E94D3"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A3EC98E" w14:textId="71500CE9"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300,000.00 </w:t>
            </w:r>
          </w:p>
        </w:tc>
      </w:tr>
      <w:tr w:rsidR="00663515" w:rsidRPr="00D074A2" w14:paraId="17F192EB" w14:textId="77777777" w:rsidTr="00D57CBE">
        <w:trPr>
          <w:gridAfter w:val="6"/>
          <w:wAfter w:w="1558" w:type="dxa"/>
          <w:trHeight w:val="300"/>
        </w:trPr>
        <w:tc>
          <w:tcPr>
            <w:tcW w:w="3261" w:type="dxa"/>
            <w:gridSpan w:val="5"/>
            <w:shd w:val="clear" w:color="auto" w:fill="auto"/>
            <w:noWrap/>
            <w:vAlign w:val="bottom"/>
          </w:tcPr>
          <w:p w14:paraId="61FEAB14" w14:textId="270C3192"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292 Refacciones y accesorios menores de edificios</w:t>
            </w:r>
          </w:p>
        </w:tc>
        <w:tc>
          <w:tcPr>
            <w:tcW w:w="1276" w:type="dxa"/>
            <w:shd w:val="clear" w:color="auto" w:fill="auto"/>
            <w:vAlign w:val="bottom"/>
          </w:tcPr>
          <w:p w14:paraId="01F60958" w14:textId="19D6694F"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 </w:t>
            </w:r>
          </w:p>
        </w:tc>
        <w:tc>
          <w:tcPr>
            <w:tcW w:w="1276" w:type="dxa"/>
            <w:gridSpan w:val="3"/>
            <w:shd w:val="clear" w:color="000000" w:fill="F2F2F2"/>
            <w:vAlign w:val="bottom"/>
          </w:tcPr>
          <w:p w14:paraId="56D117BC" w14:textId="5192C92D"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 </w:t>
            </w:r>
          </w:p>
        </w:tc>
        <w:tc>
          <w:tcPr>
            <w:tcW w:w="1134" w:type="dxa"/>
            <w:gridSpan w:val="4"/>
            <w:shd w:val="clear" w:color="000000" w:fill="FFFFFF"/>
            <w:noWrap/>
            <w:vAlign w:val="bottom"/>
          </w:tcPr>
          <w:p w14:paraId="2E886BEE" w14:textId="073C9626"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42A151C4" w14:textId="3A58D844"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41CAB0E8" w14:textId="7D6D85D6"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 </w:t>
            </w:r>
          </w:p>
        </w:tc>
      </w:tr>
      <w:tr w:rsidR="00663515" w:rsidRPr="00D074A2" w14:paraId="144E0C12" w14:textId="77777777" w:rsidTr="00D57CBE">
        <w:trPr>
          <w:gridAfter w:val="6"/>
          <w:wAfter w:w="1558" w:type="dxa"/>
          <w:trHeight w:val="300"/>
        </w:trPr>
        <w:tc>
          <w:tcPr>
            <w:tcW w:w="3261" w:type="dxa"/>
            <w:gridSpan w:val="5"/>
            <w:shd w:val="clear" w:color="auto" w:fill="auto"/>
            <w:noWrap/>
            <w:vAlign w:val="bottom"/>
          </w:tcPr>
          <w:p w14:paraId="299E04A9" w14:textId="6DB45A7A"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293 Refacciones y accesorios menores de mobiliario  y equipo de administración, educacional y recreativo</w:t>
            </w:r>
          </w:p>
        </w:tc>
        <w:tc>
          <w:tcPr>
            <w:tcW w:w="1276" w:type="dxa"/>
            <w:shd w:val="clear" w:color="auto" w:fill="auto"/>
            <w:vAlign w:val="bottom"/>
          </w:tcPr>
          <w:p w14:paraId="2E257F38" w14:textId="3AFFDE5A"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 </w:t>
            </w:r>
          </w:p>
        </w:tc>
        <w:tc>
          <w:tcPr>
            <w:tcW w:w="1276" w:type="dxa"/>
            <w:gridSpan w:val="3"/>
            <w:shd w:val="clear" w:color="000000" w:fill="F2F2F2"/>
            <w:vAlign w:val="center"/>
          </w:tcPr>
          <w:p w14:paraId="6F8E472E" w14:textId="0501E90F"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 </w:t>
            </w:r>
          </w:p>
        </w:tc>
        <w:tc>
          <w:tcPr>
            <w:tcW w:w="1134" w:type="dxa"/>
            <w:gridSpan w:val="4"/>
            <w:shd w:val="clear" w:color="000000" w:fill="FFFFFF"/>
            <w:noWrap/>
            <w:vAlign w:val="center"/>
          </w:tcPr>
          <w:p w14:paraId="404DA69F" w14:textId="35568711"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DFE05CA" w14:textId="53886DDE"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15310308" w14:textId="33EBBD8F"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 </w:t>
            </w:r>
          </w:p>
        </w:tc>
      </w:tr>
      <w:tr w:rsidR="00663515" w:rsidRPr="00D074A2" w14:paraId="70879972" w14:textId="77777777" w:rsidTr="00D57CBE">
        <w:trPr>
          <w:gridAfter w:val="6"/>
          <w:wAfter w:w="1558" w:type="dxa"/>
          <w:trHeight w:val="300"/>
        </w:trPr>
        <w:tc>
          <w:tcPr>
            <w:tcW w:w="3261" w:type="dxa"/>
            <w:gridSpan w:val="5"/>
            <w:shd w:val="clear" w:color="auto" w:fill="auto"/>
            <w:noWrap/>
            <w:vAlign w:val="bottom"/>
          </w:tcPr>
          <w:p w14:paraId="1131D0EE" w14:textId="75D3DD9B"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294 Refacciones y accesorios menores de equipo de cómputo y tecnologías de la información</w:t>
            </w:r>
          </w:p>
        </w:tc>
        <w:tc>
          <w:tcPr>
            <w:tcW w:w="1276" w:type="dxa"/>
            <w:shd w:val="clear" w:color="auto" w:fill="auto"/>
            <w:vAlign w:val="bottom"/>
          </w:tcPr>
          <w:p w14:paraId="3F28EB64" w14:textId="5BE96829"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c>
          <w:tcPr>
            <w:tcW w:w="1276" w:type="dxa"/>
            <w:gridSpan w:val="3"/>
            <w:shd w:val="clear" w:color="000000" w:fill="F2F2F2"/>
            <w:vAlign w:val="center"/>
          </w:tcPr>
          <w:p w14:paraId="1FDB2642" w14:textId="244DD99E"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c>
          <w:tcPr>
            <w:tcW w:w="1134" w:type="dxa"/>
            <w:gridSpan w:val="4"/>
            <w:shd w:val="clear" w:color="000000" w:fill="FFFFFF"/>
            <w:noWrap/>
            <w:vAlign w:val="center"/>
          </w:tcPr>
          <w:p w14:paraId="35577E08" w14:textId="59A24B61"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88ABA64" w14:textId="42329EEE"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D1D8516" w14:textId="2B07F05F"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 </w:t>
            </w:r>
          </w:p>
        </w:tc>
      </w:tr>
      <w:tr w:rsidR="00663515" w:rsidRPr="00D074A2" w14:paraId="7B94BBFF" w14:textId="77777777" w:rsidTr="00D57CBE">
        <w:trPr>
          <w:gridAfter w:val="6"/>
          <w:wAfter w:w="1558" w:type="dxa"/>
          <w:trHeight w:val="300"/>
        </w:trPr>
        <w:tc>
          <w:tcPr>
            <w:tcW w:w="3261" w:type="dxa"/>
            <w:gridSpan w:val="5"/>
            <w:shd w:val="clear" w:color="auto" w:fill="auto"/>
            <w:noWrap/>
            <w:vAlign w:val="bottom"/>
          </w:tcPr>
          <w:p w14:paraId="23FDBD6A" w14:textId="6A9D332B"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296 Refacciones y accesorios menores de equipo de transporte</w:t>
            </w:r>
          </w:p>
        </w:tc>
        <w:tc>
          <w:tcPr>
            <w:tcW w:w="1276" w:type="dxa"/>
            <w:shd w:val="clear" w:color="auto" w:fill="auto"/>
            <w:vAlign w:val="bottom"/>
          </w:tcPr>
          <w:p w14:paraId="58585C0E" w14:textId="2BC0DD7A"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1,500,000.00 </w:t>
            </w:r>
          </w:p>
        </w:tc>
        <w:tc>
          <w:tcPr>
            <w:tcW w:w="1276" w:type="dxa"/>
            <w:gridSpan w:val="3"/>
            <w:shd w:val="clear" w:color="000000" w:fill="F2F2F2"/>
            <w:vAlign w:val="bottom"/>
          </w:tcPr>
          <w:p w14:paraId="50D0690A" w14:textId="20FD5788"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1,500,000.00 </w:t>
            </w:r>
          </w:p>
        </w:tc>
        <w:tc>
          <w:tcPr>
            <w:tcW w:w="1134" w:type="dxa"/>
            <w:gridSpan w:val="4"/>
            <w:shd w:val="clear" w:color="000000" w:fill="FFFFFF"/>
            <w:noWrap/>
            <w:vAlign w:val="bottom"/>
          </w:tcPr>
          <w:p w14:paraId="665A8A4F" w14:textId="3213B773"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3A78E532" w14:textId="397195B6"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c>
          <w:tcPr>
            <w:tcW w:w="1275" w:type="dxa"/>
            <w:gridSpan w:val="2"/>
            <w:shd w:val="clear" w:color="auto" w:fill="auto"/>
            <w:vAlign w:val="bottom"/>
          </w:tcPr>
          <w:p w14:paraId="4AFD899A" w14:textId="55894646"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r>
      <w:tr w:rsidR="00663515" w:rsidRPr="00D074A2" w14:paraId="4EBD3757" w14:textId="77777777" w:rsidTr="00D57CBE">
        <w:trPr>
          <w:gridAfter w:val="6"/>
          <w:wAfter w:w="1558" w:type="dxa"/>
          <w:trHeight w:val="300"/>
        </w:trPr>
        <w:tc>
          <w:tcPr>
            <w:tcW w:w="3261" w:type="dxa"/>
            <w:gridSpan w:val="5"/>
            <w:shd w:val="clear" w:color="auto" w:fill="auto"/>
            <w:noWrap/>
            <w:vAlign w:val="bottom"/>
          </w:tcPr>
          <w:p w14:paraId="13FD2ACA" w14:textId="0E59DF7F"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297 Refacciones y accesorios menores de equipo de defensa y seguridad</w:t>
            </w:r>
          </w:p>
        </w:tc>
        <w:tc>
          <w:tcPr>
            <w:tcW w:w="1276" w:type="dxa"/>
            <w:shd w:val="clear" w:color="auto" w:fill="auto"/>
            <w:vAlign w:val="bottom"/>
          </w:tcPr>
          <w:p w14:paraId="725F3250" w14:textId="28DFCC7A"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F2F2F2"/>
            <w:vAlign w:val="center"/>
          </w:tcPr>
          <w:p w14:paraId="491A2A56" w14:textId="2CB426C9"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center"/>
          </w:tcPr>
          <w:p w14:paraId="0BD70813" w14:textId="1640A4EB"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535D8AC8" w14:textId="4903922E"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46A1F83E" w14:textId="290BBB24"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663515" w:rsidRPr="00D074A2" w14:paraId="237C9257" w14:textId="77777777" w:rsidTr="00D57CBE">
        <w:trPr>
          <w:gridAfter w:val="6"/>
          <w:wAfter w:w="1558" w:type="dxa"/>
          <w:trHeight w:val="300"/>
        </w:trPr>
        <w:tc>
          <w:tcPr>
            <w:tcW w:w="3261" w:type="dxa"/>
            <w:gridSpan w:val="5"/>
            <w:shd w:val="clear" w:color="auto" w:fill="auto"/>
            <w:noWrap/>
            <w:vAlign w:val="bottom"/>
          </w:tcPr>
          <w:p w14:paraId="4C00F61F" w14:textId="4217120B"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298 Refacciones y accesorios menores de maquinaria y otros equipos</w:t>
            </w:r>
          </w:p>
        </w:tc>
        <w:tc>
          <w:tcPr>
            <w:tcW w:w="1276" w:type="dxa"/>
            <w:shd w:val="clear" w:color="auto" w:fill="auto"/>
            <w:vAlign w:val="bottom"/>
          </w:tcPr>
          <w:p w14:paraId="5BEEE438" w14:textId="0A1C1228" w:rsidR="00663515" w:rsidRPr="00D074A2" w:rsidRDefault="00663515" w:rsidP="0066351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c>
          <w:tcPr>
            <w:tcW w:w="1276" w:type="dxa"/>
            <w:gridSpan w:val="3"/>
            <w:shd w:val="clear" w:color="000000" w:fill="F2F2F2"/>
            <w:vAlign w:val="bottom"/>
          </w:tcPr>
          <w:p w14:paraId="76B613D4" w14:textId="71F13A0E" w:rsidR="00663515" w:rsidRPr="00D074A2" w:rsidRDefault="00663515" w:rsidP="0066351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auto" w:fill="auto"/>
            <w:noWrap/>
            <w:vAlign w:val="bottom"/>
          </w:tcPr>
          <w:p w14:paraId="4223A3E7" w14:textId="4E4D2DC3"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6C53A05E" w14:textId="01E1634A"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5F3C32FA" w14:textId="3EAAD25E" w:rsidR="00663515" w:rsidRPr="00D074A2" w:rsidRDefault="00663515" w:rsidP="0066351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500,000.00 </w:t>
            </w:r>
          </w:p>
        </w:tc>
      </w:tr>
      <w:tr w:rsidR="00663515" w:rsidRPr="00D074A2" w14:paraId="407AAF57" w14:textId="77777777" w:rsidTr="00D57CBE">
        <w:trPr>
          <w:gridAfter w:val="6"/>
          <w:wAfter w:w="1558" w:type="dxa"/>
          <w:trHeight w:val="300"/>
        </w:trPr>
        <w:tc>
          <w:tcPr>
            <w:tcW w:w="3261" w:type="dxa"/>
            <w:gridSpan w:val="5"/>
            <w:shd w:val="clear" w:color="auto" w:fill="BFBFBF" w:themeFill="background1" w:themeFillShade="BF"/>
            <w:noWrap/>
            <w:vAlign w:val="center"/>
          </w:tcPr>
          <w:p w14:paraId="7D06CE32" w14:textId="7E5F4C41" w:rsidR="00663515" w:rsidRPr="00663515" w:rsidRDefault="00663515" w:rsidP="00663515">
            <w:pPr>
              <w:spacing w:after="0" w:line="240" w:lineRule="auto"/>
              <w:rPr>
                <w:rFonts w:ascii="Segoe UI" w:eastAsia="Times New Roman" w:hAnsi="Segoe UI" w:cs="Segoe UI"/>
                <w:color w:val="000000"/>
                <w:sz w:val="16"/>
                <w:szCs w:val="16"/>
                <w:lang w:eastAsia="es-MX"/>
              </w:rPr>
            </w:pPr>
            <w:r w:rsidRPr="00244A3A">
              <w:rPr>
                <w:rFonts w:ascii="Segoe UI" w:eastAsia="Times New Roman" w:hAnsi="Segoe UI" w:cs="Segoe UI"/>
                <w:b/>
                <w:bCs/>
                <w:i/>
                <w:iCs/>
                <w:sz w:val="16"/>
                <w:szCs w:val="16"/>
                <w:lang w:eastAsia="es-MX"/>
              </w:rPr>
              <w:t>2 MATERIALES Y SUMINISTROS</w:t>
            </w:r>
          </w:p>
        </w:tc>
        <w:tc>
          <w:tcPr>
            <w:tcW w:w="1276" w:type="dxa"/>
            <w:shd w:val="clear" w:color="auto" w:fill="BFBFBF" w:themeFill="background1" w:themeFillShade="BF"/>
            <w:vAlign w:val="bottom"/>
          </w:tcPr>
          <w:p w14:paraId="09215605" w14:textId="28FD685A" w:rsidR="00663515" w:rsidRPr="00663515" w:rsidRDefault="00663515" w:rsidP="00663515">
            <w:pPr>
              <w:spacing w:after="0" w:line="240" w:lineRule="auto"/>
              <w:rPr>
                <w:rFonts w:ascii="Segoe UI" w:eastAsia="Times New Roman" w:hAnsi="Segoe UI" w:cs="Segoe UI"/>
                <w:color w:val="000000"/>
                <w:sz w:val="16"/>
                <w:szCs w:val="16"/>
                <w:lang w:eastAsia="es-MX"/>
              </w:rPr>
            </w:pPr>
            <w:r w:rsidRPr="00244A3A">
              <w:rPr>
                <w:rFonts w:ascii="Segoe UI" w:eastAsia="Times New Roman" w:hAnsi="Segoe UI" w:cs="Segoe UI"/>
                <w:color w:val="000000"/>
                <w:sz w:val="16"/>
                <w:szCs w:val="16"/>
                <w:lang w:eastAsia="es-MX"/>
              </w:rPr>
              <w:t xml:space="preserve">                                  61,005,000.00 </w:t>
            </w:r>
          </w:p>
        </w:tc>
        <w:tc>
          <w:tcPr>
            <w:tcW w:w="1276" w:type="dxa"/>
            <w:gridSpan w:val="3"/>
            <w:shd w:val="clear" w:color="auto" w:fill="BFBFBF" w:themeFill="background1" w:themeFillShade="BF"/>
            <w:vAlign w:val="bottom"/>
          </w:tcPr>
          <w:p w14:paraId="5EEDA90C" w14:textId="1C991F96" w:rsidR="00663515" w:rsidRPr="00663515" w:rsidRDefault="00663515" w:rsidP="00663515">
            <w:pPr>
              <w:spacing w:after="0" w:line="240" w:lineRule="auto"/>
              <w:jc w:val="right"/>
              <w:rPr>
                <w:rFonts w:ascii="Segoe UI" w:eastAsia="Times New Roman" w:hAnsi="Segoe UI" w:cs="Segoe UI"/>
                <w:color w:val="000000"/>
                <w:sz w:val="16"/>
                <w:szCs w:val="16"/>
                <w:lang w:eastAsia="es-MX"/>
              </w:rPr>
            </w:pPr>
            <w:r w:rsidRPr="00244A3A">
              <w:rPr>
                <w:rFonts w:ascii="Segoe UI" w:eastAsia="Times New Roman" w:hAnsi="Segoe UI" w:cs="Segoe UI"/>
                <w:color w:val="000000"/>
                <w:sz w:val="16"/>
                <w:szCs w:val="16"/>
                <w:lang w:eastAsia="es-MX"/>
              </w:rPr>
              <w:t xml:space="preserve">                        62,143,335.00 </w:t>
            </w:r>
          </w:p>
        </w:tc>
        <w:tc>
          <w:tcPr>
            <w:tcW w:w="1134" w:type="dxa"/>
            <w:gridSpan w:val="4"/>
            <w:shd w:val="clear" w:color="auto" w:fill="BFBFBF" w:themeFill="background1" w:themeFillShade="BF"/>
            <w:noWrap/>
            <w:vAlign w:val="bottom"/>
          </w:tcPr>
          <w:p w14:paraId="5E7B2A24" w14:textId="395D7DA2" w:rsidR="00663515" w:rsidRPr="00663515" w:rsidRDefault="00663515" w:rsidP="00663515">
            <w:pPr>
              <w:spacing w:after="0" w:line="240" w:lineRule="auto"/>
              <w:jc w:val="center"/>
              <w:rPr>
                <w:rFonts w:ascii="Segoe UI" w:eastAsia="Times New Roman" w:hAnsi="Segoe UI" w:cs="Segoe UI"/>
                <w:color w:val="000000"/>
                <w:sz w:val="16"/>
                <w:szCs w:val="16"/>
                <w:lang w:eastAsia="es-MX"/>
              </w:rPr>
            </w:pPr>
            <w:r w:rsidRPr="00244A3A">
              <w:rPr>
                <w:rFonts w:ascii="Segoe UI" w:eastAsia="Times New Roman" w:hAnsi="Segoe UI" w:cs="Segoe UI"/>
                <w:color w:val="000000"/>
                <w:sz w:val="16"/>
                <w:szCs w:val="16"/>
                <w:lang w:eastAsia="es-MX"/>
              </w:rPr>
              <w:t xml:space="preserve">                            2,500,000.00 </w:t>
            </w:r>
          </w:p>
        </w:tc>
        <w:tc>
          <w:tcPr>
            <w:tcW w:w="1134" w:type="dxa"/>
            <w:gridSpan w:val="4"/>
            <w:shd w:val="clear" w:color="auto" w:fill="BFBFBF" w:themeFill="background1" w:themeFillShade="BF"/>
            <w:noWrap/>
            <w:vAlign w:val="bottom"/>
          </w:tcPr>
          <w:p w14:paraId="360C9FCA" w14:textId="52A975E9" w:rsidR="00663515" w:rsidRPr="00663515" w:rsidRDefault="00663515" w:rsidP="00663515">
            <w:pPr>
              <w:spacing w:after="0" w:line="240" w:lineRule="auto"/>
              <w:jc w:val="center"/>
              <w:rPr>
                <w:rFonts w:ascii="Segoe UI" w:eastAsia="Times New Roman" w:hAnsi="Segoe UI" w:cs="Segoe UI"/>
                <w:color w:val="000000"/>
                <w:sz w:val="16"/>
                <w:szCs w:val="16"/>
                <w:lang w:eastAsia="es-MX"/>
              </w:rPr>
            </w:pPr>
            <w:r w:rsidRPr="00244A3A">
              <w:rPr>
                <w:rFonts w:ascii="Segoe UI" w:eastAsia="Times New Roman" w:hAnsi="Segoe UI" w:cs="Segoe UI"/>
                <w:color w:val="000000"/>
                <w:sz w:val="16"/>
                <w:szCs w:val="16"/>
                <w:lang w:eastAsia="es-MX"/>
              </w:rPr>
              <w:t xml:space="preserve">                             1,600,000.00 </w:t>
            </w:r>
          </w:p>
        </w:tc>
        <w:tc>
          <w:tcPr>
            <w:tcW w:w="1275" w:type="dxa"/>
            <w:gridSpan w:val="2"/>
            <w:shd w:val="clear" w:color="auto" w:fill="BFBFBF" w:themeFill="background1" w:themeFillShade="BF"/>
            <w:vAlign w:val="bottom"/>
          </w:tcPr>
          <w:p w14:paraId="1D5AD3C3" w14:textId="4A1D3F1D" w:rsidR="00663515" w:rsidRPr="00663515" w:rsidRDefault="00663515" w:rsidP="00663515">
            <w:pPr>
              <w:spacing w:after="0" w:line="240" w:lineRule="auto"/>
              <w:jc w:val="center"/>
              <w:rPr>
                <w:rFonts w:ascii="Segoe UI" w:eastAsia="Times New Roman" w:hAnsi="Segoe UI" w:cs="Segoe UI"/>
                <w:color w:val="000000"/>
                <w:sz w:val="16"/>
                <w:szCs w:val="16"/>
                <w:lang w:eastAsia="es-MX"/>
              </w:rPr>
            </w:pPr>
            <w:r w:rsidRPr="00244A3A">
              <w:rPr>
                <w:rFonts w:ascii="Segoe UI" w:eastAsia="Times New Roman" w:hAnsi="Segoe UI" w:cs="Segoe UI"/>
                <w:color w:val="000000"/>
                <w:sz w:val="16"/>
                <w:szCs w:val="16"/>
                <w:lang w:eastAsia="es-MX"/>
              </w:rPr>
              <w:t xml:space="preserve">                     61,243,335.00 </w:t>
            </w:r>
          </w:p>
        </w:tc>
      </w:tr>
      <w:tr w:rsidR="00AB7BE1" w:rsidRPr="00D074A2" w14:paraId="41DAE34B" w14:textId="77777777" w:rsidTr="00D57CBE">
        <w:trPr>
          <w:gridAfter w:val="6"/>
          <w:wAfter w:w="1558" w:type="dxa"/>
          <w:trHeight w:val="300"/>
        </w:trPr>
        <w:tc>
          <w:tcPr>
            <w:tcW w:w="3261" w:type="dxa"/>
            <w:gridSpan w:val="5"/>
            <w:shd w:val="clear" w:color="auto" w:fill="auto"/>
            <w:noWrap/>
            <w:vAlign w:val="bottom"/>
          </w:tcPr>
          <w:p w14:paraId="3DA56BBB" w14:textId="07A90CCA"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311 Energía eléctrica</w:t>
            </w:r>
          </w:p>
        </w:tc>
        <w:tc>
          <w:tcPr>
            <w:tcW w:w="1276" w:type="dxa"/>
            <w:shd w:val="clear" w:color="auto" w:fill="auto"/>
            <w:vAlign w:val="bottom"/>
          </w:tcPr>
          <w:p w14:paraId="0E22B795" w14:textId="7B5C57ED"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42,514,311.00 </w:t>
            </w:r>
          </w:p>
        </w:tc>
        <w:tc>
          <w:tcPr>
            <w:tcW w:w="1276" w:type="dxa"/>
            <w:gridSpan w:val="3"/>
            <w:shd w:val="clear" w:color="000000" w:fill="DCDADA"/>
            <w:vAlign w:val="bottom"/>
          </w:tcPr>
          <w:p w14:paraId="64E99004" w14:textId="20A6284B"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42,514,311.00 </w:t>
            </w:r>
          </w:p>
        </w:tc>
        <w:tc>
          <w:tcPr>
            <w:tcW w:w="1134" w:type="dxa"/>
            <w:gridSpan w:val="4"/>
            <w:shd w:val="clear" w:color="auto" w:fill="auto"/>
            <w:noWrap/>
            <w:vAlign w:val="bottom"/>
          </w:tcPr>
          <w:p w14:paraId="6F46CED4" w14:textId="21648F34"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0A799201" w14:textId="29D67C15"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4E2F4EB" w14:textId="24630254"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42,514,311.00 </w:t>
            </w:r>
          </w:p>
        </w:tc>
      </w:tr>
      <w:tr w:rsidR="00AB7BE1" w:rsidRPr="00D074A2" w14:paraId="489EA0DA" w14:textId="77777777" w:rsidTr="00D57CBE">
        <w:trPr>
          <w:gridAfter w:val="6"/>
          <w:wAfter w:w="1558" w:type="dxa"/>
          <w:trHeight w:val="300"/>
        </w:trPr>
        <w:tc>
          <w:tcPr>
            <w:tcW w:w="3261" w:type="dxa"/>
            <w:gridSpan w:val="5"/>
            <w:shd w:val="clear" w:color="auto" w:fill="auto"/>
            <w:noWrap/>
            <w:vAlign w:val="bottom"/>
          </w:tcPr>
          <w:p w14:paraId="054E7AE8" w14:textId="055D1C0C"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312 Gas</w:t>
            </w:r>
          </w:p>
        </w:tc>
        <w:tc>
          <w:tcPr>
            <w:tcW w:w="1276" w:type="dxa"/>
            <w:shd w:val="clear" w:color="auto" w:fill="auto"/>
            <w:vAlign w:val="bottom"/>
          </w:tcPr>
          <w:p w14:paraId="2ECDD4C6" w14:textId="6009AF6E"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 </w:t>
            </w:r>
          </w:p>
        </w:tc>
        <w:tc>
          <w:tcPr>
            <w:tcW w:w="1276" w:type="dxa"/>
            <w:gridSpan w:val="3"/>
            <w:shd w:val="clear" w:color="000000" w:fill="DCDADA"/>
            <w:vAlign w:val="bottom"/>
          </w:tcPr>
          <w:p w14:paraId="29687624" w14:textId="6E9BFC34"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260,000.00 </w:t>
            </w:r>
          </w:p>
        </w:tc>
        <w:tc>
          <w:tcPr>
            <w:tcW w:w="1134" w:type="dxa"/>
            <w:gridSpan w:val="4"/>
            <w:shd w:val="clear" w:color="auto" w:fill="auto"/>
            <w:noWrap/>
            <w:vAlign w:val="bottom"/>
          </w:tcPr>
          <w:p w14:paraId="2788FE20" w14:textId="712750A5"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4D89CA32" w14:textId="0C4DD097"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3A1EBF53" w14:textId="2047F412"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260,000.00 </w:t>
            </w:r>
          </w:p>
        </w:tc>
      </w:tr>
      <w:tr w:rsidR="00AB7BE1" w:rsidRPr="00D074A2" w14:paraId="736B52B2" w14:textId="77777777" w:rsidTr="00D57CBE">
        <w:trPr>
          <w:gridAfter w:val="6"/>
          <w:wAfter w:w="1558" w:type="dxa"/>
          <w:trHeight w:val="300"/>
        </w:trPr>
        <w:tc>
          <w:tcPr>
            <w:tcW w:w="3261" w:type="dxa"/>
            <w:gridSpan w:val="5"/>
            <w:shd w:val="clear" w:color="auto" w:fill="auto"/>
            <w:noWrap/>
            <w:vAlign w:val="bottom"/>
          </w:tcPr>
          <w:p w14:paraId="088DB2E6" w14:textId="036B0765"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314 Telefonía tradicional</w:t>
            </w:r>
          </w:p>
        </w:tc>
        <w:tc>
          <w:tcPr>
            <w:tcW w:w="1276" w:type="dxa"/>
            <w:shd w:val="clear" w:color="auto" w:fill="auto"/>
            <w:vAlign w:val="bottom"/>
          </w:tcPr>
          <w:p w14:paraId="3F14E404" w14:textId="3C0771A7"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761,352.00 </w:t>
            </w:r>
          </w:p>
        </w:tc>
        <w:tc>
          <w:tcPr>
            <w:tcW w:w="1276" w:type="dxa"/>
            <w:gridSpan w:val="3"/>
            <w:shd w:val="clear" w:color="000000" w:fill="DCDADA"/>
            <w:vAlign w:val="bottom"/>
          </w:tcPr>
          <w:p w14:paraId="1F7C4BB7" w14:textId="049FE3D8"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761,352.00 </w:t>
            </w:r>
          </w:p>
        </w:tc>
        <w:tc>
          <w:tcPr>
            <w:tcW w:w="1134" w:type="dxa"/>
            <w:gridSpan w:val="4"/>
            <w:shd w:val="clear" w:color="auto" w:fill="auto"/>
            <w:noWrap/>
            <w:vAlign w:val="bottom"/>
          </w:tcPr>
          <w:p w14:paraId="7E717249" w14:textId="04F49696"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613A4D4F" w14:textId="3641A60D"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14B4B408" w14:textId="0F8C04FC"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761,352.00 </w:t>
            </w:r>
          </w:p>
        </w:tc>
      </w:tr>
      <w:tr w:rsidR="00AB7BE1" w:rsidRPr="00D074A2" w14:paraId="2B84A5A7" w14:textId="77777777" w:rsidTr="00D57CBE">
        <w:trPr>
          <w:gridAfter w:val="6"/>
          <w:wAfter w:w="1558" w:type="dxa"/>
          <w:trHeight w:val="300"/>
        </w:trPr>
        <w:tc>
          <w:tcPr>
            <w:tcW w:w="3261" w:type="dxa"/>
            <w:gridSpan w:val="5"/>
            <w:shd w:val="clear" w:color="auto" w:fill="auto"/>
            <w:noWrap/>
            <w:vAlign w:val="bottom"/>
          </w:tcPr>
          <w:p w14:paraId="775074EA" w14:textId="09A7FD3C"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317 Servicios de acceso de Internet, redes y procesamiento de información</w:t>
            </w:r>
          </w:p>
        </w:tc>
        <w:tc>
          <w:tcPr>
            <w:tcW w:w="1276" w:type="dxa"/>
            <w:shd w:val="clear" w:color="auto" w:fill="auto"/>
            <w:vAlign w:val="bottom"/>
          </w:tcPr>
          <w:p w14:paraId="64A237C1" w14:textId="0CAA976E"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279,934.00 </w:t>
            </w:r>
          </w:p>
        </w:tc>
        <w:tc>
          <w:tcPr>
            <w:tcW w:w="1276" w:type="dxa"/>
            <w:gridSpan w:val="3"/>
            <w:shd w:val="clear" w:color="000000" w:fill="DCDADA"/>
            <w:vAlign w:val="center"/>
          </w:tcPr>
          <w:p w14:paraId="3E41E5F8" w14:textId="07800605"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279,934.00 </w:t>
            </w:r>
          </w:p>
        </w:tc>
        <w:tc>
          <w:tcPr>
            <w:tcW w:w="1134" w:type="dxa"/>
            <w:gridSpan w:val="4"/>
            <w:shd w:val="clear" w:color="auto" w:fill="auto"/>
            <w:noWrap/>
            <w:vAlign w:val="center"/>
          </w:tcPr>
          <w:p w14:paraId="0120226E" w14:textId="5573A3FD"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48D58670" w14:textId="50670743"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42936489" w14:textId="1B8E73D4"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279,934.00 </w:t>
            </w:r>
          </w:p>
        </w:tc>
      </w:tr>
      <w:tr w:rsidR="00AB7BE1" w:rsidRPr="00D074A2" w14:paraId="35D35695" w14:textId="77777777" w:rsidTr="00D57CBE">
        <w:trPr>
          <w:gridAfter w:val="6"/>
          <w:wAfter w:w="1558" w:type="dxa"/>
          <w:trHeight w:val="300"/>
        </w:trPr>
        <w:tc>
          <w:tcPr>
            <w:tcW w:w="3261" w:type="dxa"/>
            <w:gridSpan w:val="5"/>
            <w:shd w:val="clear" w:color="auto" w:fill="auto"/>
            <w:noWrap/>
            <w:vAlign w:val="bottom"/>
          </w:tcPr>
          <w:p w14:paraId="1AD3AEE5" w14:textId="42FE415D"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319 Servicios integrales y otros servicios</w:t>
            </w:r>
          </w:p>
        </w:tc>
        <w:tc>
          <w:tcPr>
            <w:tcW w:w="1276" w:type="dxa"/>
            <w:shd w:val="clear" w:color="auto" w:fill="auto"/>
            <w:vAlign w:val="bottom"/>
          </w:tcPr>
          <w:p w14:paraId="45E935A6" w14:textId="2F1E7337"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vAlign w:val="bottom"/>
          </w:tcPr>
          <w:p w14:paraId="1EBBEC76" w14:textId="3E36C412"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auto" w:fill="auto"/>
            <w:noWrap/>
            <w:vAlign w:val="bottom"/>
          </w:tcPr>
          <w:p w14:paraId="2A6B2576" w14:textId="560CBE21"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6B88FB5A" w14:textId="41E6DECA"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11FA396" w14:textId="50FDCD50"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AB7BE1" w:rsidRPr="00D074A2" w14:paraId="5F3DD30F" w14:textId="77777777" w:rsidTr="00D57CBE">
        <w:trPr>
          <w:gridAfter w:val="6"/>
          <w:wAfter w:w="1558" w:type="dxa"/>
          <w:trHeight w:val="300"/>
        </w:trPr>
        <w:tc>
          <w:tcPr>
            <w:tcW w:w="3261" w:type="dxa"/>
            <w:gridSpan w:val="5"/>
            <w:shd w:val="clear" w:color="auto" w:fill="auto"/>
            <w:noWrap/>
            <w:vAlign w:val="center"/>
          </w:tcPr>
          <w:p w14:paraId="2493BA1E" w14:textId="33BA5F6A"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321 Arrendamiento de terrenos</w:t>
            </w:r>
          </w:p>
        </w:tc>
        <w:tc>
          <w:tcPr>
            <w:tcW w:w="1276" w:type="dxa"/>
            <w:shd w:val="clear" w:color="auto" w:fill="auto"/>
            <w:vAlign w:val="bottom"/>
          </w:tcPr>
          <w:p w14:paraId="5257CA98" w14:textId="0FEB27D3"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2,300,000.00 </w:t>
            </w:r>
          </w:p>
        </w:tc>
        <w:tc>
          <w:tcPr>
            <w:tcW w:w="1276" w:type="dxa"/>
            <w:gridSpan w:val="3"/>
            <w:shd w:val="clear" w:color="000000" w:fill="DCDADA"/>
            <w:vAlign w:val="bottom"/>
          </w:tcPr>
          <w:p w14:paraId="0D03FDD1" w14:textId="4B63739D"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2,300,000.00 </w:t>
            </w:r>
          </w:p>
        </w:tc>
        <w:tc>
          <w:tcPr>
            <w:tcW w:w="1134" w:type="dxa"/>
            <w:gridSpan w:val="4"/>
            <w:shd w:val="clear" w:color="auto" w:fill="auto"/>
            <w:noWrap/>
            <w:vAlign w:val="center"/>
          </w:tcPr>
          <w:p w14:paraId="6D2CF12C" w14:textId="41571D16"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702D124D" w14:textId="4603A0AB"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C2414C7" w14:textId="1437AB7F"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2,300,000.00 </w:t>
            </w:r>
          </w:p>
        </w:tc>
      </w:tr>
      <w:tr w:rsidR="00AB7BE1" w:rsidRPr="00D074A2" w14:paraId="065D4809" w14:textId="77777777" w:rsidTr="00D57CBE">
        <w:trPr>
          <w:gridAfter w:val="6"/>
          <w:wAfter w:w="1558" w:type="dxa"/>
          <w:trHeight w:val="300"/>
        </w:trPr>
        <w:tc>
          <w:tcPr>
            <w:tcW w:w="3261" w:type="dxa"/>
            <w:gridSpan w:val="5"/>
            <w:shd w:val="clear" w:color="auto" w:fill="auto"/>
            <w:noWrap/>
            <w:vAlign w:val="bottom"/>
          </w:tcPr>
          <w:p w14:paraId="61D6CC33" w14:textId="36BAE5C7"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322 Arrendamiento de edificios</w:t>
            </w:r>
          </w:p>
        </w:tc>
        <w:tc>
          <w:tcPr>
            <w:tcW w:w="1276" w:type="dxa"/>
            <w:shd w:val="clear" w:color="auto" w:fill="auto"/>
            <w:vAlign w:val="bottom"/>
          </w:tcPr>
          <w:p w14:paraId="0864B3FF" w14:textId="3B0DD770"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962,720.00 </w:t>
            </w:r>
          </w:p>
        </w:tc>
        <w:tc>
          <w:tcPr>
            <w:tcW w:w="1276" w:type="dxa"/>
            <w:gridSpan w:val="3"/>
            <w:shd w:val="clear" w:color="000000" w:fill="DCDADA"/>
            <w:vAlign w:val="bottom"/>
          </w:tcPr>
          <w:p w14:paraId="1A59ED98" w14:textId="1D0EBCDB"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962,720.00 </w:t>
            </w:r>
          </w:p>
        </w:tc>
        <w:tc>
          <w:tcPr>
            <w:tcW w:w="1134" w:type="dxa"/>
            <w:gridSpan w:val="4"/>
            <w:shd w:val="clear" w:color="auto" w:fill="auto"/>
            <w:noWrap/>
            <w:vAlign w:val="bottom"/>
          </w:tcPr>
          <w:p w14:paraId="06FC9D4A" w14:textId="596FD6E1"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242AD4C9" w14:textId="32934DDB"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1A31DFA4" w14:textId="581E9569"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962,720.00 </w:t>
            </w:r>
          </w:p>
        </w:tc>
      </w:tr>
      <w:tr w:rsidR="00AB7BE1" w:rsidRPr="00D074A2" w14:paraId="03CA55A2" w14:textId="77777777" w:rsidTr="00D57CBE">
        <w:trPr>
          <w:gridAfter w:val="6"/>
          <w:wAfter w:w="1558" w:type="dxa"/>
          <w:trHeight w:val="300"/>
        </w:trPr>
        <w:tc>
          <w:tcPr>
            <w:tcW w:w="3261" w:type="dxa"/>
            <w:gridSpan w:val="5"/>
            <w:shd w:val="clear" w:color="auto" w:fill="auto"/>
            <w:noWrap/>
            <w:vAlign w:val="center"/>
          </w:tcPr>
          <w:p w14:paraId="43A13040" w14:textId="2856C898"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323 Arrendamiento de mobiliario y equipo de administración, educacional y recreativo</w:t>
            </w:r>
          </w:p>
        </w:tc>
        <w:tc>
          <w:tcPr>
            <w:tcW w:w="1276" w:type="dxa"/>
            <w:shd w:val="clear" w:color="auto" w:fill="auto"/>
            <w:vAlign w:val="bottom"/>
          </w:tcPr>
          <w:p w14:paraId="19C4DCD2" w14:textId="245A34D4"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1,100,000.00 </w:t>
            </w:r>
          </w:p>
        </w:tc>
        <w:tc>
          <w:tcPr>
            <w:tcW w:w="1276" w:type="dxa"/>
            <w:gridSpan w:val="3"/>
            <w:shd w:val="clear" w:color="000000" w:fill="DCDADA"/>
            <w:vAlign w:val="bottom"/>
          </w:tcPr>
          <w:p w14:paraId="30582866" w14:textId="33A9790A"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1,100,000.00 </w:t>
            </w:r>
          </w:p>
        </w:tc>
        <w:tc>
          <w:tcPr>
            <w:tcW w:w="1134" w:type="dxa"/>
            <w:gridSpan w:val="4"/>
            <w:shd w:val="clear" w:color="auto" w:fill="auto"/>
            <w:noWrap/>
            <w:vAlign w:val="center"/>
          </w:tcPr>
          <w:p w14:paraId="4112AF2A" w14:textId="07954E2D"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4D6BD7F" w14:textId="05E4CA26"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3D305F71" w14:textId="352BD751"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1,100,000.00 </w:t>
            </w:r>
          </w:p>
        </w:tc>
      </w:tr>
      <w:tr w:rsidR="00AB7BE1" w:rsidRPr="00D074A2" w14:paraId="2AE9931D" w14:textId="77777777" w:rsidTr="00D57CBE">
        <w:trPr>
          <w:gridAfter w:val="6"/>
          <w:wAfter w:w="1558" w:type="dxa"/>
          <w:trHeight w:val="300"/>
        </w:trPr>
        <w:tc>
          <w:tcPr>
            <w:tcW w:w="3261" w:type="dxa"/>
            <w:gridSpan w:val="5"/>
            <w:shd w:val="clear" w:color="auto" w:fill="auto"/>
            <w:noWrap/>
            <w:vAlign w:val="bottom"/>
          </w:tcPr>
          <w:p w14:paraId="0443EAB1" w14:textId="6DF00B26"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325 Arrendamiento de equipo de transporte</w:t>
            </w:r>
          </w:p>
        </w:tc>
        <w:tc>
          <w:tcPr>
            <w:tcW w:w="1276" w:type="dxa"/>
            <w:shd w:val="clear" w:color="auto" w:fill="auto"/>
            <w:vAlign w:val="bottom"/>
          </w:tcPr>
          <w:p w14:paraId="3C8F3CAD" w14:textId="2CE8B102"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20,600,000.00 </w:t>
            </w:r>
          </w:p>
        </w:tc>
        <w:tc>
          <w:tcPr>
            <w:tcW w:w="1276" w:type="dxa"/>
            <w:gridSpan w:val="3"/>
            <w:shd w:val="clear" w:color="000000" w:fill="DCDADA"/>
            <w:vAlign w:val="bottom"/>
          </w:tcPr>
          <w:p w14:paraId="5E179169" w14:textId="75DB6B78"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20,600,000.00 </w:t>
            </w:r>
          </w:p>
        </w:tc>
        <w:tc>
          <w:tcPr>
            <w:tcW w:w="1134" w:type="dxa"/>
            <w:gridSpan w:val="4"/>
            <w:shd w:val="clear" w:color="000000" w:fill="FFFFFF"/>
            <w:noWrap/>
            <w:vAlign w:val="bottom"/>
          </w:tcPr>
          <w:p w14:paraId="49325DCF" w14:textId="7DB6E150"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2C45A0EC" w14:textId="6BEEAAAD"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63B4598" w14:textId="3E16AF5A"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20,600,000.00 </w:t>
            </w:r>
          </w:p>
        </w:tc>
      </w:tr>
      <w:tr w:rsidR="00AB7BE1" w:rsidRPr="00D074A2" w14:paraId="53447065" w14:textId="77777777" w:rsidTr="00D57CBE">
        <w:trPr>
          <w:gridAfter w:val="6"/>
          <w:wAfter w:w="1558" w:type="dxa"/>
          <w:trHeight w:val="300"/>
        </w:trPr>
        <w:tc>
          <w:tcPr>
            <w:tcW w:w="3261" w:type="dxa"/>
            <w:gridSpan w:val="5"/>
            <w:shd w:val="clear" w:color="auto" w:fill="auto"/>
            <w:noWrap/>
            <w:vAlign w:val="bottom"/>
          </w:tcPr>
          <w:p w14:paraId="5DBD9088" w14:textId="0751D6F5"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326 Arrendamiento de maquinaria, otros equipos y herramientas</w:t>
            </w:r>
          </w:p>
        </w:tc>
        <w:tc>
          <w:tcPr>
            <w:tcW w:w="1276" w:type="dxa"/>
            <w:shd w:val="clear" w:color="auto" w:fill="auto"/>
            <w:vAlign w:val="bottom"/>
          </w:tcPr>
          <w:p w14:paraId="4C5E98CF" w14:textId="69B01E83" w:rsidR="00AB7BE1" w:rsidRPr="00D074A2" w:rsidRDefault="00AB7BE1" w:rsidP="00AB7BE1">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3,784,000.00 </w:t>
            </w:r>
          </w:p>
        </w:tc>
        <w:tc>
          <w:tcPr>
            <w:tcW w:w="1276" w:type="dxa"/>
            <w:gridSpan w:val="3"/>
            <w:shd w:val="clear" w:color="000000" w:fill="DCDADA"/>
            <w:vAlign w:val="bottom"/>
          </w:tcPr>
          <w:p w14:paraId="64190A26" w14:textId="248F798F" w:rsidR="00AB7BE1" w:rsidRPr="00D074A2" w:rsidRDefault="00AB7BE1" w:rsidP="00AB7BE1">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3,784,000.00 </w:t>
            </w:r>
          </w:p>
        </w:tc>
        <w:tc>
          <w:tcPr>
            <w:tcW w:w="1134" w:type="dxa"/>
            <w:gridSpan w:val="4"/>
            <w:shd w:val="clear" w:color="000000" w:fill="FFFFFF"/>
            <w:noWrap/>
            <w:vAlign w:val="center"/>
          </w:tcPr>
          <w:p w14:paraId="2FA7428D" w14:textId="2F3720FE"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c>
          <w:tcPr>
            <w:tcW w:w="1134" w:type="dxa"/>
            <w:gridSpan w:val="4"/>
            <w:shd w:val="clear" w:color="000000" w:fill="FFFFFF"/>
            <w:noWrap/>
            <w:vAlign w:val="center"/>
          </w:tcPr>
          <w:p w14:paraId="3EB0E088" w14:textId="70F97308"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22A29BEC" w14:textId="2CBEF40A" w:rsidR="00AB7BE1" w:rsidRPr="00D074A2" w:rsidRDefault="00AB7BE1" w:rsidP="00AB7BE1">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1,784,000.00 </w:t>
            </w:r>
          </w:p>
        </w:tc>
      </w:tr>
      <w:tr w:rsidR="00EE37BC" w:rsidRPr="00D074A2" w14:paraId="5E1D9D29" w14:textId="77777777" w:rsidTr="00D57CBE">
        <w:trPr>
          <w:gridAfter w:val="6"/>
          <w:wAfter w:w="1558" w:type="dxa"/>
          <w:trHeight w:val="300"/>
        </w:trPr>
        <w:tc>
          <w:tcPr>
            <w:tcW w:w="3261" w:type="dxa"/>
            <w:gridSpan w:val="5"/>
            <w:shd w:val="clear" w:color="auto" w:fill="auto"/>
            <w:noWrap/>
            <w:vAlign w:val="bottom"/>
          </w:tcPr>
          <w:p w14:paraId="34FD1F3E" w14:textId="6F5D5497"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329 Otros arrendamientos</w:t>
            </w:r>
          </w:p>
        </w:tc>
        <w:tc>
          <w:tcPr>
            <w:tcW w:w="1276" w:type="dxa"/>
            <w:shd w:val="clear" w:color="auto" w:fill="auto"/>
            <w:vAlign w:val="bottom"/>
          </w:tcPr>
          <w:p w14:paraId="6DA45441" w14:textId="6A8324AE"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 </w:t>
            </w:r>
          </w:p>
        </w:tc>
        <w:tc>
          <w:tcPr>
            <w:tcW w:w="1276" w:type="dxa"/>
            <w:gridSpan w:val="3"/>
            <w:shd w:val="clear" w:color="000000" w:fill="DCDADA"/>
            <w:vAlign w:val="bottom"/>
          </w:tcPr>
          <w:p w14:paraId="54412D6F" w14:textId="442322EB" w:rsidR="00EE37BC" w:rsidRPr="003C50C7" w:rsidRDefault="00EE37BC" w:rsidP="00EE37B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 </w:t>
            </w:r>
          </w:p>
        </w:tc>
        <w:tc>
          <w:tcPr>
            <w:tcW w:w="1134" w:type="dxa"/>
            <w:gridSpan w:val="4"/>
            <w:shd w:val="clear" w:color="000000" w:fill="FFFFFF"/>
            <w:noWrap/>
            <w:vAlign w:val="bottom"/>
          </w:tcPr>
          <w:p w14:paraId="6378E3D9" w14:textId="12FF66F1"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2FC9E495" w14:textId="6B1CEFA9"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6F52FF6B" w14:textId="50230481"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60,000.00 </w:t>
            </w:r>
          </w:p>
        </w:tc>
      </w:tr>
      <w:tr w:rsidR="00EE37BC" w:rsidRPr="00D074A2" w14:paraId="346493DB" w14:textId="77777777" w:rsidTr="00D57CBE">
        <w:trPr>
          <w:gridAfter w:val="6"/>
          <w:wAfter w:w="1558" w:type="dxa"/>
          <w:trHeight w:val="300"/>
        </w:trPr>
        <w:tc>
          <w:tcPr>
            <w:tcW w:w="3261" w:type="dxa"/>
            <w:gridSpan w:val="5"/>
            <w:shd w:val="clear" w:color="auto" w:fill="auto"/>
            <w:noWrap/>
            <w:vAlign w:val="center"/>
          </w:tcPr>
          <w:p w14:paraId="116FBF2F" w14:textId="6A70A818"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331 Servicios legales, de contabilidad, auditoría y relacionados</w:t>
            </w:r>
          </w:p>
        </w:tc>
        <w:tc>
          <w:tcPr>
            <w:tcW w:w="1276" w:type="dxa"/>
            <w:shd w:val="clear" w:color="auto" w:fill="auto"/>
            <w:vAlign w:val="bottom"/>
          </w:tcPr>
          <w:p w14:paraId="07061617" w14:textId="7EED9BBF"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1,700,000.00 </w:t>
            </w:r>
          </w:p>
        </w:tc>
        <w:tc>
          <w:tcPr>
            <w:tcW w:w="1276" w:type="dxa"/>
            <w:gridSpan w:val="3"/>
            <w:shd w:val="clear" w:color="000000" w:fill="DCDADA"/>
            <w:vAlign w:val="bottom"/>
          </w:tcPr>
          <w:p w14:paraId="0F8A23AF" w14:textId="7C7CF854" w:rsidR="00EE37BC" w:rsidRPr="003C50C7" w:rsidRDefault="00EE37BC" w:rsidP="00EE37B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1,700,000.00 </w:t>
            </w:r>
          </w:p>
        </w:tc>
        <w:tc>
          <w:tcPr>
            <w:tcW w:w="1134" w:type="dxa"/>
            <w:gridSpan w:val="4"/>
            <w:shd w:val="clear" w:color="000000" w:fill="FFFFFF"/>
            <w:noWrap/>
            <w:vAlign w:val="center"/>
          </w:tcPr>
          <w:p w14:paraId="4187B44F" w14:textId="614F97CA"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E1D1C56" w14:textId="457F022A"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1,000,000.00 </w:t>
            </w:r>
          </w:p>
        </w:tc>
        <w:tc>
          <w:tcPr>
            <w:tcW w:w="1275" w:type="dxa"/>
            <w:gridSpan w:val="2"/>
            <w:shd w:val="clear" w:color="auto" w:fill="auto"/>
            <w:vAlign w:val="bottom"/>
          </w:tcPr>
          <w:p w14:paraId="0DD4B65C" w14:textId="3482E0AC"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2,700,000.00 </w:t>
            </w:r>
          </w:p>
        </w:tc>
      </w:tr>
      <w:tr w:rsidR="00EE37BC" w:rsidRPr="00D074A2" w14:paraId="3243EC2A" w14:textId="77777777" w:rsidTr="00D57CBE">
        <w:trPr>
          <w:gridAfter w:val="6"/>
          <w:wAfter w:w="1558" w:type="dxa"/>
          <w:trHeight w:val="300"/>
        </w:trPr>
        <w:tc>
          <w:tcPr>
            <w:tcW w:w="3261" w:type="dxa"/>
            <w:gridSpan w:val="5"/>
            <w:shd w:val="clear" w:color="auto" w:fill="auto"/>
            <w:noWrap/>
            <w:vAlign w:val="center"/>
          </w:tcPr>
          <w:p w14:paraId="6B3C5D80" w14:textId="1BF1F10A"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333 Servicios de consultoría administrativa, procesos, técnica y en tecnologías de la información</w:t>
            </w:r>
          </w:p>
        </w:tc>
        <w:tc>
          <w:tcPr>
            <w:tcW w:w="1276" w:type="dxa"/>
            <w:shd w:val="clear" w:color="auto" w:fill="auto"/>
            <w:vAlign w:val="bottom"/>
          </w:tcPr>
          <w:p w14:paraId="05DBDE15" w14:textId="2BB8DC35"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1,884,352.00 </w:t>
            </w:r>
          </w:p>
        </w:tc>
        <w:tc>
          <w:tcPr>
            <w:tcW w:w="1276" w:type="dxa"/>
            <w:gridSpan w:val="3"/>
            <w:shd w:val="clear" w:color="000000" w:fill="DCDADA"/>
            <w:vAlign w:val="bottom"/>
          </w:tcPr>
          <w:p w14:paraId="5EE3725E" w14:textId="6DE4B358" w:rsidR="00EE37BC" w:rsidRPr="003C50C7" w:rsidRDefault="00EE37BC" w:rsidP="00EE37B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1,884,352.00 </w:t>
            </w:r>
          </w:p>
        </w:tc>
        <w:tc>
          <w:tcPr>
            <w:tcW w:w="1134" w:type="dxa"/>
            <w:gridSpan w:val="4"/>
            <w:shd w:val="clear" w:color="000000" w:fill="FFFFFF"/>
            <w:noWrap/>
            <w:vAlign w:val="center"/>
          </w:tcPr>
          <w:p w14:paraId="56A75677" w14:textId="79C12BDB"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6CACF6A8" w14:textId="02BC5830"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427F8CA8" w14:textId="0E8FE502"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1,884,352.00 </w:t>
            </w:r>
          </w:p>
        </w:tc>
      </w:tr>
      <w:tr w:rsidR="00EE37BC" w:rsidRPr="00D074A2" w14:paraId="273BB281" w14:textId="77777777" w:rsidTr="00D57CBE">
        <w:trPr>
          <w:gridAfter w:val="6"/>
          <w:wAfter w:w="1558" w:type="dxa"/>
          <w:trHeight w:val="300"/>
        </w:trPr>
        <w:tc>
          <w:tcPr>
            <w:tcW w:w="3261" w:type="dxa"/>
            <w:gridSpan w:val="5"/>
            <w:shd w:val="clear" w:color="auto" w:fill="auto"/>
            <w:noWrap/>
            <w:vAlign w:val="center"/>
          </w:tcPr>
          <w:p w14:paraId="39B8663A" w14:textId="7D135D91"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334 Servicios de capacitación</w:t>
            </w:r>
          </w:p>
        </w:tc>
        <w:tc>
          <w:tcPr>
            <w:tcW w:w="1276" w:type="dxa"/>
            <w:shd w:val="clear" w:color="auto" w:fill="auto"/>
            <w:vAlign w:val="bottom"/>
          </w:tcPr>
          <w:p w14:paraId="72368F77" w14:textId="6AF97EDB" w:rsidR="00EE37BC" w:rsidRPr="003C50C7" w:rsidRDefault="00EE37BC" w:rsidP="00EE37BC">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250,000.00 </w:t>
            </w:r>
          </w:p>
        </w:tc>
        <w:tc>
          <w:tcPr>
            <w:tcW w:w="1276" w:type="dxa"/>
            <w:gridSpan w:val="3"/>
            <w:shd w:val="clear" w:color="000000" w:fill="DCDADA"/>
            <w:vAlign w:val="bottom"/>
          </w:tcPr>
          <w:p w14:paraId="322AC49D" w14:textId="00848914" w:rsidR="00EE37BC" w:rsidRPr="003C50C7" w:rsidRDefault="00EE37BC" w:rsidP="00EE37BC">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250,000.00 </w:t>
            </w:r>
          </w:p>
        </w:tc>
        <w:tc>
          <w:tcPr>
            <w:tcW w:w="1134" w:type="dxa"/>
            <w:gridSpan w:val="4"/>
            <w:shd w:val="clear" w:color="000000" w:fill="FFFFFF"/>
            <w:noWrap/>
            <w:vAlign w:val="center"/>
          </w:tcPr>
          <w:p w14:paraId="2DC58298" w14:textId="778B7EEE"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D2FC69B" w14:textId="3D917948"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800,000.00 </w:t>
            </w:r>
          </w:p>
        </w:tc>
        <w:tc>
          <w:tcPr>
            <w:tcW w:w="1275" w:type="dxa"/>
            <w:gridSpan w:val="2"/>
            <w:shd w:val="clear" w:color="auto" w:fill="auto"/>
            <w:vAlign w:val="bottom"/>
          </w:tcPr>
          <w:p w14:paraId="7CE2E36C" w14:textId="10E69819" w:rsidR="00EE37BC" w:rsidRPr="003C50C7" w:rsidRDefault="00EE37BC" w:rsidP="00EE37BC">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1,050,000.00 </w:t>
            </w:r>
          </w:p>
        </w:tc>
      </w:tr>
      <w:tr w:rsidR="005E7B92" w:rsidRPr="00D074A2" w14:paraId="5886682E" w14:textId="77777777" w:rsidTr="00D57CBE">
        <w:trPr>
          <w:gridBefore w:val="1"/>
          <w:gridAfter w:val="1"/>
          <w:wBefore w:w="1702" w:type="dxa"/>
          <w:wAfter w:w="46" w:type="dxa"/>
          <w:trHeight w:val="274"/>
        </w:trPr>
        <w:tc>
          <w:tcPr>
            <w:tcW w:w="3118" w:type="dxa"/>
            <w:gridSpan w:val="7"/>
            <w:shd w:val="clear" w:color="auto" w:fill="auto"/>
            <w:noWrap/>
            <w:vAlign w:val="bottom"/>
          </w:tcPr>
          <w:p w14:paraId="269A1B93" w14:textId="335AEB61"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336 Servicios de apoyo administrativo, traducción, fotocopiado e impresión</w:t>
            </w:r>
          </w:p>
        </w:tc>
        <w:tc>
          <w:tcPr>
            <w:tcW w:w="1276" w:type="dxa"/>
            <w:gridSpan w:val="3"/>
            <w:shd w:val="clear" w:color="auto" w:fill="auto"/>
            <w:vAlign w:val="bottom"/>
          </w:tcPr>
          <w:p w14:paraId="01208D67" w14:textId="4204B9D6"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1,400,000.00 </w:t>
            </w:r>
          </w:p>
        </w:tc>
        <w:tc>
          <w:tcPr>
            <w:tcW w:w="1276" w:type="dxa"/>
            <w:gridSpan w:val="4"/>
            <w:shd w:val="clear" w:color="000000" w:fill="DCDADA"/>
            <w:noWrap/>
            <w:vAlign w:val="bottom"/>
          </w:tcPr>
          <w:p w14:paraId="58DD6855" w14:textId="4A5A192A" w:rsidR="005E7B92" w:rsidRPr="00D074A2" w:rsidRDefault="005E7B92" w:rsidP="005E7B92">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1,400,000.00 </w:t>
            </w:r>
          </w:p>
        </w:tc>
        <w:tc>
          <w:tcPr>
            <w:tcW w:w="1134" w:type="dxa"/>
            <w:gridSpan w:val="3"/>
            <w:shd w:val="clear" w:color="000000" w:fill="FFFFFF"/>
            <w:noWrap/>
            <w:vAlign w:val="center"/>
          </w:tcPr>
          <w:p w14:paraId="40F85C66" w14:textId="7D84329A"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12FD79FE" w14:textId="53962FB0"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213DBCF3" w14:textId="43B04296"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1,400,000.00 </w:t>
            </w:r>
          </w:p>
        </w:tc>
      </w:tr>
      <w:tr w:rsidR="005E7B92" w:rsidRPr="00D074A2" w14:paraId="38D039DA" w14:textId="77777777" w:rsidTr="00D57CBE">
        <w:trPr>
          <w:gridBefore w:val="1"/>
          <w:gridAfter w:val="1"/>
          <w:wBefore w:w="1702" w:type="dxa"/>
          <w:wAfter w:w="46" w:type="dxa"/>
          <w:trHeight w:val="300"/>
        </w:trPr>
        <w:tc>
          <w:tcPr>
            <w:tcW w:w="3118" w:type="dxa"/>
            <w:gridSpan w:val="7"/>
            <w:shd w:val="clear" w:color="auto" w:fill="auto"/>
            <w:noWrap/>
            <w:vAlign w:val="bottom"/>
          </w:tcPr>
          <w:p w14:paraId="37578580" w14:textId="5BF7518D" w:rsidR="005E7B92" w:rsidRPr="00D074A2" w:rsidRDefault="005E7B92" w:rsidP="005E7B92">
            <w:pPr>
              <w:spacing w:after="0" w:line="240" w:lineRule="auto"/>
              <w:rPr>
                <w:rFonts w:ascii="Segoe UI" w:eastAsia="Times New Roman" w:hAnsi="Segoe UI" w:cs="Segoe UI"/>
                <w:b/>
                <w:bCs/>
                <w:kern w:val="0"/>
                <w:sz w:val="18"/>
                <w:szCs w:val="18"/>
                <w:lang w:eastAsia="es-MX"/>
                <w14:ligatures w14:val="none"/>
              </w:rPr>
            </w:pPr>
            <w:r w:rsidRPr="003C50C7">
              <w:rPr>
                <w:rFonts w:ascii="Segoe UI" w:eastAsia="Times New Roman" w:hAnsi="Segoe UI" w:cs="Segoe UI"/>
                <w:color w:val="000000"/>
                <w:sz w:val="18"/>
                <w:szCs w:val="18"/>
                <w:lang w:eastAsia="es-MX"/>
              </w:rPr>
              <w:t>338 Servicios de vigilancia</w:t>
            </w:r>
          </w:p>
        </w:tc>
        <w:tc>
          <w:tcPr>
            <w:tcW w:w="1276" w:type="dxa"/>
            <w:gridSpan w:val="3"/>
            <w:shd w:val="clear" w:color="auto" w:fill="auto"/>
            <w:vAlign w:val="bottom"/>
          </w:tcPr>
          <w:p w14:paraId="33A962B5" w14:textId="3A007EFE" w:rsidR="005E7B92" w:rsidRPr="00D074A2" w:rsidRDefault="005E7B92" w:rsidP="005E7B92">
            <w:pPr>
              <w:spacing w:after="0" w:line="240" w:lineRule="auto"/>
              <w:rPr>
                <w:rFonts w:ascii="Segoe UI" w:eastAsia="Times New Roman" w:hAnsi="Segoe UI" w:cs="Segoe UI"/>
                <w:b/>
                <w:bCs/>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DCDADA"/>
            <w:noWrap/>
            <w:vAlign w:val="bottom"/>
          </w:tcPr>
          <w:p w14:paraId="043C801E" w14:textId="401497E9" w:rsidR="005E7B92" w:rsidRPr="00D074A2" w:rsidRDefault="005E7B92" w:rsidP="005E7B92">
            <w:pPr>
              <w:spacing w:after="0" w:line="240" w:lineRule="auto"/>
              <w:jc w:val="right"/>
              <w:rPr>
                <w:rFonts w:ascii="Segoe UI" w:eastAsia="Times New Roman" w:hAnsi="Segoe UI" w:cs="Segoe UI"/>
                <w:b/>
                <w:bCs/>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center"/>
          </w:tcPr>
          <w:p w14:paraId="200BA185" w14:textId="7114A3FA"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79401BA4" w14:textId="3FE3A1F6"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2B7168DA" w14:textId="1AC922D3"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5E7B92" w:rsidRPr="00D074A2" w14:paraId="309F59D5" w14:textId="77777777" w:rsidTr="00D57CBE">
        <w:trPr>
          <w:gridBefore w:val="1"/>
          <w:gridAfter w:val="1"/>
          <w:wBefore w:w="1702" w:type="dxa"/>
          <w:wAfter w:w="46" w:type="dxa"/>
          <w:trHeight w:val="300"/>
        </w:trPr>
        <w:tc>
          <w:tcPr>
            <w:tcW w:w="3118" w:type="dxa"/>
            <w:gridSpan w:val="7"/>
            <w:shd w:val="clear" w:color="auto" w:fill="auto"/>
            <w:noWrap/>
            <w:vAlign w:val="center"/>
          </w:tcPr>
          <w:p w14:paraId="2748450D" w14:textId="3149C4EE"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339 Servicios profesionales, científicos y técnicos integrales</w:t>
            </w:r>
          </w:p>
        </w:tc>
        <w:tc>
          <w:tcPr>
            <w:tcW w:w="1276" w:type="dxa"/>
            <w:gridSpan w:val="3"/>
            <w:shd w:val="clear" w:color="auto" w:fill="auto"/>
            <w:vAlign w:val="bottom"/>
          </w:tcPr>
          <w:p w14:paraId="1A8DC9EF" w14:textId="7614B4DA"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4,230,000.00 </w:t>
            </w:r>
          </w:p>
        </w:tc>
        <w:tc>
          <w:tcPr>
            <w:tcW w:w="1276" w:type="dxa"/>
            <w:gridSpan w:val="4"/>
            <w:shd w:val="clear" w:color="000000" w:fill="DCDADA"/>
            <w:noWrap/>
            <w:vAlign w:val="bottom"/>
          </w:tcPr>
          <w:p w14:paraId="4C8890DE" w14:textId="136AF999" w:rsidR="005E7B92" w:rsidRPr="00D074A2" w:rsidRDefault="005E7B92" w:rsidP="005E7B92">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4,230,000.00 </w:t>
            </w:r>
          </w:p>
        </w:tc>
        <w:tc>
          <w:tcPr>
            <w:tcW w:w="1134" w:type="dxa"/>
            <w:gridSpan w:val="3"/>
            <w:shd w:val="clear" w:color="000000" w:fill="FFFFFF"/>
            <w:noWrap/>
            <w:vAlign w:val="center"/>
          </w:tcPr>
          <w:p w14:paraId="2E2A7396" w14:textId="09F6135D"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sz w:val="18"/>
                <w:szCs w:val="18"/>
                <w:lang w:eastAsia="es-MX"/>
              </w:rPr>
              <w:t xml:space="preserve">                                790,000.00 </w:t>
            </w:r>
          </w:p>
        </w:tc>
        <w:tc>
          <w:tcPr>
            <w:tcW w:w="1128" w:type="dxa"/>
            <w:gridSpan w:val="3"/>
            <w:shd w:val="clear" w:color="000000" w:fill="FFFFFF"/>
            <w:noWrap/>
            <w:vAlign w:val="center"/>
          </w:tcPr>
          <w:p w14:paraId="2DA0FA4A" w14:textId="405193C7"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13AEB696" w14:textId="149F0D97"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3,440,000.00 </w:t>
            </w:r>
          </w:p>
        </w:tc>
      </w:tr>
      <w:tr w:rsidR="005E7B92" w:rsidRPr="00D074A2" w14:paraId="7F0B7621" w14:textId="77777777" w:rsidTr="00D57CBE">
        <w:trPr>
          <w:gridBefore w:val="1"/>
          <w:gridAfter w:val="1"/>
          <w:wBefore w:w="1702" w:type="dxa"/>
          <w:wAfter w:w="46" w:type="dxa"/>
          <w:trHeight w:val="300"/>
        </w:trPr>
        <w:tc>
          <w:tcPr>
            <w:tcW w:w="3118" w:type="dxa"/>
            <w:gridSpan w:val="7"/>
            <w:shd w:val="clear" w:color="auto" w:fill="auto"/>
            <w:noWrap/>
            <w:vAlign w:val="center"/>
          </w:tcPr>
          <w:p w14:paraId="6C4602D7" w14:textId="34D91A98"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341 Servicios financieros y bancarios</w:t>
            </w:r>
          </w:p>
        </w:tc>
        <w:tc>
          <w:tcPr>
            <w:tcW w:w="1276" w:type="dxa"/>
            <w:gridSpan w:val="3"/>
            <w:shd w:val="clear" w:color="auto" w:fill="auto"/>
            <w:vAlign w:val="bottom"/>
          </w:tcPr>
          <w:p w14:paraId="54E7D05D" w14:textId="07DE10AA"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230,000.00 </w:t>
            </w:r>
          </w:p>
        </w:tc>
        <w:tc>
          <w:tcPr>
            <w:tcW w:w="1276" w:type="dxa"/>
            <w:gridSpan w:val="4"/>
            <w:shd w:val="clear" w:color="000000" w:fill="DCDADA"/>
            <w:noWrap/>
            <w:vAlign w:val="bottom"/>
          </w:tcPr>
          <w:p w14:paraId="5C316D1B" w14:textId="6D31FC42" w:rsidR="005E7B92" w:rsidRPr="00D074A2" w:rsidRDefault="005E7B92" w:rsidP="005E7B92">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230,000.00 </w:t>
            </w:r>
          </w:p>
        </w:tc>
        <w:tc>
          <w:tcPr>
            <w:tcW w:w="1134" w:type="dxa"/>
            <w:gridSpan w:val="3"/>
            <w:shd w:val="clear" w:color="000000" w:fill="FFFFFF"/>
            <w:noWrap/>
            <w:vAlign w:val="center"/>
          </w:tcPr>
          <w:p w14:paraId="6F337F2B" w14:textId="31A75A27"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25A29713" w14:textId="7C3A4C7A"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698A7084" w14:textId="6394DB01"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230,000.00 </w:t>
            </w:r>
          </w:p>
        </w:tc>
      </w:tr>
      <w:tr w:rsidR="005E7B92" w:rsidRPr="00D074A2" w14:paraId="58265D9B" w14:textId="77777777" w:rsidTr="00D57CBE">
        <w:trPr>
          <w:gridBefore w:val="1"/>
          <w:gridAfter w:val="1"/>
          <w:wBefore w:w="1702" w:type="dxa"/>
          <w:wAfter w:w="46" w:type="dxa"/>
          <w:trHeight w:val="300"/>
        </w:trPr>
        <w:tc>
          <w:tcPr>
            <w:tcW w:w="3118" w:type="dxa"/>
            <w:gridSpan w:val="7"/>
            <w:shd w:val="clear" w:color="auto" w:fill="auto"/>
            <w:noWrap/>
            <w:vAlign w:val="bottom"/>
          </w:tcPr>
          <w:p w14:paraId="1FD073C1" w14:textId="60A2AAC6"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342 Servicios de cobranza, investigación crediticia y similar</w:t>
            </w:r>
          </w:p>
        </w:tc>
        <w:tc>
          <w:tcPr>
            <w:tcW w:w="1276" w:type="dxa"/>
            <w:gridSpan w:val="3"/>
            <w:shd w:val="clear" w:color="auto" w:fill="auto"/>
            <w:vAlign w:val="bottom"/>
          </w:tcPr>
          <w:p w14:paraId="1AF57DF8" w14:textId="5B7E5FF8"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3,821,000.00 </w:t>
            </w:r>
          </w:p>
        </w:tc>
        <w:tc>
          <w:tcPr>
            <w:tcW w:w="1276" w:type="dxa"/>
            <w:gridSpan w:val="4"/>
            <w:shd w:val="clear" w:color="000000" w:fill="DCDADA"/>
            <w:noWrap/>
            <w:vAlign w:val="bottom"/>
          </w:tcPr>
          <w:p w14:paraId="56EE582D" w14:textId="1A349878" w:rsidR="005E7B92" w:rsidRPr="00D074A2" w:rsidRDefault="005E7B92" w:rsidP="005E7B92">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3,821,000.00 </w:t>
            </w:r>
          </w:p>
        </w:tc>
        <w:tc>
          <w:tcPr>
            <w:tcW w:w="1134" w:type="dxa"/>
            <w:gridSpan w:val="3"/>
            <w:shd w:val="clear" w:color="000000" w:fill="FFFFFF"/>
            <w:noWrap/>
            <w:vAlign w:val="center"/>
          </w:tcPr>
          <w:p w14:paraId="10B9A253" w14:textId="6EC9F23B"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1,600,000.00 </w:t>
            </w:r>
          </w:p>
        </w:tc>
        <w:tc>
          <w:tcPr>
            <w:tcW w:w="1128" w:type="dxa"/>
            <w:gridSpan w:val="3"/>
            <w:shd w:val="clear" w:color="000000" w:fill="FFFFFF"/>
            <w:noWrap/>
            <w:vAlign w:val="bottom"/>
          </w:tcPr>
          <w:p w14:paraId="3C94F3D0" w14:textId="545EBBF1"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395A4C1A" w14:textId="515CE5CA"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2,221,000.00 </w:t>
            </w:r>
          </w:p>
        </w:tc>
      </w:tr>
      <w:tr w:rsidR="005E7B92" w:rsidRPr="00D074A2" w14:paraId="57A72202" w14:textId="77777777" w:rsidTr="00D57CBE">
        <w:trPr>
          <w:gridBefore w:val="1"/>
          <w:gridAfter w:val="1"/>
          <w:wBefore w:w="1702" w:type="dxa"/>
          <w:wAfter w:w="46" w:type="dxa"/>
          <w:trHeight w:val="300"/>
        </w:trPr>
        <w:tc>
          <w:tcPr>
            <w:tcW w:w="3118" w:type="dxa"/>
            <w:gridSpan w:val="7"/>
            <w:shd w:val="clear" w:color="auto" w:fill="auto"/>
            <w:noWrap/>
            <w:vAlign w:val="bottom"/>
          </w:tcPr>
          <w:p w14:paraId="52E1ED2E" w14:textId="73E85D08"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344 Seguros de responsabilidad patrimonial y fianzas</w:t>
            </w:r>
          </w:p>
        </w:tc>
        <w:tc>
          <w:tcPr>
            <w:tcW w:w="1276" w:type="dxa"/>
            <w:gridSpan w:val="3"/>
            <w:shd w:val="clear" w:color="auto" w:fill="auto"/>
            <w:vAlign w:val="bottom"/>
          </w:tcPr>
          <w:p w14:paraId="4054F0CD" w14:textId="3445F644"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 </w:t>
            </w:r>
          </w:p>
        </w:tc>
        <w:tc>
          <w:tcPr>
            <w:tcW w:w="1276" w:type="dxa"/>
            <w:gridSpan w:val="4"/>
            <w:shd w:val="clear" w:color="000000" w:fill="DCDADA"/>
            <w:noWrap/>
            <w:vAlign w:val="bottom"/>
          </w:tcPr>
          <w:p w14:paraId="15A6C251" w14:textId="7B055A01" w:rsidR="005E7B92" w:rsidRPr="00D074A2" w:rsidRDefault="005E7B92" w:rsidP="005E7B92">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 </w:t>
            </w:r>
          </w:p>
        </w:tc>
        <w:tc>
          <w:tcPr>
            <w:tcW w:w="1134" w:type="dxa"/>
            <w:gridSpan w:val="3"/>
            <w:shd w:val="clear" w:color="000000" w:fill="FFFFFF"/>
            <w:noWrap/>
            <w:vAlign w:val="bottom"/>
          </w:tcPr>
          <w:p w14:paraId="397948BC" w14:textId="175AC743"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7CE82DAF" w14:textId="109B023A"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722D8729" w14:textId="25B116FB"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 </w:t>
            </w:r>
          </w:p>
        </w:tc>
      </w:tr>
      <w:tr w:rsidR="005E7B92" w:rsidRPr="00D074A2" w14:paraId="7D235EA9" w14:textId="77777777" w:rsidTr="00D57CBE">
        <w:trPr>
          <w:gridBefore w:val="1"/>
          <w:gridAfter w:val="1"/>
          <w:wBefore w:w="1702" w:type="dxa"/>
          <w:wAfter w:w="46" w:type="dxa"/>
          <w:trHeight w:val="300"/>
        </w:trPr>
        <w:tc>
          <w:tcPr>
            <w:tcW w:w="3118" w:type="dxa"/>
            <w:gridSpan w:val="7"/>
            <w:shd w:val="clear" w:color="auto" w:fill="auto"/>
            <w:noWrap/>
            <w:vAlign w:val="center"/>
          </w:tcPr>
          <w:p w14:paraId="41D09924" w14:textId="15CB5F99"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345 Seguro de bienes patrimoniales</w:t>
            </w:r>
          </w:p>
        </w:tc>
        <w:tc>
          <w:tcPr>
            <w:tcW w:w="1276" w:type="dxa"/>
            <w:gridSpan w:val="3"/>
            <w:shd w:val="clear" w:color="auto" w:fill="auto"/>
            <w:vAlign w:val="center"/>
          </w:tcPr>
          <w:p w14:paraId="7A8FE1ED" w14:textId="361F1DD7" w:rsidR="005E7B92" w:rsidRPr="00D074A2" w:rsidRDefault="005E7B92" w:rsidP="005E7B92">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2,300,000.00 </w:t>
            </w:r>
          </w:p>
        </w:tc>
        <w:tc>
          <w:tcPr>
            <w:tcW w:w="1276" w:type="dxa"/>
            <w:gridSpan w:val="4"/>
            <w:shd w:val="clear" w:color="000000" w:fill="DCDADA"/>
            <w:noWrap/>
            <w:vAlign w:val="center"/>
          </w:tcPr>
          <w:p w14:paraId="7CDB37DB" w14:textId="62C88FDA" w:rsidR="005E7B92" w:rsidRPr="00D074A2" w:rsidRDefault="005E7B92" w:rsidP="005E7B92">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4,254,617.00 </w:t>
            </w:r>
          </w:p>
        </w:tc>
        <w:tc>
          <w:tcPr>
            <w:tcW w:w="1134" w:type="dxa"/>
            <w:gridSpan w:val="3"/>
            <w:shd w:val="clear" w:color="000000" w:fill="FFFFFF"/>
            <w:noWrap/>
            <w:vAlign w:val="center"/>
          </w:tcPr>
          <w:p w14:paraId="00FAC905" w14:textId="43439ABA"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128" w:type="dxa"/>
            <w:gridSpan w:val="3"/>
            <w:shd w:val="clear" w:color="000000" w:fill="FFFFFF"/>
            <w:noWrap/>
            <w:vAlign w:val="center"/>
          </w:tcPr>
          <w:p w14:paraId="2FFE6D0E" w14:textId="1393A711"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4EAA7A51" w14:textId="227CF452" w:rsidR="005E7B92" w:rsidRPr="00D074A2" w:rsidRDefault="005E7B92" w:rsidP="005E7B92">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3,254,617.00 </w:t>
            </w:r>
          </w:p>
        </w:tc>
      </w:tr>
      <w:tr w:rsidR="001044A3" w:rsidRPr="00D074A2" w14:paraId="46FE4976" w14:textId="77777777" w:rsidTr="00D57CBE">
        <w:trPr>
          <w:gridBefore w:val="1"/>
          <w:gridAfter w:val="1"/>
          <w:wBefore w:w="1702" w:type="dxa"/>
          <w:wAfter w:w="46" w:type="dxa"/>
          <w:trHeight w:val="300"/>
        </w:trPr>
        <w:tc>
          <w:tcPr>
            <w:tcW w:w="3118" w:type="dxa"/>
            <w:gridSpan w:val="7"/>
            <w:shd w:val="clear" w:color="auto" w:fill="auto"/>
            <w:noWrap/>
            <w:vAlign w:val="bottom"/>
          </w:tcPr>
          <w:p w14:paraId="50F36AD6" w14:textId="17909D42"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347 Fletes y maniobras</w:t>
            </w:r>
          </w:p>
        </w:tc>
        <w:tc>
          <w:tcPr>
            <w:tcW w:w="1276" w:type="dxa"/>
            <w:gridSpan w:val="3"/>
            <w:shd w:val="clear" w:color="auto" w:fill="auto"/>
            <w:vAlign w:val="bottom"/>
          </w:tcPr>
          <w:p w14:paraId="25566DE2" w14:textId="21ED9BF5"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 </w:t>
            </w:r>
          </w:p>
        </w:tc>
        <w:tc>
          <w:tcPr>
            <w:tcW w:w="1276" w:type="dxa"/>
            <w:gridSpan w:val="4"/>
            <w:shd w:val="clear" w:color="000000" w:fill="DCDADA"/>
            <w:noWrap/>
            <w:vAlign w:val="bottom"/>
          </w:tcPr>
          <w:p w14:paraId="7FC23E48" w14:textId="3384DB93"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 </w:t>
            </w:r>
          </w:p>
        </w:tc>
        <w:tc>
          <w:tcPr>
            <w:tcW w:w="1134" w:type="dxa"/>
            <w:gridSpan w:val="3"/>
            <w:shd w:val="clear" w:color="000000" w:fill="FFFFFF"/>
            <w:noWrap/>
            <w:vAlign w:val="bottom"/>
          </w:tcPr>
          <w:p w14:paraId="59DC3F6C" w14:textId="0AE85A84"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717A0865" w14:textId="0EE531B4"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71A0F5B0" w14:textId="09B07F44"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 </w:t>
            </w:r>
          </w:p>
        </w:tc>
      </w:tr>
      <w:tr w:rsidR="001044A3" w:rsidRPr="00D074A2" w14:paraId="0A61F625" w14:textId="77777777" w:rsidTr="00D57CBE">
        <w:trPr>
          <w:gridBefore w:val="1"/>
          <w:gridAfter w:val="1"/>
          <w:wBefore w:w="1702" w:type="dxa"/>
          <w:wAfter w:w="46" w:type="dxa"/>
          <w:trHeight w:val="300"/>
        </w:trPr>
        <w:tc>
          <w:tcPr>
            <w:tcW w:w="3118" w:type="dxa"/>
            <w:gridSpan w:val="7"/>
            <w:shd w:val="clear" w:color="auto" w:fill="auto"/>
            <w:noWrap/>
            <w:vAlign w:val="center"/>
          </w:tcPr>
          <w:p w14:paraId="7D8525AC" w14:textId="530F0202"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351 Conservación y mantenimiento menor de inmuebles</w:t>
            </w:r>
          </w:p>
        </w:tc>
        <w:tc>
          <w:tcPr>
            <w:tcW w:w="1276" w:type="dxa"/>
            <w:gridSpan w:val="3"/>
            <w:shd w:val="clear" w:color="auto" w:fill="auto"/>
            <w:vAlign w:val="bottom"/>
          </w:tcPr>
          <w:p w14:paraId="780337FC" w14:textId="01CCEA4F"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2,803,080.00 </w:t>
            </w:r>
          </w:p>
        </w:tc>
        <w:tc>
          <w:tcPr>
            <w:tcW w:w="1276" w:type="dxa"/>
            <w:gridSpan w:val="4"/>
            <w:shd w:val="clear" w:color="000000" w:fill="DCDADA"/>
            <w:noWrap/>
            <w:vAlign w:val="bottom"/>
          </w:tcPr>
          <w:p w14:paraId="2E87AC2B" w14:textId="2D459B89"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2,803,080.00 </w:t>
            </w:r>
          </w:p>
        </w:tc>
        <w:tc>
          <w:tcPr>
            <w:tcW w:w="1134" w:type="dxa"/>
            <w:gridSpan w:val="3"/>
            <w:shd w:val="clear" w:color="000000" w:fill="FFFFFF"/>
            <w:noWrap/>
            <w:vAlign w:val="center"/>
          </w:tcPr>
          <w:p w14:paraId="25E4BD92" w14:textId="626CB182"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sz w:val="18"/>
                <w:szCs w:val="18"/>
                <w:lang w:eastAsia="es-MX"/>
              </w:rPr>
              <w:t xml:space="preserve">                             1,500,000.00 </w:t>
            </w:r>
          </w:p>
        </w:tc>
        <w:tc>
          <w:tcPr>
            <w:tcW w:w="1128" w:type="dxa"/>
            <w:gridSpan w:val="3"/>
            <w:shd w:val="clear" w:color="000000" w:fill="FFFFFF"/>
            <w:noWrap/>
            <w:vAlign w:val="center"/>
          </w:tcPr>
          <w:p w14:paraId="53495C9C" w14:textId="7EE2B7CB"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4072ACF4" w14:textId="5AB1D258"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1,303,080.00 </w:t>
            </w:r>
          </w:p>
        </w:tc>
      </w:tr>
      <w:tr w:rsidR="001044A3" w:rsidRPr="00D074A2" w14:paraId="0C3599D1" w14:textId="77777777" w:rsidTr="00D57CBE">
        <w:trPr>
          <w:gridBefore w:val="1"/>
          <w:gridAfter w:val="1"/>
          <w:wBefore w:w="1702" w:type="dxa"/>
          <w:wAfter w:w="46" w:type="dxa"/>
          <w:trHeight w:val="300"/>
        </w:trPr>
        <w:tc>
          <w:tcPr>
            <w:tcW w:w="3118" w:type="dxa"/>
            <w:gridSpan w:val="7"/>
            <w:shd w:val="clear" w:color="auto" w:fill="auto"/>
            <w:noWrap/>
            <w:vAlign w:val="bottom"/>
          </w:tcPr>
          <w:p w14:paraId="6B2C9353" w14:textId="72DF4D83"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352 Instalación, reparación y mantenimiento de mobiliario y equipo de administración, educacional y recreativo</w:t>
            </w:r>
          </w:p>
        </w:tc>
        <w:tc>
          <w:tcPr>
            <w:tcW w:w="1276" w:type="dxa"/>
            <w:gridSpan w:val="3"/>
            <w:shd w:val="clear" w:color="auto" w:fill="auto"/>
            <w:vAlign w:val="bottom"/>
          </w:tcPr>
          <w:p w14:paraId="281CC599" w14:textId="7BAD88BB"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DCDADA"/>
            <w:noWrap/>
            <w:vAlign w:val="bottom"/>
          </w:tcPr>
          <w:p w14:paraId="72D54E87" w14:textId="4B636EBC"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center"/>
          </w:tcPr>
          <w:p w14:paraId="7C3289F9" w14:textId="409C056D"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39E41C41" w14:textId="3C890C5A"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7F1CBAC2" w14:textId="70ABA5CB"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1044A3" w:rsidRPr="00D074A2" w14:paraId="1CB29EE1" w14:textId="77777777" w:rsidTr="00D57CBE">
        <w:trPr>
          <w:gridBefore w:val="1"/>
          <w:gridAfter w:val="1"/>
          <w:wBefore w:w="1702" w:type="dxa"/>
          <w:wAfter w:w="46" w:type="dxa"/>
          <w:trHeight w:val="300"/>
        </w:trPr>
        <w:tc>
          <w:tcPr>
            <w:tcW w:w="3118" w:type="dxa"/>
            <w:gridSpan w:val="7"/>
            <w:shd w:val="clear" w:color="auto" w:fill="auto"/>
            <w:noWrap/>
            <w:vAlign w:val="bottom"/>
          </w:tcPr>
          <w:p w14:paraId="7F5AABC8" w14:textId="0404596E"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353 Instalación, reparación y mantenimiento de equipo de cómputo y tecnología de la información</w:t>
            </w:r>
          </w:p>
        </w:tc>
        <w:tc>
          <w:tcPr>
            <w:tcW w:w="1276" w:type="dxa"/>
            <w:gridSpan w:val="3"/>
            <w:shd w:val="clear" w:color="auto" w:fill="auto"/>
            <w:vAlign w:val="bottom"/>
          </w:tcPr>
          <w:p w14:paraId="547D1516" w14:textId="35E78E07"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DCDADA"/>
            <w:noWrap/>
            <w:vAlign w:val="center"/>
          </w:tcPr>
          <w:p w14:paraId="5D9EC987" w14:textId="0F407DCF"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1,900.00 </w:t>
            </w:r>
          </w:p>
        </w:tc>
        <w:tc>
          <w:tcPr>
            <w:tcW w:w="1134" w:type="dxa"/>
            <w:gridSpan w:val="3"/>
            <w:shd w:val="clear" w:color="000000" w:fill="FFFFFF"/>
            <w:noWrap/>
            <w:vAlign w:val="center"/>
          </w:tcPr>
          <w:p w14:paraId="2FA62665" w14:textId="38272AD1"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141BCF2E" w14:textId="51A26BBE"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09E7CD10" w14:textId="5F0C2D5D"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1,900.00 </w:t>
            </w:r>
          </w:p>
        </w:tc>
      </w:tr>
      <w:tr w:rsidR="001044A3" w:rsidRPr="00D074A2" w14:paraId="11047E90" w14:textId="77777777" w:rsidTr="00D57CBE">
        <w:trPr>
          <w:gridBefore w:val="1"/>
          <w:gridAfter w:val="1"/>
          <w:wBefore w:w="1702" w:type="dxa"/>
          <w:wAfter w:w="46" w:type="dxa"/>
          <w:trHeight w:val="300"/>
        </w:trPr>
        <w:tc>
          <w:tcPr>
            <w:tcW w:w="3118" w:type="dxa"/>
            <w:gridSpan w:val="7"/>
            <w:shd w:val="clear" w:color="auto" w:fill="auto"/>
            <w:noWrap/>
            <w:vAlign w:val="center"/>
          </w:tcPr>
          <w:p w14:paraId="0B85DCD5" w14:textId="713544B7"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355 Reparación y mantenimiento de equipo de transporte</w:t>
            </w:r>
          </w:p>
        </w:tc>
        <w:tc>
          <w:tcPr>
            <w:tcW w:w="1276" w:type="dxa"/>
            <w:gridSpan w:val="3"/>
            <w:shd w:val="clear" w:color="auto" w:fill="auto"/>
            <w:vAlign w:val="bottom"/>
          </w:tcPr>
          <w:p w14:paraId="2975889C" w14:textId="239A0AF5"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276" w:type="dxa"/>
            <w:gridSpan w:val="4"/>
            <w:shd w:val="clear" w:color="000000" w:fill="DCDADA"/>
            <w:noWrap/>
            <w:vAlign w:val="bottom"/>
          </w:tcPr>
          <w:p w14:paraId="1D06891D" w14:textId="67A310D3"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134" w:type="dxa"/>
            <w:gridSpan w:val="3"/>
            <w:shd w:val="clear" w:color="000000" w:fill="FFFFFF"/>
            <w:noWrap/>
            <w:vAlign w:val="center"/>
          </w:tcPr>
          <w:p w14:paraId="1EC6D91B" w14:textId="75C954DA"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4D83A3CB" w14:textId="47C9261B"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234" w:type="dxa"/>
            <w:gridSpan w:val="3"/>
            <w:shd w:val="clear" w:color="auto" w:fill="auto"/>
            <w:vAlign w:val="bottom"/>
          </w:tcPr>
          <w:p w14:paraId="4E2F8B6C" w14:textId="0AC7BDD7"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2,000,000.00 </w:t>
            </w:r>
          </w:p>
        </w:tc>
      </w:tr>
      <w:tr w:rsidR="001044A3" w:rsidRPr="00D074A2" w14:paraId="0A481979" w14:textId="77777777" w:rsidTr="00D57CBE">
        <w:trPr>
          <w:gridBefore w:val="1"/>
          <w:gridAfter w:val="1"/>
          <w:wBefore w:w="1702" w:type="dxa"/>
          <w:wAfter w:w="46" w:type="dxa"/>
          <w:trHeight w:val="300"/>
        </w:trPr>
        <w:tc>
          <w:tcPr>
            <w:tcW w:w="3118" w:type="dxa"/>
            <w:gridSpan w:val="7"/>
            <w:shd w:val="clear" w:color="auto" w:fill="auto"/>
            <w:noWrap/>
            <w:vAlign w:val="bottom"/>
          </w:tcPr>
          <w:p w14:paraId="747802FF" w14:textId="2BCAA764"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356 Reparación y mantenimiento de equipo de defensa y seguridad</w:t>
            </w:r>
          </w:p>
        </w:tc>
        <w:tc>
          <w:tcPr>
            <w:tcW w:w="1276" w:type="dxa"/>
            <w:gridSpan w:val="3"/>
            <w:shd w:val="clear" w:color="auto" w:fill="auto"/>
            <w:vAlign w:val="bottom"/>
          </w:tcPr>
          <w:p w14:paraId="3B17E2AE" w14:textId="18846958"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276" w:type="dxa"/>
            <w:gridSpan w:val="4"/>
            <w:shd w:val="clear" w:color="000000" w:fill="DCDADA"/>
            <w:noWrap/>
            <w:vAlign w:val="bottom"/>
          </w:tcPr>
          <w:p w14:paraId="1E5FF25F" w14:textId="2ACA096C"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3"/>
            <w:shd w:val="clear" w:color="000000" w:fill="FFFFFF"/>
            <w:noWrap/>
            <w:vAlign w:val="center"/>
          </w:tcPr>
          <w:p w14:paraId="61E1F316" w14:textId="23D82D68"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28" w:type="dxa"/>
            <w:gridSpan w:val="3"/>
            <w:shd w:val="clear" w:color="000000" w:fill="FFFFFF"/>
            <w:noWrap/>
            <w:vAlign w:val="bottom"/>
          </w:tcPr>
          <w:p w14:paraId="34378542" w14:textId="3752B8F6"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51000EE4" w14:textId="7B8E8876"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1044A3" w:rsidRPr="00D074A2" w14:paraId="799A53A9" w14:textId="77777777" w:rsidTr="00D57CBE">
        <w:trPr>
          <w:gridBefore w:val="1"/>
          <w:gridAfter w:val="1"/>
          <w:wBefore w:w="1702" w:type="dxa"/>
          <w:wAfter w:w="46" w:type="dxa"/>
          <w:trHeight w:val="300"/>
        </w:trPr>
        <w:tc>
          <w:tcPr>
            <w:tcW w:w="3118" w:type="dxa"/>
            <w:gridSpan w:val="7"/>
            <w:shd w:val="clear" w:color="auto" w:fill="auto"/>
            <w:noWrap/>
            <w:vAlign w:val="bottom"/>
          </w:tcPr>
          <w:p w14:paraId="0B05E5DE" w14:textId="26160191"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357 Instalación, reparación y mantenimiento de maquinaria, otros equipos y herramienta</w:t>
            </w:r>
          </w:p>
        </w:tc>
        <w:tc>
          <w:tcPr>
            <w:tcW w:w="1276" w:type="dxa"/>
            <w:gridSpan w:val="3"/>
            <w:shd w:val="clear" w:color="auto" w:fill="auto"/>
            <w:vAlign w:val="bottom"/>
          </w:tcPr>
          <w:p w14:paraId="7C501DE2" w14:textId="3546E454"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2,000,000.00 </w:t>
            </w:r>
          </w:p>
        </w:tc>
        <w:tc>
          <w:tcPr>
            <w:tcW w:w="1276" w:type="dxa"/>
            <w:gridSpan w:val="4"/>
            <w:shd w:val="clear" w:color="000000" w:fill="DCDADA"/>
            <w:noWrap/>
            <w:vAlign w:val="bottom"/>
          </w:tcPr>
          <w:p w14:paraId="289755B3" w14:textId="7BB23D62"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2,000,000.00 </w:t>
            </w:r>
          </w:p>
        </w:tc>
        <w:tc>
          <w:tcPr>
            <w:tcW w:w="1134" w:type="dxa"/>
            <w:gridSpan w:val="3"/>
            <w:shd w:val="clear" w:color="000000" w:fill="FFFFFF"/>
            <w:noWrap/>
            <w:vAlign w:val="center"/>
          </w:tcPr>
          <w:p w14:paraId="50BF6B66" w14:textId="7FE9D4C1"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700,000.00 </w:t>
            </w:r>
          </w:p>
        </w:tc>
        <w:tc>
          <w:tcPr>
            <w:tcW w:w="1128" w:type="dxa"/>
            <w:gridSpan w:val="3"/>
            <w:shd w:val="clear" w:color="000000" w:fill="FFFFFF"/>
            <w:noWrap/>
            <w:vAlign w:val="bottom"/>
          </w:tcPr>
          <w:p w14:paraId="5A880ACF" w14:textId="4893EF91"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3013907A" w14:textId="6E5A6677"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1,300,000.00 </w:t>
            </w:r>
          </w:p>
        </w:tc>
      </w:tr>
      <w:tr w:rsidR="001044A3" w:rsidRPr="00D074A2" w14:paraId="1B692961" w14:textId="77777777" w:rsidTr="00D57CBE">
        <w:trPr>
          <w:gridBefore w:val="1"/>
          <w:gridAfter w:val="1"/>
          <w:wBefore w:w="1702" w:type="dxa"/>
          <w:wAfter w:w="46" w:type="dxa"/>
          <w:trHeight w:val="300"/>
        </w:trPr>
        <w:tc>
          <w:tcPr>
            <w:tcW w:w="3118" w:type="dxa"/>
            <w:gridSpan w:val="7"/>
            <w:shd w:val="clear" w:color="auto" w:fill="auto"/>
            <w:noWrap/>
            <w:vAlign w:val="bottom"/>
          </w:tcPr>
          <w:p w14:paraId="30887534" w14:textId="1D19C670"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358 Servicios de limpieza y manejo de desechos</w:t>
            </w:r>
          </w:p>
        </w:tc>
        <w:tc>
          <w:tcPr>
            <w:tcW w:w="1276" w:type="dxa"/>
            <w:gridSpan w:val="3"/>
            <w:shd w:val="clear" w:color="auto" w:fill="auto"/>
            <w:vAlign w:val="bottom"/>
          </w:tcPr>
          <w:p w14:paraId="7E051AA3" w14:textId="00DE7D0D" w:rsidR="001044A3" w:rsidRPr="00D074A2" w:rsidRDefault="001044A3" w:rsidP="001044A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276" w:type="dxa"/>
            <w:gridSpan w:val="4"/>
            <w:shd w:val="clear" w:color="000000" w:fill="DCDADA"/>
            <w:noWrap/>
            <w:vAlign w:val="bottom"/>
          </w:tcPr>
          <w:p w14:paraId="24DBDBBF" w14:textId="726FFE56" w:rsidR="001044A3" w:rsidRPr="00D074A2" w:rsidRDefault="001044A3" w:rsidP="001044A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134" w:type="dxa"/>
            <w:gridSpan w:val="3"/>
            <w:shd w:val="clear" w:color="000000" w:fill="FFFFFF"/>
            <w:noWrap/>
            <w:vAlign w:val="bottom"/>
          </w:tcPr>
          <w:p w14:paraId="218A0408" w14:textId="4D7D264C"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46C971FC" w14:textId="55331D21"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3926AA89" w14:textId="24F16DEE" w:rsidR="001044A3" w:rsidRPr="00D074A2" w:rsidRDefault="001044A3" w:rsidP="001044A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r>
      <w:tr w:rsidR="00853603" w:rsidRPr="00D074A2" w14:paraId="69444048" w14:textId="77777777" w:rsidTr="00D57CBE">
        <w:trPr>
          <w:gridBefore w:val="1"/>
          <w:gridAfter w:val="1"/>
          <w:wBefore w:w="1702" w:type="dxa"/>
          <w:wAfter w:w="46" w:type="dxa"/>
          <w:trHeight w:val="300"/>
        </w:trPr>
        <w:tc>
          <w:tcPr>
            <w:tcW w:w="3118" w:type="dxa"/>
            <w:gridSpan w:val="7"/>
            <w:shd w:val="clear" w:color="auto" w:fill="auto"/>
            <w:noWrap/>
            <w:vAlign w:val="bottom"/>
          </w:tcPr>
          <w:p w14:paraId="2C653F63" w14:textId="5A915AB2"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359 Servicios de jardinería y fumigación</w:t>
            </w:r>
          </w:p>
        </w:tc>
        <w:tc>
          <w:tcPr>
            <w:tcW w:w="1276" w:type="dxa"/>
            <w:gridSpan w:val="3"/>
            <w:shd w:val="clear" w:color="auto" w:fill="auto"/>
            <w:vAlign w:val="bottom"/>
          </w:tcPr>
          <w:p w14:paraId="433D87F0" w14:textId="15514A30"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1,500,000.00 </w:t>
            </w:r>
          </w:p>
        </w:tc>
        <w:tc>
          <w:tcPr>
            <w:tcW w:w="1276" w:type="dxa"/>
            <w:gridSpan w:val="4"/>
            <w:shd w:val="clear" w:color="000000" w:fill="DCDADA"/>
            <w:noWrap/>
            <w:vAlign w:val="bottom"/>
          </w:tcPr>
          <w:p w14:paraId="2A94ED43" w14:textId="6A97E003"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1,500,000.00 </w:t>
            </w:r>
          </w:p>
        </w:tc>
        <w:tc>
          <w:tcPr>
            <w:tcW w:w="1134" w:type="dxa"/>
            <w:gridSpan w:val="3"/>
            <w:shd w:val="clear" w:color="000000" w:fill="FFFFFF"/>
            <w:noWrap/>
            <w:vAlign w:val="center"/>
          </w:tcPr>
          <w:p w14:paraId="2E5EEC79" w14:textId="5F79C55B"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128" w:type="dxa"/>
            <w:gridSpan w:val="3"/>
            <w:shd w:val="clear" w:color="000000" w:fill="FFFFFF"/>
            <w:noWrap/>
            <w:vAlign w:val="bottom"/>
          </w:tcPr>
          <w:p w14:paraId="0AA29C3A" w14:textId="5D950DF9"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1B500E60" w14:textId="3A45E219"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r>
      <w:tr w:rsidR="00853603" w:rsidRPr="00D074A2" w14:paraId="127C9616" w14:textId="77777777" w:rsidTr="00D57CBE">
        <w:trPr>
          <w:gridBefore w:val="1"/>
          <w:gridAfter w:val="1"/>
          <w:wBefore w:w="1702" w:type="dxa"/>
          <w:wAfter w:w="46" w:type="dxa"/>
          <w:trHeight w:val="300"/>
        </w:trPr>
        <w:tc>
          <w:tcPr>
            <w:tcW w:w="3118" w:type="dxa"/>
            <w:gridSpan w:val="7"/>
            <w:shd w:val="clear" w:color="auto" w:fill="auto"/>
            <w:noWrap/>
            <w:vAlign w:val="bottom"/>
          </w:tcPr>
          <w:p w14:paraId="22221BB5" w14:textId="25FFAE5A"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361 Difusión por radio, televisión y otros medios de mensajes sobre programas y actividades gubernamentales</w:t>
            </w:r>
          </w:p>
        </w:tc>
        <w:tc>
          <w:tcPr>
            <w:tcW w:w="1276" w:type="dxa"/>
            <w:gridSpan w:val="3"/>
            <w:shd w:val="clear" w:color="auto" w:fill="auto"/>
            <w:vAlign w:val="bottom"/>
          </w:tcPr>
          <w:p w14:paraId="118DA229" w14:textId="5CD0814B"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480,000.00 </w:t>
            </w:r>
          </w:p>
        </w:tc>
        <w:tc>
          <w:tcPr>
            <w:tcW w:w="1276" w:type="dxa"/>
            <w:gridSpan w:val="4"/>
            <w:shd w:val="clear" w:color="000000" w:fill="DCDADA"/>
            <w:noWrap/>
            <w:vAlign w:val="bottom"/>
          </w:tcPr>
          <w:p w14:paraId="0192AEBE" w14:textId="45FD08D7"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480,000.00 </w:t>
            </w:r>
          </w:p>
        </w:tc>
        <w:tc>
          <w:tcPr>
            <w:tcW w:w="1134" w:type="dxa"/>
            <w:gridSpan w:val="3"/>
            <w:shd w:val="clear" w:color="000000" w:fill="FFFFFF"/>
            <w:noWrap/>
            <w:vAlign w:val="center"/>
          </w:tcPr>
          <w:p w14:paraId="73464E74" w14:textId="1748FDD8"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6B3CACC4" w14:textId="663F03DC"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234" w:type="dxa"/>
            <w:gridSpan w:val="3"/>
            <w:shd w:val="clear" w:color="auto" w:fill="auto"/>
            <w:vAlign w:val="bottom"/>
          </w:tcPr>
          <w:p w14:paraId="11BCC920" w14:textId="1A83F833"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780,000.00 </w:t>
            </w:r>
          </w:p>
        </w:tc>
      </w:tr>
      <w:tr w:rsidR="00853603" w:rsidRPr="00D074A2" w14:paraId="609D2715" w14:textId="77777777" w:rsidTr="00D57CBE">
        <w:trPr>
          <w:gridBefore w:val="1"/>
          <w:gridAfter w:val="1"/>
          <w:wBefore w:w="1702" w:type="dxa"/>
          <w:wAfter w:w="46" w:type="dxa"/>
          <w:trHeight w:val="300"/>
        </w:trPr>
        <w:tc>
          <w:tcPr>
            <w:tcW w:w="3118" w:type="dxa"/>
            <w:gridSpan w:val="7"/>
            <w:shd w:val="clear" w:color="auto" w:fill="auto"/>
            <w:noWrap/>
            <w:vAlign w:val="center"/>
          </w:tcPr>
          <w:p w14:paraId="50968C14" w14:textId="53D577DF"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366 Servicio de creación y difusión de contenido exclusivamente a través de internet</w:t>
            </w:r>
          </w:p>
        </w:tc>
        <w:tc>
          <w:tcPr>
            <w:tcW w:w="1276" w:type="dxa"/>
            <w:gridSpan w:val="3"/>
            <w:shd w:val="clear" w:color="auto" w:fill="auto"/>
            <w:vAlign w:val="bottom"/>
          </w:tcPr>
          <w:p w14:paraId="3A88BD0C" w14:textId="3F647A75"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c>
          <w:tcPr>
            <w:tcW w:w="1276" w:type="dxa"/>
            <w:gridSpan w:val="4"/>
            <w:shd w:val="clear" w:color="000000" w:fill="DCDADA"/>
            <w:noWrap/>
            <w:vAlign w:val="bottom"/>
          </w:tcPr>
          <w:p w14:paraId="2AC950C6" w14:textId="0CBAA92F"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c>
          <w:tcPr>
            <w:tcW w:w="1134" w:type="dxa"/>
            <w:gridSpan w:val="3"/>
            <w:shd w:val="clear" w:color="000000" w:fill="FFFFFF"/>
            <w:noWrap/>
            <w:vAlign w:val="center"/>
          </w:tcPr>
          <w:p w14:paraId="082C867D" w14:textId="6FF918E8"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2F30129F" w14:textId="423D7C42"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624733DA" w14:textId="4BD4D31B"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r>
      <w:tr w:rsidR="00853603" w:rsidRPr="00D074A2" w14:paraId="0C23CA63" w14:textId="77777777" w:rsidTr="00D57CBE">
        <w:trPr>
          <w:gridBefore w:val="1"/>
          <w:gridAfter w:val="1"/>
          <w:wBefore w:w="1702" w:type="dxa"/>
          <w:wAfter w:w="46" w:type="dxa"/>
          <w:trHeight w:val="300"/>
        </w:trPr>
        <w:tc>
          <w:tcPr>
            <w:tcW w:w="3118" w:type="dxa"/>
            <w:gridSpan w:val="7"/>
            <w:shd w:val="clear" w:color="auto" w:fill="auto"/>
            <w:noWrap/>
            <w:vAlign w:val="bottom"/>
          </w:tcPr>
          <w:p w14:paraId="07F13842" w14:textId="3EB39890"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371 Pasajes aéreos</w:t>
            </w:r>
          </w:p>
        </w:tc>
        <w:tc>
          <w:tcPr>
            <w:tcW w:w="1276" w:type="dxa"/>
            <w:gridSpan w:val="3"/>
            <w:shd w:val="clear" w:color="auto" w:fill="auto"/>
            <w:vAlign w:val="bottom"/>
          </w:tcPr>
          <w:p w14:paraId="4C07F778" w14:textId="0AF0996B"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 </w:t>
            </w:r>
          </w:p>
        </w:tc>
        <w:tc>
          <w:tcPr>
            <w:tcW w:w="1276" w:type="dxa"/>
            <w:gridSpan w:val="4"/>
            <w:shd w:val="clear" w:color="000000" w:fill="DCDADA"/>
            <w:noWrap/>
            <w:vAlign w:val="bottom"/>
          </w:tcPr>
          <w:p w14:paraId="68AD98F9" w14:textId="4B3A4DD3"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 </w:t>
            </w:r>
          </w:p>
        </w:tc>
        <w:tc>
          <w:tcPr>
            <w:tcW w:w="1134" w:type="dxa"/>
            <w:gridSpan w:val="3"/>
            <w:shd w:val="clear" w:color="000000" w:fill="FFFFFF"/>
            <w:noWrap/>
            <w:vAlign w:val="bottom"/>
          </w:tcPr>
          <w:p w14:paraId="66D27540" w14:textId="16C87B16"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32E90E90" w14:textId="2426AFE5"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31E07CE2" w14:textId="7B36A0CE"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 </w:t>
            </w:r>
          </w:p>
        </w:tc>
      </w:tr>
      <w:tr w:rsidR="00853603" w:rsidRPr="00D074A2" w14:paraId="19612075" w14:textId="77777777" w:rsidTr="00D57CBE">
        <w:trPr>
          <w:gridBefore w:val="1"/>
          <w:gridAfter w:val="1"/>
          <w:wBefore w:w="1702" w:type="dxa"/>
          <w:wAfter w:w="46" w:type="dxa"/>
          <w:trHeight w:val="300"/>
        </w:trPr>
        <w:tc>
          <w:tcPr>
            <w:tcW w:w="3118" w:type="dxa"/>
            <w:gridSpan w:val="7"/>
            <w:shd w:val="clear" w:color="auto" w:fill="auto"/>
            <w:noWrap/>
            <w:vAlign w:val="bottom"/>
          </w:tcPr>
          <w:p w14:paraId="5417FB1A" w14:textId="79C3FD03"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372 Pasajes terrestres</w:t>
            </w:r>
          </w:p>
        </w:tc>
        <w:tc>
          <w:tcPr>
            <w:tcW w:w="1276" w:type="dxa"/>
            <w:gridSpan w:val="3"/>
            <w:shd w:val="clear" w:color="auto" w:fill="auto"/>
            <w:vAlign w:val="bottom"/>
          </w:tcPr>
          <w:p w14:paraId="3708E4B2" w14:textId="6ECE57CB"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 </w:t>
            </w:r>
          </w:p>
        </w:tc>
        <w:tc>
          <w:tcPr>
            <w:tcW w:w="1276" w:type="dxa"/>
            <w:gridSpan w:val="4"/>
            <w:shd w:val="clear" w:color="000000" w:fill="DCDADA"/>
            <w:noWrap/>
            <w:vAlign w:val="bottom"/>
          </w:tcPr>
          <w:p w14:paraId="6B3A48BE" w14:textId="7D0B02C0"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 </w:t>
            </w:r>
          </w:p>
        </w:tc>
        <w:tc>
          <w:tcPr>
            <w:tcW w:w="1134" w:type="dxa"/>
            <w:gridSpan w:val="3"/>
            <w:shd w:val="clear" w:color="000000" w:fill="FFFFFF"/>
            <w:noWrap/>
            <w:vAlign w:val="bottom"/>
          </w:tcPr>
          <w:p w14:paraId="36059730" w14:textId="2A757145"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0F85D126" w14:textId="76871EBB"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1BB567F0" w14:textId="38B2F4C1"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 </w:t>
            </w:r>
          </w:p>
        </w:tc>
      </w:tr>
      <w:tr w:rsidR="00853603" w:rsidRPr="00D074A2" w14:paraId="2C67AF48" w14:textId="77777777" w:rsidTr="00D57CBE">
        <w:trPr>
          <w:gridBefore w:val="1"/>
          <w:gridAfter w:val="1"/>
          <w:wBefore w:w="1702" w:type="dxa"/>
          <w:wAfter w:w="46" w:type="dxa"/>
          <w:trHeight w:val="300"/>
        </w:trPr>
        <w:tc>
          <w:tcPr>
            <w:tcW w:w="3118" w:type="dxa"/>
            <w:gridSpan w:val="7"/>
            <w:shd w:val="clear" w:color="auto" w:fill="auto"/>
            <w:noWrap/>
            <w:vAlign w:val="bottom"/>
          </w:tcPr>
          <w:p w14:paraId="3E26D9CF" w14:textId="44645DAA"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375 Viáticos en el país</w:t>
            </w:r>
          </w:p>
        </w:tc>
        <w:tc>
          <w:tcPr>
            <w:tcW w:w="1276" w:type="dxa"/>
            <w:gridSpan w:val="3"/>
            <w:shd w:val="clear" w:color="auto" w:fill="auto"/>
            <w:vAlign w:val="bottom"/>
          </w:tcPr>
          <w:p w14:paraId="737EA19A" w14:textId="596A1C85"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150,000.00 </w:t>
            </w:r>
          </w:p>
        </w:tc>
        <w:tc>
          <w:tcPr>
            <w:tcW w:w="1276" w:type="dxa"/>
            <w:gridSpan w:val="4"/>
            <w:shd w:val="clear" w:color="000000" w:fill="DCDADA"/>
            <w:noWrap/>
            <w:vAlign w:val="bottom"/>
          </w:tcPr>
          <w:p w14:paraId="5C0A951E" w14:textId="56D50B62"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450,000.00 </w:t>
            </w:r>
          </w:p>
        </w:tc>
        <w:tc>
          <w:tcPr>
            <w:tcW w:w="1134" w:type="dxa"/>
            <w:gridSpan w:val="3"/>
            <w:shd w:val="clear" w:color="000000" w:fill="FFFFFF"/>
            <w:noWrap/>
            <w:vAlign w:val="bottom"/>
          </w:tcPr>
          <w:p w14:paraId="1D0789A0" w14:textId="46228C1D"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45377DEA" w14:textId="36660263"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7CE65C16" w14:textId="02765F3E"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450,000.00 </w:t>
            </w:r>
          </w:p>
        </w:tc>
      </w:tr>
      <w:tr w:rsidR="00853603" w:rsidRPr="00D074A2" w14:paraId="3A4CA5DD" w14:textId="77777777" w:rsidTr="00D57CBE">
        <w:trPr>
          <w:gridBefore w:val="1"/>
          <w:gridAfter w:val="1"/>
          <w:wBefore w:w="1702" w:type="dxa"/>
          <w:wAfter w:w="46" w:type="dxa"/>
          <w:trHeight w:val="300"/>
        </w:trPr>
        <w:tc>
          <w:tcPr>
            <w:tcW w:w="3118" w:type="dxa"/>
            <w:gridSpan w:val="7"/>
            <w:shd w:val="clear" w:color="auto" w:fill="auto"/>
            <w:noWrap/>
            <w:vAlign w:val="center"/>
          </w:tcPr>
          <w:p w14:paraId="20BC173A" w14:textId="123087BF"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378 Servicios integrales de traslado y viáticos</w:t>
            </w:r>
          </w:p>
        </w:tc>
        <w:tc>
          <w:tcPr>
            <w:tcW w:w="1276" w:type="dxa"/>
            <w:gridSpan w:val="3"/>
            <w:shd w:val="clear" w:color="auto" w:fill="auto"/>
            <w:vAlign w:val="center"/>
          </w:tcPr>
          <w:p w14:paraId="6AD3DD24" w14:textId="6AD46308" w:rsidR="00853603" w:rsidRPr="00D074A2" w:rsidRDefault="00853603" w:rsidP="00853603">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 </w:t>
            </w:r>
          </w:p>
        </w:tc>
        <w:tc>
          <w:tcPr>
            <w:tcW w:w="1276" w:type="dxa"/>
            <w:gridSpan w:val="4"/>
            <w:shd w:val="clear" w:color="000000" w:fill="DCDADA"/>
            <w:noWrap/>
            <w:vAlign w:val="center"/>
          </w:tcPr>
          <w:p w14:paraId="5CD79C72" w14:textId="70E82709" w:rsidR="00853603" w:rsidRPr="00D074A2" w:rsidRDefault="00853603" w:rsidP="00853603">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40,000.00 </w:t>
            </w:r>
          </w:p>
        </w:tc>
        <w:tc>
          <w:tcPr>
            <w:tcW w:w="1134" w:type="dxa"/>
            <w:gridSpan w:val="3"/>
            <w:shd w:val="clear" w:color="000000" w:fill="FFFFFF"/>
            <w:noWrap/>
            <w:vAlign w:val="center"/>
          </w:tcPr>
          <w:p w14:paraId="5699B0AE" w14:textId="152E6B4D"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611BF94C" w14:textId="30D71329"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0937BCA4" w14:textId="4606C97C" w:rsidR="00853603" w:rsidRPr="00D074A2" w:rsidRDefault="00853603" w:rsidP="00853603">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40,000.00 </w:t>
            </w:r>
          </w:p>
        </w:tc>
      </w:tr>
      <w:tr w:rsidR="00FB6337" w:rsidRPr="00D074A2" w14:paraId="20F81B41" w14:textId="77777777" w:rsidTr="00D57CBE">
        <w:trPr>
          <w:gridBefore w:val="1"/>
          <w:gridAfter w:val="1"/>
          <w:wBefore w:w="1702" w:type="dxa"/>
          <w:wAfter w:w="46" w:type="dxa"/>
          <w:trHeight w:val="300"/>
        </w:trPr>
        <w:tc>
          <w:tcPr>
            <w:tcW w:w="3118" w:type="dxa"/>
            <w:gridSpan w:val="7"/>
            <w:shd w:val="clear" w:color="auto" w:fill="auto"/>
            <w:noWrap/>
            <w:vAlign w:val="center"/>
          </w:tcPr>
          <w:p w14:paraId="2983D14C" w14:textId="43683F1B"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379 Otros servicios de traslado y hospedaje</w:t>
            </w:r>
          </w:p>
        </w:tc>
        <w:tc>
          <w:tcPr>
            <w:tcW w:w="1276" w:type="dxa"/>
            <w:gridSpan w:val="3"/>
            <w:shd w:val="clear" w:color="auto" w:fill="auto"/>
            <w:vAlign w:val="center"/>
          </w:tcPr>
          <w:p w14:paraId="41012B6C" w14:textId="1149D34A"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60,000.00 </w:t>
            </w:r>
          </w:p>
        </w:tc>
        <w:tc>
          <w:tcPr>
            <w:tcW w:w="1276" w:type="dxa"/>
            <w:gridSpan w:val="4"/>
            <w:shd w:val="clear" w:color="000000" w:fill="DCDADA"/>
            <w:noWrap/>
            <w:vAlign w:val="center"/>
          </w:tcPr>
          <w:p w14:paraId="64EBADC4" w14:textId="583B879C" w:rsidR="00FB6337" w:rsidRPr="00D074A2" w:rsidRDefault="00FB6337" w:rsidP="00FB6337">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482,500.00 </w:t>
            </w:r>
          </w:p>
        </w:tc>
        <w:tc>
          <w:tcPr>
            <w:tcW w:w="1134" w:type="dxa"/>
            <w:gridSpan w:val="3"/>
            <w:shd w:val="clear" w:color="000000" w:fill="FFFFFF"/>
            <w:noWrap/>
            <w:vAlign w:val="center"/>
          </w:tcPr>
          <w:p w14:paraId="407628BF" w14:textId="7ECE61AE"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1005FA7C" w14:textId="4E8653A2"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50672B61" w14:textId="12435EC6"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482,500.00 </w:t>
            </w:r>
          </w:p>
        </w:tc>
      </w:tr>
      <w:tr w:rsidR="00FB6337" w:rsidRPr="00D074A2" w14:paraId="597F7B35" w14:textId="77777777" w:rsidTr="00D57CBE">
        <w:trPr>
          <w:gridBefore w:val="1"/>
          <w:gridAfter w:val="1"/>
          <w:wBefore w:w="1702" w:type="dxa"/>
          <w:wAfter w:w="46" w:type="dxa"/>
          <w:trHeight w:val="300"/>
        </w:trPr>
        <w:tc>
          <w:tcPr>
            <w:tcW w:w="3118" w:type="dxa"/>
            <w:gridSpan w:val="7"/>
            <w:shd w:val="clear" w:color="auto" w:fill="auto"/>
            <w:noWrap/>
            <w:vAlign w:val="bottom"/>
          </w:tcPr>
          <w:p w14:paraId="693A5F7B" w14:textId="3D977B24"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382 Gastos de orden  social y cultural</w:t>
            </w:r>
          </w:p>
        </w:tc>
        <w:tc>
          <w:tcPr>
            <w:tcW w:w="1276" w:type="dxa"/>
            <w:gridSpan w:val="3"/>
            <w:shd w:val="clear" w:color="auto" w:fill="auto"/>
            <w:vAlign w:val="bottom"/>
          </w:tcPr>
          <w:p w14:paraId="7F6DEDD6" w14:textId="775BEA2B"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6,000,000.00 </w:t>
            </w:r>
          </w:p>
        </w:tc>
        <w:tc>
          <w:tcPr>
            <w:tcW w:w="1276" w:type="dxa"/>
            <w:gridSpan w:val="4"/>
            <w:shd w:val="clear" w:color="000000" w:fill="DCDADA"/>
            <w:noWrap/>
            <w:vAlign w:val="bottom"/>
          </w:tcPr>
          <w:p w14:paraId="374A2A1F" w14:textId="1C336883" w:rsidR="00FB6337" w:rsidRPr="00D074A2" w:rsidRDefault="00FB6337" w:rsidP="00FB6337">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6,000,000.00 </w:t>
            </w:r>
          </w:p>
        </w:tc>
        <w:tc>
          <w:tcPr>
            <w:tcW w:w="1134" w:type="dxa"/>
            <w:gridSpan w:val="3"/>
            <w:shd w:val="clear" w:color="000000" w:fill="FFFFFF"/>
            <w:noWrap/>
            <w:vAlign w:val="center"/>
          </w:tcPr>
          <w:p w14:paraId="333EB902" w14:textId="7B3D2AD9"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2,500,000.00 </w:t>
            </w:r>
          </w:p>
        </w:tc>
        <w:tc>
          <w:tcPr>
            <w:tcW w:w="1128" w:type="dxa"/>
            <w:gridSpan w:val="3"/>
            <w:shd w:val="clear" w:color="000000" w:fill="FFFFFF"/>
            <w:noWrap/>
            <w:vAlign w:val="bottom"/>
          </w:tcPr>
          <w:p w14:paraId="084C6217" w14:textId="74A1CF0C"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755BB018" w14:textId="7E910840"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3,500,000.00 </w:t>
            </w:r>
          </w:p>
        </w:tc>
      </w:tr>
      <w:tr w:rsidR="00FB6337" w:rsidRPr="00D074A2" w14:paraId="7D6C8C15" w14:textId="77777777" w:rsidTr="00D57CBE">
        <w:trPr>
          <w:gridBefore w:val="1"/>
          <w:gridAfter w:val="1"/>
          <w:wBefore w:w="1702" w:type="dxa"/>
          <w:wAfter w:w="46" w:type="dxa"/>
          <w:trHeight w:val="300"/>
        </w:trPr>
        <w:tc>
          <w:tcPr>
            <w:tcW w:w="3118" w:type="dxa"/>
            <w:gridSpan w:val="7"/>
            <w:shd w:val="clear" w:color="auto" w:fill="auto"/>
            <w:noWrap/>
            <w:vAlign w:val="bottom"/>
          </w:tcPr>
          <w:p w14:paraId="726FB7E7" w14:textId="1CF67A0F"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391 Servicios funerarios y de cementerios</w:t>
            </w:r>
          </w:p>
        </w:tc>
        <w:tc>
          <w:tcPr>
            <w:tcW w:w="1276" w:type="dxa"/>
            <w:gridSpan w:val="3"/>
            <w:shd w:val="clear" w:color="auto" w:fill="auto"/>
            <w:vAlign w:val="bottom"/>
          </w:tcPr>
          <w:p w14:paraId="42EF1DEA" w14:textId="36B56033"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c>
          <w:tcPr>
            <w:tcW w:w="1276" w:type="dxa"/>
            <w:gridSpan w:val="4"/>
            <w:shd w:val="clear" w:color="000000" w:fill="DCDADA"/>
            <w:noWrap/>
            <w:vAlign w:val="bottom"/>
          </w:tcPr>
          <w:p w14:paraId="6A5B83BB" w14:textId="67385AB1" w:rsidR="00FB6337" w:rsidRPr="00D074A2" w:rsidRDefault="00FB6337" w:rsidP="00FB6337">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c>
          <w:tcPr>
            <w:tcW w:w="1134" w:type="dxa"/>
            <w:gridSpan w:val="3"/>
            <w:shd w:val="clear" w:color="000000" w:fill="FFFFFF"/>
            <w:noWrap/>
            <w:vAlign w:val="bottom"/>
          </w:tcPr>
          <w:p w14:paraId="53D98216" w14:textId="77FC3427"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5A606812" w14:textId="2169C60A"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3F8571D3" w14:textId="71DF297F"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r>
      <w:tr w:rsidR="00FB6337" w:rsidRPr="00D074A2" w14:paraId="6C38F9C9" w14:textId="77777777" w:rsidTr="00D57CBE">
        <w:trPr>
          <w:gridBefore w:val="1"/>
          <w:gridAfter w:val="1"/>
          <w:wBefore w:w="1702" w:type="dxa"/>
          <w:wAfter w:w="46" w:type="dxa"/>
          <w:trHeight w:val="300"/>
        </w:trPr>
        <w:tc>
          <w:tcPr>
            <w:tcW w:w="3118" w:type="dxa"/>
            <w:gridSpan w:val="7"/>
            <w:shd w:val="clear" w:color="auto" w:fill="auto"/>
            <w:noWrap/>
            <w:vAlign w:val="center"/>
          </w:tcPr>
          <w:p w14:paraId="4846F910" w14:textId="5EFFE293"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392 Impuestos y derechos</w:t>
            </w:r>
          </w:p>
        </w:tc>
        <w:tc>
          <w:tcPr>
            <w:tcW w:w="1276" w:type="dxa"/>
            <w:gridSpan w:val="3"/>
            <w:shd w:val="clear" w:color="auto" w:fill="auto"/>
            <w:vAlign w:val="bottom"/>
          </w:tcPr>
          <w:p w14:paraId="65CDC954" w14:textId="19A405A9" w:rsidR="00FB6337" w:rsidRPr="00D074A2" w:rsidRDefault="00FB6337" w:rsidP="00FB6337">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12,815,000.00 </w:t>
            </w:r>
          </w:p>
        </w:tc>
        <w:tc>
          <w:tcPr>
            <w:tcW w:w="1276" w:type="dxa"/>
            <w:gridSpan w:val="4"/>
            <w:shd w:val="clear" w:color="000000" w:fill="DCDADA"/>
            <w:noWrap/>
            <w:vAlign w:val="bottom"/>
          </w:tcPr>
          <w:p w14:paraId="22B198A6" w14:textId="4479D938" w:rsidR="00FB6337" w:rsidRPr="00D074A2" w:rsidRDefault="00FB6337" w:rsidP="00FB6337">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815,000.00 </w:t>
            </w:r>
          </w:p>
        </w:tc>
        <w:tc>
          <w:tcPr>
            <w:tcW w:w="1134" w:type="dxa"/>
            <w:gridSpan w:val="3"/>
            <w:shd w:val="clear" w:color="000000" w:fill="FFFFFF"/>
            <w:noWrap/>
            <w:vAlign w:val="center"/>
          </w:tcPr>
          <w:p w14:paraId="1239D8D2" w14:textId="118F155C"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center"/>
          </w:tcPr>
          <w:p w14:paraId="503FB2D3" w14:textId="39331FFF"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36BC2DE2" w14:textId="795F4E9A" w:rsidR="00FB6337" w:rsidRPr="00D074A2" w:rsidRDefault="00FB6337" w:rsidP="00FB6337">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815,000.00 </w:t>
            </w:r>
          </w:p>
        </w:tc>
      </w:tr>
      <w:tr w:rsidR="00D90E05" w:rsidRPr="00D074A2" w14:paraId="2F140791" w14:textId="77777777" w:rsidTr="00D57CBE">
        <w:trPr>
          <w:gridBefore w:val="1"/>
          <w:gridAfter w:val="1"/>
          <w:wBefore w:w="1702" w:type="dxa"/>
          <w:wAfter w:w="46" w:type="dxa"/>
          <w:trHeight w:val="300"/>
        </w:trPr>
        <w:tc>
          <w:tcPr>
            <w:tcW w:w="3118" w:type="dxa"/>
            <w:gridSpan w:val="7"/>
            <w:shd w:val="clear" w:color="auto" w:fill="auto"/>
            <w:noWrap/>
            <w:vAlign w:val="bottom"/>
          </w:tcPr>
          <w:p w14:paraId="6BB26C13" w14:textId="5B1469DC" w:rsidR="00D90E05" w:rsidRPr="003C50C7" w:rsidRDefault="00D90E05" w:rsidP="00D90E0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394 Sentencias y resoluciones por autoridad competente</w:t>
            </w:r>
          </w:p>
        </w:tc>
        <w:tc>
          <w:tcPr>
            <w:tcW w:w="1276" w:type="dxa"/>
            <w:gridSpan w:val="3"/>
            <w:shd w:val="clear" w:color="auto" w:fill="auto"/>
            <w:vAlign w:val="bottom"/>
          </w:tcPr>
          <w:p w14:paraId="36E90D50" w14:textId="392E05E6" w:rsidR="00D90E05" w:rsidRPr="003C50C7" w:rsidRDefault="00D90E05" w:rsidP="00D90E0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2,118,087.00 </w:t>
            </w:r>
          </w:p>
        </w:tc>
        <w:tc>
          <w:tcPr>
            <w:tcW w:w="1276" w:type="dxa"/>
            <w:gridSpan w:val="4"/>
            <w:shd w:val="clear" w:color="000000" w:fill="DCDADA"/>
            <w:noWrap/>
            <w:vAlign w:val="bottom"/>
          </w:tcPr>
          <w:p w14:paraId="25B08C02" w14:textId="35A50E64" w:rsidR="00D90E05" w:rsidRPr="003C50C7" w:rsidRDefault="00D90E05" w:rsidP="00D90E0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2,118,087.00 </w:t>
            </w:r>
          </w:p>
        </w:tc>
        <w:tc>
          <w:tcPr>
            <w:tcW w:w="1134" w:type="dxa"/>
            <w:gridSpan w:val="3"/>
            <w:shd w:val="clear" w:color="000000" w:fill="FFFFFF"/>
            <w:noWrap/>
            <w:vAlign w:val="bottom"/>
          </w:tcPr>
          <w:p w14:paraId="00F7E952" w14:textId="1825D0E5"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41BE91EE" w14:textId="7DCBAE5D"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46F13892" w14:textId="09ED2970"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2,118,087.00 </w:t>
            </w:r>
          </w:p>
        </w:tc>
      </w:tr>
      <w:tr w:rsidR="00D90E05" w:rsidRPr="00D074A2" w14:paraId="7E31019E" w14:textId="77777777" w:rsidTr="00D57CBE">
        <w:trPr>
          <w:gridBefore w:val="1"/>
          <w:gridAfter w:val="1"/>
          <w:wBefore w:w="1702" w:type="dxa"/>
          <w:wAfter w:w="46" w:type="dxa"/>
          <w:trHeight w:val="300"/>
        </w:trPr>
        <w:tc>
          <w:tcPr>
            <w:tcW w:w="3118" w:type="dxa"/>
            <w:gridSpan w:val="7"/>
            <w:shd w:val="clear" w:color="auto" w:fill="auto"/>
            <w:noWrap/>
            <w:vAlign w:val="bottom"/>
          </w:tcPr>
          <w:p w14:paraId="1BAA29A0" w14:textId="6A5B66B5" w:rsidR="00D90E05" w:rsidRPr="003C50C7" w:rsidRDefault="00D90E05" w:rsidP="00D90E0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395 Penas, multas, accesorios y actualizaciones</w:t>
            </w:r>
          </w:p>
        </w:tc>
        <w:tc>
          <w:tcPr>
            <w:tcW w:w="1276" w:type="dxa"/>
            <w:gridSpan w:val="3"/>
            <w:shd w:val="clear" w:color="auto" w:fill="auto"/>
            <w:vAlign w:val="bottom"/>
          </w:tcPr>
          <w:p w14:paraId="6A0BB032" w14:textId="4F80105C" w:rsidR="00D90E05" w:rsidRPr="003C50C7" w:rsidRDefault="00D90E05" w:rsidP="00D90E0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DCDADA"/>
            <w:noWrap/>
            <w:vAlign w:val="bottom"/>
          </w:tcPr>
          <w:p w14:paraId="5D735C88" w14:textId="7F0074C2" w:rsidR="00D90E05" w:rsidRPr="003C50C7" w:rsidRDefault="00D90E05" w:rsidP="00D90E0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3"/>
            <w:shd w:val="clear" w:color="000000" w:fill="FFFFFF"/>
            <w:noWrap/>
            <w:vAlign w:val="bottom"/>
          </w:tcPr>
          <w:p w14:paraId="2DB1BC9A" w14:textId="4F8C206D"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169D28B4" w14:textId="4DC4C971"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262F432E" w14:textId="1170D7B5"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r>
      <w:tr w:rsidR="00D90E05" w:rsidRPr="00D074A2" w14:paraId="7F5E9BA3" w14:textId="77777777" w:rsidTr="00D57CBE">
        <w:trPr>
          <w:gridBefore w:val="1"/>
          <w:gridAfter w:val="1"/>
          <w:wBefore w:w="1702" w:type="dxa"/>
          <w:wAfter w:w="46" w:type="dxa"/>
          <w:trHeight w:val="300"/>
        </w:trPr>
        <w:tc>
          <w:tcPr>
            <w:tcW w:w="3118" w:type="dxa"/>
            <w:gridSpan w:val="7"/>
            <w:shd w:val="clear" w:color="auto" w:fill="auto"/>
            <w:noWrap/>
            <w:vAlign w:val="bottom"/>
          </w:tcPr>
          <w:p w14:paraId="76BFEA08" w14:textId="2AD627EC" w:rsidR="00D90E05" w:rsidRPr="003C50C7" w:rsidRDefault="00D90E05" w:rsidP="00D90E0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396 Otros Gstos por responsabilidad</w:t>
            </w:r>
          </w:p>
        </w:tc>
        <w:tc>
          <w:tcPr>
            <w:tcW w:w="1276" w:type="dxa"/>
            <w:gridSpan w:val="3"/>
            <w:shd w:val="clear" w:color="auto" w:fill="auto"/>
            <w:vAlign w:val="bottom"/>
          </w:tcPr>
          <w:p w14:paraId="3B823855" w14:textId="74C65F80" w:rsidR="00D90E05" w:rsidRPr="003C50C7" w:rsidRDefault="00D90E05" w:rsidP="00D90E05">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4"/>
            <w:shd w:val="clear" w:color="000000" w:fill="DCDADA"/>
            <w:noWrap/>
            <w:vAlign w:val="bottom"/>
          </w:tcPr>
          <w:p w14:paraId="0DB7DF70" w14:textId="794A9860" w:rsidR="00D90E05" w:rsidRPr="003C50C7" w:rsidRDefault="00D90E05" w:rsidP="00D90E05">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 </w:t>
            </w:r>
          </w:p>
        </w:tc>
        <w:tc>
          <w:tcPr>
            <w:tcW w:w="1134" w:type="dxa"/>
            <w:gridSpan w:val="3"/>
            <w:shd w:val="clear" w:color="000000" w:fill="FFFFFF"/>
            <w:noWrap/>
            <w:vAlign w:val="bottom"/>
          </w:tcPr>
          <w:p w14:paraId="620374E5" w14:textId="3DC483DA"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28" w:type="dxa"/>
            <w:gridSpan w:val="3"/>
            <w:shd w:val="clear" w:color="000000" w:fill="FFFFFF"/>
            <w:noWrap/>
            <w:vAlign w:val="bottom"/>
          </w:tcPr>
          <w:p w14:paraId="39A871A6" w14:textId="3703081B"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34" w:type="dxa"/>
            <w:gridSpan w:val="3"/>
            <w:shd w:val="clear" w:color="auto" w:fill="auto"/>
            <w:vAlign w:val="bottom"/>
          </w:tcPr>
          <w:p w14:paraId="0E1CBBD5" w14:textId="0A5AB958" w:rsidR="00D90E05" w:rsidRPr="003C50C7" w:rsidRDefault="00D90E05" w:rsidP="00D90E05">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30,000.00 </w:t>
            </w:r>
          </w:p>
        </w:tc>
      </w:tr>
      <w:tr w:rsidR="00D90E05" w:rsidRPr="00D074A2" w14:paraId="6E2822B0" w14:textId="77777777" w:rsidTr="00D57CBE">
        <w:trPr>
          <w:gridAfter w:val="6"/>
          <w:wAfter w:w="1558" w:type="dxa"/>
          <w:trHeight w:val="300"/>
        </w:trPr>
        <w:tc>
          <w:tcPr>
            <w:tcW w:w="3223" w:type="dxa"/>
            <w:gridSpan w:val="4"/>
            <w:shd w:val="clear" w:color="auto" w:fill="auto"/>
            <w:noWrap/>
            <w:vAlign w:val="center"/>
          </w:tcPr>
          <w:p w14:paraId="0697E76F" w14:textId="6A96FDD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399 Otros servicios generales</w:t>
            </w:r>
          </w:p>
        </w:tc>
        <w:tc>
          <w:tcPr>
            <w:tcW w:w="1314" w:type="dxa"/>
            <w:gridSpan w:val="2"/>
            <w:shd w:val="clear" w:color="000000" w:fill="F2F2F2"/>
            <w:vAlign w:val="center"/>
          </w:tcPr>
          <w:p w14:paraId="0C964A2C" w14:textId="3D9481A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276" w:type="dxa"/>
            <w:gridSpan w:val="3"/>
            <w:shd w:val="clear" w:color="000000" w:fill="F2F2F2"/>
            <w:noWrap/>
            <w:vAlign w:val="center"/>
          </w:tcPr>
          <w:p w14:paraId="7CA830F8" w14:textId="053E18F8"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12,300,000.00 </w:t>
            </w:r>
          </w:p>
        </w:tc>
        <w:tc>
          <w:tcPr>
            <w:tcW w:w="1134" w:type="dxa"/>
            <w:gridSpan w:val="4"/>
            <w:shd w:val="clear" w:color="000000" w:fill="FFFFFF"/>
            <w:noWrap/>
            <w:vAlign w:val="center"/>
          </w:tcPr>
          <w:p w14:paraId="5B6B977A" w14:textId="3A5091E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499F0028" w14:textId="3FF9FA0C"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3D5DA64" w14:textId="73FA81DC"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12,300,000.00 </w:t>
            </w:r>
          </w:p>
        </w:tc>
      </w:tr>
      <w:tr w:rsidR="00D90E05" w:rsidRPr="00D074A2" w14:paraId="471E0BFC" w14:textId="77777777" w:rsidTr="00D57CBE">
        <w:trPr>
          <w:gridAfter w:val="6"/>
          <w:wAfter w:w="1558" w:type="dxa"/>
          <w:trHeight w:val="300"/>
        </w:trPr>
        <w:tc>
          <w:tcPr>
            <w:tcW w:w="3223" w:type="dxa"/>
            <w:gridSpan w:val="4"/>
            <w:shd w:val="clear" w:color="auto" w:fill="BFBFBF" w:themeFill="background1" w:themeFillShade="BF"/>
            <w:noWrap/>
            <w:vAlign w:val="center"/>
          </w:tcPr>
          <w:p w14:paraId="14C7BD97" w14:textId="02348041" w:rsidR="00D90E05" w:rsidRPr="008420C9" w:rsidRDefault="00D90E05" w:rsidP="00D90E05">
            <w:pPr>
              <w:spacing w:after="0" w:line="240" w:lineRule="auto"/>
              <w:rPr>
                <w:rFonts w:ascii="Segoe UI" w:eastAsia="Times New Roman" w:hAnsi="Segoe UI" w:cs="Segoe UI"/>
                <w:kern w:val="0"/>
                <w:sz w:val="16"/>
                <w:szCs w:val="16"/>
                <w:lang w:eastAsia="es-MX"/>
                <w14:ligatures w14:val="none"/>
              </w:rPr>
            </w:pPr>
            <w:r w:rsidRPr="00E52B38">
              <w:rPr>
                <w:rFonts w:ascii="Segoe UI" w:eastAsia="Times New Roman" w:hAnsi="Segoe UI" w:cs="Segoe UI"/>
                <w:b/>
                <w:bCs/>
                <w:i/>
                <w:iCs/>
                <w:sz w:val="16"/>
                <w:szCs w:val="16"/>
                <w:lang w:eastAsia="es-MX"/>
              </w:rPr>
              <w:t xml:space="preserve"> 3 SERVICIOS GENERALES </w:t>
            </w:r>
          </w:p>
        </w:tc>
        <w:tc>
          <w:tcPr>
            <w:tcW w:w="1314" w:type="dxa"/>
            <w:gridSpan w:val="2"/>
            <w:shd w:val="clear" w:color="auto" w:fill="BFBFBF" w:themeFill="background1" w:themeFillShade="BF"/>
            <w:vAlign w:val="bottom"/>
          </w:tcPr>
          <w:p w14:paraId="4DC102E0" w14:textId="3328FD14" w:rsidR="00D90E05" w:rsidRPr="008420C9" w:rsidRDefault="00D90E05" w:rsidP="00D90E05">
            <w:pPr>
              <w:spacing w:after="0" w:line="240" w:lineRule="auto"/>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118,843,836.00 </w:t>
            </w:r>
          </w:p>
        </w:tc>
        <w:tc>
          <w:tcPr>
            <w:tcW w:w="1276" w:type="dxa"/>
            <w:gridSpan w:val="3"/>
            <w:shd w:val="clear" w:color="auto" w:fill="BFBFBF" w:themeFill="background1" w:themeFillShade="BF"/>
            <w:noWrap/>
            <w:vAlign w:val="bottom"/>
          </w:tcPr>
          <w:p w14:paraId="00982DFC" w14:textId="4681BC56" w:rsidR="00D90E05" w:rsidRPr="008420C9" w:rsidRDefault="00D90E05" w:rsidP="00D90E05">
            <w:pPr>
              <w:spacing w:after="0" w:line="240" w:lineRule="auto"/>
              <w:jc w:val="right"/>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121,772,853.00 </w:t>
            </w:r>
          </w:p>
        </w:tc>
        <w:tc>
          <w:tcPr>
            <w:tcW w:w="1134" w:type="dxa"/>
            <w:gridSpan w:val="4"/>
            <w:shd w:val="clear" w:color="auto" w:fill="BFBFBF" w:themeFill="background1" w:themeFillShade="BF"/>
            <w:noWrap/>
            <w:vAlign w:val="bottom"/>
          </w:tcPr>
          <w:p w14:paraId="6928D185" w14:textId="7A231870" w:rsidR="00D90E05" w:rsidRPr="008420C9"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11,590,000.00 </w:t>
            </w:r>
          </w:p>
        </w:tc>
        <w:tc>
          <w:tcPr>
            <w:tcW w:w="1134" w:type="dxa"/>
            <w:gridSpan w:val="4"/>
            <w:shd w:val="clear" w:color="auto" w:fill="BFBFBF" w:themeFill="background1" w:themeFillShade="BF"/>
            <w:noWrap/>
            <w:vAlign w:val="bottom"/>
          </w:tcPr>
          <w:p w14:paraId="5DFAC544" w14:textId="2F6D81CA" w:rsidR="00D90E05" w:rsidRPr="008420C9"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3,100,000.00 </w:t>
            </w:r>
          </w:p>
        </w:tc>
        <w:tc>
          <w:tcPr>
            <w:tcW w:w="1275" w:type="dxa"/>
            <w:gridSpan w:val="2"/>
            <w:shd w:val="clear" w:color="auto" w:fill="BFBFBF" w:themeFill="background1" w:themeFillShade="BF"/>
            <w:vAlign w:val="bottom"/>
          </w:tcPr>
          <w:p w14:paraId="786EA0DC" w14:textId="1718FB07" w:rsidR="00D90E05" w:rsidRPr="008420C9"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113,282,853.00 </w:t>
            </w:r>
          </w:p>
        </w:tc>
      </w:tr>
      <w:tr w:rsidR="00D90E05" w:rsidRPr="00D074A2" w14:paraId="00902E6E" w14:textId="77777777" w:rsidTr="00D57CBE">
        <w:trPr>
          <w:gridAfter w:val="6"/>
          <w:wAfter w:w="1558" w:type="dxa"/>
          <w:trHeight w:val="300"/>
        </w:trPr>
        <w:tc>
          <w:tcPr>
            <w:tcW w:w="3223" w:type="dxa"/>
            <w:gridSpan w:val="4"/>
            <w:shd w:val="clear" w:color="2F5496" w:fill="FFFFFF"/>
            <w:noWrap/>
            <w:vAlign w:val="center"/>
          </w:tcPr>
          <w:p w14:paraId="66BEAA52" w14:textId="15731A7E"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421 Transferencias otorgadas a entidades paraestatales no empresariales y no financieras</w:t>
            </w:r>
          </w:p>
        </w:tc>
        <w:tc>
          <w:tcPr>
            <w:tcW w:w="1314" w:type="dxa"/>
            <w:gridSpan w:val="2"/>
            <w:shd w:val="clear" w:color="auto" w:fill="auto"/>
            <w:vAlign w:val="bottom"/>
          </w:tcPr>
          <w:p w14:paraId="3B98FB95" w14:textId="7BCC075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15,972,388.00 </w:t>
            </w:r>
          </w:p>
        </w:tc>
        <w:tc>
          <w:tcPr>
            <w:tcW w:w="1276" w:type="dxa"/>
            <w:gridSpan w:val="3"/>
            <w:shd w:val="clear" w:color="000000" w:fill="DCDADA"/>
            <w:noWrap/>
            <w:vAlign w:val="center"/>
          </w:tcPr>
          <w:p w14:paraId="76F85D44" w14:textId="5D41D3CB"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15,972,388.00 </w:t>
            </w:r>
          </w:p>
        </w:tc>
        <w:tc>
          <w:tcPr>
            <w:tcW w:w="1134" w:type="dxa"/>
            <w:gridSpan w:val="4"/>
            <w:shd w:val="clear" w:color="auto" w:fill="auto"/>
            <w:noWrap/>
            <w:vAlign w:val="center"/>
          </w:tcPr>
          <w:p w14:paraId="311EE740" w14:textId="4166E817"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099A4B4F" w14:textId="23E28FED"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F47CCFE" w14:textId="45B83B3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15,972,388.00 </w:t>
            </w:r>
          </w:p>
        </w:tc>
      </w:tr>
      <w:tr w:rsidR="00D90E05" w:rsidRPr="00D074A2" w14:paraId="5A787E20" w14:textId="77777777" w:rsidTr="00D57CBE">
        <w:trPr>
          <w:gridAfter w:val="6"/>
          <w:wAfter w:w="1558" w:type="dxa"/>
          <w:trHeight w:val="300"/>
        </w:trPr>
        <w:tc>
          <w:tcPr>
            <w:tcW w:w="3223" w:type="dxa"/>
            <w:gridSpan w:val="4"/>
            <w:shd w:val="clear" w:color="auto" w:fill="auto"/>
            <w:noWrap/>
            <w:vAlign w:val="bottom"/>
          </w:tcPr>
          <w:p w14:paraId="3B4A8107" w14:textId="47C43E5D"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441 Ayudas sociales a personas</w:t>
            </w:r>
          </w:p>
        </w:tc>
        <w:tc>
          <w:tcPr>
            <w:tcW w:w="1314" w:type="dxa"/>
            <w:gridSpan w:val="2"/>
            <w:shd w:val="clear" w:color="auto" w:fill="auto"/>
            <w:vAlign w:val="bottom"/>
          </w:tcPr>
          <w:p w14:paraId="3444AD81" w14:textId="4E995505"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276" w:type="dxa"/>
            <w:gridSpan w:val="3"/>
            <w:shd w:val="clear" w:color="000000" w:fill="DCDADA"/>
            <w:noWrap/>
            <w:vAlign w:val="bottom"/>
          </w:tcPr>
          <w:p w14:paraId="49C0FE09" w14:textId="6B5F757C"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auto" w:fill="auto"/>
            <w:noWrap/>
            <w:vAlign w:val="bottom"/>
          </w:tcPr>
          <w:p w14:paraId="0BDE86C0" w14:textId="482AF9A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72E4214E" w14:textId="33B7586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34DE97F6" w14:textId="1BC722C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r>
      <w:tr w:rsidR="00D90E05" w:rsidRPr="00D074A2" w14:paraId="7E097F5C" w14:textId="77777777" w:rsidTr="00D57CBE">
        <w:trPr>
          <w:gridAfter w:val="6"/>
          <w:wAfter w:w="1558" w:type="dxa"/>
          <w:trHeight w:val="300"/>
        </w:trPr>
        <w:tc>
          <w:tcPr>
            <w:tcW w:w="3223" w:type="dxa"/>
            <w:gridSpan w:val="4"/>
            <w:shd w:val="clear" w:color="auto" w:fill="auto"/>
            <w:noWrap/>
            <w:vAlign w:val="center"/>
          </w:tcPr>
          <w:p w14:paraId="5B8B6F95" w14:textId="418D6749"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443 Ayudas sociales a instituciones de enseñanza</w:t>
            </w:r>
          </w:p>
        </w:tc>
        <w:tc>
          <w:tcPr>
            <w:tcW w:w="1314" w:type="dxa"/>
            <w:gridSpan w:val="2"/>
            <w:shd w:val="clear" w:color="auto" w:fill="auto"/>
            <w:vAlign w:val="center"/>
          </w:tcPr>
          <w:p w14:paraId="0F449ECB" w14:textId="68C02A31"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8,000,000.00 </w:t>
            </w:r>
          </w:p>
        </w:tc>
        <w:tc>
          <w:tcPr>
            <w:tcW w:w="1276" w:type="dxa"/>
            <w:gridSpan w:val="3"/>
            <w:shd w:val="clear" w:color="000000" w:fill="DCDADA"/>
            <w:noWrap/>
            <w:vAlign w:val="center"/>
          </w:tcPr>
          <w:p w14:paraId="568C884B" w14:textId="2F1F8F5D"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12,600,000.00 </w:t>
            </w:r>
          </w:p>
        </w:tc>
        <w:tc>
          <w:tcPr>
            <w:tcW w:w="1134" w:type="dxa"/>
            <w:gridSpan w:val="4"/>
            <w:shd w:val="clear" w:color="auto" w:fill="auto"/>
            <w:noWrap/>
            <w:vAlign w:val="center"/>
          </w:tcPr>
          <w:p w14:paraId="68558813" w14:textId="68CBBC6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34523125" w14:textId="6B07782F"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50343607" w14:textId="189A88D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12,600,000.00 </w:t>
            </w:r>
          </w:p>
        </w:tc>
      </w:tr>
      <w:tr w:rsidR="00D90E05" w:rsidRPr="00D074A2" w14:paraId="26DE4895" w14:textId="77777777" w:rsidTr="00D57CBE">
        <w:trPr>
          <w:gridAfter w:val="6"/>
          <w:wAfter w:w="1558" w:type="dxa"/>
          <w:trHeight w:val="300"/>
        </w:trPr>
        <w:tc>
          <w:tcPr>
            <w:tcW w:w="3223" w:type="dxa"/>
            <w:gridSpan w:val="4"/>
            <w:shd w:val="clear" w:color="auto" w:fill="auto"/>
            <w:noWrap/>
            <w:vAlign w:val="bottom"/>
          </w:tcPr>
          <w:p w14:paraId="4D67DDF0" w14:textId="7B7FFA4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445 Ayudas sociales a instituciones sin fines de lucro</w:t>
            </w:r>
          </w:p>
        </w:tc>
        <w:tc>
          <w:tcPr>
            <w:tcW w:w="1314" w:type="dxa"/>
            <w:gridSpan w:val="2"/>
            <w:shd w:val="clear" w:color="auto" w:fill="auto"/>
            <w:vAlign w:val="bottom"/>
          </w:tcPr>
          <w:p w14:paraId="24BA2139" w14:textId="77B0E6F4"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216,000.00 </w:t>
            </w:r>
          </w:p>
        </w:tc>
        <w:tc>
          <w:tcPr>
            <w:tcW w:w="1276" w:type="dxa"/>
            <w:gridSpan w:val="3"/>
            <w:shd w:val="clear" w:color="000000" w:fill="DCDADA"/>
            <w:noWrap/>
            <w:vAlign w:val="bottom"/>
          </w:tcPr>
          <w:p w14:paraId="139943CD" w14:textId="58992057"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216,000.00 </w:t>
            </w:r>
          </w:p>
        </w:tc>
        <w:tc>
          <w:tcPr>
            <w:tcW w:w="1134" w:type="dxa"/>
            <w:gridSpan w:val="4"/>
            <w:shd w:val="clear" w:color="000000" w:fill="FFFFFF"/>
            <w:noWrap/>
            <w:vAlign w:val="bottom"/>
          </w:tcPr>
          <w:p w14:paraId="79CADCDF" w14:textId="057A93A2"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6884933" w14:textId="4A7E6227"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1,160,000.00 </w:t>
            </w:r>
          </w:p>
        </w:tc>
        <w:tc>
          <w:tcPr>
            <w:tcW w:w="1275" w:type="dxa"/>
            <w:gridSpan w:val="2"/>
            <w:shd w:val="clear" w:color="auto" w:fill="auto"/>
            <w:vAlign w:val="bottom"/>
          </w:tcPr>
          <w:p w14:paraId="656D22D6" w14:textId="6D8843C3"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1,376,000.00 </w:t>
            </w:r>
          </w:p>
        </w:tc>
      </w:tr>
      <w:tr w:rsidR="00D90E05" w:rsidRPr="00D074A2" w14:paraId="67CC824B" w14:textId="77777777" w:rsidTr="00D57CBE">
        <w:trPr>
          <w:gridAfter w:val="6"/>
          <w:wAfter w:w="1558" w:type="dxa"/>
          <w:trHeight w:val="300"/>
        </w:trPr>
        <w:tc>
          <w:tcPr>
            <w:tcW w:w="3223" w:type="dxa"/>
            <w:gridSpan w:val="4"/>
            <w:shd w:val="clear" w:color="auto" w:fill="auto"/>
            <w:noWrap/>
            <w:vAlign w:val="bottom"/>
          </w:tcPr>
          <w:p w14:paraId="4208DEFD" w14:textId="1F9C88A0"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448 ayudas por desastres naturales y otros siniestros</w:t>
            </w:r>
          </w:p>
        </w:tc>
        <w:tc>
          <w:tcPr>
            <w:tcW w:w="1314" w:type="dxa"/>
            <w:gridSpan w:val="2"/>
            <w:shd w:val="clear" w:color="auto" w:fill="auto"/>
            <w:vAlign w:val="bottom"/>
          </w:tcPr>
          <w:p w14:paraId="695F554B" w14:textId="53323478"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276" w:type="dxa"/>
            <w:gridSpan w:val="3"/>
            <w:shd w:val="clear" w:color="000000" w:fill="DCDADA"/>
            <w:noWrap/>
            <w:vAlign w:val="bottom"/>
          </w:tcPr>
          <w:p w14:paraId="0957FFBB" w14:textId="4813D156"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auto" w:fill="auto"/>
            <w:noWrap/>
            <w:vAlign w:val="bottom"/>
          </w:tcPr>
          <w:p w14:paraId="0FFA687A" w14:textId="3B529FBE"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1486C4FF" w14:textId="6BC70B2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114038B7" w14:textId="4E038373"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r>
      <w:tr w:rsidR="00D90E05" w:rsidRPr="00D074A2" w14:paraId="24ADD6E5" w14:textId="77777777" w:rsidTr="00D57CBE">
        <w:trPr>
          <w:gridAfter w:val="6"/>
          <w:wAfter w:w="1558" w:type="dxa"/>
          <w:trHeight w:val="300"/>
        </w:trPr>
        <w:tc>
          <w:tcPr>
            <w:tcW w:w="3223" w:type="dxa"/>
            <w:gridSpan w:val="4"/>
            <w:shd w:val="clear" w:color="auto" w:fill="BFBFBF" w:themeFill="background1" w:themeFillShade="BF"/>
            <w:noWrap/>
            <w:vAlign w:val="center"/>
          </w:tcPr>
          <w:p w14:paraId="2BAF71D5" w14:textId="57F1ED24" w:rsidR="00D90E05" w:rsidRPr="008420C9" w:rsidRDefault="00D90E05" w:rsidP="00D90E05">
            <w:pPr>
              <w:spacing w:after="0" w:line="240" w:lineRule="auto"/>
              <w:rPr>
                <w:rFonts w:ascii="Segoe UI" w:eastAsia="Times New Roman" w:hAnsi="Segoe UI" w:cs="Segoe UI"/>
                <w:kern w:val="0"/>
                <w:sz w:val="16"/>
                <w:szCs w:val="16"/>
                <w:lang w:eastAsia="es-MX"/>
                <w14:ligatures w14:val="none"/>
              </w:rPr>
            </w:pPr>
            <w:r w:rsidRPr="00E52B38">
              <w:rPr>
                <w:rFonts w:ascii="Segoe UI" w:eastAsia="Times New Roman" w:hAnsi="Segoe UI" w:cs="Segoe UI"/>
                <w:b/>
                <w:bCs/>
                <w:i/>
                <w:iCs/>
                <w:sz w:val="16"/>
                <w:szCs w:val="16"/>
                <w:lang w:eastAsia="es-MX"/>
              </w:rPr>
              <w:t>4 TRANSFERENCIAS, ASIGNACIONES, SUBSIDIOS Y OTRAS AYUDAS</w:t>
            </w:r>
          </w:p>
        </w:tc>
        <w:tc>
          <w:tcPr>
            <w:tcW w:w="1314" w:type="dxa"/>
            <w:gridSpan w:val="2"/>
            <w:shd w:val="clear" w:color="auto" w:fill="BFBFBF" w:themeFill="background1" w:themeFillShade="BF"/>
            <w:vAlign w:val="bottom"/>
          </w:tcPr>
          <w:p w14:paraId="04AEB227" w14:textId="77236DB8" w:rsidR="00D90E05" w:rsidRPr="008420C9" w:rsidRDefault="00D90E05" w:rsidP="00D90E05">
            <w:pPr>
              <w:spacing w:after="0" w:line="240" w:lineRule="auto"/>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25,188,388.00 </w:t>
            </w:r>
          </w:p>
        </w:tc>
        <w:tc>
          <w:tcPr>
            <w:tcW w:w="1276" w:type="dxa"/>
            <w:gridSpan w:val="3"/>
            <w:shd w:val="clear" w:color="auto" w:fill="BFBFBF" w:themeFill="background1" w:themeFillShade="BF"/>
            <w:noWrap/>
            <w:vAlign w:val="bottom"/>
          </w:tcPr>
          <w:p w14:paraId="3CF5375E" w14:textId="25351E69" w:rsidR="00D90E05" w:rsidRPr="008420C9" w:rsidRDefault="00D90E05" w:rsidP="00D90E05">
            <w:pPr>
              <w:spacing w:after="0" w:line="240" w:lineRule="auto"/>
              <w:jc w:val="right"/>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29,788,388.00 </w:t>
            </w:r>
          </w:p>
        </w:tc>
        <w:tc>
          <w:tcPr>
            <w:tcW w:w="1134" w:type="dxa"/>
            <w:gridSpan w:val="4"/>
            <w:shd w:val="clear" w:color="auto" w:fill="BFBFBF" w:themeFill="background1" w:themeFillShade="BF"/>
            <w:noWrap/>
            <w:vAlign w:val="bottom"/>
          </w:tcPr>
          <w:p w14:paraId="2659E9A4" w14:textId="01DC71A6" w:rsidR="00D90E05" w:rsidRPr="008420C9"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   </w:t>
            </w:r>
          </w:p>
        </w:tc>
        <w:tc>
          <w:tcPr>
            <w:tcW w:w="1134" w:type="dxa"/>
            <w:gridSpan w:val="4"/>
            <w:shd w:val="clear" w:color="auto" w:fill="BFBFBF" w:themeFill="background1" w:themeFillShade="BF"/>
            <w:noWrap/>
            <w:vAlign w:val="bottom"/>
          </w:tcPr>
          <w:p w14:paraId="6264FFE8" w14:textId="01009612" w:rsidR="00D90E05" w:rsidRPr="008420C9"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1,160,000.00 </w:t>
            </w:r>
          </w:p>
        </w:tc>
        <w:tc>
          <w:tcPr>
            <w:tcW w:w="1275" w:type="dxa"/>
            <w:gridSpan w:val="2"/>
            <w:shd w:val="clear" w:color="auto" w:fill="BFBFBF" w:themeFill="background1" w:themeFillShade="BF"/>
            <w:vAlign w:val="bottom"/>
          </w:tcPr>
          <w:p w14:paraId="57BA647C" w14:textId="0E89DCD4" w:rsidR="00D90E05" w:rsidRPr="008420C9"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30,948,388.00 </w:t>
            </w:r>
          </w:p>
        </w:tc>
      </w:tr>
      <w:tr w:rsidR="00D90E05" w:rsidRPr="00D074A2" w14:paraId="1131715F" w14:textId="77777777" w:rsidTr="00D57CBE">
        <w:trPr>
          <w:gridAfter w:val="6"/>
          <w:wAfter w:w="1558" w:type="dxa"/>
          <w:trHeight w:val="300"/>
        </w:trPr>
        <w:tc>
          <w:tcPr>
            <w:tcW w:w="3223" w:type="dxa"/>
            <w:gridSpan w:val="4"/>
            <w:shd w:val="clear" w:color="auto" w:fill="auto"/>
            <w:noWrap/>
            <w:vAlign w:val="bottom"/>
          </w:tcPr>
          <w:p w14:paraId="3C19CD9B" w14:textId="56D0426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511 Muebles de oficina y estantería</w:t>
            </w:r>
          </w:p>
        </w:tc>
        <w:tc>
          <w:tcPr>
            <w:tcW w:w="1314" w:type="dxa"/>
            <w:gridSpan w:val="2"/>
            <w:shd w:val="clear" w:color="auto" w:fill="auto"/>
            <w:vAlign w:val="bottom"/>
          </w:tcPr>
          <w:p w14:paraId="44F198E9" w14:textId="0E8F7CDA"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276" w:type="dxa"/>
            <w:gridSpan w:val="3"/>
            <w:shd w:val="clear" w:color="000000" w:fill="DCDADA"/>
            <w:noWrap/>
            <w:vAlign w:val="bottom"/>
          </w:tcPr>
          <w:p w14:paraId="0384082D" w14:textId="31B5631B"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auto" w:fill="auto"/>
            <w:noWrap/>
            <w:vAlign w:val="bottom"/>
          </w:tcPr>
          <w:p w14:paraId="7B3A5E8A" w14:textId="16A7C739"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0949DD2E" w14:textId="3D9282F7"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1B6E9BA" w14:textId="38B70C7B"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r>
      <w:tr w:rsidR="00D90E05" w:rsidRPr="00D074A2" w14:paraId="6AE7A1F7" w14:textId="77777777" w:rsidTr="00D57CBE">
        <w:trPr>
          <w:gridAfter w:val="6"/>
          <w:wAfter w:w="1558" w:type="dxa"/>
          <w:trHeight w:val="300"/>
        </w:trPr>
        <w:tc>
          <w:tcPr>
            <w:tcW w:w="3223" w:type="dxa"/>
            <w:gridSpan w:val="4"/>
            <w:shd w:val="clear" w:color="2F5496" w:fill="FFFFFF"/>
            <w:noWrap/>
            <w:vAlign w:val="center"/>
          </w:tcPr>
          <w:p w14:paraId="33201883" w14:textId="6166A0D9"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512 Muebles excepto de oficina y estanteria</w:t>
            </w:r>
          </w:p>
        </w:tc>
        <w:tc>
          <w:tcPr>
            <w:tcW w:w="1314" w:type="dxa"/>
            <w:gridSpan w:val="2"/>
            <w:shd w:val="clear" w:color="auto" w:fill="auto"/>
            <w:vAlign w:val="center"/>
          </w:tcPr>
          <w:p w14:paraId="71592112" w14:textId="3935A0B0"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center"/>
          </w:tcPr>
          <w:p w14:paraId="03569452" w14:textId="59626371"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369,700.00 </w:t>
            </w:r>
          </w:p>
        </w:tc>
        <w:tc>
          <w:tcPr>
            <w:tcW w:w="1134" w:type="dxa"/>
            <w:gridSpan w:val="4"/>
            <w:shd w:val="clear" w:color="auto" w:fill="auto"/>
            <w:noWrap/>
            <w:vAlign w:val="center"/>
          </w:tcPr>
          <w:p w14:paraId="2B84CD1B" w14:textId="2E8DC848"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center"/>
          </w:tcPr>
          <w:p w14:paraId="20BD4AF2" w14:textId="1049510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18F0D9FE" w14:textId="67B5DEA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369,700.00 </w:t>
            </w:r>
          </w:p>
        </w:tc>
      </w:tr>
      <w:tr w:rsidR="00D90E05" w:rsidRPr="00D074A2" w14:paraId="10014D9B" w14:textId="77777777" w:rsidTr="00D57CBE">
        <w:trPr>
          <w:gridAfter w:val="6"/>
          <w:wAfter w:w="1558" w:type="dxa"/>
          <w:trHeight w:val="300"/>
        </w:trPr>
        <w:tc>
          <w:tcPr>
            <w:tcW w:w="3223" w:type="dxa"/>
            <w:gridSpan w:val="4"/>
            <w:shd w:val="clear" w:color="auto" w:fill="auto"/>
            <w:noWrap/>
            <w:vAlign w:val="bottom"/>
          </w:tcPr>
          <w:p w14:paraId="533D5F84" w14:textId="472B31C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515 Equipo de cómputo de tecnologías de la información</w:t>
            </w:r>
          </w:p>
        </w:tc>
        <w:tc>
          <w:tcPr>
            <w:tcW w:w="1314" w:type="dxa"/>
            <w:gridSpan w:val="2"/>
            <w:shd w:val="clear" w:color="auto" w:fill="auto"/>
            <w:vAlign w:val="bottom"/>
          </w:tcPr>
          <w:p w14:paraId="74861C3F" w14:textId="5F20ED2A"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276" w:type="dxa"/>
            <w:gridSpan w:val="3"/>
            <w:shd w:val="clear" w:color="000000" w:fill="DCDADA"/>
            <w:noWrap/>
            <w:vAlign w:val="bottom"/>
          </w:tcPr>
          <w:p w14:paraId="57F6A029" w14:textId="0D37509C"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000000" w:fill="FFFFFF"/>
            <w:noWrap/>
            <w:vAlign w:val="bottom"/>
          </w:tcPr>
          <w:p w14:paraId="2B6B27BA" w14:textId="1E1C16D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48DFD473" w14:textId="36A3EE7F"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200,000.00 </w:t>
            </w:r>
          </w:p>
        </w:tc>
        <w:tc>
          <w:tcPr>
            <w:tcW w:w="1275" w:type="dxa"/>
            <w:gridSpan w:val="2"/>
            <w:shd w:val="clear" w:color="auto" w:fill="auto"/>
            <w:vAlign w:val="bottom"/>
          </w:tcPr>
          <w:p w14:paraId="4DE61D5D" w14:textId="4A015C2C"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700,000.00 </w:t>
            </w:r>
          </w:p>
        </w:tc>
      </w:tr>
      <w:tr w:rsidR="00D90E05" w:rsidRPr="00D074A2" w14:paraId="5D7112D5" w14:textId="77777777" w:rsidTr="00D57CBE">
        <w:trPr>
          <w:gridAfter w:val="6"/>
          <w:wAfter w:w="1558" w:type="dxa"/>
          <w:trHeight w:val="300"/>
        </w:trPr>
        <w:tc>
          <w:tcPr>
            <w:tcW w:w="3223" w:type="dxa"/>
            <w:gridSpan w:val="4"/>
            <w:shd w:val="clear" w:color="auto" w:fill="auto"/>
            <w:noWrap/>
            <w:vAlign w:val="bottom"/>
          </w:tcPr>
          <w:p w14:paraId="1D0AFE77" w14:textId="3139DC40"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519 Otros mobiliarios y equipos de administración</w:t>
            </w:r>
          </w:p>
        </w:tc>
        <w:tc>
          <w:tcPr>
            <w:tcW w:w="1314" w:type="dxa"/>
            <w:gridSpan w:val="2"/>
            <w:shd w:val="clear" w:color="auto" w:fill="auto"/>
            <w:vAlign w:val="bottom"/>
          </w:tcPr>
          <w:p w14:paraId="49D0D5D3" w14:textId="13C35C0B"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6BA7DB23" w14:textId="48AECED6"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218EC59A" w14:textId="7541D47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7D3F7065" w14:textId="7980A23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5C7CF87" w14:textId="56DBC87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050F9364" w14:textId="77777777" w:rsidTr="00D57CBE">
        <w:trPr>
          <w:gridAfter w:val="6"/>
          <w:wAfter w:w="1558" w:type="dxa"/>
          <w:trHeight w:val="300"/>
        </w:trPr>
        <w:tc>
          <w:tcPr>
            <w:tcW w:w="3223" w:type="dxa"/>
            <w:gridSpan w:val="4"/>
            <w:shd w:val="clear" w:color="auto" w:fill="auto"/>
            <w:noWrap/>
            <w:vAlign w:val="bottom"/>
          </w:tcPr>
          <w:p w14:paraId="55EC5656" w14:textId="48A61E6C"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521 Equipos y aparatos audiovisuales</w:t>
            </w:r>
          </w:p>
        </w:tc>
        <w:tc>
          <w:tcPr>
            <w:tcW w:w="1314" w:type="dxa"/>
            <w:gridSpan w:val="2"/>
            <w:shd w:val="clear" w:color="auto" w:fill="auto"/>
            <w:vAlign w:val="bottom"/>
          </w:tcPr>
          <w:p w14:paraId="66B8FCBA" w14:textId="27EA00FC"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61C46374" w14:textId="57347EAA"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46284AF5" w14:textId="13EC25AA"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12D06F79" w14:textId="656D9F6E"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5,600,000.00 </w:t>
            </w:r>
          </w:p>
        </w:tc>
        <w:tc>
          <w:tcPr>
            <w:tcW w:w="1275" w:type="dxa"/>
            <w:gridSpan w:val="2"/>
            <w:shd w:val="clear" w:color="auto" w:fill="auto"/>
            <w:vAlign w:val="bottom"/>
          </w:tcPr>
          <w:p w14:paraId="61513FF5" w14:textId="398A336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5,600,000.00 </w:t>
            </w:r>
          </w:p>
        </w:tc>
      </w:tr>
      <w:tr w:rsidR="00D90E05" w:rsidRPr="00D074A2" w14:paraId="7DBBB6BF" w14:textId="77777777" w:rsidTr="00D57CBE">
        <w:trPr>
          <w:gridAfter w:val="6"/>
          <w:wAfter w:w="1558" w:type="dxa"/>
          <w:trHeight w:val="300"/>
        </w:trPr>
        <w:tc>
          <w:tcPr>
            <w:tcW w:w="3223" w:type="dxa"/>
            <w:gridSpan w:val="4"/>
            <w:shd w:val="clear" w:color="auto" w:fill="auto"/>
            <w:noWrap/>
            <w:vAlign w:val="center"/>
          </w:tcPr>
          <w:p w14:paraId="419620B2" w14:textId="05E2B43D"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522 Aparatos deportivos</w:t>
            </w:r>
          </w:p>
        </w:tc>
        <w:tc>
          <w:tcPr>
            <w:tcW w:w="1314" w:type="dxa"/>
            <w:gridSpan w:val="2"/>
            <w:shd w:val="clear" w:color="auto" w:fill="auto"/>
            <w:vAlign w:val="center"/>
          </w:tcPr>
          <w:p w14:paraId="37711D70" w14:textId="65293604"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center"/>
          </w:tcPr>
          <w:p w14:paraId="09832430" w14:textId="790A1795"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66,000.00 </w:t>
            </w:r>
          </w:p>
        </w:tc>
        <w:tc>
          <w:tcPr>
            <w:tcW w:w="1134" w:type="dxa"/>
            <w:gridSpan w:val="4"/>
            <w:shd w:val="clear" w:color="000000" w:fill="FFFFFF"/>
            <w:noWrap/>
            <w:vAlign w:val="center"/>
          </w:tcPr>
          <w:p w14:paraId="070FF864" w14:textId="1337B10F"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0AB8DB97" w14:textId="5A903EBA"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70CCD95D" w14:textId="6AC33AD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66,000.00 </w:t>
            </w:r>
          </w:p>
        </w:tc>
      </w:tr>
      <w:tr w:rsidR="00D90E05" w:rsidRPr="00D074A2" w14:paraId="2D7A14D5" w14:textId="77777777" w:rsidTr="00D57CBE">
        <w:trPr>
          <w:gridAfter w:val="6"/>
          <w:wAfter w:w="1558" w:type="dxa"/>
          <w:trHeight w:val="300"/>
        </w:trPr>
        <w:tc>
          <w:tcPr>
            <w:tcW w:w="3223" w:type="dxa"/>
            <w:gridSpan w:val="4"/>
            <w:shd w:val="clear" w:color="auto" w:fill="auto"/>
            <w:noWrap/>
            <w:vAlign w:val="bottom"/>
          </w:tcPr>
          <w:p w14:paraId="255EC83B" w14:textId="5EB518B4"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523 Cámaras fotográficas y video</w:t>
            </w:r>
          </w:p>
        </w:tc>
        <w:tc>
          <w:tcPr>
            <w:tcW w:w="1314" w:type="dxa"/>
            <w:gridSpan w:val="2"/>
            <w:shd w:val="clear" w:color="auto" w:fill="auto"/>
            <w:vAlign w:val="bottom"/>
          </w:tcPr>
          <w:p w14:paraId="4034493D" w14:textId="64819FFC"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276" w:type="dxa"/>
            <w:gridSpan w:val="3"/>
            <w:shd w:val="clear" w:color="000000" w:fill="DCDADA"/>
            <w:noWrap/>
            <w:vAlign w:val="bottom"/>
          </w:tcPr>
          <w:p w14:paraId="30EA7FC7" w14:textId="5BE36448"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134" w:type="dxa"/>
            <w:gridSpan w:val="4"/>
            <w:shd w:val="clear" w:color="000000" w:fill="FFFFFF"/>
            <w:noWrap/>
            <w:vAlign w:val="center"/>
          </w:tcPr>
          <w:p w14:paraId="2F34CE3C" w14:textId="3D8B00EA"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c>
          <w:tcPr>
            <w:tcW w:w="1134" w:type="dxa"/>
            <w:gridSpan w:val="4"/>
            <w:shd w:val="clear" w:color="000000" w:fill="FFFFFF"/>
            <w:noWrap/>
            <w:vAlign w:val="bottom"/>
          </w:tcPr>
          <w:p w14:paraId="17D89E94" w14:textId="18AED3EC"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6C4851E1" w14:textId="0604C01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4DB159B5" w14:textId="77777777" w:rsidTr="00D57CBE">
        <w:trPr>
          <w:gridAfter w:val="6"/>
          <w:wAfter w:w="1558" w:type="dxa"/>
          <w:trHeight w:val="300"/>
        </w:trPr>
        <w:tc>
          <w:tcPr>
            <w:tcW w:w="3223" w:type="dxa"/>
            <w:gridSpan w:val="4"/>
            <w:shd w:val="clear" w:color="auto" w:fill="auto"/>
            <w:noWrap/>
            <w:vAlign w:val="center"/>
          </w:tcPr>
          <w:p w14:paraId="3F7DFF07" w14:textId="7F4993B5"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541 Vehículos y Equipo terrestre</w:t>
            </w:r>
          </w:p>
        </w:tc>
        <w:tc>
          <w:tcPr>
            <w:tcW w:w="1314" w:type="dxa"/>
            <w:gridSpan w:val="2"/>
            <w:shd w:val="clear" w:color="auto" w:fill="auto"/>
            <w:vAlign w:val="bottom"/>
          </w:tcPr>
          <w:p w14:paraId="5FAD8C9A" w14:textId="44B47BCB"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6,438,519.00 </w:t>
            </w:r>
          </w:p>
        </w:tc>
        <w:tc>
          <w:tcPr>
            <w:tcW w:w="1276" w:type="dxa"/>
            <w:gridSpan w:val="3"/>
            <w:shd w:val="clear" w:color="000000" w:fill="DCDADA"/>
            <w:noWrap/>
            <w:vAlign w:val="center"/>
          </w:tcPr>
          <w:p w14:paraId="1FF7E0B7" w14:textId="5AFDEA18"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6,438,519.00 </w:t>
            </w:r>
          </w:p>
        </w:tc>
        <w:tc>
          <w:tcPr>
            <w:tcW w:w="1134" w:type="dxa"/>
            <w:gridSpan w:val="4"/>
            <w:shd w:val="clear" w:color="000000" w:fill="FFFFFF"/>
            <w:noWrap/>
            <w:vAlign w:val="center"/>
          </w:tcPr>
          <w:p w14:paraId="03748E1F" w14:textId="5A0A824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297CF33C" w14:textId="60346BF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5,700,000.00 </w:t>
            </w:r>
          </w:p>
        </w:tc>
        <w:tc>
          <w:tcPr>
            <w:tcW w:w="1275" w:type="dxa"/>
            <w:gridSpan w:val="2"/>
            <w:shd w:val="clear" w:color="auto" w:fill="auto"/>
            <w:vAlign w:val="bottom"/>
          </w:tcPr>
          <w:p w14:paraId="398C1293" w14:textId="561E562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12,138,519.00 </w:t>
            </w:r>
          </w:p>
        </w:tc>
      </w:tr>
      <w:tr w:rsidR="00D90E05" w:rsidRPr="00D074A2" w14:paraId="6A420B7C" w14:textId="77777777" w:rsidTr="00D57CBE">
        <w:trPr>
          <w:gridAfter w:val="6"/>
          <w:wAfter w:w="1558" w:type="dxa"/>
          <w:trHeight w:val="300"/>
        </w:trPr>
        <w:tc>
          <w:tcPr>
            <w:tcW w:w="3223" w:type="dxa"/>
            <w:gridSpan w:val="4"/>
            <w:shd w:val="clear" w:color="auto" w:fill="auto"/>
            <w:noWrap/>
            <w:vAlign w:val="bottom"/>
          </w:tcPr>
          <w:p w14:paraId="27CB5976" w14:textId="64DB8F7F"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549 Otros equipos de transporte</w:t>
            </w:r>
          </w:p>
        </w:tc>
        <w:tc>
          <w:tcPr>
            <w:tcW w:w="1314" w:type="dxa"/>
            <w:gridSpan w:val="2"/>
            <w:shd w:val="clear" w:color="auto" w:fill="auto"/>
            <w:vAlign w:val="bottom"/>
          </w:tcPr>
          <w:p w14:paraId="3F33BC24" w14:textId="561CF4F8"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3EC5745D" w14:textId="2FEEB545"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380DF1F9" w14:textId="73ACF679"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0A089D4D" w14:textId="4D787B1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7873D29" w14:textId="2215FF7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664B0868" w14:textId="77777777" w:rsidTr="00D57CBE">
        <w:trPr>
          <w:gridAfter w:val="6"/>
          <w:wAfter w:w="1558" w:type="dxa"/>
          <w:trHeight w:val="300"/>
        </w:trPr>
        <w:tc>
          <w:tcPr>
            <w:tcW w:w="3223" w:type="dxa"/>
            <w:gridSpan w:val="4"/>
            <w:shd w:val="clear" w:color="auto" w:fill="auto"/>
            <w:noWrap/>
            <w:vAlign w:val="center"/>
          </w:tcPr>
          <w:p w14:paraId="02BF79BB" w14:textId="40F5315F"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551 Equipo de defensa y seguridad</w:t>
            </w:r>
          </w:p>
        </w:tc>
        <w:tc>
          <w:tcPr>
            <w:tcW w:w="1314" w:type="dxa"/>
            <w:gridSpan w:val="2"/>
            <w:shd w:val="clear" w:color="auto" w:fill="auto"/>
            <w:vAlign w:val="bottom"/>
          </w:tcPr>
          <w:p w14:paraId="06AD9AB5" w14:textId="1973E08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center"/>
          </w:tcPr>
          <w:p w14:paraId="4D14C5D5" w14:textId="0D788A49"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center"/>
          </w:tcPr>
          <w:p w14:paraId="30F65011" w14:textId="645DC8B1"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46A629B" w14:textId="7CE914A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3055CA9F" w14:textId="14CA2928"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3908226C" w14:textId="77777777" w:rsidTr="00D57CBE">
        <w:trPr>
          <w:gridAfter w:val="6"/>
          <w:wAfter w:w="1558" w:type="dxa"/>
          <w:trHeight w:val="300"/>
        </w:trPr>
        <w:tc>
          <w:tcPr>
            <w:tcW w:w="3223" w:type="dxa"/>
            <w:gridSpan w:val="4"/>
            <w:shd w:val="clear" w:color="auto" w:fill="auto"/>
            <w:noWrap/>
            <w:vAlign w:val="bottom"/>
          </w:tcPr>
          <w:p w14:paraId="678E6508" w14:textId="2A9998F5"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562 Maquinaria y equipo industrial</w:t>
            </w:r>
          </w:p>
        </w:tc>
        <w:tc>
          <w:tcPr>
            <w:tcW w:w="1314" w:type="dxa"/>
            <w:gridSpan w:val="2"/>
            <w:shd w:val="clear" w:color="auto" w:fill="auto"/>
            <w:vAlign w:val="bottom"/>
          </w:tcPr>
          <w:p w14:paraId="5CC6C948" w14:textId="618DB609"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3,500,000.00 </w:t>
            </w:r>
          </w:p>
        </w:tc>
        <w:tc>
          <w:tcPr>
            <w:tcW w:w="1276" w:type="dxa"/>
            <w:gridSpan w:val="3"/>
            <w:shd w:val="clear" w:color="000000" w:fill="DCDADA"/>
            <w:noWrap/>
            <w:vAlign w:val="bottom"/>
          </w:tcPr>
          <w:p w14:paraId="5124C624" w14:textId="148D589B"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3,500,000.00 </w:t>
            </w:r>
          </w:p>
        </w:tc>
        <w:tc>
          <w:tcPr>
            <w:tcW w:w="1134" w:type="dxa"/>
            <w:gridSpan w:val="4"/>
            <w:shd w:val="clear" w:color="000000" w:fill="FFFFFF"/>
            <w:noWrap/>
            <w:vAlign w:val="center"/>
          </w:tcPr>
          <w:p w14:paraId="0AD23E01" w14:textId="0D8CE3EA"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2,500,000.00 </w:t>
            </w:r>
          </w:p>
        </w:tc>
        <w:tc>
          <w:tcPr>
            <w:tcW w:w="1134" w:type="dxa"/>
            <w:gridSpan w:val="4"/>
            <w:shd w:val="clear" w:color="000000" w:fill="FFFFFF"/>
            <w:noWrap/>
            <w:vAlign w:val="bottom"/>
          </w:tcPr>
          <w:p w14:paraId="3EA1678F" w14:textId="711044EC"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510E9F75" w14:textId="1831056D"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r>
      <w:tr w:rsidR="00D90E05" w:rsidRPr="00D074A2" w14:paraId="5FBE0D9F" w14:textId="77777777" w:rsidTr="00D57CBE">
        <w:trPr>
          <w:gridAfter w:val="6"/>
          <w:wAfter w:w="1558" w:type="dxa"/>
          <w:trHeight w:val="300"/>
        </w:trPr>
        <w:tc>
          <w:tcPr>
            <w:tcW w:w="3223" w:type="dxa"/>
            <w:gridSpan w:val="4"/>
            <w:shd w:val="clear" w:color="auto" w:fill="auto"/>
            <w:noWrap/>
            <w:vAlign w:val="bottom"/>
          </w:tcPr>
          <w:p w14:paraId="081D57B0" w14:textId="2BA9EB75"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563 Maquinaria y equipo de construcción</w:t>
            </w:r>
          </w:p>
        </w:tc>
        <w:tc>
          <w:tcPr>
            <w:tcW w:w="1314" w:type="dxa"/>
            <w:gridSpan w:val="2"/>
            <w:shd w:val="clear" w:color="auto" w:fill="auto"/>
            <w:vAlign w:val="bottom"/>
          </w:tcPr>
          <w:p w14:paraId="68B9B53B" w14:textId="30BABE9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376A7E69" w14:textId="072DC36E"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0B806427" w14:textId="01AF050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578EF61F" w14:textId="32602AD1"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2284E7D1" w14:textId="2E576EE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5E161EDD" w14:textId="77777777" w:rsidTr="00D57CBE">
        <w:trPr>
          <w:gridAfter w:val="6"/>
          <w:wAfter w:w="1558" w:type="dxa"/>
          <w:trHeight w:val="300"/>
        </w:trPr>
        <w:tc>
          <w:tcPr>
            <w:tcW w:w="3223" w:type="dxa"/>
            <w:gridSpan w:val="4"/>
            <w:shd w:val="clear" w:color="auto" w:fill="auto"/>
            <w:noWrap/>
            <w:vAlign w:val="bottom"/>
          </w:tcPr>
          <w:p w14:paraId="191D7EA8" w14:textId="08860A09"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564 Sistemas de aire acondicionado, calefacción y de refrigeración industrial y comercial</w:t>
            </w:r>
          </w:p>
        </w:tc>
        <w:tc>
          <w:tcPr>
            <w:tcW w:w="1314" w:type="dxa"/>
            <w:gridSpan w:val="2"/>
            <w:shd w:val="clear" w:color="auto" w:fill="auto"/>
            <w:vAlign w:val="bottom"/>
          </w:tcPr>
          <w:p w14:paraId="1B90AA1B" w14:textId="193BA648"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80,000.00 </w:t>
            </w:r>
          </w:p>
        </w:tc>
        <w:tc>
          <w:tcPr>
            <w:tcW w:w="1276" w:type="dxa"/>
            <w:gridSpan w:val="3"/>
            <w:shd w:val="clear" w:color="000000" w:fill="DCDADA"/>
            <w:noWrap/>
            <w:vAlign w:val="center"/>
          </w:tcPr>
          <w:p w14:paraId="17DA94B2" w14:textId="2066D5AD"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80,000.00 </w:t>
            </w:r>
          </w:p>
        </w:tc>
        <w:tc>
          <w:tcPr>
            <w:tcW w:w="1134" w:type="dxa"/>
            <w:gridSpan w:val="4"/>
            <w:shd w:val="clear" w:color="000000" w:fill="FFFFFF"/>
            <w:noWrap/>
            <w:vAlign w:val="center"/>
          </w:tcPr>
          <w:p w14:paraId="37871DB2" w14:textId="24200632"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558B15DF" w14:textId="7B9A766A"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sz w:val="18"/>
                <w:szCs w:val="18"/>
                <w:lang w:eastAsia="es-MX"/>
              </w:rPr>
              <w:t xml:space="preserve">                                 100,000.00 </w:t>
            </w:r>
          </w:p>
        </w:tc>
        <w:tc>
          <w:tcPr>
            <w:tcW w:w="1275" w:type="dxa"/>
            <w:gridSpan w:val="2"/>
            <w:shd w:val="clear" w:color="auto" w:fill="auto"/>
            <w:vAlign w:val="bottom"/>
          </w:tcPr>
          <w:p w14:paraId="53D2EE8B" w14:textId="6FBDC0EF"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180,000.00 </w:t>
            </w:r>
          </w:p>
        </w:tc>
      </w:tr>
      <w:tr w:rsidR="00D90E05" w:rsidRPr="00D074A2" w14:paraId="090055EA" w14:textId="77777777" w:rsidTr="00D57CBE">
        <w:trPr>
          <w:gridAfter w:val="6"/>
          <w:wAfter w:w="1558" w:type="dxa"/>
          <w:trHeight w:val="300"/>
        </w:trPr>
        <w:tc>
          <w:tcPr>
            <w:tcW w:w="3223" w:type="dxa"/>
            <w:gridSpan w:val="4"/>
            <w:shd w:val="clear" w:color="auto" w:fill="auto"/>
            <w:noWrap/>
            <w:vAlign w:val="bottom"/>
          </w:tcPr>
          <w:p w14:paraId="55C250BC" w14:textId="5D9F778D"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565 Equipo de comunicación y telecomunicación</w:t>
            </w:r>
          </w:p>
        </w:tc>
        <w:tc>
          <w:tcPr>
            <w:tcW w:w="1314" w:type="dxa"/>
            <w:gridSpan w:val="2"/>
            <w:shd w:val="clear" w:color="auto" w:fill="auto"/>
            <w:vAlign w:val="bottom"/>
          </w:tcPr>
          <w:p w14:paraId="1AA01756" w14:textId="49BA374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0AAC0C52" w14:textId="07E6D36B"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0561639C" w14:textId="3D496DB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04370588" w14:textId="4501CD28"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4DDBEC2D" w14:textId="712857A9"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375A6E93" w14:textId="77777777" w:rsidTr="00D57CBE">
        <w:trPr>
          <w:gridAfter w:val="6"/>
          <w:wAfter w:w="1558" w:type="dxa"/>
          <w:trHeight w:val="300"/>
        </w:trPr>
        <w:tc>
          <w:tcPr>
            <w:tcW w:w="3223" w:type="dxa"/>
            <w:gridSpan w:val="4"/>
            <w:shd w:val="clear" w:color="auto" w:fill="auto"/>
            <w:noWrap/>
            <w:vAlign w:val="bottom"/>
          </w:tcPr>
          <w:p w14:paraId="6CECA422" w14:textId="33B7F05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567 Herramientas y máquinas-herramienta</w:t>
            </w:r>
          </w:p>
        </w:tc>
        <w:tc>
          <w:tcPr>
            <w:tcW w:w="1314" w:type="dxa"/>
            <w:gridSpan w:val="2"/>
            <w:shd w:val="clear" w:color="auto" w:fill="auto"/>
            <w:vAlign w:val="bottom"/>
          </w:tcPr>
          <w:p w14:paraId="4D619A0C" w14:textId="328B526E"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800,000.00 </w:t>
            </w:r>
          </w:p>
        </w:tc>
        <w:tc>
          <w:tcPr>
            <w:tcW w:w="1276" w:type="dxa"/>
            <w:gridSpan w:val="3"/>
            <w:shd w:val="clear" w:color="000000" w:fill="DCDADA"/>
            <w:noWrap/>
            <w:vAlign w:val="bottom"/>
          </w:tcPr>
          <w:p w14:paraId="345F9534" w14:textId="25E61B3B"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800,000.00 </w:t>
            </w:r>
          </w:p>
        </w:tc>
        <w:tc>
          <w:tcPr>
            <w:tcW w:w="1134" w:type="dxa"/>
            <w:gridSpan w:val="4"/>
            <w:shd w:val="clear" w:color="000000" w:fill="FFFFFF"/>
            <w:noWrap/>
            <w:vAlign w:val="center"/>
          </w:tcPr>
          <w:p w14:paraId="51EBB35F" w14:textId="07AF750A"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000000" w:fill="FFFFFF"/>
            <w:noWrap/>
            <w:vAlign w:val="bottom"/>
          </w:tcPr>
          <w:p w14:paraId="5A4D284A" w14:textId="7129A27F"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5D0F847C" w14:textId="654BE63C"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300,000.00 </w:t>
            </w:r>
          </w:p>
        </w:tc>
      </w:tr>
      <w:tr w:rsidR="00D90E05" w:rsidRPr="00D074A2" w14:paraId="52EBB71B" w14:textId="77777777" w:rsidTr="00D57CBE">
        <w:trPr>
          <w:gridAfter w:val="6"/>
          <w:wAfter w:w="1558" w:type="dxa"/>
          <w:trHeight w:val="300"/>
        </w:trPr>
        <w:tc>
          <w:tcPr>
            <w:tcW w:w="3223" w:type="dxa"/>
            <w:gridSpan w:val="4"/>
            <w:shd w:val="clear" w:color="auto" w:fill="auto"/>
            <w:noWrap/>
            <w:vAlign w:val="bottom"/>
          </w:tcPr>
          <w:p w14:paraId="2350DBF7" w14:textId="2BCC6EA1"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569 Otro Equipos</w:t>
            </w:r>
          </w:p>
        </w:tc>
        <w:tc>
          <w:tcPr>
            <w:tcW w:w="1314" w:type="dxa"/>
            <w:gridSpan w:val="2"/>
            <w:shd w:val="clear" w:color="auto" w:fill="auto"/>
            <w:vAlign w:val="bottom"/>
          </w:tcPr>
          <w:p w14:paraId="70134F0C" w14:textId="5CBCE05E"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2FCC61AB" w14:textId="54F853BC"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4ECB9C96" w14:textId="55B1281D"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7442FA8F" w14:textId="085CD20E"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130,000.00 </w:t>
            </w:r>
          </w:p>
        </w:tc>
        <w:tc>
          <w:tcPr>
            <w:tcW w:w="1275" w:type="dxa"/>
            <w:gridSpan w:val="2"/>
            <w:shd w:val="clear" w:color="auto" w:fill="auto"/>
            <w:vAlign w:val="bottom"/>
          </w:tcPr>
          <w:p w14:paraId="48933882" w14:textId="6BF31DAD"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130,000.00 </w:t>
            </w:r>
          </w:p>
        </w:tc>
      </w:tr>
      <w:tr w:rsidR="00D90E05" w:rsidRPr="00D074A2" w14:paraId="6D62227E" w14:textId="77777777" w:rsidTr="00D57CBE">
        <w:trPr>
          <w:gridAfter w:val="6"/>
          <w:wAfter w:w="1558" w:type="dxa"/>
          <w:trHeight w:val="300"/>
        </w:trPr>
        <w:tc>
          <w:tcPr>
            <w:tcW w:w="3223" w:type="dxa"/>
            <w:gridSpan w:val="4"/>
            <w:shd w:val="clear" w:color="auto" w:fill="auto"/>
            <w:noWrap/>
            <w:vAlign w:val="bottom"/>
          </w:tcPr>
          <w:p w14:paraId="37DC6585" w14:textId="68C677B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578  Arboles y Plantas</w:t>
            </w:r>
          </w:p>
        </w:tc>
        <w:tc>
          <w:tcPr>
            <w:tcW w:w="1314" w:type="dxa"/>
            <w:gridSpan w:val="2"/>
            <w:shd w:val="clear" w:color="auto" w:fill="auto"/>
            <w:vAlign w:val="bottom"/>
          </w:tcPr>
          <w:p w14:paraId="1D2F6993" w14:textId="20EADFA0"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276" w:type="dxa"/>
            <w:gridSpan w:val="3"/>
            <w:shd w:val="clear" w:color="000000" w:fill="DCDADA"/>
            <w:noWrap/>
            <w:vAlign w:val="bottom"/>
          </w:tcPr>
          <w:p w14:paraId="3EF1E01A" w14:textId="6D91CF8B"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134" w:type="dxa"/>
            <w:gridSpan w:val="4"/>
            <w:shd w:val="clear" w:color="000000" w:fill="FFFFFF"/>
            <w:noWrap/>
            <w:vAlign w:val="center"/>
          </w:tcPr>
          <w:p w14:paraId="602F2C05" w14:textId="0DD40035"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c>
          <w:tcPr>
            <w:tcW w:w="1134" w:type="dxa"/>
            <w:gridSpan w:val="4"/>
            <w:shd w:val="clear" w:color="000000" w:fill="FFFFFF"/>
            <w:noWrap/>
            <w:vAlign w:val="bottom"/>
          </w:tcPr>
          <w:p w14:paraId="0CB8AF36" w14:textId="1918BCB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2426539B" w14:textId="650C4238"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500,000.00 </w:t>
            </w:r>
          </w:p>
        </w:tc>
      </w:tr>
      <w:tr w:rsidR="00D90E05" w:rsidRPr="00D074A2" w14:paraId="2B8A4F46" w14:textId="77777777" w:rsidTr="00D57CBE">
        <w:trPr>
          <w:gridAfter w:val="6"/>
          <w:wAfter w:w="1558" w:type="dxa"/>
          <w:trHeight w:val="300"/>
        </w:trPr>
        <w:tc>
          <w:tcPr>
            <w:tcW w:w="3223" w:type="dxa"/>
            <w:gridSpan w:val="4"/>
            <w:shd w:val="clear" w:color="auto" w:fill="auto"/>
            <w:noWrap/>
            <w:vAlign w:val="bottom"/>
          </w:tcPr>
          <w:p w14:paraId="20F34107" w14:textId="22554FB6"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597 Licencias informáticas e intelectuales</w:t>
            </w:r>
          </w:p>
        </w:tc>
        <w:tc>
          <w:tcPr>
            <w:tcW w:w="1314" w:type="dxa"/>
            <w:gridSpan w:val="2"/>
            <w:shd w:val="clear" w:color="auto" w:fill="auto"/>
            <w:vAlign w:val="bottom"/>
          </w:tcPr>
          <w:p w14:paraId="2F12706D" w14:textId="3DDFCC2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716FD8FD" w14:textId="4DA73E72"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auto" w:fill="auto"/>
            <w:noWrap/>
            <w:vAlign w:val="bottom"/>
          </w:tcPr>
          <w:p w14:paraId="6AE4687B" w14:textId="24136C3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57891937" w14:textId="182A3FF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4199276D" w14:textId="27E38D24"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r>
      <w:tr w:rsidR="00D90E05" w:rsidRPr="00D074A2" w14:paraId="16128E8E" w14:textId="77777777" w:rsidTr="00D57CBE">
        <w:trPr>
          <w:gridAfter w:val="6"/>
          <w:wAfter w:w="1558" w:type="dxa"/>
          <w:trHeight w:val="300"/>
        </w:trPr>
        <w:tc>
          <w:tcPr>
            <w:tcW w:w="3223" w:type="dxa"/>
            <w:gridSpan w:val="4"/>
            <w:shd w:val="clear" w:color="auto" w:fill="BFBFBF" w:themeFill="background1" w:themeFillShade="BF"/>
            <w:noWrap/>
            <w:vAlign w:val="center"/>
          </w:tcPr>
          <w:p w14:paraId="740FFFA0" w14:textId="4095871E" w:rsidR="00D90E05" w:rsidRPr="00EA3B66" w:rsidRDefault="00D90E05" w:rsidP="00D90E05">
            <w:pPr>
              <w:spacing w:after="0" w:line="240" w:lineRule="auto"/>
              <w:rPr>
                <w:rFonts w:ascii="Segoe UI" w:eastAsia="Times New Roman" w:hAnsi="Segoe UI" w:cs="Segoe UI"/>
                <w:kern w:val="0"/>
                <w:sz w:val="16"/>
                <w:szCs w:val="16"/>
                <w:lang w:eastAsia="es-MX"/>
                <w14:ligatures w14:val="none"/>
              </w:rPr>
            </w:pPr>
            <w:r w:rsidRPr="00E52B38">
              <w:rPr>
                <w:rFonts w:ascii="Segoe UI" w:eastAsia="Times New Roman" w:hAnsi="Segoe UI" w:cs="Segoe UI"/>
                <w:b/>
                <w:bCs/>
                <w:i/>
                <w:iCs/>
                <w:sz w:val="16"/>
                <w:szCs w:val="16"/>
                <w:lang w:eastAsia="es-MX"/>
              </w:rPr>
              <w:t xml:space="preserve">5 BIENES MUEBLES, INMUEBLES E INTANGIBLES </w:t>
            </w:r>
          </w:p>
        </w:tc>
        <w:tc>
          <w:tcPr>
            <w:tcW w:w="1314" w:type="dxa"/>
            <w:gridSpan w:val="2"/>
            <w:shd w:val="clear" w:color="auto" w:fill="BFBFBF" w:themeFill="background1" w:themeFillShade="BF"/>
            <w:vAlign w:val="bottom"/>
          </w:tcPr>
          <w:p w14:paraId="24CE9D1B" w14:textId="436D5893" w:rsidR="00D90E05" w:rsidRPr="00EA3B66" w:rsidRDefault="00D90E05" w:rsidP="00D90E05">
            <w:pPr>
              <w:spacing w:after="0" w:line="240" w:lineRule="auto"/>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13,118,519.00 </w:t>
            </w:r>
          </w:p>
        </w:tc>
        <w:tc>
          <w:tcPr>
            <w:tcW w:w="1276" w:type="dxa"/>
            <w:gridSpan w:val="3"/>
            <w:shd w:val="clear" w:color="auto" w:fill="BFBFBF" w:themeFill="background1" w:themeFillShade="BF"/>
            <w:noWrap/>
            <w:vAlign w:val="bottom"/>
          </w:tcPr>
          <w:p w14:paraId="256DD194" w14:textId="54EBCE9A" w:rsidR="00D90E05" w:rsidRPr="00EA3B66" w:rsidRDefault="00D90E05" w:rsidP="00D90E05">
            <w:pPr>
              <w:spacing w:after="0" w:line="240" w:lineRule="auto"/>
              <w:jc w:val="right"/>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13,554,219.00 </w:t>
            </w:r>
          </w:p>
        </w:tc>
        <w:tc>
          <w:tcPr>
            <w:tcW w:w="1134" w:type="dxa"/>
            <w:gridSpan w:val="4"/>
            <w:shd w:val="clear" w:color="auto" w:fill="BFBFBF" w:themeFill="background1" w:themeFillShade="BF"/>
            <w:noWrap/>
            <w:vAlign w:val="bottom"/>
          </w:tcPr>
          <w:p w14:paraId="010DDA29" w14:textId="7561C38E" w:rsidR="00D90E05" w:rsidRPr="00EA3B66"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3,800,000.00 </w:t>
            </w:r>
          </w:p>
        </w:tc>
        <w:tc>
          <w:tcPr>
            <w:tcW w:w="1134" w:type="dxa"/>
            <w:gridSpan w:val="4"/>
            <w:shd w:val="clear" w:color="auto" w:fill="BFBFBF" w:themeFill="background1" w:themeFillShade="BF"/>
            <w:noWrap/>
            <w:vAlign w:val="bottom"/>
          </w:tcPr>
          <w:p w14:paraId="0B76FDA3" w14:textId="42982814" w:rsidR="00D90E05" w:rsidRPr="00EA3B66"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11,730,000.00 </w:t>
            </w:r>
          </w:p>
        </w:tc>
        <w:tc>
          <w:tcPr>
            <w:tcW w:w="1275" w:type="dxa"/>
            <w:gridSpan w:val="2"/>
            <w:shd w:val="clear" w:color="auto" w:fill="BFBFBF" w:themeFill="background1" w:themeFillShade="BF"/>
            <w:vAlign w:val="bottom"/>
          </w:tcPr>
          <w:p w14:paraId="6EED062B" w14:textId="62466D17" w:rsidR="00D90E05" w:rsidRPr="00EA3B66" w:rsidRDefault="00D90E05" w:rsidP="00D90E05">
            <w:pPr>
              <w:spacing w:after="0" w:line="240" w:lineRule="auto"/>
              <w:jc w:val="center"/>
              <w:rPr>
                <w:rFonts w:ascii="Segoe UI" w:eastAsia="Times New Roman" w:hAnsi="Segoe UI" w:cs="Segoe UI"/>
                <w:kern w:val="0"/>
                <w:sz w:val="16"/>
                <w:szCs w:val="16"/>
                <w:lang w:eastAsia="es-MX"/>
                <w14:ligatures w14:val="none"/>
              </w:rPr>
            </w:pPr>
            <w:r w:rsidRPr="00E52B38">
              <w:rPr>
                <w:rFonts w:ascii="Segoe UI" w:eastAsia="Times New Roman" w:hAnsi="Segoe UI" w:cs="Segoe UI"/>
                <w:color w:val="000000"/>
                <w:sz w:val="16"/>
                <w:szCs w:val="16"/>
                <w:lang w:eastAsia="es-MX"/>
              </w:rPr>
              <w:t xml:space="preserve">                      21,484,219.00 </w:t>
            </w:r>
          </w:p>
        </w:tc>
      </w:tr>
      <w:tr w:rsidR="00D90E05" w:rsidRPr="00D074A2" w14:paraId="0397A461" w14:textId="77777777" w:rsidTr="00D57CBE">
        <w:trPr>
          <w:gridAfter w:val="6"/>
          <w:wAfter w:w="1558" w:type="dxa"/>
          <w:trHeight w:val="300"/>
        </w:trPr>
        <w:tc>
          <w:tcPr>
            <w:tcW w:w="3223" w:type="dxa"/>
            <w:gridSpan w:val="4"/>
            <w:shd w:val="clear" w:color="auto" w:fill="auto"/>
            <w:noWrap/>
            <w:vAlign w:val="bottom"/>
          </w:tcPr>
          <w:p w14:paraId="60F3A13F" w14:textId="2D5338FC"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612 Edificación no  habitacional</w:t>
            </w:r>
          </w:p>
        </w:tc>
        <w:tc>
          <w:tcPr>
            <w:tcW w:w="1314" w:type="dxa"/>
            <w:gridSpan w:val="2"/>
            <w:shd w:val="clear" w:color="auto" w:fill="auto"/>
            <w:vAlign w:val="bottom"/>
          </w:tcPr>
          <w:p w14:paraId="7D7DC88C" w14:textId="6CBDE413"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276" w:type="dxa"/>
            <w:gridSpan w:val="3"/>
            <w:shd w:val="clear" w:color="000000" w:fill="DCDADA"/>
            <w:noWrap/>
            <w:vAlign w:val="bottom"/>
          </w:tcPr>
          <w:p w14:paraId="5D839AD1" w14:textId="4BE3A683"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c>
          <w:tcPr>
            <w:tcW w:w="1134" w:type="dxa"/>
            <w:gridSpan w:val="4"/>
            <w:shd w:val="clear" w:color="auto" w:fill="auto"/>
            <w:noWrap/>
            <w:vAlign w:val="bottom"/>
          </w:tcPr>
          <w:p w14:paraId="1CD73CCA" w14:textId="7777C1EF"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auto" w:fill="auto"/>
            <w:noWrap/>
            <w:vAlign w:val="bottom"/>
          </w:tcPr>
          <w:p w14:paraId="0843C456" w14:textId="4857DF91"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2ACFDE80" w14:textId="6E288D52"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1,000,000.00 </w:t>
            </w:r>
          </w:p>
        </w:tc>
      </w:tr>
      <w:tr w:rsidR="00D90E05" w:rsidRPr="00D074A2" w14:paraId="6C16508C" w14:textId="77777777" w:rsidTr="00D57CBE">
        <w:trPr>
          <w:gridAfter w:val="6"/>
          <w:wAfter w:w="1558" w:type="dxa"/>
          <w:trHeight w:val="300"/>
        </w:trPr>
        <w:tc>
          <w:tcPr>
            <w:tcW w:w="3223" w:type="dxa"/>
            <w:gridSpan w:val="4"/>
            <w:shd w:val="clear" w:color="auto" w:fill="auto"/>
            <w:noWrap/>
            <w:vAlign w:val="bottom"/>
          </w:tcPr>
          <w:p w14:paraId="6B89C27A" w14:textId="24C28637"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613 Construcción de obras para el abastecimiento de agua, petróleo, gas, electricidad y telecomunicaciones</w:t>
            </w:r>
          </w:p>
        </w:tc>
        <w:tc>
          <w:tcPr>
            <w:tcW w:w="1314" w:type="dxa"/>
            <w:gridSpan w:val="2"/>
            <w:shd w:val="clear" w:color="auto" w:fill="auto"/>
            <w:vAlign w:val="bottom"/>
          </w:tcPr>
          <w:p w14:paraId="1EF6A6BA" w14:textId="55A3B688"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8,500,000.00 </w:t>
            </w:r>
          </w:p>
        </w:tc>
        <w:tc>
          <w:tcPr>
            <w:tcW w:w="1276" w:type="dxa"/>
            <w:gridSpan w:val="3"/>
            <w:shd w:val="clear" w:color="000000" w:fill="DCDADA"/>
            <w:noWrap/>
            <w:vAlign w:val="bottom"/>
          </w:tcPr>
          <w:p w14:paraId="7766F054" w14:textId="049E7559"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8,500,000.00 </w:t>
            </w:r>
          </w:p>
        </w:tc>
        <w:tc>
          <w:tcPr>
            <w:tcW w:w="1134" w:type="dxa"/>
            <w:gridSpan w:val="4"/>
            <w:shd w:val="clear" w:color="000000" w:fill="FFFFFF"/>
            <w:noWrap/>
            <w:vAlign w:val="bottom"/>
          </w:tcPr>
          <w:p w14:paraId="431EC0A6" w14:textId="4E088710"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0DD17D25" w14:textId="38323F57"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38BAA9F1" w14:textId="7AB4ADDD"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8,500,000.00 </w:t>
            </w:r>
          </w:p>
        </w:tc>
      </w:tr>
      <w:tr w:rsidR="00D90E05" w:rsidRPr="00D074A2" w14:paraId="23954FF9" w14:textId="77777777" w:rsidTr="00D57CBE">
        <w:trPr>
          <w:gridAfter w:val="6"/>
          <w:wAfter w:w="1558" w:type="dxa"/>
          <w:trHeight w:val="300"/>
        </w:trPr>
        <w:tc>
          <w:tcPr>
            <w:tcW w:w="3223" w:type="dxa"/>
            <w:gridSpan w:val="4"/>
            <w:shd w:val="clear" w:color="auto" w:fill="auto"/>
            <w:noWrap/>
            <w:vAlign w:val="bottom"/>
          </w:tcPr>
          <w:p w14:paraId="59E487E3" w14:textId="007EFF82"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614 División de terrenos y construcción de obras de urbanización</w:t>
            </w:r>
          </w:p>
        </w:tc>
        <w:tc>
          <w:tcPr>
            <w:tcW w:w="1314" w:type="dxa"/>
            <w:gridSpan w:val="2"/>
            <w:shd w:val="clear" w:color="auto" w:fill="auto"/>
            <w:vAlign w:val="bottom"/>
          </w:tcPr>
          <w:p w14:paraId="2F3E03C1" w14:textId="231CDA65" w:rsidR="00D90E05" w:rsidRPr="00D074A2" w:rsidRDefault="00D90E05" w:rsidP="00D90E05">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7922D95A" w14:textId="24F32910" w:rsidR="00D90E05" w:rsidRPr="00D074A2" w:rsidRDefault="00D90E05" w:rsidP="00D90E05">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48F95485" w14:textId="1F7B1E06"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202C51DA" w14:textId="513B87C9"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1,600,000.00 </w:t>
            </w:r>
          </w:p>
        </w:tc>
        <w:tc>
          <w:tcPr>
            <w:tcW w:w="1275" w:type="dxa"/>
            <w:gridSpan w:val="2"/>
            <w:shd w:val="clear" w:color="auto" w:fill="auto"/>
            <w:vAlign w:val="bottom"/>
          </w:tcPr>
          <w:p w14:paraId="5F4CE25F" w14:textId="73D503AB" w:rsidR="00D90E05" w:rsidRPr="00D074A2" w:rsidRDefault="00D90E05" w:rsidP="00D90E05">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1,600,000.00 </w:t>
            </w:r>
          </w:p>
        </w:tc>
      </w:tr>
      <w:tr w:rsidR="00D57CBE" w:rsidRPr="00D074A2" w14:paraId="565D2098" w14:textId="77777777" w:rsidTr="00D57CBE">
        <w:trPr>
          <w:gridAfter w:val="6"/>
          <w:wAfter w:w="1558" w:type="dxa"/>
          <w:trHeight w:val="300"/>
        </w:trPr>
        <w:tc>
          <w:tcPr>
            <w:tcW w:w="3223" w:type="dxa"/>
            <w:gridSpan w:val="4"/>
            <w:shd w:val="clear" w:color="auto" w:fill="auto"/>
            <w:noWrap/>
            <w:vAlign w:val="center"/>
          </w:tcPr>
          <w:p w14:paraId="101E12DE" w14:textId="520F8F9D" w:rsidR="00D57CBE" w:rsidRPr="003C50C7" w:rsidRDefault="00D57CBE" w:rsidP="00D57CBE">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615 Construcción de vías de comunicación</w:t>
            </w:r>
          </w:p>
        </w:tc>
        <w:tc>
          <w:tcPr>
            <w:tcW w:w="1314" w:type="dxa"/>
            <w:gridSpan w:val="2"/>
            <w:shd w:val="clear" w:color="auto" w:fill="auto"/>
            <w:vAlign w:val="center"/>
          </w:tcPr>
          <w:p w14:paraId="6CC68D5C" w14:textId="3A054BC8" w:rsidR="00D57CBE" w:rsidRPr="003C50C7" w:rsidRDefault="00D57CBE" w:rsidP="00D57CBE">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51,615,026.00 </w:t>
            </w:r>
          </w:p>
        </w:tc>
        <w:tc>
          <w:tcPr>
            <w:tcW w:w="1276" w:type="dxa"/>
            <w:gridSpan w:val="3"/>
            <w:shd w:val="clear" w:color="000000" w:fill="DCDADA"/>
            <w:noWrap/>
            <w:vAlign w:val="center"/>
          </w:tcPr>
          <w:p w14:paraId="182A03E7" w14:textId="78391803" w:rsidR="00D57CBE" w:rsidRPr="003C50C7" w:rsidRDefault="00D57CBE" w:rsidP="00D57CBE">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43,454,892.05 </w:t>
            </w:r>
          </w:p>
        </w:tc>
        <w:tc>
          <w:tcPr>
            <w:tcW w:w="1134" w:type="dxa"/>
            <w:gridSpan w:val="4"/>
            <w:shd w:val="clear" w:color="000000" w:fill="FFFFFF"/>
            <w:noWrap/>
            <w:vAlign w:val="center"/>
          </w:tcPr>
          <w:p w14:paraId="1EE4639A" w14:textId="415B1B8F"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3ACDC4A4" w14:textId="5F3D0926"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02FD9C2D" w14:textId="4394EC98"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43,454,892.05 </w:t>
            </w:r>
          </w:p>
        </w:tc>
      </w:tr>
      <w:tr w:rsidR="00D57CBE" w:rsidRPr="00D074A2" w14:paraId="0F6B771E" w14:textId="77777777" w:rsidTr="00D57CBE">
        <w:trPr>
          <w:gridAfter w:val="6"/>
          <w:wAfter w:w="1558" w:type="dxa"/>
          <w:trHeight w:val="300"/>
        </w:trPr>
        <w:tc>
          <w:tcPr>
            <w:tcW w:w="3223" w:type="dxa"/>
            <w:gridSpan w:val="4"/>
            <w:shd w:val="clear" w:color="auto" w:fill="auto"/>
            <w:noWrap/>
            <w:vAlign w:val="bottom"/>
          </w:tcPr>
          <w:p w14:paraId="0C2DF73A" w14:textId="43454B60" w:rsidR="00D57CBE" w:rsidRPr="003C50C7" w:rsidRDefault="00D57CBE" w:rsidP="00D57CBE">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617 Instalaciones y equipamiento en construcciones</w:t>
            </w:r>
          </w:p>
        </w:tc>
        <w:tc>
          <w:tcPr>
            <w:tcW w:w="1314" w:type="dxa"/>
            <w:gridSpan w:val="2"/>
            <w:shd w:val="clear" w:color="auto" w:fill="auto"/>
            <w:vAlign w:val="bottom"/>
          </w:tcPr>
          <w:p w14:paraId="5A7213EE" w14:textId="546978A4" w:rsidR="00D57CBE" w:rsidRPr="003C50C7" w:rsidRDefault="00D57CBE" w:rsidP="00D57CBE">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c>
          <w:tcPr>
            <w:tcW w:w="1276" w:type="dxa"/>
            <w:gridSpan w:val="3"/>
            <w:shd w:val="clear" w:color="000000" w:fill="DCDADA"/>
            <w:noWrap/>
            <w:vAlign w:val="bottom"/>
          </w:tcPr>
          <w:p w14:paraId="65738393" w14:textId="6D461274" w:rsidR="00D57CBE" w:rsidRPr="003C50C7" w:rsidRDefault="00D57CBE" w:rsidP="00D57CBE">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c>
          <w:tcPr>
            <w:tcW w:w="1134" w:type="dxa"/>
            <w:gridSpan w:val="4"/>
            <w:shd w:val="clear" w:color="000000" w:fill="FFFFFF"/>
            <w:noWrap/>
            <w:vAlign w:val="bottom"/>
          </w:tcPr>
          <w:p w14:paraId="1B8B90BF" w14:textId="343ED50B"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bottom"/>
          </w:tcPr>
          <w:p w14:paraId="543CA9E8" w14:textId="697FC5DC"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275" w:type="dxa"/>
            <w:gridSpan w:val="2"/>
            <w:shd w:val="clear" w:color="auto" w:fill="auto"/>
            <w:vAlign w:val="bottom"/>
          </w:tcPr>
          <w:p w14:paraId="364EFDCD" w14:textId="65D671F8"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2,000,000.00 </w:t>
            </w:r>
          </w:p>
        </w:tc>
      </w:tr>
      <w:tr w:rsidR="00D57CBE" w:rsidRPr="00D074A2" w14:paraId="2EA6DD6A" w14:textId="77777777" w:rsidTr="00D57CBE">
        <w:trPr>
          <w:gridAfter w:val="6"/>
          <w:wAfter w:w="1558" w:type="dxa"/>
          <w:trHeight w:val="300"/>
        </w:trPr>
        <w:tc>
          <w:tcPr>
            <w:tcW w:w="3223" w:type="dxa"/>
            <w:gridSpan w:val="4"/>
            <w:shd w:val="clear" w:color="auto" w:fill="auto"/>
            <w:noWrap/>
            <w:vAlign w:val="center"/>
          </w:tcPr>
          <w:p w14:paraId="55612746" w14:textId="0A560222" w:rsidR="00D57CBE" w:rsidRPr="003C50C7" w:rsidRDefault="00D57CBE" w:rsidP="00D57CBE">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619 Trabajos de acabados en edificaciones y otros trabajos especializados</w:t>
            </w:r>
          </w:p>
        </w:tc>
        <w:tc>
          <w:tcPr>
            <w:tcW w:w="1314" w:type="dxa"/>
            <w:gridSpan w:val="2"/>
            <w:shd w:val="clear" w:color="auto" w:fill="auto"/>
            <w:vAlign w:val="bottom"/>
          </w:tcPr>
          <w:p w14:paraId="0B2C8D10" w14:textId="209C7D23" w:rsidR="00D57CBE" w:rsidRPr="003C50C7" w:rsidRDefault="00D57CBE" w:rsidP="00D57CBE">
            <w:pPr>
              <w:spacing w:after="0" w:line="240" w:lineRule="auto"/>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276" w:type="dxa"/>
            <w:gridSpan w:val="3"/>
            <w:shd w:val="clear" w:color="000000" w:fill="DCDADA"/>
            <w:noWrap/>
            <w:vAlign w:val="bottom"/>
          </w:tcPr>
          <w:p w14:paraId="472C501D" w14:textId="2E7976B1" w:rsidR="00D57CBE" w:rsidRPr="003C50C7" w:rsidRDefault="00D57CBE" w:rsidP="00D57CBE">
            <w:pPr>
              <w:spacing w:after="0" w:line="240" w:lineRule="auto"/>
              <w:jc w:val="right"/>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   </w:t>
            </w:r>
          </w:p>
        </w:tc>
        <w:tc>
          <w:tcPr>
            <w:tcW w:w="1134" w:type="dxa"/>
            <w:gridSpan w:val="4"/>
            <w:shd w:val="clear" w:color="000000" w:fill="FFFFFF"/>
            <w:noWrap/>
            <w:vAlign w:val="bottom"/>
          </w:tcPr>
          <w:p w14:paraId="0A0A564F" w14:textId="04CB2904"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w:t>
            </w:r>
          </w:p>
        </w:tc>
        <w:tc>
          <w:tcPr>
            <w:tcW w:w="1134" w:type="dxa"/>
            <w:gridSpan w:val="4"/>
            <w:shd w:val="clear" w:color="000000" w:fill="FFFFFF"/>
            <w:noWrap/>
            <w:vAlign w:val="center"/>
          </w:tcPr>
          <w:p w14:paraId="499DCC25" w14:textId="00F12139"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1,300,000.00 </w:t>
            </w:r>
          </w:p>
        </w:tc>
        <w:tc>
          <w:tcPr>
            <w:tcW w:w="1275" w:type="dxa"/>
            <w:gridSpan w:val="2"/>
            <w:shd w:val="clear" w:color="auto" w:fill="auto"/>
            <w:vAlign w:val="bottom"/>
          </w:tcPr>
          <w:p w14:paraId="45AD912A" w14:textId="3D9445F9" w:rsidR="00D57CBE" w:rsidRPr="003C50C7" w:rsidRDefault="00D57CBE" w:rsidP="00D57CBE">
            <w:pPr>
              <w:spacing w:after="0" w:line="240" w:lineRule="auto"/>
              <w:jc w:val="center"/>
              <w:rPr>
                <w:rFonts w:ascii="Segoe UI" w:eastAsia="Times New Roman" w:hAnsi="Segoe UI" w:cs="Segoe UI"/>
                <w:color w:val="000000"/>
                <w:sz w:val="18"/>
                <w:szCs w:val="18"/>
                <w:lang w:eastAsia="es-MX"/>
              </w:rPr>
            </w:pPr>
            <w:r w:rsidRPr="003C50C7">
              <w:rPr>
                <w:rFonts w:ascii="Segoe UI" w:eastAsia="Times New Roman" w:hAnsi="Segoe UI" w:cs="Segoe UI"/>
                <w:color w:val="000000"/>
                <w:sz w:val="18"/>
                <w:szCs w:val="18"/>
                <w:lang w:eastAsia="es-MX"/>
              </w:rPr>
              <w:t xml:space="preserve">                        1,300,000.00 </w:t>
            </w:r>
          </w:p>
        </w:tc>
      </w:tr>
      <w:tr w:rsidR="00433321" w:rsidRPr="00D074A2" w14:paraId="62A6726C" w14:textId="77777777" w:rsidTr="00D57CBE">
        <w:trPr>
          <w:gridBefore w:val="1"/>
          <w:wBefore w:w="1702" w:type="dxa"/>
          <w:trHeight w:val="300"/>
        </w:trPr>
        <w:tc>
          <w:tcPr>
            <w:tcW w:w="3118" w:type="dxa"/>
            <w:gridSpan w:val="7"/>
            <w:shd w:val="clear" w:color="auto" w:fill="auto"/>
            <w:noWrap/>
            <w:vAlign w:val="bottom"/>
          </w:tcPr>
          <w:p w14:paraId="0A59C040" w14:textId="0B117F2D" w:rsidR="00433321" w:rsidRPr="00D074A2" w:rsidRDefault="00433321" w:rsidP="00433321">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622 Edificación no habitacional</w:t>
            </w:r>
          </w:p>
        </w:tc>
        <w:tc>
          <w:tcPr>
            <w:tcW w:w="1228" w:type="dxa"/>
            <w:gridSpan w:val="2"/>
            <w:shd w:val="clear" w:color="auto" w:fill="auto"/>
            <w:vAlign w:val="bottom"/>
          </w:tcPr>
          <w:p w14:paraId="30310C27" w14:textId="3948A9F4" w:rsidR="00433321" w:rsidRPr="00D074A2" w:rsidRDefault="00433321" w:rsidP="00433321">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5,582,940.00 </w:t>
            </w:r>
          </w:p>
        </w:tc>
        <w:tc>
          <w:tcPr>
            <w:tcW w:w="1228" w:type="dxa"/>
            <w:gridSpan w:val="4"/>
            <w:shd w:val="clear" w:color="000000" w:fill="DCDADA"/>
            <w:noWrap/>
            <w:vAlign w:val="bottom"/>
          </w:tcPr>
          <w:p w14:paraId="64ABF0C8" w14:textId="33ACCFDB" w:rsidR="00433321" w:rsidRPr="00D074A2" w:rsidRDefault="00433321" w:rsidP="00433321">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5,582,940.00 </w:t>
            </w:r>
          </w:p>
        </w:tc>
        <w:tc>
          <w:tcPr>
            <w:tcW w:w="1230" w:type="dxa"/>
            <w:gridSpan w:val="4"/>
            <w:shd w:val="clear" w:color="000000" w:fill="FFFFFF"/>
            <w:noWrap/>
            <w:vAlign w:val="center"/>
          </w:tcPr>
          <w:p w14:paraId="334126D6" w14:textId="07AED2B6" w:rsidR="00433321" w:rsidRPr="00D074A2" w:rsidRDefault="00433321" w:rsidP="00433321">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2,600,000.00 </w:t>
            </w:r>
          </w:p>
        </w:tc>
        <w:tc>
          <w:tcPr>
            <w:tcW w:w="1180" w:type="dxa"/>
            <w:gridSpan w:val="5"/>
            <w:shd w:val="clear" w:color="000000" w:fill="FFFFFF"/>
            <w:noWrap/>
            <w:vAlign w:val="bottom"/>
          </w:tcPr>
          <w:p w14:paraId="657BB515" w14:textId="58D654E6" w:rsidR="00433321" w:rsidRPr="00D074A2" w:rsidRDefault="00433321" w:rsidP="00433321">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2,000,000.00</w:t>
            </w:r>
          </w:p>
        </w:tc>
        <w:tc>
          <w:tcPr>
            <w:tcW w:w="1228" w:type="dxa"/>
            <w:gridSpan w:val="2"/>
            <w:shd w:val="clear" w:color="auto" w:fill="auto"/>
            <w:vAlign w:val="bottom"/>
          </w:tcPr>
          <w:p w14:paraId="55DEE28F" w14:textId="3183F204" w:rsidR="00433321" w:rsidRPr="00D074A2" w:rsidRDefault="00433321" w:rsidP="00433321">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4,982,940.00 </w:t>
            </w:r>
          </w:p>
        </w:tc>
      </w:tr>
      <w:tr w:rsidR="00433321" w:rsidRPr="00D074A2" w14:paraId="205B7DFB" w14:textId="77777777" w:rsidTr="00D57CBE">
        <w:trPr>
          <w:gridBefore w:val="1"/>
          <w:wBefore w:w="1702" w:type="dxa"/>
          <w:trHeight w:val="300"/>
        </w:trPr>
        <w:tc>
          <w:tcPr>
            <w:tcW w:w="3118" w:type="dxa"/>
            <w:gridSpan w:val="7"/>
            <w:shd w:val="clear" w:color="auto" w:fill="auto"/>
            <w:noWrap/>
            <w:vAlign w:val="bottom"/>
          </w:tcPr>
          <w:p w14:paraId="26807759" w14:textId="2DE863F6" w:rsidR="00433321" w:rsidRPr="00D074A2" w:rsidRDefault="00433321" w:rsidP="00433321">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627 Instalaciones y equipamiento en construcciones</w:t>
            </w:r>
          </w:p>
        </w:tc>
        <w:tc>
          <w:tcPr>
            <w:tcW w:w="1228" w:type="dxa"/>
            <w:gridSpan w:val="2"/>
            <w:shd w:val="clear" w:color="auto" w:fill="auto"/>
            <w:vAlign w:val="bottom"/>
          </w:tcPr>
          <w:p w14:paraId="296F4A34" w14:textId="474FAC68" w:rsidR="00433321" w:rsidRPr="00D074A2" w:rsidRDefault="00433321" w:rsidP="00433321">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1,800,000.00 </w:t>
            </w:r>
          </w:p>
        </w:tc>
        <w:tc>
          <w:tcPr>
            <w:tcW w:w="1228" w:type="dxa"/>
            <w:gridSpan w:val="4"/>
            <w:shd w:val="clear" w:color="000000" w:fill="DCDADA"/>
            <w:noWrap/>
            <w:vAlign w:val="bottom"/>
          </w:tcPr>
          <w:p w14:paraId="2D7E8190" w14:textId="5695FC07" w:rsidR="00433321" w:rsidRPr="00D074A2" w:rsidRDefault="00433321" w:rsidP="00433321">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1,800,000.00 </w:t>
            </w:r>
          </w:p>
        </w:tc>
        <w:tc>
          <w:tcPr>
            <w:tcW w:w="1230" w:type="dxa"/>
            <w:gridSpan w:val="4"/>
            <w:shd w:val="clear" w:color="000000" w:fill="FFFFFF"/>
            <w:noWrap/>
            <w:vAlign w:val="bottom"/>
          </w:tcPr>
          <w:p w14:paraId="693D2E87" w14:textId="52F2881C" w:rsidR="00433321" w:rsidRPr="00D074A2" w:rsidRDefault="00433321" w:rsidP="00433321">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80" w:type="dxa"/>
            <w:gridSpan w:val="5"/>
            <w:shd w:val="clear" w:color="000000" w:fill="FFFFFF"/>
            <w:noWrap/>
            <w:vAlign w:val="bottom"/>
          </w:tcPr>
          <w:p w14:paraId="6B2EDA3D" w14:textId="3D5C85C5" w:rsidR="00433321" w:rsidRPr="00D074A2" w:rsidRDefault="00433321" w:rsidP="00433321">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28" w:type="dxa"/>
            <w:gridSpan w:val="2"/>
            <w:shd w:val="clear" w:color="auto" w:fill="auto"/>
            <w:vAlign w:val="bottom"/>
          </w:tcPr>
          <w:p w14:paraId="7F775742" w14:textId="2184AA1D" w:rsidR="00433321" w:rsidRPr="00D074A2" w:rsidRDefault="00433321" w:rsidP="00433321">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1,800,000.00 </w:t>
            </w:r>
          </w:p>
        </w:tc>
      </w:tr>
      <w:tr w:rsidR="00014947" w:rsidRPr="00D074A2" w14:paraId="0A0C6E4E" w14:textId="77777777" w:rsidTr="00D57CBE">
        <w:trPr>
          <w:gridBefore w:val="1"/>
          <w:wBefore w:w="1702" w:type="dxa"/>
          <w:trHeight w:val="300"/>
        </w:trPr>
        <w:tc>
          <w:tcPr>
            <w:tcW w:w="3118" w:type="dxa"/>
            <w:gridSpan w:val="7"/>
            <w:shd w:val="clear" w:color="auto" w:fill="BFBFBF" w:themeFill="background1" w:themeFillShade="BF"/>
            <w:noWrap/>
            <w:vAlign w:val="center"/>
          </w:tcPr>
          <w:p w14:paraId="70FCDB86" w14:textId="30387C28" w:rsidR="00014947" w:rsidRPr="00014947" w:rsidRDefault="00014947" w:rsidP="00014947">
            <w:pPr>
              <w:spacing w:after="0" w:line="240" w:lineRule="auto"/>
              <w:rPr>
                <w:rFonts w:ascii="Segoe UI" w:eastAsia="Times New Roman" w:hAnsi="Segoe UI" w:cs="Segoe UI"/>
                <w:kern w:val="0"/>
                <w:sz w:val="16"/>
                <w:szCs w:val="16"/>
                <w:lang w:eastAsia="es-MX"/>
                <w14:ligatures w14:val="none"/>
              </w:rPr>
            </w:pPr>
            <w:r w:rsidRPr="00FE02A2">
              <w:rPr>
                <w:rFonts w:ascii="Segoe UI" w:eastAsia="Times New Roman" w:hAnsi="Segoe UI" w:cs="Segoe UI"/>
                <w:b/>
                <w:bCs/>
                <w:i/>
                <w:iCs/>
                <w:sz w:val="16"/>
                <w:szCs w:val="16"/>
                <w:lang w:eastAsia="es-MX"/>
              </w:rPr>
              <w:t>6 INVERSIÓN PÚBLICA</w:t>
            </w:r>
          </w:p>
        </w:tc>
        <w:tc>
          <w:tcPr>
            <w:tcW w:w="1228" w:type="dxa"/>
            <w:gridSpan w:val="2"/>
            <w:shd w:val="clear" w:color="auto" w:fill="BFBFBF" w:themeFill="background1" w:themeFillShade="BF"/>
            <w:vAlign w:val="bottom"/>
          </w:tcPr>
          <w:p w14:paraId="2F7E9F9D" w14:textId="01FFCB93" w:rsidR="00014947" w:rsidRPr="00014947" w:rsidRDefault="00014947" w:rsidP="00014947">
            <w:pPr>
              <w:spacing w:after="0" w:line="240" w:lineRule="auto"/>
              <w:rPr>
                <w:rFonts w:ascii="Segoe UI" w:eastAsia="Times New Roman" w:hAnsi="Segoe UI" w:cs="Segoe UI"/>
                <w:kern w:val="0"/>
                <w:sz w:val="16"/>
                <w:szCs w:val="16"/>
                <w:lang w:eastAsia="es-MX"/>
                <w14:ligatures w14:val="none"/>
              </w:rPr>
            </w:pPr>
            <w:r w:rsidRPr="00FE02A2">
              <w:rPr>
                <w:rFonts w:ascii="Segoe UI" w:eastAsia="Times New Roman" w:hAnsi="Segoe UI" w:cs="Segoe UI"/>
                <w:color w:val="000000"/>
                <w:sz w:val="16"/>
                <w:szCs w:val="16"/>
                <w:lang w:eastAsia="es-MX"/>
              </w:rPr>
              <w:t xml:space="preserve">                                 72,497,966.00 </w:t>
            </w:r>
          </w:p>
        </w:tc>
        <w:tc>
          <w:tcPr>
            <w:tcW w:w="1228" w:type="dxa"/>
            <w:gridSpan w:val="4"/>
            <w:shd w:val="clear" w:color="auto" w:fill="BFBFBF" w:themeFill="background1" w:themeFillShade="BF"/>
            <w:noWrap/>
            <w:vAlign w:val="bottom"/>
          </w:tcPr>
          <w:p w14:paraId="27BE0E4C" w14:textId="4D316CFD" w:rsidR="00014947" w:rsidRPr="00014947" w:rsidRDefault="00014947" w:rsidP="00014947">
            <w:pPr>
              <w:spacing w:after="0" w:line="240" w:lineRule="auto"/>
              <w:jc w:val="right"/>
              <w:rPr>
                <w:rFonts w:ascii="Segoe UI" w:eastAsia="Times New Roman" w:hAnsi="Segoe UI" w:cs="Segoe UI"/>
                <w:kern w:val="0"/>
                <w:sz w:val="16"/>
                <w:szCs w:val="16"/>
                <w:lang w:eastAsia="es-MX"/>
                <w14:ligatures w14:val="none"/>
              </w:rPr>
            </w:pPr>
            <w:r w:rsidRPr="00FE02A2">
              <w:rPr>
                <w:rFonts w:ascii="Segoe UI" w:eastAsia="Times New Roman" w:hAnsi="Segoe UI" w:cs="Segoe UI"/>
                <w:color w:val="000000"/>
                <w:sz w:val="16"/>
                <w:szCs w:val="16"/>
                <w:lang w:eastAsia="es-MX"/>
              </w:rPr>
              <w:t xml:space="preserve">                       64,337,832.05 </w:t>
            </w:r>
          </w:p>
        </w:tc>
        <w:tc>
          <w:tcPr>
            <w:tcW w:w="1230" w:type="dxa"/>
            <w:gridSpan w:val="4"/>
            <w:shd w:val="clear" w:color="auto" w:fill="BFBFBF" w:themeFill="background1" w:themeFillShade="BF"/>
            <w:noWrap/>
            <w:vAlign w:val="bottom"/>
          </w:tcPr>
          <w:p w14:paraId="41373F4B" w14:textId="7C2F14A7" w:rsidR="00014947" w:rsidRPr="00014947" w:rsidRDefault="00014947" w:rsidP="00014947">
            <w:pPr>
              <w:spacing w:after="0" w:line="240" w:lineRule="auto"/>
              <w:jc w:val="center"/>
              <w:rPr>
                <w:rFonts w:ascii="Segoe UI" w:eastAsia="Times New Roman" w:hAnsi="Segoe UI" w:cs="Segoe UI"/>
                <w:kern w:val="0"/>
                <w:sz w:val="16"/>
                <w:szCs w:val="16"/>
                <w:lang w:eastAsia="es-MX"/>
                <w14:ligatures w14:val="none"/>
              </w:rPr>
            </w:pPr>
            <w:r w:rsidRPr="00FE02A2">
              <w:rPr>
                <w:rFonts w:ascii="Segoe UI" w:eastAsia="Times New Roman" w:hAnsi="Segoe UI" w:cs="Segoe UI"/>
                <w:color w:val="000000"/>
                <w:sz w:val="16"/>
                <w:szCs w:val="16"/>
                <w:lang w:eastAsia="es-MX"/>
              </w:rPr>
              <w:t xml:space="preserve">                            2,600,000.00 </w:t>
            </w:r>
          </w:p>
        </w:tc>
        <w:tc>
          <w:tcPr>
            <w:tcW w:w="1180" w:type="dxa"/>
            <w:gridSpan w:val="5"/>
            <w:shd w:val="clear" w:color="auto" w:fill="BFBFBF" w:themeFill="background1" w:themeFillShade="BF"/>
            <w:noWrap/>
            <w:vAlign w:val="bottom"/>
          </w:tcPr>
          <w:p w14:paraId="7F83F73C" w14:textId="35384D58" w:rsidR="00014947" w:rsidRPr="00014947" w:rsidRDefault="00014947" w:rsidP="00014947">
            <w:pPr>
              <w:spacing w:after="0" w:line="240" w:lineRule="auto"/>
              <w:jc w:val="center"/>
              <w:rPr>
                <w:rFonts w:ascii="Segoe UI" w:eastAsia="Times New Roman" w:hAnsi="Segoe UI" w:cs="Segoe UI"/>
                <w:kern w:val="0"/>
                <w:sz w:val="16"/>
                <w:szCs w:val="16"/>
                <w:lang w:eastAsia="es-MX"/>
                <w14:ligatures w14:val="none"/>
              </w:rPr>
            </w:pPr>
            <w:r w:rsidRPr="00FE02A2">
              <w:rPr>
                <w:rFonts w:ascii="Segoe UI" w:eastAsia="Times New Roman" w:hAnsi="Segoe UI" w:cs="Segoe UI"/>
                <w:color w:val="000000"/>
                <w:sz w:val="16"/>
                <w:szCs w:val="16"/>
                <w:lang w:eastAsia="es-MX"/>
              </w:rPr>
              <w:t xml:space="preserve">                            2,900,000.00 </w:t>
            </w:r>
          </w:p>
        </w:tc>
        <w:tc>
          <w:tcPr>
            <w:tcW w:w="1228" w:type="dxa"/>
            <w:gridSpan w:val="2"/>
            <w:shd w:val="clear" w:color="auto" w:fill="BFBFBF" w:themeFill="background1" w:themeFillShade="BF"/>
            <w:vAlign w:val="bottom"/>
          </w:tcPr>
          <w:p w14:paraId="04B0B495" w14:textId="4BFBFA6A" w:rsidR="00014947" w:rsidRPr="00014947" w:rsidRDefault="00014947" w:rsidP="00014947">
            <w:pPr>
              <w:spacing w:after="0" w:line="240" w:lineRule="auto"/>
              <w:jc w:val="center"/>
              <w:rPr>
                <w:rFonts w:ascii="Segoe UI" w:eastAsia="Times New Roman" w:hAnsi="Segoe UI" w:cs="Segoe UI"/>
                <w:kern w:val="0"/>
                <w:sz w:val="16"/>
                <w:szCs w:val="16"/>
                <w:lang w:eastAsia="es-MX"/>
                <w14:ligatures w14:val="none"/>
              </w:rPr>
            </w:pPr>
            <w:r w:rsidRPr="00FE02A2">
              <w:rPr>
                <w:rFonts w:ascii="Segoe UI" w:eastAsia="Times New Roman" w:hAnsi="Segoe UI" w:cs="Segoe UI"/>
                <w:color w:val="000000"/>
                <w:sz w:val="16"/>
                <w:szCs w:val="16"/>
                <w:lang w:eastAsia="es-MX"/>
              </w:rPr>
              <w:t xml:space="preserve">                    64,637,832.05 </w:t>
            </w:r>
          </w:p>
        </w:tc>
      </w:tr>
      <w:tr w:rsidR="00653E6C" w:rsidRPr="00D074A2" w14:paraId="3D6F7989" w14:textId="77777777" w:rsidTr="00D57CBE">
        <w:trPr>
          <w:gridBefore w:val="1"/>
          <w:wBefore w:w="1702" w:type="dxa"/>
          <w:trHeight w:val="300"/>
        </w:trPr>
        <w:tc>
          <w:tcPr>
            <w:tcW w:w="3118" w:type="dxa"/>
            <w:gridSpan w:val="7"/>
            <w:shd w:val="clear" w:color="auto" w:fill="auto"/>
            <w:noWrap/>
            <w:vAlign w:val="bottom"/>
          </w:tcPr>
          <w:p w14:paraId="30DE276E" w14:textId="6A73B9C0" w:rsidR="00653E6C" w:rsidRPr="00D074A2" w:rsidRDefault="00653E6C" w:rsidP="00653E6C">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911 Amortización de la deuda interna con instituciones de crédito</w:t>
            </w:r>
          </w:p>
        </w:tc>
        <w:tc>
          <w:tcPr>
            <w:tcW w:w="1228" w:type="dxa"/>
            <w:gridSpan w:val="2"/>
            <w:shd w:val="clear" w:color="auto" w:fill="auto"/>
            <w:vAlign w:val="bottom"/>
          </w:tcPr>
          <w:p w14:paraId="559B6992" w14:textId="74A9F2DB" w:rsidR="00653E6C" w:rsidRPr="00D074A2" w:rsidRDefault="00653E6C" w:rsidP="00653E6C">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5,940,454.00 </w:t>
            </w:r>
          </w:p>
        </w:tc>
        <w:tc>
          <w:tcPr>
            <w:tcW w:w="1228" w:type="dxa"/>
            <w:gridSpan w:val="4"/>
            <w:shd w:val="clear" w:color="000000" w:fill="DCDADA"/>
            <w:noWrap/>
            <w:vAlign w:val="center"/>
          </w:tcPr>
          <w:p w14:paraId="462DF23C" w14:textId="36D6C248" w:rsidR="00653E6C" w:rsidRPr="00D074A2" w:rsidRDefault="00653E6C" w:rsidP="00653E6C">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5,940,454.00 </w:t>
            </w:r>
          </w:p>
        </w:tc>
        <w:tc>
          <w:tcPr>
            <w:tcW w:w="1230" w:type="dxa"/>
            <w:gridSpan w:val="4"/>
            <w:shd w:val="clear" w:color="auto" w:fill="auto"/>
            <w:noWrap/>
            <w:vAlign w:val="center"/>
          </w:tcPr>
          <w:p w14:paraId="6BB2CCB9" w14:textId="67E80E68"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80" w:type="dxa"/>
            <w:gridSpan w:val="5"/>
            <w:shd w:val="clear" w:color="auto" w:fill="auto"/>
            <w:noWrap/>
            <w:vAlign w:val="center"/>
          </w:tcPr>
          <w:p w14:paraId="4564C8BF" w14:textId="4C7DAC35"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28" w:type="dxa"/>
            <w:gridSpan w:val="2"/>
            <w:shd w:val="clear" w:color="000000" w:fill="DCDADA"/>
            <w:vAlign w:val="center"/>
          </w:tcPr>
          <w:p w14:paraId="467624D2" w14:textId="0C4453D6"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5,940,454.00 </w:t>
            </w:r>
          </w:p>
        </w:tc>
      </w:tr>
      <w:tr w:rsidR="00653E6C" w:rsidRPr="00D074A2" w14:paraId="0EF3B033" w14:textId="77777777" w:rsidTr="00D57CBE">
        <w:trPr>
          <w:gridBefore w:val="1"/>
          <w:wBefore w:w="1702" w:type="dxa"/>
          <w:trHeight w:val="300"/>
        </w:trPr>
        <w:tc>
          <w:tcPr>
            <w:tcW w:w="3118" w:type="dxa"/>
            <w:gridSpan w:val="7"/>
            <w:shd w:val="clear" w:color="auto" w:fill="auto"/>
            <w:noWrap/>
            <w:vAlign w:val="bottom"/>
          </w:tcPr>
          <w:p w14:paraId="78965029" w14:textId="3450DF68" w:rsidR="00653E6C" w:rsidRPr="00D074A2" w:rsidRDefault="00653E6C" w:rsidP="00653E6C">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921 Intereses de la deuda interna con instituciones de crédito</w:t>
            </w:r>
          </w:p>
        </w:tc>
        <w:tc>
          <w:tcPr>
            <w:tcW w:w="1228" w:type="dxa"/>
            <w:gridSpan w:val="2"/>
            <w:shd w:val="clear" w:color="auto" w:fill="auto"/>
            <w:vAlign w:val="bottom"/>
          </w:tcPr>
          <w:p w14:paraId="398E3B77" w14:textId="1D976822" w:rsidR="00653E6C" w:rsidRPr="00D074A2" w:rsidRDefault="00653E6C" w:rsidP="00653E6C">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7,648,334.00 </w:t>
            </w:r>
          </w:p>
        </w:tc>
        <w:tc>
          <w:tcPr>
            <w:tcW w:w="1228" w:type="dxa"/>
            <w:gridSpan w:val="4"/>
            <w:shd w:val="clear" w:color="000000" w:fill="DCDADA"/>
            <w:noWrap/>
            <w:vAlign w:val="center"/>
          </w:tcPr>
          <w:p w14:paraId="208C26C3" w14:textId="5482A18A" w:rsidR="00653E6C" w:rsidRPr="00D074A2" w:rsidRDefault="00653E6C" w:rsidP="00653E6C">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7,648,334.00 </w:t>
            </w:r>
          </w:p>
        </w:tc>
        <w:tc>
          <w:tcPr>
            <w:tcW w:w="1230" w:type="dxa"/>
            <w:gridSpan w:val="4"/>
            <w:shd w:val="clear" w:color="auto" w:fill="auto"/>
            <w:noWrap/>
            <w:vAlign w:val="center"/>
          </w:tcPr>
          <w:p w14:paraId="3BB7DB36" w14:textId="327C0606"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80" w:type="dxa"/>
            <w:gridSpan w:val="5"/>
            <w:shd w:val="clear" w:color="auto" w:fill="auto"/>
            <w:noWrap/>
            <w:vAlign w:val="center"/>
          </w:tcPr>
          <w:p w14:paraId="17616E54" w14:textId="5AFFD451"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28" w:type="dxa"/>
            <w:gridSpan w:val="2"/>
            <w:shd w:val="clear" w:color="000000" w:fill="DCDADA"/>
            <w:vAlign w:val="center"/>
          </w:tcPr>
          <w:p w14:paraId="0FD2397A" w14:textId="238113D9"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7,648,334.00 </w:t>
            </w:r>
          </w:p>
        </w:tc>
      </w:tr>
      <w:tr w:rsidR="00653E6C" w:rsidRPr="00D074A2" w14:paraId="00FF3AC2" w14:textId="77777777" w:rsidTr="00D57CBE">
        <w:trPr>
          <w:gridBefore w:val="1"/>
          <w:wBefore w:w="1702" w:type="dxa"/>
          <w:trHeight w:val="300"/>
        </w:trPr>
        <w:tc>
          <w:tcPr>
            <w:tcW w:w="3118" w:type="dxa"/>
            <w:gridSpan w:val="7"/>
            <w:shd w:val="clear" w:color="auto" w:fill="auto"/>
            <w:noWrap/>
            <w:vAlign w:val="bottom"/>
          </w:tcPr>
          <w:p w14:paraId="35BB54D1" w14:textId="29E33F4E" w:rsidR="00653E6C" w:rsidRPr="00D074A2" w:rsidRDefault="00653E6C" w:rsidP="00653E6C">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991 Adefas</w:t>
            </w:r>
          </w:p>
        </w:tc>
        <w:tc>
          <w:tcPr>
            <w:tcW w:w="1228" w:type="dxa"/>
            <w:gridSpan w:val="2"/>
            <w:shd w:val="clear" w:color="auto" w:fill="auto"/>
            <w:vAlign w:val="bottom"/>
          </w:tcPr>
          <w:p w14:paraId="6EB1A9EB" w14:textId="0E005427" w:rsidR="00653E6C" w:rsidRPr="00D074A2" w:rsidRDefault="00653E6C" w:rsidP="00653E6C">
            <w:pPr>
              <w:spacing w:after="0" w:line="240" w:lineRule="auto"/>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10,010,047.00 </w:t>
            </w:r>
          </w:p>
        </w:tc>
        <w:tc>
          <w:tcPr>
            <w:tcW w:w="1228" w:type="dxa"/>
            <w:gridSpan w:val="4"/>
            <w:shd w:val="clear" w:color="000000" w:fill="DCDADA"/>
            <w:noWrap/>
            <w:vAlign w:val="center"/>
          </w:tcPr>
          <w:p w14:paraId="30D08DF7" w14:textId="3DA91437" w:rsidR="00653E6C" w:rsidRPr="00D074A2" w:rsidRDefault="00653E6C" w:rsidP="00653E6C">
            <w:pPr>
              <w:spacing w:after="0" w:line="240" w:lineRule="auto"/>
              <w:jc w:val="right"/>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10,010,047.00 </w:t>
            </w:r>
          </w:p>
        </w:tc>
        <w:tc>
          <w:tcPr>
            <w:tcW w:w="1230" w:type="dxa"/>
            <w:gridSpan w:val="4"/>
            <w:shd w:val="clear" w:color="auto" w:fill="auto"/>
            <w:noWrap/>
            <w:vAlign w:val="center"/>
          </w:tcPr>
          <w:p w14:paraId="4BE2FE4B" w14:textId="1A7956BA"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180" w:type="dxa"/>
            <w:gridSpan w:val="5"/>
            <w:shd w:val="clear" w:color="auto" w:fill="auto"/>
            <w:noWrap/>
            <w:vAlign w:val="center"/>
          </w:tcPr>
          <w:p w14:paraId="5E425A9C" w14:textId="3C00E1C1"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w:t>
            </w:r>
          </w:p>
        </w:tc>
        <w:tc>
          <w:tcPr>
            <w:tcW w:w="1228" w:type="dxa"/>
            <w:gridSpan w:val="2"/>
            <w:shd w:val="clear" w:color="000000" w:fill="DCDADA"/>
            <w:vAlign w:val="center"/>
          </w:tcPr>
          <w:p w14:paraId="329B0AEF" w14:textId="08E18E32" w:rsidR="00653E6C" w:rsidRPr="00D074A2" w:rsidRDefault="00653E6C" w:rsidP="00653E6C">
            <w:pPr>
              <w:spacing w:after="0" w:line="240" w:lineRule="auto"/>
              <w:jc w:val="center"/>
              <w:rPr>
                <w:rFonts w:ascii="Segoe UI" w:eastAsia="Times New Roman" w:hAnsi="Segoe UI" w:cs="Segoe UI"/>
                <w:kern w:val="0"/>
                <w:sz w:val="18"/>
                <w:szCs w:val="18"/>
                <w:lang w:eastAsia="es-MX"/>
                <w14:ligatures w14:val="none"/>
              </w:rPr>
            </w:pPr>
            <w:r w:rsidRPr="003C50C7">
              <w:rPr>
                <w:rFonts w:ascii="Segoe UI" w:eastAsia="Times New Roman" w:hAnsi="Segoe UI" w:cs="Segoe UI"/>
                <w:color w:val="000000"/>
                <w:sz w:val="18"/>
                <w:szCs w:val="18"/>
                <w:lang w:eastAsia="es-MX"/>
              </w:rPr>
              <w:t xml:space="preserve">                      10,010,047.00 </w:t>
            </w:r>
          </w:p>
        </w:tc>
      </w:tr>
      <w:tr w:rsidR="00653E6C" w:rsidRPr="00D074A2" w14:paraId="38860914" w14:textId="77777777" w:rsidTr="00D57CBE">
        <w:trPr>
          <w:gridBefore w:val="1"/>
          <w:wBefore w:w="1702" w:type="dxa"/>
          <w:trHeight w:val="300"/>
        </w:trPr>
        <w:tc>
          <w:tcPr>
            <w:tcW w:w="3118" w:type="dxa"/>
            <w:gridSpan w:val="7"/>
            <w:shd w:val="clear" w:color="7F7F7F" w:fill="D9D9D9"/>
            <w:noWrap/>
            <w:vAlign w:val="center"/>
          </w:tcPr>
          <w:p w14:paraId="234EF3C8" w14:textId="720E1681" w:rsidR="00653E6C" w:rsidRPr="00653E6C" w:rsidRDefault="00653E6C" w:rsidP="00653E6C">
            <w:pPr>
              <w:spacing w:after="0" w:line="240" w:lineRule="auto"/>
              <w:rPr>
                <w:rFonts w:ascii="Segoe UI" w:eastAsia="Times New Roman" w:hAnsi="Segoe UI" w:cs="Segoe UI"/>
                <w:color w:val="000000"/>
                <w:sz w:val="16"/>
                <w:szCs w:val="16"/>
                <w:lang w:eastAsia="es-MX"/>
              </w:rPr>
            </w:pPr>
            <w:r w:rsidRPr="00653E6C">
              <w:rPr>
                <w:rFonts w:ascii="Segoe UI" w:eastAsia="Times New Roman" w:hAnsi="Segoe UI" w:cs="Segoe UI"/>
                <w:b/>
                <w:bCs/>
                <w:i/>
                <w:iCs/>
                <w:sz w:val="16"/>
                <w:szCs w:val="16"/>
                <w:lang w:eastAsia="es-MX"/>
              </w:rPr>
              <w:t>9 DEUDA PÚBLICA</w:t>
            </w:r>
          </w:p>
        </w:tc>
        <w:tc>
          <w:tcPr>
            <w:tcW w:w="1228" w:type="dxa"/>
            <w:gridSpan w:val="2"/>
            <w:shd w:val="clear" w:color="000000" w:fill="D9D9D9"/>
            <w:vAlign w:val="bottom"/>
          </w:tcPr>
          <w:p w14:paraId="26EAF5C2" w14:textId="2182486E" w:rsidR="00653E6C" w:rsidRPr="00653E6C" w:rsidRDefault="00653E6C" w:rsidP="00653E6C">
            <w:pPr>
              <w:spacing w:after="0" w:line="240" w:lineRule="auto"/>
              <w:rPr>
                <w:rFonts w:ascii="Segoe UI" w:eastAsia="Times New Roman" w:hAnsi="Segoe UI" w:cs="Segoe UI"/>
                <w:color w:val="000000"/>
                <w:sz w:val="16"/>
                <w:szCs w:val="16"/>
                <w:lang w:eastAsia="es-MX"/>
              </w:rPr>
            </w:pPr>
            <w:r w:rsidRPr="00653E6C">
              <w:rPr>
                <w:rFonts w:ascii="Segoe UI" w:eastAsia="Times New Roman" w:hAnsi="Segoe UI" w:cs="Segoe UI"/>
                <w:color w:val="000000"/>
                <w:sz w:val="16"/>
                <w:szCs w:val="16"/>
                <w:lang w:eastAsia="es-MX"/>
              </w:rPr>
              <w:t xml:space="preserve">                                 23,598,835.00 </w:t>
            </w:r>
          </w:p>
        </w:tc>
        <w:tc>
          <w:tcPr>
            <w:tcW w:w="1228" w:type="dxa"/>
            <w:gridSpan w:val="4"/>
            <w:shd w:val="clear" w:color="000000" w:fill="D9D9D9"/>
            <w:noWrap/>
            <w:vAlign w:val="bottom"/>
          </w:tcPr>
          <w:p w14:paraId="1EE2CC80" w14:textId="1E21574A" w:rsidR="00653E6C" w:rsidRPr="00653E6C" w:rsidRDefault="00653E6C" w:rsidP="00653E6C">
            <w:pPr>
              <w:spacing w:after="0" w:line="240" w:lineRule="auto"/>
              <w:jc w:val="right"/>
              <w:rPr>
                <w:rFonts w:ascii="Segoe UI" w:eastAsia="Times New Roman" w:hAnsi="Segoe UI" w:cs="Segoe UI"/>
                <w:color w:val="000000"/>
                <w:sz w:val="16"/>
                <w:szCs w:val="16"/>
                <w:lang w:eastAsia="es-MX"/>
              </w:rPr>
            </w:pPr>
            <w:r w:rsidRPr="00653E6C">
              <w:rPr>
                <w:rFonts w:ascii="Segoe UI" w:eastAsia="Times New Roman" w:hAnsi="Segoe UI" w:cs="Segoe UI"/>
                <w:color w:val="000000"/>
                <w:sz w:val="16"/>
                <w:szCs w:val="16"/>
                <w:lang w:eastAsia="es-MX"/>
              </w:rPr>
              <w:t xml:space="preserve">                       23,598,835.00 </w:t>
            </w:r>
          </w:p>
        </w:tc>
        <w:tc>
          <w:tcPr>
            <w:tcW w:w="1230" w:type="dxa"/>
            <w:gridSpan w:val="4"/>
            <w:shd w:val="clear" w:color="000000" w:fill="D9D9D9"/>
            <w:noWrap/>
            <w:vAlign w:val="bottom"/>
          </w:tcPr>
          <w:p w14:paraId="7DCC06BD" w14:textId="001E759F" w:rsidR="00653E6C" w:rsidRPr="00653E6C" w:rsidRDefault="00653E6C" w:rsidP="00653E6C">
            <w:pPr>
              <w:spacing w:after="0" w:line="240" w:lineRule="auto"/>
              <w:jc w:val="center"/>
              <w:rPr>
                <w:rFonts w:ascii="Segoe UI" w:eastAsia="Times New Roman" w:hAnsi="Segoe UI" w:cs="Segoe UI"/>
                <w:color w:val="000000"/>
                <w:sz w:val="16"/>
                <w:szCs w:val="16"/>
                <w:lang w:eastAsia="es-MX"/>
              </w:rPr>
            </w:pPr>
            <w:r w:rsidRPr="00653E6C">
              <w:rPr>
                <w:rFonts w:ascii="Segoe UI" w:eastAsia="Times New Roman" w:hAnsi="Segoe UI" w:cs="Segoe UI"/>
                <w:color w:val="000000"/>
                <w:sz w:val="16"/>
                <w:szCs w:val="16"/>
                <w:lang w:eastAsia="es-MX"/>
              </w:rPr>
              <w:t xml:space="preserve">                                                  -   </w:t>
            </w:r>
          </w:p>
        </w:tc>
        <w:tc>
          <w:tcPr>
            <w:tcW w:w="1180" w:type="dxa"/>
            <w:gridSpan w:val="5"/>
            <w:shd w:val="clear" w:color="000000" w:fill="D9D9D9"/>
            <w:noWrap/>
            <w:vAlign w:val="bottom"/>
          </w:tcPr>
          <w:p w14:paraId="172B825D" w14:textId="2B931008" w:rsidR="00653E6C" w:rsidRPr="00653E6C" w:rsidRDefault="00653E6C" w:rsidP="00653E6C">
            <w:pPr>
              <w:spacing w:after="0" w:line="240" w:lineRule="auto"/>
              <w:jc w:val="center"/>
              <w:rPr>
                <w:rFonts w:ascii="Segoe UI" w:eastAsia="Times New Roman" w:hAnsi="Segoe UI" w:cs="Segoe UI"/>
                <w:color w:val="000000"/>
                <w:sz w:val="16"/>
                <w:szCs w:val="16"/>
                <w:lang w:eastAsia="es-MX"/>
              </w:rPr>
            </w:pPr>
            <w:r w:rsidRPr="00653E6C">
              <w:rPr>
                <w:rFonts w:ascii="Segoe UI" w:eastAsia="Times New Roman" w:hAnsi="Segoe UI" w:cs="Segoe UI"/>
                <w:color w:val="000000"/>
                <w:sz w:val="16"/>
                <w:szCs w:val="16"/>
                <w:lang w:eastAsia="es-MX"/>
              </w:rPr>
              <w:t xml:space="preserve">                                                  -   </w:t>
            </w:r>
          </w:p>
        </w:tc>
        <w:tc>
          <w:tcPr>
            <w:tcW w:w="1228" w:type="dxa"/>
            <w:gridSpan w:val="2"/>
            <w:shd w:val="clear" w:color="000000" w:fill="D9D9D9"/>
            <w:vAlign w:val="bottom"/>
          </w:tcPr>
          <w:p w14:paraId="7B34ED71" w14:textId="43DAD062" w:rsidR="00653E6C" w:rsidRPr="00653E6C" w:rsidRDefault="00653E6C" w:rsidP="00653E6C">
            <w:pPr>
              <w:spacing w:after="0" w:line="240" w:lineRule="auto"/>
              <w:jc w:val="center"/>
              <w:rPr>
                <w:rFonts w:ascii="Segoe UI" w:eastAsia="Times New Roman" w:hAnsi="Segoe UI" w:cs="Segoe UI"/>
                <w:color w:val="000000"/>
                <w:sz w:val="16"/>
                <w:szCs w:val="16"/>
                <w:lang w:eastAsia="es-MX"/>
              </w:rPr>
            </w:pPr>
            <w:r w:rsidRPr="00653E6C">
              <w:rPr>
                <w:rFonts w:ascii="Segoe UI" w:eastAsia="Times New Roman" w:hAnsi="Segoe UI" w:cs="Segoe UI"/>
                <w:color w:val="000000"/>
                <w:sz w:val="16"/>
                <w:szCs w:val="16"/>
                <w:lang w:eastAsia="es-MX"/>
              </w:rPr>
              <w:t xml:space="preserve">                    23,598,835.00 </w:t>
            </w:r>
          </w:p>
        </w:tc>
      </w:tr>
      <w:tr w:rsidR="00653E6C" w:rsidRPr="00D074A2" w14:paraId="58912DA9" w14:textId="77777777" w:rsidTr="00D57CBE">
        <w:trPr>
          <w:gridBefore w:val="1"/>
          <w:wBefore w:w="1702" w:type="dxa"/>
          <w:trHeight w:val="300"/>
        </w:trPr>
        <w:tc>
          <w:tcPr>
            <w:tcW w:w="3118" w:type="dxa"/>
            <w:gridSpan w:val="7"/>
            <w:shd w:val="clear" w:color="auto" w:fill="BFBFBF" w:themeFill="background1" w:themeFillShade="BF"/>
            <w:noWrap/>
            <w:vAlign w:val="bottom"/>
          </w:tcPr>
          <w:p w14:paraId="1488A46B" w14:textId="3C7920C9" w:rsidR="00653E6C" w:rsidRPr="00653E6C" w:rsidRDefault="00653E6C" w:rsidP="00653E6C">
            <w:pPr>
              <w:spacing w:after="0" w:line="240" w:lineRule="auto"/>
              <w:rPr>
                <w:rFonts w:ascii="Segoe UI" w:eastAsia="Times New Roman" w:hAnsi="Segoe UI" w:cs="Segoe UI"/>
                <w:color w:val="000000"/>
                <w:sz w:val="15"/>
                <w:szCs w:val="15"/>
                <w:lang w:eastAsia="es-MX"/>
              </w:rPr>
            </w:pPr>
            <w:r w:rsidRPr="00653E6C">
              <w:rPr>
                <w:rFonts w:ascii="Segoe UI" w:eastAsia="Times New Roman" w:hAnsi="Segoe UI" w:cs="Segoe UI"/>
                <w:b/>
                <w:bCs/>
                <w:color w:val="000000"/>
                <w:sz w:val="15"/>
                <w:szCs w:val="15"/>
                <w:lang w:eastAsia="es-MX"/>
              </w:rPr>
              <w:t>TOTAL PRESUPUESTO 2025</w:t>
            </w:r>
          </w:p>
        </w:tc>
        <w:tc>
          <w:tcPr>
            <w:tcW w:w="1228" w:type="dxa"/>
            <w:gridSpan w:val="2"/>
            <w:shd w:val="clear" w:color="auto" w:fill="BFBFBF" w:themeFill="background1" w:themeFillShade="BF"/>
            <w:vAlign w:val="bottom"/>
          </w:tcPr>
          <w:p w14:paraId="59185032" w14:textId="0DEB890D" w:rsidR="00653E6C" w:rsidRPr="00653E6C" w:rsidRDefault="00653E6C" w:rsidP="00653E6C">
            <w:pPr>
              <w:spacing w:after="0" w:line="240" w:lineRule="auto"/>
              <w:rPr>
                <w:rFonts w:ascii="Segoe UI" w:eastAsia="Times New Roman" w:hAnsi="Segoe UI" w:cs="Segoe UI"/>
                <w:color w:val="000000"/>
                <w:sz w:val="15"/>
                <w:szCs w:val="15"/>
                <w:lang w:eastAsia="es-MX"/>
              </w:rPr>
            </w:pPr>
            <w:r w:rsidRPr="00653E6C">
              <w:rPr>
                <w:rFonts w:ascii="Segoe UI" w:eastAsia="Times New Roman" w:hAnsi="Segoe UI" w:cs="Segoe UI"/>
                <w:b/>
                <w:bCs/>
                <w:color w:val="000000"/>
                <w:sz w:val="15"/>
                <w:szCs w:val="15"/>
                <w:lang w:eastAsia="es-MX"/>
              </w:rPr>
              <w:t xml:space="preserve">                              500,502,350.00 </w:t>
            </w:r>
          </w:p>
        </w:tc>
        <w:tc>
          <w:tcPr>
            <w:tcW w:w="1228" w:type="dxa"/>
            <w:gridSpan w:val="4"/>
            <w:shd w:val="clear" w:color="auto" w:fill="BFBFBF" w:themeFill="background1" w:themeFillShade="BF"/>
            <w:noWrap/>
            <w:vAlign w:val="bottom"/>
          </w:tcPr>
          <w:p w14:paraId="14C97844" w14:textId="1FF57CE2" w:rsidR="00653E6C" w:rsidRPr="00653E6C" w:rsidRDefault="00653E6C" w:rsidP="00653E6C">
            <w:pPr>
              <w:spacing w:after="0" w:line="240" w:lineRule="auto"/>
              <w:jc w:val="right"/>
              <w:rPr>
                <w:rFonts w:ascii="Segoe UI" w:eastAsia="Times New Roman" w:hAnsi="Segoe UI" w:cs="Segoe UI"/>
                <w:color w:val="000000"/>
                <w:sz w:val="15"/>
                <w:szCs w:val="15"/>
                <w:lang w:eastAsia="es-MX"/>
              </w:rPr>
            </w:pPr>
            <w:r w:rsidRPr="00653E6C">
              <w:rPr>
                <w:rFonts w:ascii="Segoe UI" w:eastAsia="Times New Roman" w:hAnsi="Segoe UI" w:cs="Segoe UI"/>
                <w:b/>
                <w:bCs/>
                <w:color w:val="000000"/>
                <w:sz w:val="15"/>
                <w:szCs w:val="15"/>
                <w:lang w:eastAsia="es-MX"/>
              </w:rPr>
              <w:t xml:space="preserve">                     503,025,268.05 </w:t>
            </w:r>
          </w:p>
        </w:tc>
        <w:tc>
          <w:tcPr>
            <w:tcW w:w="1230" w:type="dxa"/>
            <w:gridSpan w:val="4"/>
            <w:shd w:val="clear" w:color="auto" w:fill="BFBFBF" w:themeFill="background1" w:themeFillShade="BF"/>
            <w:noWrap/>
            <w:vAlign w:val="bottom"/>
          </w:tcPr>
          <w:p w14:paraId="101783FA" w14:textId="27C4B6AE" w:rsidR="00653E6C" w:rsidRPr="00653E6C" w:rsidRDefault="00653E6C" w:rsidP="00653E6C">
            <w:pPr>
              <w:spacing w:after="0" w:line="240" w:lineRule="auto"/>
              <w:jc w:val="center"/>
              <w:rPr>
                <w:rFonts w:ascii="Segoe UI" w:eastAsia="Times New Roman" w:hAnsi="Segoe UI" w:cs="Segoe UI"/>
                <w:color w:val="000000"/>
                <w:sz w:val="15"/>
                <w:szCs w:val="15"/>
                <w:lang w:eastAsia="es-MX"/>
              </w:rPr>
            </w:pPr>
            <w:r w:rsidRPr="00653E6C">
              <w:rPr>
                <w:rFonts w:ascii="Segoe UI" w:eastAsia="Times New Roman" w:hAnsi="Segoe UI" w:cs="Segoe UI"/>
                <w:b/>
                <w:bCs/>
                <w:color w:val="000000"/>
                <w:sz w:val="15"/>
                <w:szCs w:val="15"/>
                <w:lang w:eastAsia="es-MX"/>
              </w:rPr>
              <w:t xml:space="preserve">                          20,490,000.00 </w:t>
            </w:r>
          </w:p>
        </w:tc>
        <w:tc>
          <w:tcPr>
            <w:tcW w:w="1180" w:type="dxa"/>
            <w:gridSpan w:val="5"/>
            <w:shd w:val="clear" w:color="auto" w:fill="BFBFBF" w:themeFill="background1" w:themeFillShade="BF"/>
            <w:noWrap/>
            <w:vAlign w:val="bottom"/>
          </w:tcPr>
          <w:p w14:paraId="712EB4EE" w14:textId="40A0FD1D" w:rsidR="00653E6C" w:rsidRPr="00653E6C" w:rsidRDefault="00653E6C" w:rsidP="00653E6C">
            <w:pPr>
              <w:spacing w:after="0" w:line="240" w:lineRule="auto"/>
              <w:jc w:val="center"/>
              <w:rPr>
                <w:rFonts w:ascii="Segoe UI" w:eastAsia="Times New Roman" w:hAnsi="Segoe UI" w:cs="Segoe UI"/>
                <w:color w:val="000000"/>
                <w:sz w:val="15"/>
                <w:szCs w:val="15"/>
                <w:lang w:eastAsia="es-MX"/>
              </w:rPr>
            </w:pPr>
            <w:r w:rsidRPr="00653E6C">
              <w:rPr>
                <w:rFonts w:ascii="Segoe UI" w:eastAsia="Times New Roman" w:hAnsi="Segoe UI" w:cs="Segoe UI"/>
                <w:b/>
                <w:bCs/>
                <w:color w:val="000000"/>
                <w:sz w:val="15"/>
                <w:szCs w:val="15"/>
                <w:lang w:eastAsia="es-MX"/>
              </w:rPr>
              <w:t xml:space="preserve">                          22,490,000.00 </w:t>
            </w:r>
          </w:p>
        </w:tc>
        <w:tc>
          <w:tcPr>
            <w:tcW w:w="1228" w:type="dxa"/>
            <w:gridSpan w:val="2"/>
            <w:shd w:val="clear" w:color="auto" w:fill="BFBFBF" w:themeFill="background1" w:themeFillShade="BF"/>
            <w:vAlign w:val="bottom"/>
          </w:tcPr>
          <w:p w14:paraId="27E0079F" w14:textId="7B1B1B72" w:rsidR="00653E6C" w:rsidRPr="00653E6C" w:rsidRDefault="00653E6C" w:rsidP="00653E6C">
            <w:pPr>
              <w:spacing w:after="0" w:line="240" w:lineRule="auto"/>
              <w:jc w:val="center"/>
              <w:rPr>
                <w:rFonts w:ascii="Segoe UI" w:eastAsia="Times New Roman" w:hAnsi="Segoe UI" w:cs="Segoe UI"/>
                <w:color w:val="000000"/>
                <w:sz w:val="15"/>
                <w:szCs w:val="15"/>
                <w:lang w:eastAsia="es-MX"/>
              </w:rPr>
            </w:pPr>
            <w:r w:rsidRPr="00653E6C">
              <w:rPr>
                <w:rFonts w:ascii="Segoe UI" w:eastAsia="Times New Roman" w:hAnsi="Segoe UI" w:cs="Segoe UI"/>
                <w:b/>
                <w:bCs/>
                <w:color w:val="000000"/>
                <w:sz w:val="15"/>
                <w:szCs w:val="15"/>
                <w:lang w:eastAsia="es-MX"/>
              </w:rPr>
              <w:t xml:space="preserve">                  505,025,268.05 </w:t>
            </w:r>
          </w:p>
        </w:tc>
      </w:tr>
    </w:tbl>
    <w:p w14:paraId="7EADCDB5" w14:textId="77777777" w:rsidR="00EA3B66" w:rsidRDefault="00EA3B66" w:rsidP="006D4483">
      <w:pPr>
        <w:tabs>
          <w:tab w:val="left" w:pos="3969"/>
        </w:tabs>
        <w:spacing w:after="0" w:line="276" w:lineRule="auto"/>
        <w:ind w:left="851" w:right="-705"/>
        <w:jc w:val="both"/>
        <w:rPr>
          <w:rFonts w:ascii="Segoe UI" w:hAnsi="Segoe UI" w:cs="Segoe UI"/>
          <w:b/>
          <w:i/>
          <w:kern w:val="0"/>
          <w:lang w:eastAsia="es-ES"/>
          <w14:ligatures w14:val="none"/>
        </w:rPr>
      </w:pPr>
    </w:p>
    <w:p w14:paraId="2217244B" w14:textId="451F9616" w:rsidR="00CA7651" w:rsidRDefault="00CA7651" w:rsidP="00433321">
      <w:pPr>
        <w:tabs>
          <w:tab w:val="left" w:pos="2410"/>
          <w:tab w:val="left" w:pos="3686"/>
          <w:tab w:val="left" w:pos="3969"/>
          <w:tab w:val="left" w:pos="4678"/>
          <w:tab w:val="left" w:pos="6521"/>
          <w:tab w:val="left" w:pos="7655"/>
        </w:tabs>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Pr="00C8229E">
        <w:rPr>
          <w:kern w:val="0"/>
          <w14:ligatures w14:val="none"/>
        </w:rPr>
        <w:t xml:space="preserve"> </w:t>
      </w:r>
      <w:r w:rsidR="00A263E6" w:rsidRPr="00A263E6">
        <w:rPr>
          <w:rFonts w:ascii="Segoe UI" w:hAnsi="Segoe UI" w:cs="Segoe UI"/>
          <w:bCs/>
          <w:i/>
          <w:kern w:val="0"/>
          <w:lang w:eastAsia="es-ES"/>
          <w14:ligatures w14:val="none"/>
        </w:rPr>
        <w:t>El H. Ayuntamiento de Ocotlán, Jalisco aprueba la segunda modificación en el presupuesto plurianual para los ejercicios fiscales 2025, 2026 y 2027, iniciando con la cantidad de $65,761,656.00 M. N. (Sesenta y cinco millones setecientos sesenta y un mil seiscientos cincuenta y seis pesos 00/100), pasando ahora a ejecutar el gasto para el Programa Ciudad Verde en la partida genérica 325 referente al Arrendamiento de equipo de transporte y la partida genérica 345 relativo a los Seguros de bienes patrimoniales, en el presupuesto plurianual para los ejercicios fiscales 2025, 2026 y 2027 por la cantidad de $59,723,435.57 M. N. (Cincuenta y nueve millones setecientos veintitrés mil cuatrocientos treinta y cinco pesos 57/100), distribuidos de la siguiente manera:</w:t>
      </w:r>
    </w:p>
    <w:p w14:paraId="56B13872" w14:textId="77777777" w:rsidR="00A263E6" w:rsidRDefault="00A263E6" w:rsidP="006D4483">
      <w:pPr>
        <w:tabs>
          <w:tab w:val="left" w:pos="2410"/>
          <w:tab w:val="left" w:pos="3686"/>
          <w:tab w:val="left" w:pos="3969"/>
          <w:tab w:val="left" w:pos="4678"/>
          <w:tab w:val="left" w:pos="6521"/>
          <w:tab w:val="left" w:pos="7655"/>
        </w:tabs>
        <w:spacing w:after="0" w:line="276" w:lineRule="auto"/>
        <w:ind w:left="851" w:right="-705"/>
        <w:jc w:val="both"/>
        <w:rPr>
          <w:rFonts w:ascii="Segoe UI" w:hAnsi="Segoe UI" w:cs="Segoe UI"/>
          <w:bCs/>
          <w:i/>
          <w:kern w:val="0"/>
          <w:lang w:eastAsia="es-ES"/>
          <w14:ligatures w14:val="none"/>
        </w:rPr>
      </w:pPr>
    </w:p>
    <w:p w14:paraId="279BEF29" w14:textId="3D349F8C" w:rsidR="00A263E6" w:rsidRPr="00A263E6" w:rsidRDefault="00A263E6" w:rsidP="00A263E6">
      <w:pPr>
        <w:tabs>
          <w:tab w:val="left" w:pos="2410"/>
          <w:tab w:val="left" w:pos="3686"/>
          <w:tab w:val="left" w:pos="3969"/>
          <w:tab w:val="left" w:pos="4678"/>
          <w:tab w:val="left" w:pos="6521"/>
          <w:tab w:val="left" w:pos="7655"/>
        </w:tabs>
        <w:spacing w:after="0" w:line="360" w:lineRule="auto"/>
        <w:ind w:left="851" w:right="-705"/>
        <w:jc w:val="both"/>
        <w:rPr>
          <w:rFonts w:ascii="Segoe UI" w:hAnsi="Segoe UI" w:cs="Segoe UI"/>
          <w:bCs/>
          <w:i/>
          <w:kern w:val="0"/>
          <w:lang w:eastAsia="es-ES"/>
          <w14:ligatures w14:val="none"/>
        </w:rPr>
      </w:pPr>
      <w:r w:rsidRPr="00A263E6">
        <w:rPr>
          <w:rFonts w:ascii="Segoe UI" w:hAnsi="Segoe UI" w:cs="Segoe UI"/>
          <w:bCs/>
          <w:i/>
          <w:kern w:val="0"/>
          <w:lang w:eastAsia="es-ES"/>
          <w14:ligatures w14:val="none"/>
        </w:rPr>
        <w:t>o</w:t>
      </w:r>
      <w:r>
        <w:rPr>
          <w:rFonts w:ascii="Segoe UI" w:hAnsi="Segoe UI" w:cs="Segoe UI"/>
          <w:bCs/>
          <w:i/>
          <w:kern w:val="0"/>
          <w:lang w:eastAsia="es-ES"/>
          <w14:ligatures w14:val="none"/>
        </w:rPr>
        <w:t xml:space="preserve"> </w:t>
      </w:r>
      <w:r w:rsidRPr="00A263E6">
        <w:rPr>
          <w:rFonts w:ascii="Segoe UI" w:hAnsi="Segoe UI" w:cs="Segoe UI"/>
          <w:bCs/>
          <w:i/>
          <w:kern w:val="0"/>
          <w:lang w:eastAsia="es-ES"/>
          <w14:ligatures w14:val="none"/>
        </w:rPr>
        <w:t>Año 2025 total anual: $16,728,646.62 M. N. (Dieciséis millones setecientos veintiocho mil seiscientos cuarenta y seis pesos 62/100), por concepto de arrendamiento de equipo de transporte más la cantidad de $725, 000.00 M. N. (Setecientos veinticinco mil pesos 00/100), por concepto de Seguro de bienes patrimoniales, lo cual nos da un total de $17,453,646.62 M. N. (Diecisiete millones cuatrocientos cincuenta y tres mil seiscientos cuarenta y seis pesos 62/100), para ejecutarse durante el ejercicio fiscal 2025.</w:t>
      </w:r>
    </w:p>
    <w:p w14:paraId="2432B6E9" w14:textId="77777777" w:rsidR="00A263E6" w:rsidRPr="00A263E6" w:rsidRDefault="00A263E6" w:rsidP="006D4483">
      <w:pPr>
        <w:tabs>
          <w:tab w:val="left" w:pos="2410"/>
          <w:tab w:val="left" w:pos="3686"/>
          <w:tab w:val="left" w:pos="3969"/>
          <w:tab w:val="left" w:pos="4678"/>
          <w:tab w:val="left" w:pos="6521"/>
          <w:tab w:val="left" w:pos="7655"/>
        </w:tabs>
        <w:spacing w:after="0" w:line="276" w:lineRule="auto"/>
        <w:ind w:left="851" w:right="-705"/>
        <w:jc w:val="both"/>
        <w:rPr>
          <w:rFonts w:ascii="Segoe UI" w:hAnsi="Segoe UI" w:cs="Segoe UI"/>
          <w:bCs/>
          <w:i/>
          <w:kern w:val="0"/>
          <w:lang w:eastAsia="es-ES"/>
          <w14:ligatures w14:val="none"/>
        </w:rPr>
      </w:pPr>
    </w:p>
    <w:p w14:paraId="489FD944" w14:textId="2617CD25" w:rsidR="00A263E6" w:rsidRDefault="00A263E6" w:rsidP="00A263E6">
      <w:pPr>
        <w:tabs>
          <w:tab w:val="left" w:pos="2410"/>
          <w:tab w:val="left" w:pos="3686"/>
          <w:tab w:val="left" w:pos="3969"/>
          <w:tab w:val="left" w:pos="4678"/>
          <w:tab w:val="left" w:pos="6521"/>
          <w:tab w:val="left" w:pos="7655"/>
        </w:tabs>
        <w:spacing w:after="0" w:line="360" w:lineRule="auto"/>
        <w:ind w:left="851" w:right="-705"/>
        <w:jc w:val="both"/>
        <w:rPr>
          <w:rFonts w:ascii="Segoe UI" w:hAnsi="Segoe UI" w:cs="Segoe UI"/>
          <w:bCs/>
          <w:i/>
          <w:kern w:val="0"/>
          <w:lang w:eastAsia="es-ES"/>
          <w14:ligatures w14:val="none"/>
        </w:rPr>
      </w:pPr>
      <w:r w:rsidRPr="00A263E6">
        <w:rPr>
          <w:rFonts w:ascii="Segoe UI" w:hAnsi="Segoe UI" w:cs="Segoe UI"/>
          <w:bCs/>
          <w:i/>
          <w:kern w:val="0"/>
          <w:lang w:eastAsia="es-ES"/>
          <w14:ligatures w14:val="none"/>
        </w:rPr>
        <w:t>o</w:t>
      </w:r>
      <w:r>
        <w:rPr>
          <w:rFonts w:ascii="Segoe UI" w:hAnsi="Segoe UI" w:cs="Segoe UI"/>
          <w:bCs/>
          <w:i/>
          <w:kern w:val="0"/>
          <w:lang w:eastAsia="es-ES"/>
          <w14:ligatures w14:val="none"/>
        </w:rPr>
        <w:t xml:space="preserve"> </w:t>
      </w:r>
      <w:r w:rsidRPr="00A263E6">
        <w:rPr>
          <w:rFonts w:ascii="Segoe UI" w:hAnsi="Segoe UI" w:cs="Segoe UI"/>
          <w:bCs/>
          <w:i/>
          <w:kern w:val="0"/>
          <w:lang w:eastAsia="es-ES"/>
          <w14:ligatures w14:val="none"/>
        </w:rPr>
        <w:t>Año 2026 total anual: $25,092,969.96 M. N. (Veinticinco millones noventa y dos mil novecientos sesenta y nueve</w:t>
      </w:r>
      <w:r w:rsidR="00B229CD">
        <w:rPr>
          <w:rFonts w:ascii="Segoe UI" w:hAnsi="Segoe UI" w:cs="Segoe UI"/>
          <w:bCs/>
          <w:i/>
          <w:kern w:val="0"/>
          <w:lang w:eastAsia="es-ES"/>
          <w14:ligatures w14:val="none"/>
        </w:rPr>
        <w:t xml:space="preserve"> pesos</w:t>
      </w:r>
      <w:r w:rsidRPr="00A263E6">
        <w:rPr>
          <w:rFonts w:ascii="Segoe UI" w:hAnsi="Segoe UI" w:cs="Segoe UI"/>
          <w:bCs/>
          <w:i/>
          <w:kern w:val="0"/>
          <w:lang w:eastAsia="es-ES"/>
          <w14:ligatures w14:val="none"/>
        </w:rPr>
        <w:t xml:space="preserve"> 96/100), por concepto de arrendamiento de equipo de transporte más la cantidad de $1,451, 000.00 M. N. (Un millón cuatrocientos cincuenta y un mil pesos 00/100), por concepto de Seguro de bienes patrimoniales, lo cual nos da un total de $26,543,969.96 M. N. (Veintiséis millones quinientos cuarenta y tres mil novecientos sesenta y nueve pesos 96/100), para ejecutarse durante el ejercicio fiscal 2026.</w:t>
      </w:r>
    </w:p>
    <w:p w14:paraId="01F0EC57" w14:textId="77777777" w:rsidR="00A263E6" w:rsidRDefault="00A263E6" w:rsidP="006D4483">
      <w:pPr>
        <w:tabs>
          <w:tab w:val="left" w:pos="2410"/>
          <w:tab w:val="left" w:pos="3686"/>
          <w:tab w:val="left" w:pos="3969"/>
          <w:tab w:val="left" w:pos="4678"/>
          <w:tab w:val="left" w:pos="6521"/>
          <w:tab w:val="left" w:pos="7655"/>
        </w:tabs>
        <w:spacing w:after="0" w:line="276" w:lineRule="auto"/>
        <w:ind w:left="851" w:right="-705"/>
        <w:jc w:val="both"/>
        <w:rPr>
          <w:rFonts w:ascii="Segoe UI" w:hAnsi="Segoe UI" w:cs="Segoe UI"/>
          <w:bCs/>
          <w:i/>
          <w:kern w:val="0"/>
          <w:lang w:eastAsia="es-ES"/>
          <w14:ligatures w14:val="none"/>
        </w:rPr>
      </w:pPr>
    </w:p>
    <w:p w14:paraId="199C2FDE" w14:textId="561CECEC" w:rsidR="00A263E6" w:rsidRDefault="00A263E6" w:rsidP="00386E6A">
      <w:pPr>
        <w:tabs>
          <w:tab w:val="left" w:pos="2410"/>
          <w:tab w:val="left" w:pos="3686"/>
          <w:tab w:val="left" w:pos="3969"/>
          <w:tab w:val="left" w:pos="4678"/>
          <w:tab w:val="left" w:pos="6521"/>
          <w:tab w:val="left" w:pos="7655"/>
        </w:tabs>
        <w:spacing w:after="0" w:line="360" w:lineRule="auto"/>
        <w:ind w:left="851" w:right="-705"/>
        <w:jc w:val="both"/>
        <w:rPr>
          <w:rFonts w:ascii="Segoe UI" w:hAnsi="Segoe UI" w:cs="Segoe UI"/>
          <w:bCs/>
          <w:i/>
          <w:kern w:val="0"/>
          <w:lang w:eastAsia="es-ES"/>
          <w14:ligatures w14:val="none"/>
        </w:rPr>
      </w:pPr>
      <w:r w:rsidRPr="00A263E6">
        <w:rPr>
          <w:rFonts w:ascii="Segoe UI" w:hAnsi="Segoe UI" w:cs="Segoe UI"/>
          <w:bCs/>
          <w:i/>
          <w:kern w:val="0"/>
          <w:lang w:eastAsia="es-ES"/>
          <w14:ligatures w14:val="none"/>
        </w:rPr>
        <w:t>o</w:t>
      </w:r>
      <w:r>
        <w:rPr>
          <w:rFonts w:ascii="Segoe UI" w:hAnsi="Segoe UI" w:cs="Segoe UI"/>
          <w:bCs/>
          <w:i/>
          <w:kern w:val="0"/>
          <w:lang w:eastAsia="es-ES"/>
          <w14:ligatures w14:val="none"/>
        </w:rPr>
        <w:t xml:space="preserve"> </w:t>
      </w:r>
      <w:r w:rsidRPr="00A263E6">
        <w:rPr>
          <w:rFonts w:ascii="Segoe UI" w:hAnsi="Segoe UI" w:cs="Segoe UI"/>
          <w:bCs/>
          <w:i/>
          <w:kern w:val="0"/>
          <w:lang w:eastAsia="es-ES"/>
          <w14:ligatures w14:val="none"/>
        </w:rPr>
        <w:t>Año 2027 total anual: $14,637,565.81 M. N. (Catorce millones seiscientos treinta y siete mil</w:t>
      </w:r>
      <w:r w:rsidR="00386E6A">
        <w:rPr>
          <w:rFonts w:ascii="Segoe UI" w:hAnsi="Segoe UI" w:cs="Segoe UI"/>
          <w:bCs/>
          <w:i/>
          <w:kern w:val="0"/>
          <w:lang w:eastAsia="es-ES"/>
          <w14:ligatures w14:val="none"/>
        </w:rPr>
        <w:t xml:space="preserve"> </w:t>
      </w:r>
      <w:r w:rsidRPr="00A263E6">
        <w:rPr>
          <w:rFonts w:ascii="Segoe UI" w:hAnsi="Segoe UI" w:cs="Segoe UI"/>
          <w:bCs/>
          <w:i/>
          <w:kern w:val="0"/>
          <w:lang w:eastAsia="es-ES"/>
          <w14:ligatures w14:val="none"/>
        </w:rPr>
        <w:t>quinientos sesenta y cinco</w:t>
      </w:r>
      <w:r w:rsidR="00B229CD">
        <w:rPr>
          <w:rFonts w:ascii="Segoe UI" w:hAnsi="Segoe UI" w:cs="Segoe UI"/>
          <w:bCs/>
          <w:i/>
          <w:kern w:val="0"/>
          <w:lang w:eastAsia="es-ES"/>
          <w14:ligatures w14:val="none"/>
        </w:rPr>
        <w:t xml:space="preserve"> pesos</w:t>
      </w:r>
      <w:r w:rsidRPr="00A263E6">
        <w:rPr>
          <w:rFonts w:ascii="Segoe UI" w:hAnsi="Segoe UI" w:cs="Segoe UI"/>
          <w:bCs/>
          <w:i/>
          <w:kern w:val="0"/>
          <w:lang w:eastAsia="es-ES"/>
          <w14:ligatures w14:val="none"/>
        </w:rPr>
        <w:t xml:space="preserve"> 81/100), por concepto de arrendamiento de equipo de transporte más la cantidad de $1,088, 253.18 M. N. (Un millón ochenta y ocho mil doscientos cincuenta y tres pesos</w:t>
      </w:r>
      <w:r w:rsidR="00B229CD">
        <w:rPr>
          <w:rFonts w:ascii="Segoe UI" w:hAnsi="Segoe UI" w:cs="Segoe UI"/>
          <w:bCs/>
          <w:i/>
          <w:kern w:val="0"/>
          <w:lang w:eastAsia="es-ES"/>
          <w14:ligatures w14:val="none"/>
        </w:rPr>
        <w:t xml:space="preserve"> </w:t>
      </w:r>
      <w:r w:rsidRPr="00A263E6">
        <w:rPr>
          <w:rFonts w:ascii="Segoe UI" w:hAnsi="Segoe UI" w:cs="Segoe UI"/>
          <w:bCs/>
          <w:i/>
          <w:kern w:val="0"/>
          <w:lang w:eastAsia="es-ES"/>
          <w14:ligatures w14:val="none"/>
        </w:rPr>
        <w:t>18/100), por concepto de Seguro de bienes patrimoniales, lo cual nos da un total de $15,725,818.99 M. N. (Quince millones setecientos veinticinco mil ochocientos dieciocho pesos 99/100), para ejecutarse durante el ejercicio fiscal 2027.</w:t>
      </w:r>
    </w:p>
    <w:p w14:paraId="59356DDE" w14:textId="0065A258" w:rsidR="00A263E6" w:rsidRDefault="00A263E6" w:rsidP="00A263E6">
      <w:pPr>
        <w:tabs>
          <w:tab w:val="left" w:pos="2410"/>
          <w:tab w:val="left" w:pos="3686"/>
          <w:tab w:val="left" w:pos="3969"/>
          <w:tab w:val="left" w:pos="4678"/>
          <w:tab w:val="left" w:pos="6521"/>
          <w:tab w:val="left" w:pos="7655"/>
        </w:tabs>
        <w:spacing w:after="0" w:line="360" w:lineRule="auto"/>
        <w:ind w:left="-851" w:right="855"/>
        <w:jc w:val="both"/>
        <w:rPr>
          <w:rFonts w:ascii="Segoe UI" w:hAnsi="Segoe UI" w:cs="Segoe UI"/>
          <w:bCs/>
          <w:i/>
          <w:kern w:val="0"/>
          <w:lang w:eastAsia="es-ES"/>
          <w14:ligatures w14:val="none"/>
        </w:rPr>
      </w:pPr>
      <w:r w:rsidRPr="00A263E6">
        <w:rPr>
          <w:rFonts w:ascii="Segoe UI" w:hAnsi="Segoe UI" w:cs="Segoe UI"/>
          <w:bCs/>
          <w:i/>
          <w:kern w:val="0"/>
          <w:lang w:eastAsia="es-ES"/>
          <w14:ligatures w14:val="none"/>
        </w:rPr>
        <w:t>Resultando un Gran Total de $59,723,435.57 M. N. (Cincuenta y nueve millones setecientos veintitrés mil cuatrocientos treinta y cinco pesos 57/100), para ejecutarse en el presupuesto plurianual para los ejercicios fiscales 2025, 2026 y 2027.</w:t>
      </w:r>
      <w:r>
        <w:rPr>
          <w:rFonts w:ascii="Segoe UI" w:hAnsi="Segoe UI" w:cs="Segoe UI"/>
          <w:bCs/>
          <w:i/>
          <w:kern w:val="0"/>
          <w:lang w:eastAsia="es-ES"/>
          <w14:ligatures w14:val="none"/>
        </w:rPr>
        <w:t xml:space="preserve"> - - - - - - - - - - - - - - - - - - - - - - - - - - - - - - - - - - - - - </w:t>
      </w:r>
    </w:p>
    <w:p w14:paraId="7FA90EBB" w14:textId="77777777" w:rsidR="00EE37BC" w:rsidRDefault="00EE37BC" w:rsidP="008420C9">
      <w:pPr>
        <w:tabs>
          <w:tab w:val="left" w:pos="4962"/>
          <w:tab w:val="left" w:pos="6096"/>
          <w:tab w:val="left" w:pos="7230"/>
        </w:tabs>
        <w:spacing w:after="0" w:line="360" w:lineRule="auto"/>
        <w:ind w:left="1418" w:right="-705"/>
        <w:jc w:val="both"/>
        <w:rPr>
          <w:rFonts w:ascii="Segoe UI" w:hAnsi="Segoe UI" w:cs="Segoe UI"/>
          <w:bCs/>
          <w:i/>
          <w:kern w:val="0"/>
          <w:lang w:eastAsia="es-ES"/>
          <w14:ligatures w14:val="none"/>
        </w:rPr>
      </w:pPr>
    </w:p>
    <w:p w14:paraId="742B7E16" w14:textId="2B867ABB" w:rsidR="008775E8" w:rsidRDefault="008775E8" w:rsidP="00F35105">
      <w:pPr>
        <w:tabs>
          <w:tab w:val="left" w:pos="3969"/>
        </w:tabs>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00B229CD" w:rsidRPr="00B229CD">
        <w:rPr>
          <w:rFonts w:ascii="Segoe UI" w:hAnsi="Segoe UI" w:cs="Segoe UI"/>
          <w:bCs/>
          <w:i/>
          <w:kern w:val="0"/>
          <w:lang w:eastAsia="es-ES"/>
          <w14:ligatures w14:val="none"/>
        </w:rPr>
        <w:t>Se faculta al Encargado de la Hacienda Municipal para la debida aplicación del presente proyecto de gasto público del Municipio de Ocotlán, Jalisco, con su modificación para el ejercicio fiscal 2025</w:t>
      </w:r>
      <w:r w:rsidRPr="00C8229E">
        <w:rPr>
          <w:rFonts w:ascii="Segoe UI" w:hAnsi="Segoe UI" w:cs="Segoe UI"/>
          <w:bCs/>
          <w:i/>
          <w:kern w:val="0"/>
          <w:lang w:eastAsia="es-ES"/>
          <w14:ligatures w14:val="none"/>
        </w:rPr>
        <w:t>”. - - - - - -</w:t>
      </w:r>
      <w:r w:rsidR="00B229CD">
        <w:rPr>
          <w:rFonts w:ascii="Segoe UI" w:hAnsi="Segoe UI" w:cs="Segoe UI"/>
          <w:bCs/>
          <w:i/>
          <w:kern w:val="0"/>
          <w:lang w:eastAsia="es-ES"/>
          <w14:ligatures w14:val="none"/>
        </w:rPr>
        <w:t xml:space="preserve"> - - - - - - - - - - - - - - - - - - - - - - - - - - - - - - - - - - - - - - - - - - - - - - - - - </w:t>
      </w:r>
      <w:r w:rsidRPr="00C8229E">
        <w:rPr>
          <w:rFonts w:ascii="Segoe UI" w:hAnsi="Segoe UI" w:cs="Segoe UI"/>
          <w:bCs/>
          <w:i/>
          <w:kern w:val="0"/>
          <w:lang w:eastAsia="es-ES"/>
          <w14:ligatures w14:val="none"/>
        </w:rPr>
        <w:t xml:space="preserve"> </w:t>
      </w:r>
    </w:p>
    <w:p w14:paraId="43910F59" w14:textId="77777777" w:rsidR="008775E8" w:rsidRDefault="008775E8" w:rsidP="008775E8">
      <w:pPr>
        <w:spacing w:after="0" w:line="360" w:lineRule="auto"/>
        <w:ind w:left="-851" w:right="855"/>
        <w:jc w:val="both"/>
        <w:rPr>
          <w:rFonts w:ascii="Segoe UI" w:hAnsi="Segoe UI" w:cs="Segoe UI"/>
          <w:b/>
          <w:i/>
          <w:kern w:val="0"/>
          <w:lang w:eastAsia="es-ES"/>
          <w14:ligatures w14:val="none"/>
        </w:rPr>
      </w:pPr>
    </w:p>
    <w:p w14:paraId="2F069ED4" w14:textId="37A2293D" w:rsidR="008775E8" w:rsidRDefault="008775E8" w:rsidP="008775E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Pr>
          <w:kern w:val="0"/>
          <w14:ligatures w14:val="none"/>
        </w:rPr>
        <w:t xml:space="preserve"> </w:t>
      </w:r>
      <w:r w:rsidR="00B229CD" w:rsidRPr="00B229CD">
        <w:rPr>
          <w:rFonts w:ascii="Segoe UI" w:hAnsi="Segoe UI" w:cs="Segoe UI"/>
          <w:bCs/>
          <w:i/>
          <w:kern w:val="0"/>
          <w:lang w:eastAsia="es-ES"/>
          <w14:ligatures w14:val="none"/>
        </w:rPr>
        <w:t>Se instruye al Encargado de la Hacienda Municipal, a fin de remitir la presente modificación para conocimiento a la Auditoria Superior del Estado de Jalisco</w:t>
      </w:r>
      <w:r w:rsidRPr="00C8229E">
        <w:rPr>
          <w:rFonts w:ascii="Segoe UI" w:hAnsi="Segoe UI" w:cs="Segoe UI"/>
          <w:bCs/>
          <w:i/>
          <w:kern w:val="0"/>
          <w:lang w:eastAsia="es-ES"/>
          <w14:ligatures w14:val="none"/>
        </w:rPr>
        <w:t xml:space="preserve">”. - - - - - - - - - - - - - </w:t>
      </w:r>
    </w:p>
    <w:p w14:paraId="2C07E829" w14:textId="77777777" w:rsidR="008775E8" w:rsidRDefault="008775E8" w:rsidP="008775E8">
      <w:pPr>
        <w:spacing w:after="0" w:line="360" w:lineRule="auto"/>
        <w:ind w:left="-851" w:right="855"/>
        <w:jc w:val="both"/>
        <w:rPr>
          <w:rFonts w:ascii="Segoe UI" w:hAnsi="Segoe UI" w:cs="Segoe UI"/>
          <w:b/>
          <w:i/>
          <w:kern w:val="0"/>
          <w:lang w:eastAsia="es-ES"/>
          <w14:ligatures w14:val="none"/>
        </w:rPr>
      </w:pPr>
    </w:p>
    <w:p w14:paraId="466228C3" w14:textId="673FF9BA" w:rsidR="008775E8" w:rsidRDefault="008775E8" w:rsidP="008775E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SEXT</w:t>
      </w:r>
      <w:r w:rsidRPr="00C8229E">
        <w:rPr>
          <w:rFonts w:ascii="Segoe UI" w:hAnsi="Segoe UI" w:cs="Segoe UI"/>
          <w:b/>
          <w:i/>
          <w:kern w:val="0"/>
          <w:lang w:eastAsia="es-ES"/>
          <w14:ligatures w14:val="none"/>
        </w:rPr>
        <w:t>O.</w:t>
      </w:r>
      <w:r w:rsidRPr="00C8229E">
        <w:rPr>
          <w:kern w:val="0"/>
          <w14:ligatures w14:val="none"/>
        </w:rPr>
        <w:t xml:space="preserve"> </w:t>
      </w:r>
      <w:r w:rsidR="00535651" w:rsidRPr="00535651">
        <w:rPr>
          <w:rFonts w:ascii="Segoe UI" w:hAnsi="Segoe UI" w:cs="Segoe UI"/>
          <w:bCs/>
          <w:i/>
          <w:kern w:val="0"/>
          <w:lang w:eastAsia="es-ES"/>
          <w14:ligatures w14:val="none"/>
        </w:rPr>
        <w:t>El Pleno del H.  Ayuntamiento Constitucional de Ocotlán, Jalisco, aprueba y refrenda los gastos efectuados del 01 de enero al 20 de junio correspondiente al ejercicio fiscal 2025, dentro de las partidas 1000 a la 9000, mismos que obran en las cuentas públicas</w:t>
      </w:r>
      <w:r w:rsidRPr="00C8229E">
        <w:rPr>
          <w:rFonts w:ascii="Segoe UI" w:hAnsi="Segoe UI" w:cs="Segoe UI"/>
          <w:bCs/>
          <w:i/>
          <w:kern w:val="0"/>
          <w:lang w:eastAsia="es-ES"/>
          <w14:ligatures w14:val="none"/>
        </w:rPr>
        <w:t xml:space="preserve">”. - - - - - - - - - - - - - - - - - </w:t>
      </w:r>
    </w:p>
    <w:p w14:paraId="34108971" w14:textId="77777777" w:rsidR="008775E8" w:rsidRDefault="008775E8" w:rsidP="008775E8">
      <w:pPr>
        <w:spacing w:after="0" w:line="360" w:lineRule="auto"/>
        <w:ind w:left="-851" w:right="855"/>
        <w:jc w:val="both"/>
        <w:rPr>
          <w:rFonts w:ascii="Segoe UI" w:hAnsi="Segoe UI" w:cs="Segoe UI"/>
          <w:bCs/>
          <w:i/>
          <w:kern w:val="0"/>
          <w:lang w:eastAsia="es-ES"/>
          <w14:ligatures w14:val="none"/>
        </w:rPr>
      </w:pPr>
    </w:p>
    <w:p w14:paraId="0B04D5C4" w14:textId="05699ED2" w:rsidR="008775E8" w:rsidRDefault="008775E8" w:rsidP="008775E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SÉPTIMO</w:t>
      </w:r>
      <w:r w:rsidRPr="00C8229E">
        <w:rPr>
          <w:rFonts w:ascii="Segoe UI" w:hAnsi="Segoe UI" w:cs="Segoe UI"/>
          <w:b/>
          <w:i/>
          <w:kern w:val="0"/>
          <w:lang w:eastAsia="es-ES"/>
          <w14:ligatures w14:val="none"/>
        </w:rPr>
        <w:t>.</w:t>
      </w:r>
      <w:r w:rsidRPr="00C8229E">
        <w:rPr>
          <w:kern w:val="0"/>
          <w14:ligatures w14:val="none"/>
        </w:rPr>
        <w:t xml:space="preserve"> </w:t>
      </w:r>
      <w:r w:rsidR="00535651" w:rsidRPr="00535651">
        <w:rPr>
          <w:rFonts w:ascii="Segoe UI" w:hAnsi="Segoe UI" w:cs="Segoe UI"/>
          <w:bCs/>
          <w:i/>
          <w:kern w:val="0"/>
          <w:lang w:eastAsia="es-ES"/>
          <w14:ligatures w14:val="none"/>
        </w:rPr>
        <w:t>Se faculta a los Ciudadanos Presidenta Municipal, Encargado de la Hacienda Municipal, Síndico y a la Secretario General, para que, a nombre y representación del Municipio, efectúen los trámites correspondientes y derivados del presente punto de acuerdo</w:t>
      </w:r>
      <w:r w:rsidRPr="00C8229E">
        <w:rPr>
          <w:rFonts w:ascii="Segoe UI" w:hAnsi="Segoe UI" w:cs="Segoe UI"/>
          <w:bCs/>
          <w:i/>
          <w:kern w:val="0"/>
          <w:lang w:eastAsia="es-ES"/>
          <w14:ligatures w14:val="none"/>
        </w:rPr>
        <w:t xml:space="preserve">”. - - - - - - - - - - - - - - - - - - </w:t>
      </w:r>
    </w:p>
    <w:p w14:paraId="4D2FAA92" w14:textId="77777777" w:rsidR="001D5539" w:rsidRDefault="001D5539" w:rsidP="008775E8">
      <w:pPr>
        <w:spacing w:after="0" w:line="360" w:lineRule="auto"/>
        <w:ind w:left="-851" w:right="855"/>
        <w:jc w:val="both"/>
        <w:rPr>
          <w:rFonts w:ascii="Segoe UI" w:hAnsi="Segoe UI" w:cs="Segoe UI"/>
          <w:bCs/>
          <w:i/>
          <w:kern w:val="0"/>
          <w:lang w:eastAsia="es-ES"/>
          <w14:ligatures w14:val="none"/>
        </w:rPr>
      </w:pPr>
    </w:p>
    <w:p w14:paraId="0070BC06" w14:textId="77777777" w:rsidR="00311522" w:rsidRDefault="001D5539" w:rsidP="00311522">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el regidor, </w:t>
      </w:r>
      <w:r>
        <w:rPr>
          <w:rFonts w:ascii="Segoe UI" w:hAnsi="Segoe UI" w:cs="Segoe UI"/>
          <w:b/>
          <w:iCs/>
          <w:kern w:val="0"/>
          <w:lang w:eastAsia="es-ES"/>
          <w14:ligatures w14:val="none"/>
        </w:rPr>
        <w:t>C. Raúl Sánchez Jiménez</w:t>
      </w:r>
      <w:r w:rsidR="004575E7">
        <w:rPr>
          <w:rFonts w:ascii="Segoe UI" w:hAnsi="Segoe UI" w:cs="Segoe UI"/>
          <w:bCs/>
          <w:iCs/>
          <w:kern w:val="0"/>
          <w:lang w:eastAsia="es-ES"/>
          <w14:ligatures w14:val="none"/>
        </w:rPr>
        <w:t>,</w:t>
      </w:r>
      <w:r>
        <w:rPr>
          <w:rFonts w:ascii="Segoe UI" w:hAnsi="Segoe UI" w:cs="Segoe UI"/>
          <w:bCs/>
          <w:iCs/>
          <w:kern w:val="0"/>
          <w:lang w:eastAsia="es-ES"/>
          <w14:ligatures w14:val="none"/>
        </w:rPr>
        <w:t xml:space="preserve"> refirió: </w:t>
      </w:r>
      <w:r>
        <w:rPr>
          <w:rFonts w:ascii="Segoe UI" w:hAnsi="Segoe UI" w:cs="Segoe UI"/>
          <w:bCs/>
          <w:i/>
          <w:kern w:val="0"/>
          <w:lang w:eastAsia="es-ES"/>
          <w14:ligatures w14:val="none"/>
        </w:rPr>
        <w:t>“Preguntar sí ¿es para la modificación de todo el presupuesto de egresos este punto treinta y uno del orden del día?, es así entonces. Bien, a su servidor me gustaría saber Presidenta Municipal respecto a esos dos millones de pesos de aportación especial ¿a qué se debió?</w:t>
      </w:r>
      <w:r w:rsidR="00314F8E">
        <w:rPr>
          <w:rFonts w:ascii="Segoe UI" w:hAnsi="Segoe UI" w:cs="Segoe UI"/>
          <w:bCs/>
          <w:i/>
          <w:kern w:val="0"/>
          <w:lang w:eastAsia="es-ES"/>
          <w14:ligatures w14:val="none"/>
        </w:rPr>
        <w:t>, o, ¿cómo se aceptan?, porque tenemos conocimiento</w:t>
      </w:r>
      <w:r w:rsidR="00CF4964">
        <w:rPr>
          <w:rFonts w:ascii="Segoe UI" w:hAnsi="Segoe UI" w:cs="Segoe UI"/>
          <w:bCs/>
          <w:i/>
          <w:kern w:val="0"/>
          <w:lang w:eastAsia="es-ES"/>
          <w14:ligatures w14:val="none"/>
        </w:rPr>
        <w:t xml:space="preserve"> de muchas personas que quieren construir una bodega o algo en Ocotlán y no les permiten. Su servidor estoy de acuerdo en que se le permita a esta empresa, no estoy en contra de Walmart pero quisiera saber y para que todos los ciudadanos estemos enterados, que</w:t>
      </w:r>
      <w:r w:rsidR="00B103FF">
        <w:rPr>
          <w:rFonts w:ascii="Segoe UI" w:hAnsi="Segoe UI" w:cs="Segoe UI"/>
          <w:bCs/>
          <w:i/>
          <w:kern w:val="0"/>
          <w:lang w:eastAsia="es-ES"/>
          <w14:ligatures w14:val="none"/>
        </w:rPr>
        <w:t xml:space="preserve"> puede haber una aportación especial para que se nos den las mismas facilidades que a esa empresa. Segundo, observo los números de Ciudad Verde así como también observo las</w:t>
      </w:r>
      <w:r w:rsidR="003E2E86">
        <w:rPr>
          <w:rFonts w:ascii="Segoe UI" w:hAnsi="Segoe UI" w:cs="Segoe UI"/>
          <w:bCs/>
          <w:i/>
          <w:kern w:val="0"/>
          <w:lang w:eastAsia="es-ES"/>
          <w14:ligatures w14:val="none"/>
        </w:rPr>
        <w:t xml:space="preserve"> modificaciones del año 2026 por la cantidad de veinticinco millones, y en cuanto al año 2027 creo que es nada más hasta el mes de septiembre como último mes de pago, ya que no se pagan los últimos tres meses del arrendamiento porque ya corresponde a la siguiente administración, es así, o ¿está presupuestado todo el año 2027?, es sólo los nueve meses verdad, entonces, veo que no hay disminución</w:t>
      </w:r>
      <w:r w:rsidR="00902174">
        <w:rPr>
          <w:rFonts w:ascii="Segoe UI" w:hAnsi="Segoe UI" w:cs="Segoe UI"/>
          <w:bCs/>
          <w:i/>
          <w:kern w:val="0"/>
          <w:lang w:eastAsia="es-ES"/>
          <w14:ligatures w14:val="none"/>
        </w:rPr>
        <w:t xml:space="preserve"> aunque sí hay modificación porque se ha dejado de pagar porque hasta ahorita y al día de hoy no hemos</w:t>
      </w:r>
      <w:r w:rsidR="00311522">
        <w:rPr>
          <w:rFonts w:ascii="Segoe UI" w:hAnsi="Segoe UI" w:cs="Segoe UI"/>
          <w:bCs/>
          <w:i/>
          <w:kern w:val="0"/>
          <w:lang w:eastAsia="es-ES"/>
          <w14:ligatures w14:val="none"/>
        </w:rPr>
        <w:t xml:space="preserve"> </w:t>
      </w:r>
      <w:r w:rsidR="00902174">
        <w:rPr>
          <w:rFonts w:ascii="Segoe UI" w:hAnsi="Segoe UI" w:cs="Segoe UI"/>
          <w:bCs/>
          <w:i/>
          <w:kern w:val="0"/>
          <w:lang w:eastAsia="es-ES"/>
          <w14:ligatures w14:val="none"/>
        </w:rPr>
        <w:t>comprado los camiones, cuando la ciudadanía pide y exige que ya estén los camiones</w:t>
      </w:r>
      <w:r w:rsidR="0055457A">
        <w:rPr>
          <w:rFonts w:ascii="Segoe UI" w:hAnsi="Segoe UI" w:cs="Segoe UI"/>
          <w:bCs/>
          <w:i/>
          <w:kern w:val="0"/>
          <w:lang w:eastAsia="es-ES"/>
          <w14:ligatures w14:val="none"/>
        </w:rPr>
        <w:t>. Segundo término, mi voto va a ser diferido toda vez que apruebo la modificación al presupuesto</w:t>
      </w:r>
      <w:r w:rsidR="009A2370">
        <w:rPr>
          <w:rFonts w:ascii="Segoe UI" w:hAnsi="Segoe UI" w:cs="Segoe UI"/>
          <w:bCs/>
          <w:i/>
          <w:kern w:val="0"/>
          <w:lang w:eastAsia="es-ES"/>
          <w14:ligatures w14:val="none"/>
        </w:rPr>
        <w:t xml:space="preserve"> más no la aprobación de la cuenta pública del primero de enero al día de hoy junio del dos mil veinticinco, porque en abril se pidió lo mismo, es decir, la aprobación de las cuentas 1000 a la 9000 así que se considera que esas ya las aprobaron y hoy piden nuevamente aprobar del primero de enero a junio, entonces, como su servidor </w:t>
      </w:r>
      <w:r w:rsidR="009A2370" w:rsidRPr="009A2370">
        <w:rPr>
          <w:rFonts w:ascii="Segoe UI" w:hAnsi="Segoe UI" w:cs="Segoe UI"/>
          <w:bCs/>
          <w:i/>
          <w:kern w:val="0"/>
          <w:lang w:eastAsia="es-ES"/>
          <w14:ligatures w14:val="none"/>
        </w:rPr>
        <w:t xml:space="preserve">considero </w:t>
      </w:r>
      <w:r w:rsidR="009A2370">
        <w:rPr>
          <w:rFonts w:ascii="Segoe UI" w:hAnsi="Segoe UI" w:cs="Segoe UI"/>
          <w:bCs/>
          <w:i/>
          <w:kern w:val="0"/>
          <w:lang w:eastAsia="es-ES"/>
          <w14:ligatures w14:val="none"/>
        </w:rPr>
        <w:t>que eso no muy correcto, por lo tanto, mi voto es fraccionado.</w:t>
      </w:r>
    </w:p>
    <w:p w14:paraId="570BA0CF" w14:textId="5F8CD7FD" w:rsidR="00A0041D" w:rsidRDefault="009A2370" w:rsidP="00311522">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t>Reitero, de acuerdo a</w:t>
      </w:r>
      <w:r w:rsidR="00A0041D">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l</w:t>
      </w:r>
      <w:r w:rsidR="00A0041D">
        <w:rPr>
          <w:rFonts w:ascii="Segoe UI" w:hAnsi="Segoe UI" w:cs="Segoe UI"/>
          <w:bCs/>
          <w:i/>
          <w:kern w:val="0"/>
          <w:lang w:eastAsia="es-ES"/>
          <w14:ligatures w14:val="none"/>
        </w:rPr>
        <w:t>a</w:t>
      </w:r>
      <w:r>
        <w:rPr>
          <w:rFonts w:ascii="Segoe UI" w:hAnsi="Segoe UI" w:cs="Segoe UI"/>
          <w:bCs/>
          <w:i/>
          <w:kern w:val="0"/>
          <w:lang w:eastAsia="es-ES"/>
          <w14:ligatures w14:val="none"/>
        </w:rPr>
        <w:t xml:space="preserve"> </w:t>
      </w:r>
      <w:r w:rsidR="00A0041D">
        <w:rPr>
          <w:rFonts w:ascii="Segoe UI" w:hAnsi="Segoe UI" w:cs="Segoe UI"/>
          <w:bCs/>
          <w:i/>
          <w:kern w:val="0"/>
          <w:lang w:eastAsia="es-ES"/>
          <w14:ligatures w14:val="none"/>
        </w:rPr>
        <w:t xml:space="preserve">ampliación del </w:t>
      </w:r>
      <w:r>
        <w:rPr>
          <w:rFonts w:ascii="Segoe UI" w:hAnsi="Segoe UI" w:cs="Segoe UI"/>
          <w:bCs/>
          <w:i/>
          <w:kern w:val="0"/>
          <w:lang w:eastAsia="es-ES"/>
          <w14:ligatures w14:val="none"/>
        </w:rPr>
        <w:t>presupuesto</w:t>
      </w:r>
      <w:r w:rsidR="00A0041D">
        <w:rPr>
          <w:rFonts w:ascii="Segoe UI" w:hAnsi="Segoe UI" w:cs="Segoe UI"/>
          <w:bCs/>
          <w:i/>
          <w:kern w:val="0"/>
          <w:lang w:eastAsia="es-ES"/>
          <w14:ligatures w14:val="none"/>
        </w:rPr>
        <w:t xml:space="preserve"> estoy a favor pero en contra de lo que es la aprobación de la cuenta pública el cual es el sexto punto de acuerdo, por ende, es fraccionado porque apruebo la modificación pero en el punto sexto de los acuerdos no apruebo la aprobación de la cuenta pública”. - - -</w:t>
      </w:r>
      <w:r w:rsidR="008E76B8">
        <w:rPr>
          <w:rFonts w:ascii="Segoe UI" w:hAnsi="Segoe UI" w:cs="Segoe UI"/>
          <w:bCs/>
          <w:i/>
          <w:kern w:val="0"/>
          <w:lang w:eastAsia="es-ES"/>
          <w14:ligatures w14:val="none"/>
        </w:rPr>
        <w:t xml:space="preserve"> - - - - - - - - - - - - - - - - - - - - - - - - - - - - - - - - - - - - - -</w:t>
      </w:r>
      <w:r w:rsidR="00311522">
        <w:rPr>
          <w:rFonts w:ascii="Segoe UI" w:hAnsi="Segoe UI" w:cs="Segoe UI"/>
          <w:bCs/>
          <w:i/>
          <w:kern w:val="0"/>
          <w:lang w:eastAsia="es-ES"/>
          <w14:ligatures w14:val="none"/>
        </w:rPr>
        <w:t xml:space="preserve"> - - - - - - - </w:t>
      </w:r>
      <w:r w:rsidR="008E76B8">
        <w:rPr>
          <w:rFonts w:ascii="Segoe UI" w:hAnsi="Segoe UI" w:cs="Segoe UI"/>
          <w:bCs/>
          <w:i/>
          <w:kern w:val="0"/>
          <w:lang w:eastAsia="es-ES"/>
          <w14:ligatures w14:val="none"/>
        </w:rPr>
        <w:t xml:space="preserve"> </w:t>
      </w:r>
      <w:r w:rsidR="00A0041D">
        <w:rPr>
          <w:rFonts w:ascii="Segoe UI" w:hAnsi="Segoe UI" w:cs="Segoe UI"/>
          <w:bCs/>
          <w:i/>
          <w:kern w:val="0"/>
          <w:lang w:eastAsia="es-ES"/>
          <w14:ligatures w14:val="none"/>
        </w:rPr>
        <w:t xml:space="preserve"> </w:t>
      </w:r>
    </w:p>
    <w:p w14:paraId="41386CA1" w14:textId="77777777" w:rsidR="00EF1834" w:rsidRDefault="00EF1834" w:rsidP="00894B80">
      <w:pPr>
        <w:spacing w:after="0" w:line="360" w:lineRule="auto"/>
        <w:ind w:left="851" w:right="-705"/>
        <w:jc w:val="both"/>
        <w:rPr>
          <w:rFonts w:ascii="Segoe UI" w:hAnsi="Segoe UI" w:cs="Segoe UI"/>
          <w:bCs/>
          <w:i/>
          <w:kern w:val="0"/>
          <w:lang w:eastAsia="es-ES"/>
          <w14:ligatures w14:val="none"/>
        </w:rPr>
      </w:pPr>
    </w:p>
    <w:p w14:paraId="22BC713C" w14:textId="7185A754" w:rsidR="004575E7" w:rsidRDefault="00EF1834" w:rsidP="00894B80">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cuestion</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Pero se refiere </w:t>
      </w:r>
      <w:r w:rsidR="004575E7">
        <w:rPr>
          <w:rFonts w:ascii="Segoe UI" w:hAnsi="Segoe UI" w:cs="Segoe UI"/>
          <w:bCs/>
          <w:i/>
          <w:iCs/>
          <w:kern w:val="0"/>
          <w:lang w:eastAsia="es-ES"/>
          <w14:ligatures w14:val="none"/>
        </w:rPr>
        <w:t xml:space="preserve">regidor Raúl Sánchez Jiménez </w:t>
      </w:r>
      <w:r>
        <w:rPr>
          <w:rFonts w:ascii="Segoe UI" w:hAnsi="Segoe UI" w:cs="Segoe UI"/>
          <w:bCs/>
          <w:i/>
          <w:iCs/>
          <w:kern w:val="0"/>
          <w:lang w:eastAsia="es-ES"/>
          <w14:ligatures w14:val="none"/>
        </w:rPr>
        <w:t>a que ¿sería con reserva en el sexto punto de acuerdo?</w:t>
      </w:r>
      <w:r w:rsidR="00836465">
        <w:rPr>
          <w:rFonts w:ascii="Segoe UI" w:hAnsi="Segoe UI" w:cs="Segoe UI"/>
          <w:bCs/>
          <w:i/>
          <w:iCs/>
          <w:kern w:val="0"/>
          <w:lang w:eastAsia="es-ES"/>
          <w14:ligatures w14:val="none"/>
        </w:rPr>
        <w:t>”. - - -</w:t>
      </w:r>
      <w:r w:rsidR="008E76B8">
        <w:rPr>
          <w:rFonts w:ascii="Segoe UI" w:hAnsi="Segoe UI" w:cs="Segoe UI"/>
          <w:bCs/>
          <w:i/>
          <w:iCs/>
          <w:kern w:val="0"/>
          <w:lang w:eastAsia="es-ES"/>
          <w14:ligatures w14:val="none"/>
        </w:rPr>
        <w:t xml:space="preserve"> - - - - - - - - - </w:t>
      </w:r>
      <w:r w:rsidR="00836465">
        <w:rPr>
          <w:rFonts w:ascii="Segoe UI" w:hAnsi="Segoe UI" w:cs="Segoe UI"/>
          <w:bCs/>
          <w:i/>
          <w:iCs/>
          <w:kern w:val="0"/>
          <w:lang w:eastAsia="es-ES"/>
          <w14:ligatures w14:val="none"/>
        </w:rPr>
        <w:t xml:space="preserve"> </w:t>
      </w:r>
    </w:p>
    <w:p w14:paraId="62B0E649" w14:textId="77777777" w:rsidR="004575E7" w:rsidRDefault="004575E7" w:rsidP="00894B80">
      <w:pPr>
        <w:spacing w:after="0" w:line="360" w:lineRule="auto"/>
        <w:ind w:left="851" w:right="-705"/>
        <w:jc w:val="both"/>
        <w:rPr>
          <w:rFonts w:ascii="Segoe UI" w:hAnsi="Segoe UI" w:cs="Segoe UI"/>
          <w:bCs/>
          <w:i/>
          <w:iCs/>
          <w:kern w:val="0"/>
          <w:lang w:eastAsia="es-ES"/>
          <w14:ligatures w14:val="none"/>
        </w:rPr>
      </w:pPr>
    </w:p>
    <w:p w14:paraId="43805EAB" w14:textId="137A1CAD" w:rsidR="00B7443B" w:rsidRDefault="004575E7" w:rsidP="00894B80">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asintió: </w:t>
      </w:r>
      <w:r>
        <w:rPr>
          <w:rFonts w:ascii="Segoe UI" w:hAnsi="Segoe UI" w:cs="Segoe UI"/>
          <w:bCs/>
          <w:i/>
          <w:kern w:val="0"/>
          <w:lang w:eastAsia="es-ES"/>
          <w14:ligatures w14:val="none"/>
        </w:rPr>
        <w:t>“Así es, en ese sentido nada más, e</w:t>
      </w:r>
      <w:r w:rsidR="00311522">
        <w:rPr>
          <w:rFonts w:ascii="Segoe UI" w:hAnsi="Segoe UI" w:cs="Segoe UI"/>
          <w:bCs/>
          <w:i/>
          <w:kern w:val="0"/>
          <w:lang w:eastAsia="es-ES"/>
          <w14:ligatures w14:val="none"/>
        </w:rPr>
        <w:t>n</w:t>
      </w:r>
      <w:r>
        <w:rPr>
          <w:rFonts w:ascii="Segoe UI" w:hAnsi="Segoe UI" w:cs="Segoe UI"/>
          <w:bCs/>
          <w:i/>
          <w:kern w:val="0"/>
          <w:lang w:eastAsia="es-ES"/>
          <w14:ligatures w14:val="none"/>
        </w:rPr>
        <w:t xml:space="preserve"> cuanto</w:t>
      </w:r>
      <w:r w:rsidR="00311522">
        <w:rPr>
          <w:rFonts w:ascii="Segoe UI" w:hAnsi="Segoe UI" w:cs="Segoe UI"/>
          <w:bCs/>
          <w:i/>
          <w:kern w:val="0"/>
          <w:lang w:eastAsia="es-ES"/>
          <w14:ligatures w14:val="none"/>
        </w:rPr>
        <w:t xml:space="preserve"> al sexto punto de acuerdo es mi reserva</w:t>
      </w:r>
      <w:r>
        <w:rPr>
          <w:rFonts w:ascii="Segoe UI" w:hAnsi="Segoe UI" w:cs="Segoe UI"/>
          <w:bCs/>
          <w:i/>
          <w:kern w:val="0"/>
          <w:lang w:eastAsia="es-ES"/>
          <w14:ligatures w14:val="none"/>
        </w:rPr>
        <w:t>”.</w:t>
      </w:r>
      <w:r w:rsidR="008E76B8">
        <w:rPr>
          <w:rFonts w:ascii="Segoe UI" w:hAnsi="Segoe UI" w:cs="Segoe UI"/>
          <w:bCs/>
          <w:i/>
          <w:kern w:val="0"/>
          <w:lang w:eastAsia="es-ES"/>
          <w14:ligatures w14:val="none"/>
        </w:rPr>
        <w:t xml:space="preserve"> - - - -</w:t>
      </w:r>
      <w:r w:rsidR="00311522">
        <w:rPr>
          <w:rFonts w:ascii="Segoe UI" w:hAnsi="Segoe UI" w:cs="Segoe UI"/>
          <w:bCs/>
          <w:i/>
          <w:kern w:val="0"/>
          <w:lang w:eastAsia="es-ES"/>
          <w14:ligatures w14:val="none"/>
        </w:rPr>
        <w:t xml:space="preserve"> - - - - - - - - - - - - - - - - - - - - - - - - - - - - - - - - - - - - - </w:t>
      </w:r>
      <w:r w:rsidR="008E76B8">
        <w:rPr>
          <w:rFonts w:ascii="Segoe UI" w:hAnsi="Segoe UI" w:cs="Segoe UI"/>
          <w:bCs/>
          <w:i/>
          <w:kern w:val="0"/>
          <w:lang w:eastAsia="es-ES"/>
          <w14:ligatures w14:val="none"/>
        </w:rPr>
        <w:t xml:space="preserve"> </w:t>
      </w:r>
    </w:p>
    <w:p w14:paraId="129131BA" w14:textId="77777777" w:rsidR="00B7443B" w:rsidRDefault="00B7443B" w:rsidP="00894B80">
      <w:pPr>
        <w:spacing w:after="0" w:line="360" w:lineRule="auto"/>
        <w:ind w:left="851" w:right="-705"/>
        <w:jc w:val="both"/>
        <w:rPr>
          <w:rFonts w:ascii="Segoe UI" w:hAnsi="Segoe UI" w:cs="Segoe UI"/>
          <w:bCs/>
          <w:i/>
          <w:kern w:val="0"/>
          <w:lang w:eastAsia="es-ES"/>
          <w14:ligatures w14:val="none"/>
        </w:rPr>
      </w:pPr>
    </w:p>
    <w:p w14:paraId="2DE98B67" w14:textId="5F7C76AD" w:rsidR="00836465" w:rsidRDefault="00B7443B" w:rsidP="00894B80">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la regidora, </w:t>
      </w:r>
      <w:r>
        <w:rPr>
          <w:rFonts w:ascii="Segoe UI" w:hAnsi="Segoe UI" w:cs="Segoe UI"/>
          <w:b/>
          <w:iCs/>
          <w:kern w:val="0"/>
          <w:lang w:eastAsia="es-ES"/>
          <w14:ligatures w14:val="none"/>
        </w:rPr>
        <w:t>C. Norma Mariana Navarro Gutiérrez</w:t>
      </w:r>
      <w:r>
        <w:rPr>
          <w:rFonts w:ascii="Segoe UI" w:hAnsi="Segoe UI" w:cs="Segoe UI"/>
          <w:bCs/>
          <w:iCs/>
          <w:kern w:val="0"/>
          <w:lang w:eastAsia="es-ES"/>
          <w14:ligatures w14:val="none"/>
        </w:rPr>
        <w:t xml:space="preserve">, mencionó: </w:t>
      </w:r>
      <w:r>
        <w:rPr>
          <w:rFonts w:ascii="Segoe UI" w:hAnsi="Segoe UI" w:cs="Segoe UI"/>
          <w:bCs/>
          <w:i/>
          <w:kern w:val="0"/>
          <w:lang w:eastAsia="es-ES"/>
          <w14:ligatures w14:val="none"/>
        </w:rPr>
        <w:t>“Al igual en este punto treinta y uno del orden del día, solicito también que mi voto sea diferido con respecto a la iniciativa del cambio al presupuesto. Ya que estoy a favor de las adecuaciones al presupuesto por el destino del 20% a partidas de seguridad pública del programa federal fortamun, ya que se nos informa que hay un ingreso de manera positiva de dos millones de pesos por la llegada de Walmart a nuestro municipio, pero creo que también nuevamente, y como en ocasiones anteriores, se está aprovechando de</w:t>
      </w:r>
      <w:r w:rsidR="00687C92">
        <w:rPr>
          <w:rFonts w:ascii="Segoe UI" w:hAnsi="Segoe UI" w:cs="Segoe UI"/>
          <w:bCs/>
          <w:i/>
          <w:kern w:val="0"/>
          <w:lang w:eastAsia="es-ES"/>
          <w14:ligatures w14:val="none"/>
        </w:rPr>
        <w:t xml:space="preserve"> cuestiones positivas como las antes mencionadas para modificar el presupuesto y, nuevamente, </w:t>
      </w:r>
      <w:r w:rsidR="00D93533">
        <w:rPr>
          <w:rFonts w:ascii="Segoe UI" w:hAnsi="Segoe UI" w:cs="Segoe UI"/>
          <w:bCs/>
          <w:i/>
          <w:kern w:val="0"/>
          <w:lang w:eastAsia="es-ES"/>
          <w14:ligatures w14:val="none"/>
        </w:rPr>
        <w:t xml:space="preserve">nos </w:t>
      </w:r>
      <w:r w:rsidR="00687C92">
        <w:rPr>
          <w:rFonts w:ascii="Segoe UI" w:hAnsi="Segoe UI" w:cs="Segoe UI"/>
          <w:bCs/>
          <w:i/>
          <w:kern w:val="0"/>
          <w:lang w:eastAsia="es-ES"/>
          <w14:ligatures w14:val="none"/>
        </w:rPr>
        <w:t>están metiendo en el punto sexto de acuerdo,</w:t>
      </w:r>
      <w:r w:rsidR="00D93533">
        <w:rPr>
          <w:rFonts w:ascii="Segoe UI" w:hAnsi="Segoe UI" w:cs="Segoe UI"/>
          <w:bCs/>
          <w:i/>
          <w:kern w:val="0"/>
          <w:lang w:eastAsia="es-ES"/>
          <w14:ligatures w14:val="none"/>
        </w:rPr>
        <w:t xml:space="preserve"> como bien lo dio el regidor Raúl Sánchez Jiménez, que se aprueben y ratifiquen todos los gastos de enero a junio. Entonces, en este caso del punto sexto de esta iniciativa, contenido en la página 24 en el que se encuentra este punto de acuerdo, solicito que mi voto sea en contra, y en lo demás estoy a favor. Además solicitar que, cuando sean este tipo de puntos, se nos entregue de una manera más detallada o desglosada la información</w:t>
      </w:r>
      <w:r w:rsidR="00C41141">
        <w:rPr>
          <w:rFonts w:ascii="Segoe UI" w:hAnsi="Segoe UI" w:cs="Segoe UI"/>
          <w:bCs/>
          <w:i/>
          <w:kern w:val="0"/>
          <w:lang w:eastAsia="es-ES"/>
          <w14:ligatures w14:val="none"/>
        </w:rPr>
        <w:t xml:space="preserve"> respecto a qué gastos se están refiriendo de enero a junio puesto que solo mencionan de la partida 1000 a la 9000 pero no nos están dando a manera detallada cuáles son estos gastos. Por eso y toda vez que desconozco cuales son esos gastos de enero a junio, es que mi voto en ese punto es en contra</w:t>
      </w:r>
      <w:r w:rsidR="00836465">
        <w:rPr>
          <w:rFonts w:ascii="Segoe UI" w:hAnsi="Segoe UI" w:cs="Segoe UI"/>
          <w:bCs/>
          <w:i/>
          <w:kern w:val="0"/>
          <w:lang w:eastAsia="es-ES"/>
          <w14:ligatures w14:val="none"/>
        </w:rPr>
        <w:t>”. - - - - - - - - - - - - - - - - - - - - - - - - - - - - - - -</w:t>
      </w:r>
      <w:r w:rsidR="008E76B8">
        <w:rPr>
          <w:rFonts w:ascii="Segoe UI" w:hAnsi="Segoe UI" w:cs="Segoe UI"/>
          <w:bCs/>
          <w:i/>
          <w:kern w:val="0"/>
          <w:lang w:eastAsia="es-ES"/>
          <w14:ligatures w14:val="none"/>
        </w:rPr>
        <w:t xml:space="preserve"> - - - - - - - - - - - - - - - - - - </w:t>
      </w:r>
      <w:r w:rsidR="00836465">
        <w:rPr>
          <w:rFonts w:ascii="Segoe UI" w:hAnsi="Segoe UI" w:cs="Segoe UI"/>
          <w:bCs/>
          <w:i/>
          <w:kern w:val="0"/>
          <w:lang w:eastAsia="es-ES"/>
          <w14:ligatures w14:val="none"/>
        </w:rPr>
        <w:t xml:space="preserve"> </w:t>
      </w:r>
    </w:p>
    <w:p w14:paraId="51843C6D" w14:textId="77777777" w:rsidR="00836465" w:rsidRDefault="00836465" w:rsidP="00894B80">
      <w:pPr>
        <w:spacing w:after="0" w:line="360" w:lineRule="auto"/>
        <w:ind w:left="851" w:right="-705"/>
        <w:jc w:val="both"/>
        <w:rPr>
          <w:rFonts w:ascii="Segoe UI" w:hAnsi="Segoe UI" w:cs="Segoe UI"/>
          <w:bCs/>
          <w:i/>
          <w:kern w:val="0"/>
          <w:lang w:eastAsia="es-ES"/>
          <w14:ligatures w14:val="none"/>
        </w:rPr>
      </w:pPr>
    </w:p>
    <w:p w14:paraId="32172BAC" w14:textId="77777777" w:rsidR="00311522" w:rsidRDefault="00836465" w:rsidP="00311522">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puntualiz</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2E41C8">
        <w:rPr>
          <w:rFonts w:ascii="Segoe UI" w:hAnsi="Segoe UI" w:cs="Segoe UI"/>
          <w:bCs/>
          <w:i/>
          <w:iCs/>
          <w:kern w:val="0"/>
          <w:lang w:eastAsia="es-ES"/>
          <w14:ligatures w14:val="none"/>
        </w:rPr>
        <w:t xml:space="preserve">Sólo </w:t>
      </w:r>
      <w:r w:rsidR="008E76B8">
        <w:rPr>
          <w:rFonts w:ascii="Segoe UI" w:hAnsi="Segoe UI" w:cs="Segoe UI"/>
          <w:bCs/>
          <w:i/>
          <w:iCs/>
          <w:kern w:val="0"/>
          <w:lang w:eastAsia="es-ES"/>
          <w14:ligatures w14:val="none"/>
        </w:rPr>
        <w:t xml:space="preserve">para </w:t>
      </w:r>
      <w:r w:rsidR="002E41C8">
        <w:rPr>
          <w:rFonts w:ascii="Segoe UI" w:hAnsi="Segoe UI" w:cs="Segoe UI"/>
          <w:bCs/>
          <w:i/>
          <w:iCs/>
          <w:kern w:val="0"/>
          <w:lang w:eastAsia="es-ES"/>
          <w14:ligatures w14:val="none"/>
        </w:rPr>
        <w:t>precisa</w:t>
      </w:r>
      <w:r w:rsidR="008E76B8">
        <w:rPr>
          <w:rFonts w:ascii="Segoe UI" w:hAnsi="Segoe UI" w:cs="Segoe UI"/>
          <w:bCs/>
          <w:i/>
          <w:iCs/>
          <w:kern w:val="0"/>
          <w:lang w:eastAsia="es-ES"/>
          <w14:ligatures w14:val="none"/>
        </w:rPr>
        <w:t>r</w:t>
      </w:r>
      <w:r w:rsidR="002E41C8">
        <w:rPr>
          <w:rFonts w:ascii="Segoe UI" w:hAnsi="Segoe UI" w:cs="Segoe UI"/>
          <w:bCs/>
          <w:i/>
          <w:iCs/>
          <w:kern w:val="0"/>
          <w:lang w:eastAsia="es-ES"/>
          <w14:ligatures w14:val="none"/>
        </w:rPr>
        <w:t xml:space="preserve">, no sé </w:t>
      </w:r>
      <w:r>
        <w:rPr>
          <w:rFonts w:ascii="Segoe UI" w:hAnsi="Segoe UI" w:cs="Segoe UI"/>
          <w:bCs/>
          <w:i/>
          <w:iCs/>
          <w:kern w:val="0"/>
          <w:lang w:eastAsia="es-ES"/>
          <w14:ligatures w14:val="none"/>
        </w:rPr>
        <w:t>sí ya leyeron el</w:t>
      </w:r>
      <w:r w:rsidR="002E41C8">
        <w:rPr>
          <w:rFonts w:ascii="Segoe UI" w:hAnsi="Segoe UI" w:cs="Segoe UI"/>
          <w:bCs/>
          <w:i/>
          <w:iCs/>
          <w:kern w:val="0"/>
          <w:lang w:eastAsia="es-ES"/>
          <w14:ligatures w14:val="none"/>
        </w:rPr>
        <w:t xml:space="preserve"> Reglamento de Organización y Funcionamiento del Ayuntamiento de Ocotlán, Jalisco, a fin de que puedan entender cómo son las votaciones, o si gustan ahorita se los comparten para que conozcan la forma de </w:t>
      </w:r>
      <w:r w:rsidR="008E76B8">
        <w:rPr>
          <w:rFonts w:ascii="Segoe UI" w:hAnsi="Segoe UI" w:cs="Segoe UI"/>
          <w:bCs/>
          <w:i/>
          <w:iCs/>
          <w:kern w:val="0"/>
          <w:lang w:eastAsia="es-ES"/>
          <w14:ligatures w14:val="none"/>
        </w:rPr>
        <w:t xml:space="preserve">la </w:t>
      </w:r>
      <w:r w:rsidR="002E41C8">
        <w:rPr>
          <w:rFonts w:ascii="Segoe UI" w:hAnsi="Segoe UI" w:cs="Segoe UI"/>
          <w:bCs/>
          <w:i/>
          <w:iCs/>
          <w:kern w:val="0"/>
          <w:lang w:eastAsia="es-ES"/>
          <w14:ligatures w14:val="none"/>
        </w:rPr>
        <w:t xml:space="preserve">votación. </w:t>
      </w:r>
      <w:r w:rsidR="008E76B8">
        <w:rPr>
          <w:rFonts w:ascii="Segoe UI" w:hAnsi="Segoe UI" w:cs="Segoe UI"/>
          <w:bCs/>
          <w:i/>
          <w:iCs/>
          <w:kern w:val="0"/>
          <w:lang w:eastAsia="es-ES"/>
          <w14:ligatures w14:val="none"/>
        </w:rPr>
        <w:t xml:space="preserve">Bien, al no haber más comentarios, es que </w:t>
      </w:r>
      <w:r w:rsidR="002E41C8">
        <w:rPr>
          <w:rFonts w:ascii="Segoe UI" w:hAnsi="Segoe UI" w:cs="Segoe UI"/>
          <w:bCs/>
          <w:i/>
          <w:iCs/>
          <w:kern w:val="0"/>
          <w:lang w:eastAsia="es-ES"/>
          <w14:ligatures w14:val="none"/>
        </w:rPr>
        <w:t xml:space="preserve">se pone a su consideración los citados puntos de acuerdo, si son de aprobarse, </w:t>
      </w:r>
      <w:r w:rsidR="008E76B8">
        <w:rPr>
          <w:rFonts w:ascii="Segoe UI" w:hAnsi="Segoe UI" w:cs="Segoe UI"/>
          <w:bCs/>
          <w:i/>
          <w:iCs/>
          <w:kern w:val="0"/>
          <w:lang w:eastAsia="es-ES"/>
          <w14:ligatures w14:val="none"/>
        </w:rPr>
        <w:t xml:space="preserve">le solicito a los presentes favor de </w:t>
      </w:r>
      <w:r w:rsidR="002E41C8">
        <w:rPr>
          <w:rFonts w:ascii="Segoe UI" w:hAnsi="Segoe UI" w:cs="Segoe UI"/>
          <w:bCs/>
          <w:i/>
          <w:iCs/>
          <w:kern w:val="0"/>
          <w:lang w:eastAsia="es-ES"/>
          <w14:ligatures w14:val="none"/>
        </w:rPr>
        <w:t>manifestarlo levantando su mano”. - - - - -</w:t>
      </w:r>
      <w:r w:rsidR="008E76B8">
        <w:rPr>
          <w:rFonts w:ascii="Segoe UI" w:hAnsi="Segoe UI" w:cs="Segoe UI"/>
          <w:bCs/>
          <w:i/>
          <w:iCs/>
          <w:kern w:val="0"/>
          <w:lang w:eastAsia="es-ES"/>
          <w14:ligatures w14:val="none"/>
        </w:rPr>
        <w:t xml:space="preserve"> - - - - - - - - - - - - - - - - - - - - - - - - - - - - - - - - -</w:t>
      </w:r>
    </w:p>
    <w:p w14:paraId="350844E6" w14:textId="77777777" w:rsidR="00311522" w:rsidRDefault="00311522" w:rsidP="00311522">
      <w:pPr>
        <w:spacing w:after="0" w:line="360" w:lineRule="auto"/>
        <w:ind w:left="851" w:right="-705"/>
        <w:jc w:val="both"/>
        <w:rPr>
          <w:rFonts w:ascii="Segoe UI" w:eastAsia="Segoe UI" w:hAnsi="Segoe UI" w:cs="Segoe UI"/>
          <w:iCs/>
          <w:kern w:val="0"/>
          <w14:ligatures w14:val="none"/>
        </w:rPr>
      </w:pPr>
    </w:p>
    <w:p w14:paraId="577F9273" w14:textId="3DF32CBE" w:rsidR="00CA7651" w:rsidRDefault="00CA7651" w:rsidP="00311522">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Pr>
          <w:rFonts w:ascii="Segoe UI" w:eastAsia="Segoe UI" w:hAnsi="Segoe UI" w:cs="Segoe UI"/>
          <w:b/>
          <w:kern w:val="0"/>
          <w14:ligatures w14:val="none"/>
        </w:rPr>
        <w:t xml:space="preserve">trigésimo primer </w:t>
      </w:r>
      <w:r w:rsidRPr="00C8229E">
        <w:rPr>
          <w:rFonts w:ascii="Segoe UI" w:eastAsia="Segoe UI" w:hAnsi="Segoe UI" w:cs="Segoe UI"/>
          <w:b/>
          <w:kern w:val="0"/>
          <w14:ligatures w14:val="none"/>
        </w:rPr>
        <w:t xml:space="preserve">punto </w:t>
      </w:r>
      <w:r w:rsidRPr="00C8229E">
        <w:rPr>
          <w:rFonts w:ascii="Segoe UI" w:eastAsia="Segoe UI" w:hAnsi="Segoe UI" w:cs="Segoe UI"/>
          <w:kern w:val="0"/>
          <w14:ligatures w14:val="none"/>
        </w:rPr>
        <w:t>del orden del día,</w:t>
      </w:r>
      <w:r w:rsidR="002079FF">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921313">
        <w:rPr>
          <w:rFonts w:ascii="Segoe UI" w:eastAsia="Segoe UI" w:hAnsi="Segoe UI" w:cs="Segoe UI"/>
          <w:kern w:val="0"/>
          <w14:ligatures w14:val="none"/>
        </w:rPr>
        <w:t>catorce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sidR="00921313">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w:t>
      </w:r>
      <w:r>
        <w:rPr>
          <w:rFonts w:ascii="Segoe UI" w:eastAsia="Segoe UI" w:hAnsi="Segoe UI" w:cs="Segoe UI"/>
          <w:kern w:val="0"/>
          <w14:ligatures w14:val="none"/>
        </w:rPr>
        <w:t xml:space="preserve"> - - -</w:t>
      </w:r>
      <w:r w:rsidR="00921313">
        <w:rPr>
          <w:rFonts w:ascii="Segoe UI" w:eastAsia="Segoe UI" w:hAnsi="Segoe UI" w:cs="Segoe UI"/>
          <w:kern w:val="0"/>
          <w14:ligatures w14:val="none"/>
        </w:rPr>
        <w:t xml:space="preserve"> - - - - - - - - - - - - - - - - - - - - - - - - - - - - - - - - - - - - - - - - - </w:t>
      </w:r>
      <w:r>
        <w:rPr>
          <w:rFonts w:ascii="Segoe UI" w:eastAsia="Segoe UI" w:hAnsi="Segoe UI" w:cs="Segoe UI"/>
          <w:kern w:val="0"/>
          <w14:ligatures w14:val="none"/>
        </w:rPr>
        <w:t xml:space="preserve">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CA7651" w:rsidRPr="00C8229E" w14:paraId="5BF5076C" w14:textId="77777777" w:rsidTr="00EB0F12">
        <w:tc>
          <w:tcPr>
            <w:tcW w:w="852" w:type="dxa"/>
          </w:tcPr>
          <w:p w14:paraId="54223A5D"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4025F3E7"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0B0AB0E6"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34312213"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Voto</w:t>
            </w:r>
          </w:p>
        </w:tc>
      </w:tr>
      <w:tr w:rsidR="00CA7651" w:rsidRPr="00C8229E" w14:paraId="475BBA8C" w14:textId="77777777" w:rsidTr="00EB0F12">
        <w:tc>
          <w:tcPr>
            <w:tcW w:w="852" w:type="dxa"/>
          </w:tcPr>
          <w:p w14:paraId="622A8FE0"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5DE75D2"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25AACEB"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Presidenta</w:t>
            </w:r>
          </w:p>
        </w:tc>
        <w:tc>
          <w:tcPr>
            <w:tcW w:w="1380" w:type="dxa"/>
          </w:tcPr>
          <w:p w14:paraId="3BA86C9E"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32D02F55" w14:textId="77777777" w:rsidTr="00EB0F12">
        <w:tc>
          <w:tcPr>
            <w:tcW w:w="852" w:type="dxa"/>
          </w:tcPr>
          <w:p w14:paraId="25105BD6"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F9FE573"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34325C46"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0B0AA7B3"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7F8CF14A" w14:textId="77777777" w:rsidTr="00EB0F12">
        <w:tc>
          <w:tcPr>
            <w:tcW w:w="852" w:type="dxa"/>
          </w:tcPr>
          <w:p w14:paraId="77B49748"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61CA954"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7498E53D"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289F3A51"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15311CCA" w14:textId="77777777" w:rsidTr="00EB0F12">
        <w:tc>
          <w:tcPr>
            <w:tcW w:w="852" w:type="dxa"/>
          </w:tcPr>
          <w:p w14:paraId="5D11A91B"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9914927"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5B01691"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6F5E7165"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2FDAD2DE" w14:textId="77777777" w:rsidTr="00EB0F12">
        <w:tc>
          <w:tcPr>
            <w:tcW w:w="852" w:type="dxa"/>
          </w:tcPr>
          <w:p w14:paraId="182A36D8"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686BE8F"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1A492F5F"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04AB0491"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435F1016" w14:textId="77777777" w:rsidTr="00EB0F12">
        <w:tc>
          <w:tcPr>
            <w:tcW w:w="852" w:type="dxa"/>
          </w:tcPr>
          <w:p w14:paraId="78D85E38"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FA386CD"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5F773512"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Sindico</w:t>
            </w:r>
          </w:p>
        </w:tc>
        <w:tc>
          <w:tcPr>
            <w:tcW w:w="1380" w:type="dxa"/>
          </w:tcPr>
          <w:p w14:paraId="7B3BE221"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7F02A8DE" w14:textId="77777777" w:rsidTr="00EB0F12">
        <w:tc>
          <w:tcPr>
            <w:tcW w:w="852" w:type="dxa"/>
          </w:tcPr>
          <w:p w14:paraId="30F8FED3"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5B54AE88"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AB874FE"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716D0917"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1F80D64E" w14:textId="77777777" w:rsidTr="00EB0F12">
        <w:tc>
          <w:tcPr>
            <w:tcW w:w="852" w:type="dxa"/>
          </w:tcPr>
          <w:p w14:paraId="2415540C"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1460C86"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75B6B69"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69348936"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77CDDE8E" w14:textId="77777777" w:rsidTr="00EB0F12">
        <w:tc>
          <w:tcPr>
            <w:tcW w:w="852" w:type="dxa"/>
          </w:tcPr>
          <w:p w14:paraId="2CAA2137"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5C8FB46"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A5C5A0F"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23F7E30B"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08EE93D8" w14:textId="77777777" w:rsidTr="00EB0F12">
        <w:tc>
          <w:tcPr>
            <w:tcW w:w="852" w:type="dxa"/>
          </w:tcPr>
          <w:p w14:paraId="2FDFEB51"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C535479"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3DC7BD3"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1C872DA3"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1E3AB017" w14:textId="77777777" w:rsidTr="00EB0F12">
        <w:tc>
          <w:tcPr>
            <w:tcW w:w="852" w:type="dxa"/>
          </w:tcPr>
          <w:p w14:paraId="43AA7FD7"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EF721AF"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9D43AD2"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0DE17B0F" w14:textId="69575C00" w:rsidR="00CA7651" w:rsidRPr="00C8229E" w:rsidRDefault="00921313" w:rsidP="00EB0F12">
            <w:pPr>
              <w:spacing w:after="200" w:line="276" w:lineRule="auto"/>
              <w:jc w:val="center"/>
              <w:rPr>
                <w:rFonts w:ascii="Segoe UI" w:hAnsi="Segoe UI" w:cs="Segoe UI"/>
              </w:rPr>
            </w:pPr>
            <w:r>
              <w:rPr>
                <w:rFonts w:ascii="Segoe UI" w:hAnsi="Segoe UI" w:cs="Segoe UI"/>
              </w:rPr>
              <w:t>En contra</w:t>
            </w:r>
          </w:p>
        </w:tc>
      </w:tr>
      <w:tr w:rsidR="00CA7651" w:rsidRPr="00C8229E" w14:paraId="18234EBC" w14:textId="77777777" w:rsidTr="00EB0F12">
        <w:tc>
          <w:tcPr>
            <w:tcW w:w="852" w:type="dxa"/>
          </w:tcPr>
          <w:p w14:paraId="4C821A54"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638D64B"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D81C38D"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3637DCED"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6B046234" w14:textId="77777777" w:rsidTr="00EB0F12">
        <w:tc>
          <w:tcPr>
            <w:tcW w:w="852" w:type="dxa"/>
          </w:tcPr>
          <w:p w14:paraId="1D904596"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2CA4350"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4853A43"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0" w:type="dxa"/>
          </w:tcPr>
          <w:p w14:paraId="66191340"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08EDFEE0" w14:textId="77777777" w:rsidTr="00EB0F12">
        <w:tc>
          <w:tcPr>
            <w:tcW w:w="852" w:type="dxa"/>
          </w:tcPr>
          <w:p w14:paraId="22384A92"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6491893F"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E4B174B"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61C9772E"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642216E5" w14:textId="77777777" w:rsidTr="00EB0F12">
        <w:tc>
          <w:tcPr>
            <w:tcW w:w="852" w:type="dxa"/>
          </w:tcPr>
          <w:p w14:paraId="2D577EB7"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0A4F3D2"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232A81C1"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30C08103" w14:textId="1C84A0B5" w:rsidR="00CA7651" w:rsidRPr="00C8229E" w:rsidRDefault="000A452E" w:rsidP="00EB0F12">
            <w:pPr>
              <w:spacing w:after="200" w:line="276" w:lineRule="auto"/>
              <w:jc w:val="center"/>
              <w:rPr>
                <w:rFonts w:ascii="Segoe UI" w:hAnsi="Segoe UI" w:cs="Segoe UI"/>
              </w:rPr>
            </w:pPr>
            <w:r>
              <w:rPr>
                <w:rFonts w:ascii="Segoe UI" w:hAnsi="Segoe UI" w:cs="Segoe UI"/>
              </w:rPr>
              <w:t>Abstención</w:t>
            </w:r>
          </w:p>
        </w:tc>
      </w:tr>
      <w:tr w:rsidR="00CA7651" w:rsidRPr="00C8229E" w14:paraId="40152C2E" w14:textId="77777777" w:rsidTr="00EB0F12">
        <w:tc>
          <w:tcPr>
            <w:tcW w:w="852" w:type="dxa"/>
          </w:tcPr>
          <w:p w14:paraId="0AD541FC"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32511E84"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6D0C69BE"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0" w:type="dxa"/>
          </w:tcPr>
          <w:p w14:paraId="10419C48" w14:textId="71197B6C" w:rsidR="00CA7651" w:rsidRPr="00C8229E" w:rsidRDefault="000A452E" w:rsidP="00EB0F12">
            <w:pPr>
              <w:spacing w:after="200" w:line="276" w:lineRule="auto"/>
              <w:jc w:val="center"/>
              <w:rPr>
                <w:rFonts w:ascii="Segoe UI" w:hAnsi="Segoe UI" w:cs="Segoe UI"/>
              </w:rPr>
            </w:pPr>
            <w:r>
              <w:rPr>
                <w:rFonts w:ascii="Segoe UI" w:hAnsi="Segoe UI" w:cs="Segoe UI"/>
              </w:rPr>
              <w:t>A favor</w:t>
            </w:r>
          </w:p>
        </w:tc>
      </w:tr>
    </w:tbl>
    <w:p w14:paraId="074CB921" w14:textId="77777777" w:rsidR="00CA7651" w:rsidRDefault="00CA7651" w:rsidP="00CA7651">
      <w:pPr>
        <w:spacing w:after="0" w:line="360" w:lineRule="auto"/>
        <w:ind w:left="-851" w:right="855"/>
        <w:jc w:val="both"/>
        <w:rPr>
          <w:rFonts w:ascii="Segoe UI" w:eastAsia="Segoe UI" w:hAnsi="Segoe UI" w:cs="Segoe UI"/>
          <w:kern w:val="0"/>
          <w14:ligatures w14:val="none"/>
        </w:rPr>
      </w:pPr>
      <w:r>
        <w:rPr>
          <w:rFonts w:ascii="Segoe UI" w:eastAsia="Segoe UI" w:hAnsi="Segoe UI" w:cs="Segoe UI"/>
          <w:kern w:val="0"/>
          <w14:ligatures w14:val="none"/>
        </w:rPr>
        <w:t xml:space="preserve"> </w:t>
      </w:r>
    </w:p>
    <w:p w14:paraId="2566E75B" w14:textId="4DB40AFD" w:rsidR="00CA7651" w:rsidRPr="00C8229E" w:rsidRDefault="00894B80" w:rsidP="00CA7651">
      <w:pPr>
        <w:spacing w:after="0" w:line="360" w:lineRule="auto"/>
        <w:ind w:left="-851" w:right="855"/>
        <w:jc w:val="both"/>
        <w:rPr>
          <w:rFonts w:ascii="Segoe UI" w:eastAsia="Calibri" w:hAnsi="Segoe UI" w:cs="Segoe UI"/>
          <w:kern w:val="0"/>
          <w:lang w:eastAsia="es-ES"/>
          <w14:ligatures w14:val="none"/>
        </w:rPr>
      </w:pPr>
      <w:r>
        <w:rPr>
          <w:rFonts w:ascii="Segoe UI" w:eastAsia="Calibri" w:hAnsi="Segoe UI" w:cs="Segoe UI"/>
          <w:b/>
          <w:bCs/>
          <w:kern w:val="0"/>
          <w:lang w:eastAsia="es-ES"/>
          <w14:ligatures w14:val="none"/>
        </w:rPr>
        <w:t>TRIGÉSIMO SEGUNDO</w:t>
      </w:r>
      <w:r w:rsidR="00CA7651" w:rsidRPr="00C8229E">
        <w:rPr>
          <w:rFonts w:ascii="Segoe UI" w:eastAsia="Calibri" w:hAnsi="Segoe UI" w:cs="Segoe UI"/>
          <w:b/>
          <w:bCs/>
          <w:kern w:val="0"/>
          <w:lang w:eastAsia="es-ES"/>
          <w14:ligatures w14:val="none"/>
        </w:rPr>
        <w:t xml:space="preserve"> PUNTO.- </w:t>
      </w:r>
      <w:r w:rsidR="002D4B15">
        <w:rPr>
          <w:rFonts w:ascii="Segoe UI" w:eastAsia="Calibri" w:hAnsi="Segoe UI" w:cs="Segoe UI"/>
          <w:kern w:val="0"/>
          <w:lang w:eastAsia="es-ES"/>
          <w14:ligatures w14:val="none"/>
        </w:rPr>
        <w:t>Dice</w:t>
      </w:r>
      <w:r w:rsidR="00CA7651" w:rsidRPr="00C8229E">
        <w:rPr>
          <w:rFonts w:ascii="Segoe UI" w:eastAsia="Calibri" w:hAnsi="Segoe UI" w:cs="Segoe UI"/>
          <w:kern w:val="0"/>
          <w:lang w:eastAsia="es-ES"/>
          <w14:ligatures w14:val="none"/>
        </w:rPr>
        <w:t>:</w:t>
      </w:r>
      <w:r w:rsidR="00CA7651" w:rsidRPr="00C8229E">
        <w:rPr>
          <w:rFonts w:ascii="Segoe UI" w:eastAsia="Calibri" w:hAnsi="Segoe UI" w:cs="Segoe UI"/>
          <w:b/>
          <w:bCs/>
          <w:kern w:val="0"/>
          <w:lang w:eastAsia="es-ES"/>
          <w14:ligatures w14:val="none"/>
        </w:rPr>
        <w:t xml:space="preserve"> </w:t>
      </w:r>
      <w:r w:rsidRPr="00894B80">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Y GOBERNACIÓN, DE LA INICIATIVA DE ACUERDO POR MEDIO DE LA CUAL SE PROPONE LA MODIFICACIÓN DE DIVERSOS ARTÍCULOS CONTENIDOS EN EL REGLAMENTO DE PROTECCIÓN A LOS ANIMALES PARA EL MUNICIPIO DE OCOTLÁN, JALISCO, PRESENTADA POR LOS EDILES MANUEL GUTIÉRREZ MUÑOZ Y SILVIA ILIANA VILLARRUEL GUTIÉRREZ</w:t>
      </w:r>
      <w:r w:rsidR="00CA7651" w:rsidRPr="00C8229E">
        <w:rPr>
          <w:rFonts w:ascii="Segoe UI" w:eastAsia="Calibri" w:hAnsi="Segoe UI" w:cs="Segoe UI"/>
          <w:b/>
          <w:bCs/>
          <w:kern w:val="0"/>
          <w:lang w:eastAsia="es-ES"/>
          <w14:ligatures w14:val="none"/>
        </w:rPr>
        <w:t xml:space="preserve">; </w:t>
      </w:r>
      <w:r w:rsidR="00CA7651" w:rsidRPr="00C8229E">
        <w:rPr>
          <w:rFonts w:ascii="Segoe UI" w:eastAsia="Calibri" w:hAnsi="Segoe UI" w:cs="Segoe UI"/>
          <w:kern w:val="0"/>
          <w:lang w:eastAsia="es-ES"/>
          <w14:ligatures w14:val="none"/>
        </w:rPr>
        <w:t>la Presidenta Municipal</w:t>
      </w:r>
      <w:r w:rsidR="00CA7651" w:rsidRPr="00C8229E">
        <w:rPr>
          <w:rFonts w:ascii="Segoe UI" w:eastAsia="Calibri" w:hAnsi="Segoe UI" w:cs="Segoe UI"/>
          <w:b/>
          <w:bCs/>
          <w:kern w:val="0"/>
          <w:lang w:eastAsia="es-ES"/>
          <w14:ligatures w14:val="none"/>
        </w:rPr>
        <w:t xml:space="preserve">, C. Deysi Nallely Ángel Hernández, </w:t>
      </w:r>
      <w:r w:rsidR="00CA7651" w:rsidRPr="00C8229E">
        <w:rPr>
          <w:rFonts w:ascii="Segoe UI" w:eastAsia="Calibri" w:hAnsi="Segoe UI" w:cs="Segoe UI"/>
          <w:kern w:val="0"/>
          <w:lang w:eastAsia="es-ES"/>
          <w14:ligatures w14:val="none"/>
        </w:rPr>
        <w:t>in</w:t>
      </w:r>
      <w:r>
        <w:rPr>
          <w:rFonts w:ascii="Segoe UI" w:eastAsia="Calibri" w:hAnsi="Segoe UI" w:cs="Segoe UI"/>
          <w:kern w:val="0"/>
          <w:lang w:eastAsia="es-ES"/>
          <w14:ligatures w14:val="none"/>
        </w:rPr>
        <w:t>st</w:t>
      </w:r>
      <w:r w:rsidR="00CA7651" w:rsidRPr="00C8229E">
        <w:rPr>
          <w:rFonts w:ascii="Segoe UI" w:eastAsia="Calibri" w:hAnsi="Segoe UI" w:cs="Segoe UI"/>
          <w:kern w:val="0"/>
          <w:lang w:eastAsia="es-ES"/>
          <w14:ligatures w14:val="none"/>
        </w:rPr>
        <w:t xml:space="preserve">ó: </w:t>
      </w:r>
      <w:r w:rsidR="00CA7651" w:rsidRPr="00DD07D2">
        <w:rPr>
          <w:rFonts w:ascii="Segoe UI" w:eastAsia="Calibri" w:hAnsi="Segoe UI" w:cs="Segoe UI"/>
          <w:i/>
          <w:iCs/>
          <w:kern w:val="0"/>
          <w:lang w:eastAsia="es-ES"/>
          <w14:ligatures w14:val="none"/>
        </w:rPr>
        <w:t>“Le solicito</w:t>
      </w:r>
      <w:r>
        <w:rPr>
          <w:rFonts w:ascii="Segoe UI" w:eastAsia="Calibri" w:hAnsi="Segoe UI" w:cs="Segoe UI"/>
          <w:i/>
          <w:iCs/>
          <w:kern w:val="0"/>
          <w:lang w:eastAsia="es-ES"/>
          <w14:ligatures w14:val="none"/>
        </w:rPr>
        <w:t xml:space="preserve"> a la Secretario General rinda cuenta del presente asunto</w:t>
      </w:r>
      <w:r w:rsidR="00CA7651" w:rsidRPr="00DD07D2">
        <w:rPr>
          <w:rFonts w:ascii="Segoe UI" w:eastAsia="Calibri" w:hAnsi="Segoe UI" w:cs="Segoe UI"/>
          <w:i/>
          <w:iCs/>
          <w:kern w:val="0"/>
          <w:lang w:eastAsia="es-ES"/>
          <w14:ligatures w14:val="none"/>
        </w:rPr>
        <w:t>”. - -</w:t>
      </w:r>
      <w:r w:rsidR="00CA7651" w:rsidRPr="00C8229E">
        <w:rPr>
          <w:rFonts w:ascii="Segoe UI" w:eastAsia="Calibri" w:hAnsi="Segoe UI" w:cs="Segoe UI"/>
          <w:kern w:val="0"/>
          <w:lang w:eastAsia="es-ES"/>
          <w14:ligatures w14:val="none"/>
        </w:rPr>
        <w:t xml:space="preserve"> - - - - - </w:t>
      </w:r>
    </w:p>
    <w:p w14:paraId="77C642A8" w14:textId="77777777" w:rsidR="00CA7651" w:rsidRPr="00C8229E" w:rsidRDefault="00CA7651" w:rsidP="00CA7651">
      <w:pPr>
        <w:spacing w:after="0" w:line="360" w:lineRule="auto"/>
        <w:ind w:left="-851" w:right="855"/>
        <w:jc w:val="both"/>
        <w:rPr>
          <w:rFonts w:ascii="Segoe UI" w:eastAsia="Calibri" w:hAnsi="Segoe UI" w:cs="Segoe UI"/>
          <w:kern w:val="0"/>
          <w:lang w:eastAsia="es-ES"/>
          <w14:ligatures w14:val="none"/>
        </w:rPr>
      </w:pPr>
    </w:p>
    <w:p w14:paraId="3C1345E0" w14:textId="77777777" w:rsidR="00577EB1" w:rsidRDefault="00D27BC6" w:rsidP="00577EB1">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kern w:val="0"/>
          <w:lang w:eastAsia="es-ES"/>
          <w14:ligatures w14:val="none"/>
        </w:rPr>
        <w:t>L</w:t>
      </w:r>
      <w:r w:rsidR="00894B80">
        <w:rPr>
          <w:rFonts w:ascii="Segoe UI" w:eastAsia="Calibri" w:hAnsi="Segoe UI" w:cs="Segoe UI"/>
          <w:bCs/>
          <w:kern w:val="0"/>
          <w:lang w:eastAsia="es-ES"/>
          <w14:ligatures w14:val="none"/>
        </w:rPr>
        <w:t>a secretario general</w:t>
      </w:r>
      <w:r w:rsidR="00CA7651" w:rsidRPr="00C8229E">
        <w:rPr>
          <w:rFonts w:ascii="Segoe UI" w:eastAsia="Calibri" w:hAnsi="Segoe UI" w:cs="Segoe UI"/>
          <w:bCs/>
          <w:kern w:val="0"/>
          <w:lang w:eastAsia="es-ES"/>
          <w14:ligatures w14:val="none"/>
        </w:rPr>
        <w:t xml:space="preserve">, </w:t>
      </w:r>
      <w:r w:rsidR="00CA7651" w:rsidRPr="00C8229E">
        <w:rPr>
          <w:rFonts w:ascii="Segoe UI" w:eastAsia="Calibri" w:hAnsi="Segoe UI" w:cs="Segoe UI"/>
          <w:b/>
          <w:bCs/>
          <w:kern w:val="0"/>
          <w:lang w:eastAsia="es-ES"/>
          <w14:ligatures w14:val="none"/>
        </w:rPr>
        <w:t>C</w:t>
      </w:r>
      <w:r w:rsidR="00894B80">
        <w:rPr>
          <w:rFonts w:ascii="Segoe UI" w:eastAsia="Calibri" w:hAnsi="Segoe UI" w:cs="Segoe UI"/>
          <w:b/>
          <w:bCs/>
          <w:kern w:val="0"/>
          <w:lang w:eastAsia="es-ES"/>
          <w14:ligatures w14:val="none"/>
        </w:rPr>
        <w:t>. Sandra Flores Cervera</w:t>
      </w:r>
      <w:r w:rsidR="00CA7651" w:rsidRPr="00C8229E">
        <w:rPr>
          <w:rFonts w:ascii="Segoe UI" w:eastAsia="Calibri" w:hAnsi="Segoe UI" w:cs="Segoe UI"/>
          <w:bCs/>
          <w:kern w:val="0"/>
          <w:lang w:eastAsia="es-ES"/>
          <w14:ligatures w14:val="none"/>
        </w:rPr>
        <w:t>, ex</w:t>
      </w:r>
      <w:r w:rsidR="00894B80">
        <w:rPr>
          <w:rFonts w:ascii="Segoe UI" w:eastAsia="Calibri" w:hAnsi="Segoe UI" w:cs="Segoe UI"/>
          <w:bCs/>
          <w:kern w:val="0"/>
          <w:lang w:eastAsia="es-ES"/>
          <w14:ligatures w14:val="none"/>
        </w:rPr>
        <w:t>plicó</w:t>
      </w:r>
      <w:r w:rsidR="00CA7651" w:rsidRPr="00C8229E">
        <w:rPr>
          <w:rFonts w:ascii="Segoe UI" w:eastAsia="Calibri" w:hAnsi="Segoe UI" w:cs="Segoe UI"/>
          <w:bCs/>
          <w:kern w:val="0"/>
          <w:lang w:eastAsia="es-ES"/>
          <w14:ligatures w14:val="none"/>
        </w:rPr>
        <w:t>:</w:t>
      </w:r>
      <w:r w:rsidR="00CA7651" w:rsidRPr="00C8229E">
        <w:rPr>
          <w:rFonts w:ascii="Segoe UI" w:eastAsia="Calibri" w:hAnsi="Segoe UI" w:cs="Segoe UI"/>
          <w:bCs/>
          <w:i/>
          <w:kern w:val="0"/>
          <w:lang w:eastAsia="es-ES"/>
          <w14:ligatures w14:val="none"/>
        </w:rPr>
        <w:t xml:space="preserve"> “</w:t>
      </w:r>
      <w:r w:rsidR="00894B80" w:rsidRPr="00894B80">
        <w:rPr>
          <w:rFonts w:ascii="Segoe UI" w:eastAsia="Calibri" w:hAnsi="Segoe UI" w:cs="Segoe UI"/>
          <w:bCs/>
          <w:i/>
          <w:kern w:val="0"/>
          <w:lang w:eastAsia="es-ES"/>
          <w14:ligatures w14:val="none"/>
        </w:rPr>
        <w:t>Tengo a bien informar a este cuerpo colegiado que de fecha 19 de junio del presente, se recibió en al Secretaría General Iniciativa suscrita por los ediles Manuel Gutiérrez Muñoz y Silvia Iliana Villarruel</w:t>
      </w:r>
      <w:r w:rsidRPr="00D27BC6">
        <w:t xml:space="preserve"> </w:t>
      </w:r>
      <w:r w:rsidRPr="00D27BC6">
        <w:rPr>
          <w:rFonts w:ascii="Segoe UI" w:eastAsia="Calibri" w:hAnsi="Segoe UI" w:cs="Segoe UI"/>
          <w:bCs/>
          <w:i/>
          <w:kern w:val="0"/>
          <w:lang w:eastAsia="es-ES"/>
          <w14:ligatures w14:val="none"/>
        </w:rPr>
        <w:t>Gutiérrez, con turno a comisión, por</w:t>
      </w:r>
      <w:r w:rsidR="002D4B15">
        <w:rPr>
          <w:rFonts w:ascii="Segoe UI" w:eastAsia="Calibri" w:hAnsi="Segoe UI" w:cs="Segoe UI"/>
          <w:bCs/>
          <w:i/>
          <w:kern w:val="0"/>
          <w:lang w:eastAsia="es-ES"/>
          <w14:ligatures w14:val="none"/>
        </w:rPr>
        <w:t xml:space="preserve"> </w:t>
      </w:r>
      <w:r w:rsidR="00894B80" w:rsidRPr="00894B80">
        <w:rPr>
          <w:rFonts w:ascii="Segoe UI" w:eastAsia="Calibri" w:hAnsi="Segoe UI" w:cs="Segoe UI"/>
          <w:bCs/>
          <w:i/>
          <w:kern w:val="0"/>
          <w:lang w:eastAsia="es-ES"/>
          <w14:ligatures w14:val="none"/>
        </w:rPr>
        <w:t>medio de la cual se propone la Modificación de diversos artículos contenidos en el Reglamento de</w:t>
      </w:r>
      <w:r w:rsidR="00577EB1">
        <w:rPr>
          <w:rFonts w:ascii="Segoe UI" w:eastAsia="Calibri" w:hAnsi="Segoe UI" w:cs="Segoe UI"/>
          <w:bCs/>
          <w:i/>
          <w:kern w:val="0"/>
          <w:lang w:eastAsia="es-ES"/>
          <w14:ligatures w14:val="none"/>
        </w:rPr>
        <w:t xml:space="preserve"> </w:t>
      </w:r>
      <w:r w:rsidR="00894B80" w:rsidRPr="00894B80">
        <w:rPr>
          <w:rFonts w:ascii="Segoe UI" w:eastAsia="Calibri" w:hAnsi="Segoe UI" w:cs="Segoe UI"/>
          <w:bCs/>
          <w:i/>
          <w:kern w:val="0"/>
          <w:lang w:eastAsia="es-ES"/>
          <w14:ligatures w14:val="none"/>
        </w:rPr>
        <w:t>Protección a los Animales para el municipio de Ocotlán, Jalisco.</w:t>
      </w:r>
      <w:r w:rsidR="00894B80">
        <w:rPr>
          <w:rFonts w:ascii="Segoe UI" w:eastAsia="Calibri" w:hAnsi="Segoe UI" w:cs="Segoe UI"/>
          <w:bCs/>
          <w:i/>
          <w:kern w:val="0"/>
          <w:lang w:eastAsia="es-ES"/>
          <w14:ligatures w14:val="none"/>
        </w:rPr>
        <w:t xml:space="preserve"> </w:t>
      </w:r>
      <w:r w:rsidR="00894B80" w:rsidRPr="00894B80">
        <w:rPr>
          <w:rFonts w:ascii="Segoe UI" w:eastAsia="Calibri" w:hAnsi="Segoe UI" w:cs="Segoe UI"/>
          <w:bCs/>
          <w:i/>
          <w:kern w:val="0"/>
          <w:lang w:eastAsia="es-ES"/>
          <w14:ligatures w14:val="none"/>
        </w:rPr>
        <w:t>En el entendido de que dicha propuesta surge a partir del precepto fundamental de que todo ser vivo, incluyendo a los animales, tienen derechos, mismos que se encuentran establecidos en nuestra Constitución Política de los</w:t>
      </w:r>
    </w:p>
    <w:p w14:paraId="47375AE0" w14:textId="14C7479E" w:rsidR="00CA7651" w:rsidRDefault="00894B80" w:rsidP="00577EB1">
      <w:pPr>
        <w:spacing w:after="0" w:line="360" w:lineRule="auto"/>
        <w:ind w:left="851" w:right="-705"/>
        <w:jc w:val="both"/>
        <w:rPr>
          <w:rFonts w:ascii="Segoe UI" w:eastAsia="Calibri" w:hAnsi="Segoe UI" w:cs="Segoe UI"/>
          <w:bCs/>
          <w:i/>
          <w:kern w:val="0"/>
          <w:lang w:eastAsia="es-ES"/>
          <w14:ligatures w14:val="none"/>
        </w:rPr>
      </w:pPr>
      <w:r w:rsidRPr="00894B80">
        <w:rPr>
          <w:rFonts w:ascii="Segoe UI" w:eastAsia="Calibri" w:hAnsi="Segoe UI" w:cs="Segoe UI"/>
          <w:bCs/>
          <w:i/>
          <w:kern w:val="0"/>
          <w:lang w:eastAsia="es-ES"/>
          <w14:ligatures w14:val="none"/>
        </w:rPr>
        <w:t>Estados Unidos Mexicanos, y los cuales deben ser respetados y garantizados por todas las personas. Los animales son parte esencial en la vida humana por lo tanto deben recibir la protección apropiada y eficaz.</w:t>
      </w:r>
      <w:r w:rsidRPr="00894B80">
        <w:t xml:space="preserve"> </w:t>
      </w:r>
      <w:r w:rsidRPr="00894B80">
        <w:rPr>
          <w:rFonts w:ascii="Segoe UI" w:eastAsia="Calibri" w:hAnsi="Segoe UI" w:cs="Segoe UI"/>
          <w:bCs/>
          <w:i/>
          <w:kern w:val="0"/>
          <w:lang w:eastAsia="es-ES"/>
          <w14:ligatures w14:val="none"/>
        </w:rPr>
        <w:t>Por lo que en ese sentido resulta importante y necesario efectuar la reforma y adición a los artículos contenidos en el actual Reglamento de Protección a los Animales para el municipio de Ocotlán, Jalisco, mismos que se describen y contienen en el cuerpo de la iniciativa que les fue anexa. ahora bien, al tratarse de una iniciativa de ordenamiento de reforma municipal, lo conducente es su turno para su dictaminación</w:t>
      </w:r>
      <w:r w:rsidR="009664C6">
        <w:rPr>
          <w:rFonts w:ascii="Segoe UI" w:eastAsia="Calibri" w:hAnsi="Segoe UI" w:cs="Segoe UI"/>
          <w:bCs/>
          <w:i/>
          <w:kern w:val="0"/>
          <w:lang w:eastAsia="es-ES"/>
          <w14:ligatures w14:val="none"/>
        </w:rPr>
        <w:t>.</w:t>
      </w:r>
      <w:r w:rsidR="009664C6" w:rsidRPr="009664C6">
        <w:t xml:space="preserve"> </w:t>
      </w:r>
      <w:r w:rsidR="009664C6" w:rsidRPr="009664C6">
        <w:rPr>
          <w:rFonts w:ascii="Segoe UI" w:eastAsia="Calibri" w:hAnsi="Segoe UI" w:cs="Segoe UI"/>
          <w:bCs/>
          <w:i/>
          <w:kern w:val="0"/>
          <w:lang w:eastAsia="es-ES"/>
          <w14:ligatures w14:val="none"/>
        </w:rPr>
        <w:t>Por lo que se pone a su consideración el siguiente punto de acuerdo</w:t>
      </w:r>
      <w:r w:rsidR="009664C6">
        <w:rPr>
          <w:rFonts w:ascii="Segoe UI" w:eastAsia="Calibri" w:hAnsi="Segoe UI" w:cs="Segoe UI"/>
          <w:bCs/>
          <w:i/>
          <w:kern w:val="0"/>
          <w:lang w:eastAsia="es-ES"/>
          <w14:ligatures w14:val="none"/>
        </w:rPr>
        <w:t>:</w:t>
      </w:r>
      <w:r w:rsidR="00CA7651" w:rsidRPr="00C8229E">
        <w:rPr>
          <w:rFonts w:ascii="Segoe UI" w:eastAsia="Calibri" w:hAnsi="Segoe UI" w:cs="Segoe UI"/>
          <w:bCs/>
          <w:i/>
          <w:kern w:val="0"/>
          <w:lang w:eastAsia="es-ES"/>
          <w14:ligatures w14:val="none"/>
        </w:rPr>
        <w:t>”. - - - - - - - - - -</w:t>
      </w:r>
      <w:r w:rsidR="009664C6">
        <w:rPr>
          <w:rFonts w:ascii="Segoe UI" w:eastAsia="Calibri" w:hAnsi="Segoe UI" w:cs="Segoe UI"/>
          <w:bCs/>
          <w:i/>
          <w:kern w:val="0"/>
          <w:lang w:eastAsia="es-ES"/>
          <w14:ligatures w14:val="none"/>
        </w:rPr>
        <w:t xml:space="preserve"> - - - - - - - - - - - -</w:t>
      </w:r>
      <w:r w:rsidR="002D4B15">
        <w:rPr>
          <w:rFonts w:ascii="Segoe UI" w:eastAsia="Calibri" w:hAnsi="Segoe UI" w:cs="Segoe UI"/>
          <w:bCs/>
          <w:i/>
          <w:kern w:val="0"/>
          <w:lang w:eastAsia="es-ES"/>
          <w14:ligatures w14:val="none"/>
        </w:rPr>
        <w:t xml:space="preserve"> - - - - - - - - - - - - - - - - - - - - - - - - - - - - </w:t>
      </w:r>
      <w:r w:rsidR="009664C6">
        <w:rPr>
          <w:rFonts w:ascii="Segoe UI" w:eastAsia="Calibri" w:hAnsi="Segoe UI" w:cs="Segoe UI"/>
          <w:bCs/>
          <w:i/>
          <w:kern w:val="0"/>
          <w:lang w:eastAsia="es-ES"/>
          <w14:ligatures w14:val="none"/>
        </w:rPr>
        <w:t xml:space="preserve"> </w:t>
      </w:r>
    </w:p>
    <w:p w14:paraId="31A61E30" w14:textId="77777777" w:rsidR="00CA7651" w:rsidRDefault="00CA7651" w:rsidP="00CA7651">
      <w:pPr>
        <w:spacing w:after="0" w:line="360" w:lineRule="auto"/>
        <w:ind w:left="851" w:right="-705"/>
        <w:jc w:val="both"/>
        <w:rPr>
          <w:rFonts w:ascii="Segoe UI" w:eastAsia="Calibri" w:hAnsi="Segoe UI" w:cs="Segoe UI"/>
          <w:bCs/>
          <w:i/>
          <w:kern w:val="0"/>
          <w:lang w:eastAsia="es-ES"/>
          <w14:ligatures w14:val="none"/>
        </w:rPr>
      </w:pPr>
    </w:p>
    <w:p w14:paraId="6873D84F" w14:textId="3E7140D8" w:rsidR="00CA7651" w:rsidRDefault="00CA7651" w:rsidP="00CA765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9664C6">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9664C6" w:rsidRPr="009664C6">
        <w:rPr>
          <w:rFonts w:ascii="Segoe UI" w:hAnsi="Segoe UI" w:cs="Segoe UI"/>
          <w:bCs/>
          <w:i/>
          <w:kern w:val="0"/>
          <w:lang w:eastAsia="es-ES"/>
          <w14:ligatures w14:val="none"/>
        </w:rPr>
        <w:t>El H. Ayuntamiento Constitucional de Ocotlán, Jalisco, turna en conjunto a las Comisiones Edilicias de Puntos Constitucionales y Reglamentos (Convocante) así como Gobernación, la Iniciativa de acuerdo por medio de la cual se propone la Modificación de diversos artículos contenidos en el Reglamento de Protección a los Animales para el municipio de Ocotlán, Jalisco, para su análisis, estudio y posterior elaboración de dictamen</w:t>
      </w:r>
      <w:r w:rsidRPr="00C8229E">
        <w:rPr>
          <w:rFonts w:ascii="Segoe UI" w:hAnsi="Segoe UI" w:cs="Segoe UI"/>
          <w:bCs/>
          <w:i/>
          <w:kern w:val="0"/>
          <w:lang w:eastAsia="es-ES"/>
          <w14:ligatures w14:val="none"/>
        </w:rPr>
        <w:t>”. - - - - - - - - - - - - - - -</w:t>
      </w:r>
      <w:r>
        <w:rPr>
          <w:rFonts w:ascii="Segoe UI" w:hAnsi="Segoe UI" w:cs="Segoe UI"/>
          <w:bCs/>
          <w:i/>
          <w:kern w:val="0"/>
          <w:lang w:eastAsia="es-ES"/>
          <w14:ligatures w14:val="none"/>
        </w:rPr>
        <w:t xml:space="preserve"> - - - </w:t>
      </w:r>
    </w:p>
    <w:p w14:paraId="3F3E3979" w14:textId="77777777" w:rsidR="00CA7651" w:rsidRDefault="00CA7651" w:rsidP="00CA7651">
      <w:pPr>
        <w:spacing w:after="0" w:line="360" w:lineRule="auto"/>
        <w:ind w:left="851" w:right="-705"/>
        <w:jc w:val="both"/>
        <w:rPr>
          <w:rFonts w:ascii="Segoe UI" w:hAnsi="Segoe UI" w:cs="Segoe UI"/>
          <w:b/>
          <w:i/>
          <w:kern w:val="0"/>
          <w:lang w:eastAsia="es-ES"/>
          <w14:ligatures w14:val="none"/>
        </w:rPr>
      </w:pPr>
    </w:p>
    <w:p w14:paraId="6D2CA41E" w14:textId="7B6CF46E" w:rsidR="00CA7651" w:rsidRDefault="00CA7651" w:rsidP="00CA7651">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sidR="009664C6">
        <w:rPr>
          <w:rFonts w:ascii="Segoe UI" w:hAnsi="Segoe UI" w:cs="Segoe UI"/>
          <w:bCs/>
          <w:kern w:val="0"/>
          <w:lang w:eastAsia="es-ES"/>
          <w14:ligatures w14:val="none"/>
        </w:rPr>
        <w:t>la 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9664C6">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 xml:space="preserve">sí </w:t>
      </w:r>
      <w:r w:rsidR="009664C6">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 - -</w:t>
      </w:r>
      <w:r w:rsidR="009664C6">
        <w:rPr>
          <w:rFonts w:ascii="Segoe UI" w:hAnsi="Segoe UI" w:cs="Segoe UI"/>
          <w:bCs/>
          <w:i/>
          <w:iCs/>
          <w:kern w:val="0"/>
          <w:lang w:eastAsia="es-ES"/>
          <w14:ligatures w14:val="none"/>
        </w:rPr>
        <w:t xml:space="preserve"> - - - - - </w:t>
      </w:r>
    </w:p>
    <w:p w14:paraId="64A10EC1" w14:textId="77777777" w:rsidR="00CA7651" w:rsidRDefault="00CA7651" w:rsidP="00CA7651">
      <w:pPr>
        <w:spacing w:after="0" w:line="276" w:lineRule="auto"/>
        <w:ind w:left="851" w:right="-705"/>
        <w:jc w:val="both"/>
        <w:rPr>
          <w:rFonts w:ascii="Segoe UI" w:hAnsi="Segoe UI" w:cs="Segoe UI"/>
          <w:bCs/>
          <w:i/>
          <w:iCs/>
          <w:kern w:val="0"/>
          <w:lang w:eastAsia="es-ES"/>
          <w14:ligatures w14:val="none"/>
        </w:rPr>
      </w:pPr>
    </w:p>
    <w:p w14:paraId="11BFE5B2" w14:textId="57DF6F61" w:rsidR="00CA7651" w:rsidRDefault="00CA7651" w:rsidP="00CA7651">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894B80">
        <w:rPr>
          <w:rFonts w:ascii="Segoe UI" w:eastAsia="Segoe UI" w:hAnsi="Segoe UI" w:cs="Segoe UI"/>
          <w:b/>
          <w:kern w:val="0"/>
          <w14:ligatures w14:val="none"/>
        </w:rPr>
        <w:t>trigésimo segundo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 - -</w:t>
      </w:r>
      <w:r>
        <w:rPr>
          <w:rFonts w:ascii="Segoe UI" w:eastAsia="Segoe UI" w:hAnsi="Segoe UI" w:cs="Segoe UI"/>
          <w:kern w:val="0"/>
          <w14:ligatures w14:val="none"/>
        </w:rPr>
        <w:t xml:space="preserve"> - - </w:t>
      </w:r>
    </w:p>
    <w:tbl>
      <w:tblPr>
        <w:tblStyle w:val="Tablaconcuadrcula10"/>
        <w:tblW w:w="10843" w:type="dxa"/>
        <w:tblInd w:w="-819" w:type="dxa"/>
        <w:tblLook w:val="04A0" w:firstRow="1" w:lastRow="0" w:firstColumn="1" w:lastColumn="0" w:noHBand="0" w:noVBand="1"/>
      </w:tblPr>
      <w:tblGrid>
        <w:gridCol w:w="852"/>
        <w:gridCol w:w="813"/>
        <w:gridCol w:w="850"/>
        <w:gridCol w:w="3440"/>
        <w:gridCol w:w="1663"/>
        <w:gridCol w:w="321"/>
        <w:gridCol w:w="1380"/>
        <w:gridCol w:w="142"/>
        <w:gridCol w:w="1382"/>
      </w:tblGrid>
      <w:tr w:rsidR="00CA7651" w:rsidRPr="00C8229E" w14:paraId="6947BFCE" w14:textId="77777777" w:rsidTr="00EB0F12">
        <w:trPr>
          <w:gridBefore w:val="2"/>
          <w:wBefore w:w="1665" w:type="dxa"/>
        </w:trPr>
        <w:tc>
          <w:tcPr>
            <w:tcW w:w="850" w:type="dxa"/>
          </w:tcPr>
          <w:p w14:paraId="09DBA081"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49A9293D"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Nombre</w:t>
            </w:r>
          </w:p>
        </w:tc>
        <w:tc>
          <w:tcPr>
            <w:tcW w:w="1843" w:type="dxa"/>
            <w:gridSpan w:val="3"/>
          </w:tcPr>
          <w:p w14:paraId="799FE1B9"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5A36AE0" w14:textId="77777777" w:rsidR="00CA7651" w:rsidRPr="00C8229E" w:rsidRDefault="00CA7651" w:rsidP="00EB0F12">
            <w:pPr>
              <w:spacing w:after="200" w:line="276" w:lineRule="auto"/>
              <w:jc w:val="center"/>
              <w:rPr>
                <w:rFonts w:ascii="Segoe UI" w:hAnsi="Segoe UI" w:cs="Segoe UI"/>
                <w:b/>
              </w:rPr>
            </w:pPr>
            <w:r w:rsidRPr="00C8229E">
              <w:rPr>
                <w:rFonts w:ascii="Segoe UI" w:hAnsi="Segoe UI" w:cs="Segoe UI"/>
                <w:b/>
              </w:rPr>
              <w:t>Voto</w:t>
            </w:r>
          </w:p>
        </w:tc>
      </w:tr>
      <w:tr w:rsidR="00CA7651" w:rsidRPr="00C8229E" w14:paraId="792FCFCD" w14:textId="77777777" w:rsidTr="00EB0F12">
        <w:trPr>
          <w:gridBefore w:val="2"/>
          <w:wBefore w:w="1665" w:type="dxa"/>
        </w:trPr>
        <w:tc>
          <w:tcPr>
            <w:tcW w:w="850" w:type="dxa"/>
          </w:tcPr>
          <w:p w14:paraId="00963707"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1DC9BE51"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gridSpan w:val="3"/>
            <w:tcBorders>
              <w:top w:val="single" w:sz="4" w:space="0" w:color="auto"/>
              <w:left w:val="single" w:sz="4" w:space="0" w:color="auto"/>
              <w:bottom w:val="single" w:sz="4" w:space="0" w:color="auto"/>
              <w:right w:val="single" w:sz="4" w:space="0" w:color="auto"/>
            </w:tcBorders>
          </w:tcPr>
          <w:p w14:paraId="5F96FACC"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Presidenta</w:t>
            </w:r>
          </w:p>
        </w:tc>
        <w:tc>
          <w:tcPr>
            <w:tcW w:w="1382" w:type="dxa"/>
          </w:tcPr>
          <w:p w14:paraId="3E20537E"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23DAC30A" w14:textId="77777777" w:rsidTr="00EB0F12">
        <w:trPr>
          <w:gridBefore w:val="2"/>
          <w:wBefore w:w="1665" w:type="dxa"/>
        </w:trPr>
        <w:tc>
          <w:tcPr>
            <w:tcW w:w="850" w:type="dxa"/>
          </w:tcPr>
          <w:p w14:paraId="3A43F32B"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5BD490A9"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3"/>
            <w:tcBorders>
              <w:top w:val="single" w:sz="4" w:space="0" w:color="auto"/>
              <w:left w:val="single" w:sz="4" w:space="0" w:color="auto"/>
              <w:bottom w:val="single" w:sz="4" w:space="0" w:color="auto"/>
              <w:right w:val="single" w:sz="4" w:space="0" w:color="auto"/>
            </w:tcBorders>
          </w:tcPr>
          <w:p w14:paraId="04BE8DA6"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2" w:type="dxa"/>
          </w:tcPr>
          <w:p w14:paraId="1D4CBC26"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769EE57C" w14:textId="77777777" w:rsidTr="00EB0F12">
        <w:trPr>
          <w:gridBefore w:val="2"/>
          <w:wBefore w:w="1665" w:type="dxa"/>
        </w:trPr>
        <w:tc>
          <w:tcPr>
            <w:tcW w:w="850" w:type="dxa"/>
          </w:tcPr>
          <w:p w14:paraId="1A792A2E"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3553EE7E"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3"/>
            <w:tcBorders>
              <w:top w:val="single" w:sz="4" w:space="0" w:color="auto"/>
              <w:left w:val="single" w:sz="4" w:space="0" w:color="auto"/>
              <w:bottom w:val="single" w:sz="4" w:space="0" w:color="auto"/>
              <w:right w:val="single" w:sz="4" w:space="0" w:color="auto"/>
            </w:tcBorders>
          </w:tcPr>
          <w:p w14:paraId="6FF1320F"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2" w:type="dxa"/>
          </w:tcPr>
          <w:p w14:paraId="131A64EF"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33851FF9" w14:textId="77777777" w:rsidTr="00EB0F12">
        <w:trPr>
          <w:gridBefore w:val="2"/>
          <w:wBefore w:w="1665" w:type="dxa"/>
        </w:trPr>
        <w:tc>
          <w:tcPr>
            <w:tcW w:w="850" w:type="dxa"/>
          </w:tcPr>
          <w:p w14:paraId="48D6BCE2"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7119073C"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3"/>
            <w:tcBorders>
              <w:top w:val="single" w:sz="4" w:space="0" w:color="auto"/>
              <w:left w:val="single" w:sz="4" w:space="0" w:color="auto"/>
              <w:bottom w:val="single" w:sz="4" w:space="0" w:color="auto"/>
              <w:right w:val="single" w:sz="4" w:space="0" w:color="auto"/>
            </w:tcBorders>
          </w:tcPr>
          <w:p w14:paraId="68378088"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w:t>
            </w:r>
          </w:p>
        </w:tc>
        <w:tc>
          <w:tcPr>
            <w:tcW w:w="1382" w:type="dxa"/>
          </w:tcPr>
          <w:p w14:paraId="344AC570"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5E039667" w14:textId="77777777" w:rsidTr="00EB0F12">
        <w:trPr>
          <w:gridBefore w:val="2"/>
          <w:wBefore w:w="1665" w:type="dxa"/>
        </w:trPr>
        <w:tc>
          <w:tcPr>
            <w:tcW w:w="850" w:type="dxa"/>
          </w:tcPr>
          <w:p w14:paraId="15285579"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4763B768"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3"/>
            <w:tcBorders>
              <w:top w:val="single" w:sz="4" w:space="0" w:color="auto"/>
              <w:left w:val="single" w:sz="4" w:space="0" w:color="auto"/>
              <w:bottom w:val="single" w:sz="4" w:space="0" w:color="auto"/>
              <w:right w:val="single" w:sz="4" w:space="0" w:color="auto"/>
            </w:tcBorders>
          </w:tcPr>
          <w:p w14:paraId="577FF050"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Regidora</w:t>
            </w:r>
          </w:p>
        </w:tc>
        <w:tc>
          <w:tcPr>
            <w:tcW w:w="1382" w:type="dxa"/>
          </w:tcPr>
          <w:p w14:paraId="62331D9A"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CA7651" w:rsidRPr="00C8229E" w14:paraId="0FFCD39C" w14:textId="77777777" w:rsidTr="00EB0F12">
        <w:trPr>
          <w:gridBefore w:val="2"/>
          <w:wBefore w:w="1665" w:type="dxa"/>
        </w:trPr>
        <w:tc>
          <w:tcPr>
            <w:tcW w:w="850" w:type="dxa"/>
          </w:tcPr>
          <w:p w14:paraId="4AADD81E"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0A48C38E" w14:textId="77777777" w:rsidR="00CA7651" w:rsidRPr="00C8229E" w:rsidRDefault="00CA7651" w:rsidP="00EB0F1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3"/>
            <w:tcBorders>
              <w:top w:val="single" w:sz="4" w:space="0" w:color="auto"/>
              <w:left w:val="single" w:sz="4" w:space="0" w:color="auto"/>
              <w:bottom w:val="single" w:sz="4" w:space="0" w:color="auto"/>
              <w:right w:val="single" w:sz="4" w:space="0" w:color="auto"/>
            </w:tcBorders>
          </w:tcPr>
          <w:p w14:paraId="2482CB18" w14:textId="77777777" w:rsidR="00CA7651" w:rsidRPr="00C8229E" w:rsidRDefault="00CA7651" w:rsidP="00EB0F12">
            <w:pPr>
              <w:spacing w:line="276" w:lineRule="auto"/>
              <w:jc w:val="center"/>
              <w:rPr>
                <w:rFonts w:ascii="Segoe UI" w:hAnsi="Segoe UI" w:cs="Segoe UI"/>
              </w:rPr>
            </w:pPr>
            <w:r w:rsidRPr="00C8229E">
              <w:rPr>
                <w:rFonts w:ascii="Segoe UI" w:hAnsi="Segoe UI" w:cs="Segoe UI"/>
              </w:rPr>
              <w:t>Sindico</w:t>
            </w:r>
          </w:p>
        </w:tc>
        <w:tc>
          <w:tcPr>
            <w:tcW w:w="1382" w:type="dxa"/>
          </w:tcPr>
          <w:p w14:paraId="48B62D83" w14:textId="77777777" w:rsidR="00CA7651" w:rsidRPr="00C8229E" w:rsidRDefault="00CA7651" w:rsidP="00EB0F12">
            <w:pPr>
              <w:spacing w:after="200" w:line="276" w:lineRule="auto"/>
              <w:jc w:val="center"/>
              <w:rPr>
                <w:rFonts w:ascii="Segoe UI" w:hAnsi="Segoe UI" w:cs="Segoe UI"/>
              </w:rPr>
            </w:pPr>
            <w:r w:rsidRPr="00C8229E">
              <w:rPr>
                <w:rFonts w:ascii="Segoe UI" w:hAnsi="Segoe UI" w:cs="Segoe UI"/>
              </w:rPr>
              <w:t>A favor</w:t>
            </w:r>
          </w:p>
        </w:tc>
      </w:tr>
      <w:tr w:rsidR="009664C6" w:rsidRPr="00C8229E" w14:paraId="77346D5A" w14:textId="77777777" w:rsidTr="00EB0F12">
        <w:trPr>
          <w:gridBefore w:val="2"/>
          <w:wBefore w:w="1665" w:type="dxa"/>
        </w:trPr>
        <w:tc>
          <w:tcPr>
            <w:tcW w:w="850" w:type="dxa"/>
          </w:tcPr>
          <w:p w14:paraId="58037CFE" w14:textId="27CCDD4A" w:rsidR="009664C6" w:rsidRPr="00C8229E" w:rsidRDefault="009664C6" w:rsidP="009664C6">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18DF0613" w14:textId="79521BBF" w:rsidR="009664C6" w:rsidRPr="00C8229E" w:rsidRDefault="009664C6" w:rsidP="009664C6">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3"/>
            <w:tcBorders>
              <w:top w:val="single" w:sz="4" w:space="0" w:color="auto"/>
              <w:left w:val="single" w:sz="4" w:space="0" w:color="auto"/>
              <w:bottom w:val="single" w:sz="4" w:space="0" w:color="auto"/>
              <w:right w:val="single" w:sz="4" w:space="0" w:color="auto"/>
            </w:tcBorders>
          </w:tcPr>
          <w:p w14:paraId="3EF8CCA9" w14:textId="5DFF739C" w:rsidR="009664C6" w:rsidRPr="00C8229E" w:rsidRDefault="009664C6" w:rsidP="009664C6">
            <w:pPr>
              <w:spacing w:line="276" w:lineRule="auto"/>
              <w:jc w:val="center"/>
              <w:rPr>
                <w:rFonts w:ascii="Segoe UI" w:hAnsi="Segoe UI" w:cs="Segoe UI"/>
              </w:rPr>
            </w:pPr>
            <w:r w:rsidRPr="00C8229E">
              <w:rPr>
                <w:rFonts w:ascii="Segoe UI" w:hAnsi="Segoe UI" w:cs="Segoe UI"/>
              </w:rPr>
              <w:t>Regidora</w:t>
            </w:r>
          </w:p>
        </w:tc>
        <w:tc>
          <w:tcPr>
            <w:tcW w:w="1382" w:type="dxa"/>
          </w:tcPr>
          <w:p w14:paraId="69D04D5A" w14:textId="2C030004" w:rsidR="009664C6" w:rsidRPr="00C8229E" w:rsidRDefault="009664C6" w:rsidP="009664C6">
            <w:pPr>
              <w:spacing w:after="200" w:line="276" w:lineRule="auto"/>
              <w:jc w:val="center"/>
              <w:rPr>
                <w:rFonts w:ascii="Segoe UI" w:hAnsi="Segoe UI" w:cs="Segoe UI"/>
              </w:rPr>
            </w:pPr>
            <w:r w:rsidRPr="00C8229E">
              <w:rPr>
                <w:rFonts w:ascii="Segoe UI" w:hAnsi="Segoe UI" w:cs="Segoe UI"/>
              </w:rPr>
              <w:t>A favor</w:t>
            </w:r>
          </w:p>
        </w:tc>
      </w:tr>
      <w:tr w:rsidR="009664C6" w:rsidRPr="00C8229E" w14:paraId="371FAE11" w14:textId="77777777" w:rsidTr="00EB0F12">
        <w:trPr>
          <w:gridBefore w:val="2"/>
          <w:wBefore w:w="1665" w:type="dxa"/>
        </w:trPr>
        <w:tc>
          <w:tcPr>
            <w:tcW w:w="850" w:type="dxa"/>
          </w:tcPr>
          <w:p w14:paraId="0A4C4E9B" w14:textId="0A2452DA" w:rsidR="009664C6" w:rsidRPr="00C8229E" w:rsidRDefault="009664C6" w:rsidP="009664C6">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2C705266" w14:textId="2E8B2DEB" w:rsidR="009664C6" w:rsidRPr="00C8229E" w:rsidRDefault="009664C6" w:rsidP="009664C6">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gridSpan w:val="3"/>
            <w:tcBorders>
              <w:top w:val="single" w:sz="4" w:space="0" w:color="auto"/>
              <w:left w:val="single" w:sz="4" w:space="0" w:color="auto"/>
              <w:bottom w:val="single" w:sz="4" w:space="0" w:color="auto"/>
              <w:right w:val="single" w:sz="4" w:space="0" w:color="auto"/>
            </w:tcBorders>
          </w:tcPr>
          <w:p w14:paraId="6C15CE78" w14:textId="2C6D571B" w:rsidR="009664C6" w:rsidRPr="00C8229E" w:rsidRDefault="009664C6" w:rsidP="009664C6">
            <w:pPr>
              <w:spacing w:line="276" w:lineRule="auto"/>
              <w:jc w:val="center"/>
              <w:rPr>
                <w:rFonts w:ascii="Segoe UI" w:hAnsi="Segoe UI" w:cs="Segoe UI"/>
              </w:rPr>
            </w:pPr>
            <w:r w:rsidRPr="00C8229E">
              <w:rPr>
                <w:rFonts w:ascii="Segoe UI" w:hAnsi="Segoe UI" w:cs="Segoe UI"/>
              </w:rPr>
              <w:t>Regidor</w:t>
            </w:r>
          </w:p>
        </w:tc>
        <w:tc>
          <w:tcPr>
            <w:tcW w:w="1382" w:type="dxa"/>
          </w:tcPr>
          <w:p w14:paraId="1B9ED35F" w14:textId="79B36C44" w:rsidR="009664C6" w:rsidRPr="00C8229E" w:rsidRDefault="009664C6" w:rsidP="009664C6">
            <w:pPr>
              <w:spacing w:after="200" w:line="276" w:lineRule="auto"/>
              <w:jc w:val="center"/>
              <w:rPr>
                <w:rFonts w:ascii="Segoe UI" w:hAnsi="Segoe UI" w:cs="Segoe UI"/>
              </w:rPr>
            </w:pPr>
            <w:r w:rsidRPr="00C8229E">
              <w:rPr>
                <w:rFonts w:ascii="Segoe UI" w:hAnsi="Segoe UI" w:cs="Segoe UI"/>
              </w:rPr>
              <w:t>A favor</w:t>
            </w:r>
          </w:p>
        </w:tc>
      </w:tr>
      <w:tr w:rsidR="009664C6" w:rsidRPr="00C8229E" w14:paraId="0E4248B7" w14:textId="77777777" w:rsidTr="00EB0F12">
        <w:trPr>
          <w:gridBefore w:val="2"/>
          <w:wBefore w:w="1665" w:type="dxa"/>
        </w:trPr>
        <w:tc>
          <w:tcPr>
            <w:tcW w:w="850" w:type="dxa"/>
          </w:tcPr>
          <w:p w14:paraId="107B086A" w14:textId="734D5526" w:rsidR="009664C6" w:rsidRPr="00C8229E" w:rsidRDefault="009664C6" w:rsidP="009664C6">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5AFE8686" w14:textId="78C89B19" w:rsidR="009664C6" w:rsidRPr="00C8229E" w:rsidRDefault="009664C6" w:rsidP="009664C6">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gridSpan w:val="3"/>
            <w:tcBorders>
              <w:top w:val="single" w:sz="4" w:space="0" w:color="auto"/>
              <w:left w:val="single" w:sz="4" w:space="0" w:color="auto"/>
              <w:bottom w:val="single" w:sz="4" w:space="0" w:color="auto"/>
              <w:right w:val="single" w:sz="4" w:space="0" w:color="auto"/>
            </w:tcBorders>
          </w:tcPr>
          <w:p w14:paraId="717BAF79" w14:textId="42F2F782" w:rsidR="009664C6" w:rsidRPr="00C8229E" w:rsidRDefault="009664C6" w:rsidP="009664C6">
            <w:pPr>
              <w:spacing w:line="276" w:lineRule="auto"/>
              <w:jc w:val="center"/>
              <w:rPr>
                <w:rFonts w:ascii="Segoe UI" w:hAnsi="Segoe UI" w:cs="Segoe UI"/>
              </w:rPr>
            </w:pPr>
            <w:r w:rsidRPr="00C8229E">
              <w:rPr>
                <w:rFonts w:ascii="Segoe UI" w:hAnsi="Segoe UI" w:cs="Segoe UI"/>
              </w:rPr>
              <w:t>Regidora</w:t>
            </w:r>
          </w:p>
        </w:tc>
        <w:tc>
          <w:tcPr>
            <w:tcW w:w="1382" w:type="dxa"/>
          </w:tcPr>
          <w:p w14:paraId="3107AB45" w14:textId="7E0DFF94" w:rsidR="009664C6" w:rsidRPr="00C8229E" w:rsidRDefault="009664C6" w:rsidP="009664C6">
            <w:pPr>
              <w:spacing w:after="200" w:line="276" w:lineRule="auto"/>
              <w:jc w:val="center"/>
              <w:rPr>
                <w:rFonts w:ascii="Segoe UI" w:hAnsi="Segoe UI" w:cs="Segoe UI"/>
              </w:rPr>
            </w:pPr>
            <w:r w:rsidRPr="00C8229E">
              <w:rPr>
                <w:rFonts w:ascii="Segoe UI" w:hAnsi="Segoe UI" w:cs="Segoe UI"/>
              </w:rPr>
              <w:t>A favor</w:t>
            </w:r>
          </w:p>
        </w:tc>
      </w:tr>
      <w:tr w:rsidR="009664C6" w:rsidRPr="00C8229E" w14:paraId="1D1D42B0" w14:textId="77777777" w:rsidTr="00EB0F12">
        <w:trPr>
          <w:gridBefore w:val="2"/>
          <w:wBefore w:w="1665" w:type="dxa"/>
        </w:trPr>
        <w:tc>
          <w:tcPr>
            <w:tcW w:w="850" w:type="dxa"/>
          </w:tcPr>
          <w:p w14:paraId="54C537D7" w14:textId="7A12CA4C" w:rsidR="009664C6" w:rsidRPr="00C8229E" w:rsidRDefault="009664C6" w:rsidP="009664C6">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2CFC26F2" w14:textId="3DE7B76D" w:rsidR="009664C6" w:rsidRPr="00C8229E" w:rsidRDefault="009664C6" w:rsidP="009664C6">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gridSpan w:val="3"/>
            <w:tcBorders>
              <w:top w:val="single" w:sz="4" w:space="0" w:color="auto"/>
              <w:left w:val="single" w:sz="4" w:space="0" w:color="auto"/>
              <w:bottom w:val="single" w:sz="4" w:space="0" w:color="auto"/>
              <w:right w:val="single" w:sz="4" w:space="0" w:color="auto"/>
            </w:tcBorders>
          </w:tcPr>
          <w:p w14:paraId="606EE4B5" w14:textId="7D74A723" w:rsidR="009664C6" w:rsidRPr="00C8229E" w:rsidRDefault="009664C6" w:rsidP="009664C6">
            <w:pPr>
              <w:spacing w:line="276" w:lineRule="auto"/>
              <w:jc w:val="center"/>
              <w:rPr>
                <w:rFonts w:ascii="Segoe UI" w:hAnsi="Segoe UI" w:cs="Segoe UI"/>
              </w:rPr>
            </w:pPr>
            <w:r w:rsidRPr="00C8229E">
              <w:rPr>
                <w:rFonts w:ascii="Segoe UI" w:hAnsi="Segoe UI" w:cs="Segoe UI"/>
              </w:rPr>
              <w:t>Regidor</w:t>
            </w:r>
          </w:p>
        </w:tc>
        <w:tc>
          <w:tcPr>
            <w:tcW w:w="1382" w:type="dxa"/>
          </w:tcPr>
          <w:p w14:paraId="1948E8F2" w14:textId="7F3CE20C" w:rsidR="009664C6" w:rsidRPr="00C8229E" w:rsidRDefault="009664C6" w:rsidP="009664C6">
            <w:pPr>
              <w:spacing w:after="200" w:line="276" w:lineRule="auto"/>
              <w:jc w:val="center"/>
              <w:rPr>
                <w:rFonts w:ascii="Segoe UI" w:hAnsi="Segoe UI" w:cs="Segoe UI"/>
              </w:rPr>
            </w:pPr>
            <w:r w:rsidRPr="00C8229E">
              <w:rPr>
                <w:rFonts w:ascii="Segoe UI" w:hAnsi="Segoe UI" w:cs="Segoe UI"/>
              </w:rPr>
              <w:t>A favor</w:t>
            </w:r>
          </w:p>
        </w:tc>
      </w:tr>
      <w:tr w:rsidR="002D4B15" w:rsidRPr="00C8229E" w14:paraId="238DA3F4" w14:textId="77777777" w:rsidTr="00EB0F12">
        <w:trPr>
          <w:gridBefore w:val="2"/>
          <w:wBefore w:w="1665" w:type="dxa"/>
        </w:trPr>
        <w:tc>
          <w:tcPr>
            <w:tcW w:w="850" w:type="dxa"/>
          </w:tcPr>
          <w:p w14:paraId="118F40C6" w14:textId="7A0462DD" w:rsidR="002D4B15" w:rsidRPr="00C8229E" w:rsidRDefault="002D4B15" w:rsidP="002D4B15">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3FB497C3" w14:textId="1551B4E5" w:rsidR="002D4B15" w:rsidRPr="00C8229E" w:rsidRDefault="002D4B15" w:rsidP="002D4B1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3"/>
            <w:tcBorders>
              <w:top w:val="single" w:sz="4" w:space="0" w:color="auto"/>
              <w:left w:val="single" w:sz="4" w:space="0" w:color="auto"/>
              <w:bottom w:val="single" w:sz="4" w:space="0" w:color="auto"/>
              <w:right w:val="single" w:sz="4" w:space="0" w:color="auto"/>
            </w:tcBorders>
          </w:tcPr>
          <w:p w14:paraId="0E2EF7A6" w14:textId="7A956B5C" w:rsidR="002D4B15" w:rsidRPr="00C8229E" w:rsidRDefault="002D4B15" w:rsidP="002D4B15">
            <w:pPr>
              <w:spacing w:line="276" w:lineRule="auto"/>
              <w:jc w:val="center"/>
              <w:rPr>
                <w:rFonts w:ascii="Segoe UI" w:hAnsi="Segoe UI" w:cs="Segoe UI"/>
              </w:rPr>
            </w:pPr>
            <w:r w:rsidRPr="00C8229E">
              <w:rPr>
                <w:rFonts w:ascii="Segoe UI" w:hAnsi="Segoe UI" w:cs="Segoe UI"/>
              </w:rPr>
              <w:t>Regidora</w:t>
            </w:r>
          </w:p>
        </w:tc>
        <w:tc>
          <w:tcPr>
            <w:tcW w:w="1382" w:type="dxa"/>
          </w:tcPr>
          <w:p w14:paraId="3ADF4CAF" w14:textId="5144B523" w:rsidR="002D4B15" w:rsidRPr="00C8229E" w:rsidRDefault="002D4B15" w:rsidP="002D4B15">
            <w:pPr>
              <w:spacing w:after="200" w:line="276" w:lineRule="auto"/>
              <w:jc w:val="center"/>
              <w:rPr>
                <w:rFonts w:ascii="Segoe UI" w:hAnsi="Segoe UI" w:cs="Segoe UI"/>
              </w:rPr>
            </w:pPr>
            <w:r w:rsidRPr="00C8229E">
              <w:rPr>
                <w:rFonts w:ascii="Segoe UI" w:hAnsi="Segoe UI" w:cs="Segoe UI"/>
              </w:rPr>
              <w:t>A favor</w:t>
            </w:r>
          </w:p>
        </w:tc>
      </w:tr>
      <w:tr w:rsidR="00BD46A5" w:rsidRPr="00C8229E" w14:paraId="647E8DC6" w14:textId="77777777" w:rsidTr="00EB0F12">
        <w:trPr>
          <w:gridBefore w:val="2"/>
          <w:wBefore w:w="1665" w:type="dxa"/>
        </w:trPr>
        <w:tc>
          <w:tcPr>
            <w:tcW w:w="850" w:type="dxa"/>
          </w:tcPr>
          <w:p w14:paraId="3B4766D4" w14:textId="48A6B779" w:rsidR="00BD46A5" w:rsidRPr="00C8229E" w:rsidRDefault="00BD46A5" w:rsidP="00BD46A5">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3D40A4B0" w14:textId="3ED97692" w:rsidR="00BD46A5" w:rsidRPr="00C8229E" w:rsidRDefault="00BD46A5" w:rsidP="00BD46A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3"/>
            <w:tcBorders>
              <w:top w:val="single" w:sz="4" w:space="0" w:color="auto"/>
              <w:left w:val="single" w:sz="4" w:space="0" w:color="auto"/>
              <w:bottom w:val="single" w:sz="4" w:space="0" w:color="auto"/>
              <w:right w:val="single" w:sz="4" w:space="0" w:color="auto"/>
            </w:tcBorders>
          </w:tcPr>
          <w:p w14:paraId="73FACD53" w14:textId="37A6A22C" w:rsidR="00BD46A5" w:rsidRPr="00C8229E" w:rsidRDefault="00BD46A5" w:rsidP="00BD46A5">
            <w:pPr>
              <w:spacing w:line="276" w:lineRule="auto"/>
              <w:jc w:val="center"/>
              <w:rPr>
                <w:rFonts w:ascii="Segoe UI" w:hAnsi="Segoe UI" w:cs="Segoe UI"/>
              </w:rPr>
            </w:pPr>
            <w:r w:rsidRPr="00C8229E">
              <w:rPr>
                <w:rFonts w:ascii="Segoe UI" w:hAnsi="Segoe UI" w:cs="Segoe UI"/>
              </w:rPr>
              <w:t>Regidora</w:t>
            </w:r>
          </w:p>
        </w:tc>
        <w:tc>
          <w:tcPr>
            <w:tcW w:w="1382" w:type="dxa"/>
          </w:tcPr>
          <w:p w14:paraId="77A3DDBD" w14:textId="0EA83161" w:rsidR="00BD46A5" w:rsidRPr="00C8229E" w:rsidRDefault="00BD46A5" w:rsidP="00BD46A5">
            <w:pPr>
              <w:spacing w:after="200" w:line="276" w:lineRule="auto"/>
              <w:jc w:val="center"/>
              <w:rPr>
                <w:rFonts w:ascii="Segoe UI" w:hAnsi="Segoe UI" w:cs="Segoe UI"/>
              </w:rPr>
            </w:pPr>
            <w:r w:rsidRPr="00C8229E">
              <w:rPr>
                <w:rFonts w:ascii="Segoe UI" w:hAnsi="Segoe UI" w:cs="Segoe UI"/>
              </w:rPr>
              <w:t>A favor</w:t>
            </w:r>
          </w:p>
        </w:tc>
      </w:tr>
      <w:tr w:rsidR="00BD46A5" w:rsidRPr="00C8229E" w14:paraId="7CAD6401" w14:textId="77777777" w:rsidTr="00EB0F12">
        <w:trPr>
          <w:gridBefore w:val="2"/>
          <w:wBefore w:w="1665" w:type="dxa"/>
        </w:trPr>
        <w:tc>
          <w:tcPr>
            <w:tcW w:w="850" w:type="dxa"/>
          </w:tcPr>
          <w:p w14:paraId="49C6418F" w14:textId="657AFCF9" w:rsidR="00BD46A5" w:rsidRPr="00C8229E" w:rsidRDefault="00BD46A5" w:rsidP="00BD46A5">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55CDF6B2" w14:textId="3A47D923" w:rsidR="00BD46A5" w:rsidRPr="00C8229E" w:rsidRDefault="00BD46A5" w:rsidP="00BD46A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3"/>
            <w:tcBorders>
              <w:top w:val="single" w:sz="4" w:space="0" w:color="auto"/>
              <w:left w:val="single" w:sz="4" w:space="0" w:color="auto"/>
              <w:bottom w:val="single" w:sz="4" w:space="0" w:color="auto"/>
              <w:right w:val="single" w:sz="4" w:space="0" w:color="auto"/>
            </w:tcBorders>
          </w:tcPr>
          <w:p w14:paraId="597DEC25" w14:textId="7161F724" w:rsidR="00BD46A5" w:rsidRPr="00C8229E" w:rsidRDefault="00BD46A5" w:rsidP="00BD46A5">
            <w:pPr>
              <w:spacing w:line="276" w:lineRule="auto"/>
              <w:jc w:val="center"/>
              <w:rPr>
                <w:rFonts w:ascii="Segoe UI" w:hAnsi="Segoe UI" w:cs="Segoe UI"/>
              </w:rPr>
            </w:pPr>
            <w:r w:rsidRPr="00C8229E">
              <w:rPr>
                <w:rFonts w:ascii="Segoe UI" w:hAnsi="Segoe UI" w:cs="Segoe UI"/>
              </w:rPr>
              <w:t>Regidora</w:t>
            </w:r>
          </w:p>
        </w:tc>
        <w:tc>
          <w:tcPr>
            <w:tcW w:w="1382" w:type="dxa"/>
          </w:tcPr>
          <w:p w14:paraId="4ED92D58" w14:textId="565321B4" w:rsidR="00BD46A5" w:rsidRPr="00C8229E" w:rsidRDefault="00BD46A5" w:rsidP="00BD46A5">
            <w:pPr>
              <w:spacing w:after="200" w:line="276" w:lineRule="auto"/>
              <w:jc w:val="center"/>
              <w:rPr>
                <w:rFonts w:ascii="Segoe UI" w:hAnsi="Segoe UI" w:cs="Segoe UI"/>
              </w:rPr>
            </w:pPr>
            <w:r w:rsidRPr="00C8229E">
              <w:rPr>
                <w:rFonts w:ascii="Segoe UI" w:hAnsi="Segoe UI" w:cs="Segoe UI"/>
              </w:rPr>
              <w:t>A favor</w:t>
            </w:r>
          </w:p>
        </w:tc>
      </w:tr>
      <w:tr w:rsidR="00BD46A5" w:rsidRPr="00C8229E" w14:paraId="46739D34" w14:textId="77777777" w:rsidTr="00EB0F12">
        <w:trPr>
          <w:gridBefore w:val="2"/>
          <w:wBefore w:w="1665" w:type="dxa"/>
        </w:trPr>
        <w:tc>
          <w:tcPr>
            <w:tcW w:w="850" w:type="dxa"/>
          </w:tcPr>
          <w:p w14:paraId="631F418C" w14:textId="4E40D985" w:rsidR="00BD46A5" w:rsidRPr="00C8229E" w:rsidRDefault="00BD46A5" w:rsidP="00BD46A5">
            <w:pPr>
              <w:spacing w:after="200" w:line="276" w:lineRule="auto"/>
              <w:jc w:val="center"/>
              <w:rPr>
                <w:rFonts w:ascii="Segoe UI" w:hAnsi="Segoe UI" w:cs="Segoe UI"/>
              </w:rPr>
            </w:pPr>
            <w:r w:rsidRPr="00C8229E">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41228FAC" w14:textId="28E5A912" w:rsidR="00BD46A5" w:rsidRPr="00C8229E" w:rsidRDefault="00BD46A5" w:rsidP="00BD46A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gridSpan w:val="3"/>
            <w:tcBorders>
              <w:top w:val="single" w:sz="4" w:space="0" w:color="auto"/>
              <w:left w:val="single" w:sz="4" w:space="0" w:color="auto"/>
              <w:bottom w:val="single" w:sz="4" w:space="0" w:color="auto"/>
              <w:right w:val="single" w:sz="4" w:space="0" w:color="auto"/>
            </w:tcBorders>
          </w:tcPr>
          <w:p w14:paraId="65EE7DF8" w14:textId="0D93E4A5" w:rsidR="00BD46A5" w:rsidRPr="00C8229E" w:rsidRDefault="00BD46A5" w:rsidP="00BD46A5">
            <w:pPr>
              <w:spacing w:line="276" w:lineRule="auto"/>
              <w:jc w:val="center"/>
              <w:rPr>
                <w:rFonts w:ascii="Segoe UI" w:hAnsi="Segoe UI" w:cs="Segoe UI"/>
              </w:rPr>
            </w:pPr>
            <w:r w:rsidRPr="00C8229E">
              <w:rPr>
                <w:rFonts w:ascii="Segoe UI" w:hAnsi="Segoe UI" w:cs="Segoe UI"/>
              </w:rPr>
              <w:t>Regidor</w:t>
            </w:r>
          </w:p>
        </w:tc>
        <w:tc>
          <w:tcPr>
            <w:tcW w:w="1382" w:type="dxa"/>
          </w:tcPr>
          <w:p w14:paraId="09636DB0" w14:textId="7DB73DE4" w:rsidR="00BD46A5" w:rsidRPr="00C8229E" w:rsidRDefault="00BD46A5" w:rsidP="00BD46A5">
            <w:pPr>
              <w:spacing w:after="200" w:line="276" w:lineRule="auto"/>
              <w:jc w:val="center"/>
              <w:rPr>
                <w:rFonts w:ascii="Segoe UI" w:hAnsi="Segoe UI" w:cs="Segoe UI"/>
              </w:rPr>
            </w:pPr>
            <w:r w:rsidRPr="00C8229E">
              <w:rPr>
                <w:rFonts w:ascii="Segoe UI" w:hAnsi="Segoe UI" w:cs="Segoe UI"/>
              </w:rPr>
              <w:t>A favor</w:t>
            </w:r>
          </w:p>
        </w:tc>
      </w:tr>
      <w:tr w:rsidR="00BD46A5" w:rsidRPr="00C8229E" w14:paraId="0B4FFFBC" w14:textId="77777777" w:rsidTr="00EB0F12">
        <w:trPr>
          <w:gridAfter w:val="2"/>
          <w:wAfter w:w="1524" w:type="dxa"/>
        </w:trPr>
        <w:tc>
          <w:tcPr>
            <w:tcW w:w="852" w:type="dxa"/>
          </w:tcPr>
          <w:p w14:paraId="63385913" w14:textId="77777777" w:rsidR="00BD46A5" w:rsidRPr="00C8229E" w:rsidRDefault="00BD46A5" w:rsidP="00BD46A5">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03BE1888" w14:textId="77777777" w:rsidR="00BD46A5" w:rsidRPr="00C8229E" w:rsidRDefault="00BD46A5" w:rsidP="00BD46A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2EBFB8BA" w14:textId="77777777" w:rsidR="00BD46A5" w:rsidRPr="00C8229E" w:rsidRDefault="00BD46A5" w:rsidP="00BD46A5">
            <w:pPr>
              <w:spacing w:line="276" w:lineRule="auto"/>
              <w:jc w:val="center"/>
              <w:rPr>
                <w:rFonts w:ascii="Segoe UI" w:hAnsi="Segoe UI" w:cs="Segoe UI"/>
              </w:rPr>
            </w:pPr>
            <w:r w:rsidRPr="00C8229E">
              <w:rPr>
                <w:rFonts w:ascii="Segoe UI" w:hAnsi="Segoe UI" w:cs="Segoe UI"/>
              </w:rPr>
              <w:t>Regidor</w:t>
            </w:r>
          </w:p>
        </w:tc>
        <w:tc>
          <w:tcPr>
            <w:tcW w:w="1380" w:type="dxa"/>
          </w:tcPr>
          <w:p w14:paraId="0C1E8E91" w14:textId="77777777" w:rsidR="00BD46A5" w:rsidRPr="00C8229E" w:rsidRDefault="00BD46A5" w:rsidP="00BD46A5">
            <w:pPr>
              <w:spacing w:after="200" w:line="276" w:lineRule="auto"/>
              <w:jc w:val="center"/>
              <w:rPr>
                <w:rFonts w:ascii="Segoe UI" w:hAnsi="Segoe UI" w:cs="Segoe UI"/>
              </w:rPr>
            </w:pPr>
            <w:r w:rsidRPr="00C8229E">
              <w:rPr>
                <w:rFonts w:ascii="Segoe UI" w:hAnsi="Segoe UI" w:cs="Segoe UI"/>
              </w:rPr>
              <w:t>A favor</w:t>
            </w:r>
          </w:p>
        </w:tc>
      </w:tr>
      <w:tr w:rsidR="00BD46A5" w:rsidRPr="00C8229E" w14:paraId="236D05A2" w14:textId="77777777" w:rsidTr="00EB0F12">
        <w:trPr>
          <w:gridAfter w:val="2"/>
          <w:wAfter w:w="1524" w:type="dxa"/>
        </w:trPr>
        <w:tc>
          <w:tcPr>
            <w:tcW w:w="852" w:type="dxa"/>
          </w:tcPr>
          <w:p w14:paraId="17128579" w14:textId="77777777" w:rsidR="00BD46A5" w:rsidRPr="00C8229E" w:rsidRDefault="00BD46A5" w:rsidP="00BD46A5">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3C9732F2" w14:textId="77777777" w:rsidR="00BD46A5" w:rsidRPr="00C8229E" w:rsidRDefault="00BD46A5" w:rsidP="00BD46A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0F8A4C67" w14:textId="77777777" w:rsidR="00BD46A5" w:rsidRPr="00C8229E" w:rsidRDefault="00BD46A5" w:rsidP="00BD46A5">
            <w:pPr>
              <w:spacing w:line="276" w:lineRule="auto"/>
              <w:jc w:val="center"/>
              <w:rPr>
                <w:rFonts w:ascii="Segoe UI" w:hAnsi="Segoe UI" w:cs="Segoe UI"/>
              </w:rPr>
            </w:pPr>
            <w:r w:rsidRPr="00C8229E">
              <w:rPr>
                <w:rFonts w:ascii="Segoe UI" w:hAnsi="Segoe UI" w:cs="Segoe UI"/>
              </w:rPr>
              <w:t>Regidor</w:t>
            </w:r>
          </w:p>
        </w:tc>
        <w:tc>
          <w:tcPr>
            <w:tcW w:w="1380" w:type="dxa"/>
          </w:tcPr>
          <w:p w14:paraId="47A1C0C4" w14:textId="77777777" w:rsidR="00BD46A5" w:rsidRPr="00C8229E" w:rsidRDefault="00BD46A5" w:rsidP="00BD46A5">
            <w:pPr>
              <w:spacing w:after="200" w:line="276" w:lineRule="auto"/>
              <w:jc w:val="center"/>
              <w:rPr>
                <w:rFonts w:ascii="Segoe UI" w:hAnsi="Segoe UI" w:cs="Segoe UI"/>
              </w:rPr>
            </w:pPr>
            <w:r w:rsidRPr="00C8229E">
              <w:rPr>
                <w:rFonts w:ascii="Segoe UI" w:hAnsi="Segoe UI" w:cs="Segoe UI"/>
              </w:rPr>
              <w:t>A favor</w:t>
            </w:r>
          </w:p>
        </w:tc>
      </w:tr>
    </w:tbl>
    <w:p w14:paraId="287DD6F1" w14:textId="77777777" w:rsidR="00CA7651" w:rsidRDefault="00CA7651" w:rsidP="009D7D58">
      <w:pPr>
        <w:spacing w:after="0" w:line="240" w:lineRule="auto"/>
        <w:ind w:left="-851" w:right="855"/>
        <w:jc w:val="both"/>
        <w:rPr>
          <w:rFonts w:ascii="Segoe UI" w:eastAsia="Calibri" w:hAnsi="Segoe UI" w:cs="Segoe UI"/>
          <w:b/>
          <w:bCs/>
          <w:kern w:val="0"/>
          <w:lang w:eastAsia="es-ES"/>
          <w14:ligatures w14:val="none"/>
        </w:rPr>
      </w:pPr>
    </w:p>
    <w:p w14:paraId="6CEC63AB" w14:textId="4B7C8AAA" w:rsidR="00CA7651" w:rsidRDefault="009664C6" w:rsidP="00CA7651">
      <w:pPr>
        <w:spacing w:after="0" w:line="360" w:lineRule="auto"/>
        <w:ind w:left="-851" w:right="855"/>
        <w:jc w:val="both"/>
        <w:rPr>
          <w:rFonts w:ascii="Segoe UI" w:hAnsi="Segoe UI" w:cs="Segoe UI"/>
          <w:bCs/>
          <w:i/>
          <w:iCs/>
          <w:kern w:val="0"/>
          <w14:ligatures w14:val="none"/>
        </w:rPr>
      </w:pPr>
      <w:r>
        <w:rPr>
          <w:rFonts w:ascii="Segoe UI" w:eastAsia="Calibri" w:hAnsi="Segoe UI" w:cs="Segoe UI"/>
          <w:b/>
          <w:bCs/>
          <w:kern w:val="0"/>
          <w:lang w:eastAsia="es-ES"/>
          <w14:ligatures w14:val="none"/>
        </w:rPr>
        <w:t>TRIGÉSIMO TERCER</w:t>
      </w:r>
      <w:r w:rsidR="00CA7651" w:rsidRPr="00C8229E">
        <w:rPr>
          <w:rFonts w:ascii="Segoe UI" w:eastAsia="Calibri" w:hAnsi="Segoe UI" w:cs="Segoe UI"/>
          <w:b/>
          <w:bCs/>
          <w:kern w:val="0"/>
          <w:lang w:eastAsia="es-ES"/>
          <w14:ligatures w14:val="none"/>
        </w:rPr>
        <w:t xml:space="preserve"> PUNTO.- </w:t>
      </w:r>
      <w:r w:rsidR="00CA7651" w:rsidRPr="00C8229E">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trigésimo tercer p</w:t>
      </w:r>
      <w:r w:rsidR="00CA7651" w:rsidRPr="00C8229E">
        <w:rPr>
          <w:rFonts w:ascii="Segoe UI" w:eastAsia="Calibri" w:hAnsi="Segoe UI" w:cs="Segoe UI"/>
          <w:bCs/>
          <w:kern w:val="0"/>
          <w:lang w:eastAsia="es-ES"/>
          <w14:ligatures w14:val="none"/>
        </w:rPr>
        <w:t xml:space="preserve">unto del orden del día: </w:t>
      </w:r>
      <w:r w:rsidRPr="009664C6">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 REGLAMENTOS, GOBERNACIÓN ASÍ COMO SEGURIDAD PÚBLICA Y PROTECCIÓN CIVIL, POR MEDIO DEL CUAL SE REFORMA EL ARTÍCULO 18 DEL REGLAMENTO DE LA ADMINISTRACIÓN PÚBLICA MUNICIPAL DE OCOTLÁN, JALISCO</w:t>
      </w:r>
      <w:r w:rsidR="00CA7651" w:rsidRPr="00C8229E">
        <w:rPr>
          <w:rFonts w:ascii="Segoe UI" w:hAnsi="Segoe UI" w:cs="Segoe UI"/>
          <w:b/>
          <w:kern w:val="0"/>
          <w14:ligatures w14:val="none"/>
        </w:rPr>
        <w:t xml:space="preserve">; </w:t>
      </w:r>
      <w:r w:rsidR="00CA7651" w:rsidRPr="00C8229E">
        <w:rPr>
          <w:rFonts w:ascii="Segoe UI" w:hAnsi="Segoe UI" w:cs="Segoe UI"/>
          <w:bCs/>
          <w:kern w:val="0"/>
          <w14:ligatures w14:val="none"/>
        </w:rPr>
        <w:t xml:space="preserve">la Presidenta Municipal, </w:t>
      </w:r>
      <w:r w:rsidR="00CA7651" w:rsidRPr="00C8229E">
        <w:rPr>
          <w:rFonts w:ascii="Segoe UI" w:hAnsi="Segoe UI" w:cs="Segoe UI"/>
          <w:b/>
          <w:kern w:val="0"/>
          <w14:ligatures w14:val="none"/>
        </w:rPr>
        <w:t>C. Deysi Nallely Ángel Hernández</w:t>
      </w:r>
      <w:r w:rsidR="00CA7651" w:rsidRPr="00C8229E">
        <w:rPr>
          <w:rFonts w:ascii="Segoe UI" w:hAnsi="Segoe UI" w:cs="Segoe UI"/>
          <w:bCs/>
          <w:kern w:val="0"/>
          <w14:ligatures w14:val="none"/>
        </w:rPr>
        <w:t xml:space="preserve">, </w:t>
      </w:r>
      <w:r w:rsidR="00CA7651">
        <w:rPr>
          <w:rFonts w:ascii="Segoe UI" w:hAnsi="Segoe UI" w:cs="Segoe UI"/>
          <w:bCs/>
          <w:kern w:val="0"/>
          <w14:ligatures w14:val="none"/>
        </w:rPr>
        <w:t>indic</w:t>
      </w:r>
      <w:r w:rsidR="00CA7651" w:rsidRPr="00C8229E">
        <w:rPr>
          <w:rFonts w:ascii="Segoe UI" w:hAnsi="Segoe UI" w:cs="Segoe UI"/>
          <w:bCs/>
          <w:kern w:val="0"/>
          <w14:ligatures w14:val="none"/>
        </w:rPr>
        <w:t xml:space="preserve">ó. </w:t>
      </w:r>
      <w:r w:rsidR="00CA7651" w:rsidRPr="00C8229E">
        <w:rPr>
          <w:rFonts w:ascii="Segoe UI" w:hAnsi="Segoe UI" w:cs="Segoe UI"/>
          <w:bCs/>
          <w:i/>
          <w:iCs/>
          <w:kern w:val="0"/>
          <w14:ligatures w14:val="none"/>
        </w:rPr>
        <w:t>“</w:t>
      </w:r>
      <w:r w:rsidR="00CA7651">
        <w:rPr>
          <w:rFonts w:ascii="Segoe UI" w:hAnsi="Segoe UI" w:cs="Segoe UI"/>
          <w:bCs/>
          <w:i/>
          <w:iCs/>
          <w:kern w:val="0"/>
          <w14:ligatures w14:val="none"/>
        </w:rPr>
        <w:t xml:space="preserve">Por lo que le solicito </w:t>
      </w:r>
      <w:r>
        <w:rPr>
          <w:rFonts w:ascii="Segoe UI" w:hAnsi="Segoe UI" w:cs="Segoe UI"/>
          <w:bCs/>
          <w:i/>
          <w:iCs/>
          <w:kern w:val="0"/>
          <w14:ligatures w14:val="none"/>
        </w:rPr>
        <w:t>a la Secretario General informe lo conducente</w:t>
      </w:r>
      <w:r w:rsidR="00CA7651" w:rsidRPr="00C8229E">
        <w:rPr>
          <w:rFonts w:ascii="Segoe UI" w:hAnsi="Segoe UI" w:cs="Segoe UI"/>
          <w:bCs/>
          <w:i/>
          <w:iCs/>
          <w:kern w:val="0"/>
          <w14:ligatures w14:val="none"/>
        </w:rPr>
        <w:t xml:space="preserve">”. - - - - - - </w:t>
      </w:r>
    </w:p>
    <w:p w14:paraId="43B88078" w14:textId="77777777" w:rsidR="00CA7651" w:rsidRDefault="00CA7651" w:rsidP="009D7D58">
      <w:pPr>
        <w:spacing w:after="0" w:line="240" w:lineRule="auto"/>
        <w:ind w:left="-851" w:right="855"/>
        <w:jc w:val="both"/>
        <w:rPr>
          <w:rFonts w:ascii="Segoe UI" w:hAnsi="Segoe UI" w:cs="Segoe UI"/>
          <w:bCs/>
          <w:i/>
          <w:iCs/>
          <w:kern w:val="0"/>
          <w14:ligatures w14:val="none"/>
        </w:rPr>
      </w:pPr>
    </w:p>
    <w:p w14:paraId="00B96C6B" w14:textId="77777777" w:rsidR="00D27BC6" w:rsidRDefault="00D27BC6" w:rsidP="00D27BC6">
      <w:pPr>
        <w:spacing w:after="0" w:line="360" w:lineRule="auto"/>
        <w:ind w:left="-851" w:right="855"/>
        <w:jc w:val="both"/>
        <w:rPr>
          <w:rFonts w:ascii="Segoe UI" w:hAnsi="Segoe UI" w:cs="Segoe UI"/>
          <w:bCs/>
          <w:i/>
          <w:iCs/>
          <w:kern w:val="0"/>
          <w14:ligatures w14:val="none"/>
        </w:rPr>
      </w:pPr>
      <w:r>
        <w:rPr>
          <w:rFonts w:ascii="Segoe UI" w:hAnsi="Segoe UI" w:cs="Segoe UI"/>
          <w:bCs/>
          <w:kern w:val="0"/>
          <w14:ligatures w14:val="none"/>
        </w:rPr>
        <w:t>L</w:t>
      </w:r>
      <w:r w:rsidR="009664C6">
        <w:rPr>
          <w:rFonts w:ascii="Segoe UI" w:hAnsi="Segoe UI" w:cs="Segoe UI"/>
          <w:bCs/>
          <w:kern w:val="0"/>
          <w14:ligatures w14:val="none"/>
        </w:rPr>
        <w:t>a secretario general</w:t>
      </w:r>
      <w:r w:rsidR="00CA7651">
        <w:rPr>
          <w:rFonts w:ascii="Segoe UI" w:hAnsi="Segoe UI" w:cs="Segoe UI"/>
          <w:bCs/>
          <w:kern w:val="0"/>
          <w14:ligatures w14:val="none"/>
        </w:rPr>
        <w:t xml:space="preserve">, </w:t>
      </w:r>
      <w:r w:rsidR="00CA7651">
        <w:rPr>
          <w:rFonts w:ascii="Segoe UI" w:hAnsi="Segoe UI" w:cs="Segoe UI"/>
          <w:b/>
          <w:kern w:val="0"/>
          <w14:ligatures w14:val="none"/>
        </w:rPr>
        <w:t>C</w:t>
      </w:r>
      <w:r w:rsidR="009664C6">
        <w:rPr>
          <w:rFonts w:ascii="Segoe UI" w:hAnsi="Segoe UI" w:cs="Segoe UI"/>
          <w:b/>
          <w:kern w:val="0"/>
          <w14:ligatures w14:val="none"/>
        </w:rPr>
        <w:t>. Sandra Flores Cervera</w:t>
      </w:r>
      <w:r w:rsidR="00CA7651">
        <w:rPr>
          <w:rFonts w:ascii="Segoe UI" w:hAnsi="Segoe UI" w:cs="Segoe UI"/>
          <w:bCs/>
          <w:kern w:val="0"/>
          <w14:ligatures w14:val="none"/>
        </w:rPr>
        <w:t xml:space="preserve">, explicó: </w:t>
      </w:r>
      <w:r w:rsidR="00CA7651">
        <w:rPr>
          <w:rFonts w:ascii="Segoe UI" w:hAnsi="Segoe UI" w:cs="Segoe UI"/>
          <w:bCs/>
          <w:i/>
          <w:iCs/>
          <w:kern w:val="0"/>
          <w14:ligatures w14:val="none"/>
        </w:rPr>
        <w:t>“</w:t>
      </w:r>
      <w:r w:rsidR="009664C6" w:rsidRPr="009664C6">
        <w:rPr>
          <w:rFonts w:ascii="Segoe UI" w:hAnsi="Segoe UI" w:cs="Segoe UI"/>
          <w:bCs/>
          <w:i/>
          <w:iCs/>
          <w:kern w:val="0"/>
          <w14:ligatures w14:val="none"/>
        </w:rPr>
        <w:t>Informo a los integrantes de este Pleno del Ayuntamiento que de fecha 02 de junio del año en curso, los integrantes de las Comisiones Edilicias de Puntos Constitucionales y Reglamentos, Gobernación así como Seguridad Pública y Protección Civil, tuvieron a bien remitir a la Secretaría General Dictamen que Reforma el artículo 18 del Reglamento de la Administración Pública Municipal de Ocotlán, Jalisco</w:t>
      </w:r>
      <w:r w:rsidR="009664C6">
        <w:rPr>
          <w:rFonts w:ascii="Segoe UI" w:hAnsi="Segoe UI" w:cs="Segoe UI"/>
          <w:bCs/>
          <w:i/>
          <w:iCs/>
          <w:kern w:val="0"/>
          <w14:ligatures w14:val="none"/>
        </w:rPr>
        <w:t xml:space="preserve">. </w:t>
      </w:r>
      <w:r w:rsidR="009664C6" w:rsidRPr="009664C6">
        <w:rPr>
          <w:rFonts w:ascii="Segoe UI" w:hAnsi="Segoe UI" w:cs="Segoe UI"/>
          <w:bCs/>
          <w:i/>
          <w:iCs/>
          <w:kern w:val="0"/>
          <w14:ligatures w14:val="none"/>
        </w:rPr>
        <w:t>A través de dicha propuesta se crea la Unidad Especializada Policial para la Atención Integral a Mujeres Víctimas de Violencia, la cual debe ser un área operativa de la Comisaría o Dirección de Seguridad Municipal.  Y estar formalmente en su estructura orgánica, no ejercer funciones de otras áreas y contar con requerimientos básicos mínimos para ofrecer un trato digno y especializado a las mujeres, adolescentes y niñez víctimas de violencia por razón de género, y que cuenten con:</w:t>
      </w:r>
      <w:r w:rsidR="009664C6" w:rsidRPr="009664C6">
        <w:t xml:space="preserve"> </w:t>
      </w:r>
      <w:r w:rsidR="009664C6">
        <w:rPr>
          <w:rFonts w:ascii="Segoe UI" w:hAnsi="Segoe UI" w:cs="Segoe UI"/>
          <w:bCs/>
          <w:i/>
          <w:iCs/>
          <w:kern w:val="0"/>
          <w14:ligatures w14:val="none"/>
        </w:rPr>
        <w:t xml:space="preserve">I) </w:t>
      </w:r>
      <w:r w:rsidR="009664C6" w:rsidRPr="009664C6">
        <w:rPr>
          <w:rFonts w:ascii="Segoe UI" w:hAnsi="Segoe UI" w:cs="Segoe UI"/>
          <w:bCs/>
          <w:i/>
          <w:iCs/>
          <w:kern w:val="0"/>
          <w14:ligatures w14:val="none"/>
        </w:rPr>
        <w:t>Personal especializado (psicología, abogacía, trabajo social o afines) y/o personal operativo profesionalizado o en proceso</w:t>
      </w:r>
      <w:r w:rsidR="009664C6">
        <w:rPr>
          <w:rFonts w:ascii="Segoe UI" w:hAnsi="Segoe UI" w:cs="Segoe UI"/>
          <w:bCs/>
          <w:i/>
          <w:iCs/>
          <w:kern w:val="0"/>
          <w14:ligatures w14:val="none"/>
        </w:rPr>
        <w:t xml:space="preserve">; II) </w:t>
      </w:r>
      <w:r w:rsidR="009664C6" w:rsidRPr="009664C6">
        <w:rPr>
          <w:rFonts w:ascii="Segoe UI" w:hAnsi="Segoe UI" w:cs="Segoe UI"/>
          <w:bCs/>
          <w:i/>
          <w:iCs/>
          <w:kern w:val="0"/>
          <w14:ligatures w14:val="none"/>
        </w:rPr>
        <w:t>Equipamiento (espacio exclusivo con mobiliario y equipo) que incluye patrullas</w:t>
      </w:r>
      <w:r w:rsidR="009664C6">
        <w:rPr>
          <w:rFonts w:ascii="Segoe UI" w:hAnsi="Segoe UI" w:cs="Segoe UI"/>
          <w:bCs/>
          <w:i/>
          <w:iCs/>
          <w:kern w:val="0"/>
          <w14:ligatures w14:val="none"/>
        </w:rPr>
        <w:t xml:space="preserve">; III) </w:t>
      </w:r>
      <w:r w:rsidR="009664C6" w:rsidRPr="009664C6">
        <w:rPr>
          <w:rFonts w:ascii="Segoe UI" w:hAnsi="Segoe UI" w:cs="Segoe UI"/>
          <w:bCs/>
          <w:i/>
          <w:iCs/>
          <w:kern w:val="0"/>
          <w14:ligatures w14:val="none"/>
        </w:rPr>
        <w:t>Uniformes homologados</w:t>
      </w:r>
      <w:r w:rsidR="009664C6">
        <w:rPr>
          <w:rFonts w:ascii="Segoe UI" w:hAnsi="Segoe UI" w:cs="Segoe UI"/>
          <w:bCs/>
          <w:i/>
          <w:iCs/>
          <w:kern w:val="0"/>
          <w14:ligatures w14:val="none"/>
        </w:rPr>
        <w:t xml:space="preserve"> Y IV) </w:t>
      </w:r>
      <w:r w:rsidR="009664C6" w:rsidRPr="009664C6">
        <w:rPr>
          <w:rFonts w:ascii="Segoe UI" w:hAnsi="Segoe UI" w:cs="Segoe UI"/>
          <w:bCs/>
          <w:i/>
          <w:iCs/>
          <w:kern w:val="0"/>
          <w14:ligatures w14:val="none"/>
        </w:rPr>
        <w:t>Uso de tecnologías (dispositivos de geolocalización para mujeres).</w:t>
      </w:r>
      <w:r w:rsidR="009664C6" w:rsidRPr="009664C6">
        <w:t xml:space="preserve"> </w:t>
      </w:r>
      <w:r w:rsidR="009664C6" w:rsidRPr="009664C6">
        <w:rPr>
          <w:rFonts w:ascii="Segoe UI" w:hAnsi="Segoe UI" w:cs="Segoe UI"/>
          <w:bCs/>
          <w:i/>
          <w:iCs/>
          <w:kern w:val="0"/>
          <w14:ligatures w14:val="none"/>
        </w:rPr>
        <w:t>Bajo esta tesitura, las comisiones edilicias dictaminadoras consideran necesario el adecuar nuestro marco jurídico, en concreto el Reglamento de la Administración Pública Municipal de Ocotlán, Jalisco</w:t>
      </w:r>
      <w:r w:rsidR="009664C6">
        <w:rPr>
          <w:rFonts w:ascii="Segoe UI" w:hAnsi="Segoe UI" w:cs="Segoe UI"/>
          <w:bCs/>
          <w:i/>
          <w:iCs/>
          <w:kern w:val="0"/>
          <w14:ligatures w14:val="none"/>
        </w:rPr>
        <w:t>,</w:t>
      </w:r>
      <w:r w:rsidR="009664C6" w:rsidRPr="009664C6">
        <w:rPr>
          <w:rFonts w:ascii="Segoe UI" w:hAnsi="Segoe UI" w:cs="Segoe UI"/>
          <w:bCs/>
          <w:i/>
          <w:iCs/>
          <w:kern w:val="0"/>
          <w14:ligatures w14:val="none"/>
        </w:rPr>
        <w:t xml:space="preserve"> esto con la finalidad de incluir la figura denominada como Unidad Especializada Policial de Atención a Mujeres Víctimas de Violencia como una de las áreas que integran la Comisaría de la Policía Preventiva Municipal de Ocotlán, jalisco.</w:t>
      </w:r>
      <w:r w:rsidR="009664C6">
        <w:rPr>
          <w:rFonts w:ascii="Segoe UI" w:hAnsi="Segoe UI" w:cs="Segoe UI"/>
          <w:bCs/>
          <w:i/>
          <w:iCs/>
          <w:kern w:val="0"/>
          <w14:ligatures w14:val="none"/>
        </w:rPr>
        <w:t xml:space="preserve"> </w:t>
      </w:r>
      <w:r w:rsidR="009664C6" w:rsidRPr="009664C6">
        <w:rPr>
          <w:rFonts w:ascii="Segoe UI" w:hAnsi="Segoe UI" w:cs="Segoe UI"/>
          <w:bCs/>
          <w:i/>
          <w:iCs/>
          <w:kern w:val="0"/>
          <w14:ligatures w14:val="none"/>
        </w:rPr>
        <w:t>Por lo que en virtud de lo anteriormente expuesto, fundado y motivado, se pone a su consideración los siguientes puntos de acuerdo:</w:t>
      </w:r>
      <w:r w:rsidR="00CA7651">
        <w:rPr>
          <w:rFonts w:ascii="Segoe UI" w:hAnsi="Segoe UI" w:cs="Segoe UI"/>
          <w:bCs/>
          <w:i/>
          <w:iCs/>
          <w:kern w:val="0"/>
          <w14:ligatures w14:val="none"/>
        </w:rPr>
        <w:t>”. - - - - - - - - - -</w:t>
      </w:r>
    </w:p>
    <w:p w14:paraId="422906FD" w14:textId="77777777" w:rsidR="00D27BC6" w:rsidRDefault="00D27BC6" w:rsidP="00B30E7B">
      <w:pPr>
        <w:spacing w:after="0" w:line="276" w:lineRule="auto"/>
        <w:ind w:left="-851" w:right="855"/>
        <w:jc w:val="both"/>
        <w:rPr>
          <w:rFonts w:ascii="Segoe UI" w:hAnsi="Segoe UI" w:cs="Segoe UI"/>
          <w:bCs/>
          <w:i/>
          <w:iCs/>
          <w:kern w:val="0"/>
          <w14:ligatures w14:val="none"/>
        </w:rPr>
      </w:pPr>
    </w:p>
    <w:p w14:paraId="6C589F25" w14:textId="77777777" w:rsidR="00BD46A5" w:rsidRDefault="00CA7651" w:rsidP="00D27BC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D27BC6" w:rsidRPr="00D27BC6">
        <w:rPr>
          <w:rFonts w:ascii="Segoe UI" w:hAnsi="Segoe UI" w:cs="Segoe UI"/>
          <w:bCs/>
          <w:i/>
          <w:kern w:val="0"/>
          <w:lang w:eastAsia="es-ES"/>
          <w14:ligatures w14:val="none"/>
        </w:rPr>
        <w:t xml:space="preserve">Se aprueba en lo general y en lo particular el contenido del dictamen emitido en conjunto por las Comisiones Edilicias de Puntos Constitucionales y Reglamentos, Gobernación así como Seguridad Pública y Protección Civil, que Reforma el artículo 18 del Reglamento de la Administración Pública Municipal de Ocotlán, Jalisco, para quedar de la siguiente </w:t>
      </w:r>
      <w:r w:rsidR="00CE0F41">
        <w:rPr>
          <w:rFonts w:ascii="Segoe UI" w:hAnsi="Segoe UI" w:cs="Segoe UI"/>
          <w:bCs/>
          <w:i/>
          <w:kern w:val="0"/>
          <w:lang w:eastAsia="es-ES"/>
          <w14:ligatures w14:val="none"/>
        </w:rPr>
        <w:t>forma:</w:t>
      </w:r>
      <w:r w:rsidRPr="00C8229E">
        <w:rPr>
          <w:rFonts w:ascii="Segoe UI" w:hAnsi="Segoe UI" w:cs="Segoe UI"/>
          <w:bCs/>
          <w:i/>
          <w:kern w:val="0"/>
          <w:lang w:eastAsia="es-ES"/>
          <w14:ligatures w14:val="none"/>
        </w:rPr>
        <w:t>”. - - - - -</w:t>
      </w:r>
      <w:r w:rsidR="00CE0F41">
        <w:rPr>
          <w:rFonts w:ascii="Segoe UI" w:hAnsi="Segoe UI" w:cs="Segoe UI"/>
          <w:bCs/>
          <w:i/>
          <w:kern w:val="0"/>
          <w:lang w:eastAsia="es-ES"/>
          <w14:ligatures w14:val="none"/>
        </w:rPr>
        <w:t xml:space="preserve"> -</w:t>
      </w:r>
    </w:p>
    <w:tbl>
      <w:tblPr>
        <w:tblStyle w:val="Tablaconcuadrcula"/>
        <w:tblW w:w="10942" w:type="dxa"/>
        <w:tblInd w:w="-882" w:type="dxa"/>
        <w:tblLook w:val="04A0" w:firstRow="1" w:lastRow="0" w:firstColumn="1" w:lastColumn="0" w:noHBand="0" w:noVBand="1"/>
      </w:tblPr>
      <w:tblGrid>
        <w:gridCol w:w="1716"/>
        <w:gridCol w:w="2989"/>
        <w:gridCol w:w="1417"/>
        <w:gridCol w:w="3260"/>
        <w:gridCol w:w="1560"/>
      </w:tblGrid>
      <w:tr w:rsidR="00BD46A5" w:rsidRPr="00CE0F41" w14:paraId="5A8D8F60" w14:textId="77777777" w:rsidTr="00BD46A5">
        <w:trPr>
          <w:gridAfter w:val="1"/>
          <w:wAfter w:w="1560" w:type="dxa"/>
        </w:trPr>
        <w:tc>
          <w:tcPr>
            <w:tcW w:w="9382" w:type="dxa"/>
            <w:gridSpan w:val="4"/>
          </w:tcPr>
          <w:p w14:paraId="732B2DEB" w14:textId="77777777" w:rsidR="00BD46A5" w:rsidRPr="00B30E7B" w:rsidRDefault="00BD46A5" w:rsidP="009D7D58">
            <w:pPr>
              <w:ind w:right="49"/>
              <w:jc w:val="center"/>
              <w:rPr>
                <w:rFonts w:ascii="Segoe UI" w:hAnsi="Segoe UI" w:cs="Segoe UI"/>
                <w:b/>
                <w:kern w:val="0"/>
                <w:sz w:val="20"/>
                <w:szCs w:val="20"/>
                <w14:ligatures w14:val="none"/>
              </w:rPr>
            </w:pPr>
            <w:r w:rsidRPr="00B30E7B">
              <w:rPr>
                <w:rFonts w:ascii="Segoe UI" w:hAnsi="Segoe UI" w:cs="Segoe UI"/>
                <w:b/>
                <w:kern w:val="0"/>
                <w:sz w:val="20"/>
                <w:szCs w:val="20"/>
                <w14:ligatures w14:val="none"/>
              </w:rPr>
              <w:t>Reglamento de la Administración Pública Municipal de Ocotlán, Jalisco</w:t>
            </w:r>
          </w:p>
        </w:tc>
      </w:tr>
      <w:tr w:rsidR="00BD46A5" w:rsidRPr="00CE0F41" w14:paraId="7A8E4D1D" w14:textId="77777777" w:rsidTr="003807DF">
        <w:trPr>
          <w:gridAfter w:val="1"/>
          <w:wAfter w:w="1560" w:type="dxa"/>
        </w:trPr>
        <w:tc>
          <w:tcPr>
            <w:tcW w:w="4705" w:type="dxa"/>
            <w:gridSpan w:val="2"/>
          </w:tcPr>
          <w:p w14:paraId="03C22B39" w14:textId="77777777" w:rsidR="00BD46A5" w:rsidRPr="00B30E7B" w:rsidRDefault="00BD46A5" w:rsidP="009D7D58">
            <w:pPr>
              <w:ind w:right="49"/>
              <w:jc w:val="center"/>
              <w:rPr>
                <w:rFonts w:ascii="Segoe UI" w:hAnsi="Segoe UI" w:cs="Segoe UI"/>
                <w:bCs/>
                <w:kern w:val="0"/>
                <w:sz w:val="20"/>
                <w:szCs w:val="20"/>
                <w14:ligatures w14:val="none"/>
              </w:rPr>
            </w:pPr>
            <w:r w:rsidRPr="00B30E7B">
              <w:rPr>
                <w:rFonts w:ascii="Segoe UI" w:hAnsi="Segoe UI" w:cs="Segoe UI"/>
                <w:b/>
                <w:sz w:val="20"/>
                <w:szCs w:val="20"/>
              </w:rPr>
              <w:t>ACTUALMENTE</w:t>
            </w:r>
          </w:p>
        </w:tc>
        <w:tc>
          <w:tcPr>
            <w:tcW w:w="4677" w:type="dxa"/>
            <w:gridSpan w:val="2"/>
          </w:tcPr>
          <w:p w14:paraId="4B00D8E9" w14:textId="77777777" w:rsidR="00BD46A5" w:rsidRPr="00B30E7B" w:rsidRDefault="00BD46A5" w:rsidP="009D7D58">
            <w:pPr>
              <w:ind w:right="49"/>
              <w:jc w:val="center"/>
              <w:rPr>
                <w:rFonts w:ascii="Segoe UI" w:hAnsi="Segoe UI" w:cs="Segoe UI"/>
                <w:bCs/>
                <w:kern w:val="0"/>
                <w:sz w:val="20"/>
                <w:szCs w:val="20"/>
                <w14:ligatures w14:val="none"/>
              </w:rPr>
            </w:pPr>
            <w:r w:rsidRPr="00B30E7B">
              <w:rPr>
                <w:rFonts w:ascii="Segoe UI" w:hAnsi="Segoe UI" w:cs="Segoe UI"/>
                <w:b/>
                <w:sz w:val="20"/>
                <w:szCs w:val="20"/>
              </w:rPr>
              <w:t>PROPUESTA A REFORMAR</w:t>
            </w:r>
          </w:p>
        </w:tc>
      </w:tr>
      <w:tr w:rsidR="00BD46A5" w:rsidRPr="00CE0F41" w14:paraId="15C457DA" w14:textId="77777777" w:rsidTr="003807DF">
        <w:trPr>
          <w:gridAfter w:val="1"/>
          <w:wAfter w:w="1560" w:type="dxa"/>
        </w:trPr>
        <w:tc>
          <w:tcPr>
            <w:tcW w:w="4705" w:type="dxa"/>
            <w:gridSpan w:val="2"/>
          </w:tcPr>
          <w:p w14:paraId="3FBD69F6" w14:textId="30535371" w:rsidR="00BD46A5" w:rsidRPr="00B30E7B" w:rsidRDefault="00BD46A5" w:rsidP="009D7D58">
            <w:pPr>
              <w:spacing w:line="276" w:lineRule="auto"/>
              <w:jc w:val="both"/>
              <w:rPr>
                <w:rFonts w:ascii="Segoe UI" w:hAnsi="Segoe UI" w:cs="Segoe UI"/>
                <w:bCs/>
                <w:kern w:val="0"/>
                <w:sz w:val="20"/>
                <w:szCs w:val="20"/>
                <w14:ligatures w14:val="none"/>
              </w:rPr>
            </w:pPr>
            <w:r w:rsidRPr="00B30E7B">
              <w:rPr>
                <w:rFonts w:ascii="Segoe UI" w:hAnsi="Segoe UI" w:cs="Segoe UI"/>
                <w:b/>
                <w:bCs/>
                <w:sz w:val="20"/>
                <w:szCs w:val="20"/>
              </w:rPr>
              <w:t>Artículo 18.</w:t>
            </w:r>
            <w:r w:rsidRPr="00B30E7B">
              <w:rPr>
                <w:rFonts w:ascii="Segoe UI" w:hAnsi="Segoe UI" w:cs="Segoe UI"/>
                <w:sz w:val="20"/>
                <w:szCs w:val="20"/>
              </w:rPr>
              <w:t xml:space="preserve"> Para el despacho de los asuntos de su competencia la Comisaría de la Policía Preventiva Municipal cuenta con las áreas de Fuerzas de Seguridad Ciudadana,</w:t>
            </w:r>
            <w:r w:rsidR="003807DF">
              <w:t xml:space="preserve"> </w:t>
            </w:r>
            <w:r w:rsidR="003807DF" w:rsidRPr="003807DF">
              <w:rPr>
                <w:rFonts w:ascii="Segoe UI" w:hAnsi="Segoe UI" w:cs="Segoe UI"/>
                <w:sz w:val="20"/>
                <w:szCs w:val="20"/>
              </w:rPr>
              <w:t>Vinculación Social y</w:t>
            </w:r>
            <w:r w:rsidRPr="00B30E7B">
              <w:rPr>
                <w:rFonts w:ascii="Segoe UI" w:hAnsi="Segoe UI" w:cs="Segoe UI"/>
                <w:sz w:val="20"/>
                <w:szCs w:val="20"/>
              </w:rPr>
              <w:t xml:space="preserve"> </w:t>
            </w:r>
          </w:p>
        </w:tc>
        <w:tc>
          <w:tcPr>
            <w:tcW w:w="4677" w:type="dxa"/>
            <w:gridSpan w:val="2"/>
          </w:tcPr>
          <w:p w14:paraId="6096D709" w14:textId="74AF19DF" w:rsidR="00BD46A5" w:rsidRPr="00B30E7B" w:rsidRDefault="00BD46A5" w:rsidP="009D7D58">
            <w:pPr>
              <w:spacing w:line="276" w:lineRule="auto"/>
              <w:jc w:val="both"/>
              <w:rPr>
                <w:rFonts w:ascii="Segoe UI" w:hAnsi="Segoe UI" w:cs="Segoe UI"/>
                <w:bCs/>
                <w:kern w:val="0"/>
                <w:sz w:val="20"/>
                <w:szCs w:val="20"/>
                <w14:ligatures w14:val="none"/>
              </w:rPr>
            </w:pPr>
            <w:r w:rsidRPr="00B30E7B">
              <w:rPr>
                <w:rFonts w:ascii="Segoe UI" w:hAnsi="Segoe UI" w:cs="Segoe UI"/>
                <w:b/>
                <w:kern w:val="0"/>
                <w:sz w:val="20"/>
                <w:szCs w:val="20"/>
                <w14:ligatures w14:val="none"/>
              </w:rPr>
              <w:t>Artículo 18.</w:t>
            </w:r>
            <w:r w:rsidRPr="00B30E7B">
              <w:rPr>
                <w:rFonts w:ascii="Segoe UI" w:hAnsi="Segoe UI" w:cs="Segoe UI"/>
                <w:bCs/>
                <w:kern w:val="0"/>
                <w:sz w:val="20"/>
                <w:szCs w:val="20"/>
                <w14:ligatures w14:val="none"/>
              </w:rPr>
              <w:t xml:space="preserve"> Para el despacho de los asuntos de su competencia la Comisaría de la Policía Preventiva Municipal cuenta con las áreas de Fuerzas de</w:t>
            </w:r>
            <w:r w:rsidR="002D37CD">
              <w:t xml:space="preserve"> </w:t>
            </w:r>
            <w:r w:rsidR="002D37CD" w:rsidRPr="002D37CD">
              <w:rPr>
                <w:rFonts w:ascii="Segoe UI" w:hAnsi="Segoe UI" w:cs="Segoe UI"/>
                <w:bCs/>
                <w:kern w:val="0"/>
                <w:sz w:val="20"/>
                <w:szCs w:val="20"/>
                <w14:ligatures w14:val="none"/>
              </w:rPr>
              <w:t>Seguridad Ciudadana, Vinculación Social</w:t>
            </w:r>
            <w:r w:rsidR="002D37CD">
              <w:rPr>
                <w:rFonts w:ascii="Segoe UI" w:hAnsi="Segoe UI" w:cs="Segoe UI"/>
                <w:bCs/>
                <w:kern w:val="0"/>
                <w:sz w:val="20"/>
                <w:szCs w:val="20"/>
                <w14:ligatures w14:val="none"/>
              </w:rPr>
              <w:t xml:space="preserve"> y</w:t>
            </w:r>
            <w:r w:rsidRPr="00B30E7B">
              <w:rPr>
                <w:rFonts w:ascii="Segoe UI" w:hAnsi="Segoe UI" w:cs="Segoe UI"/>
                <w:bCs/>
                <w:kern w:val="0"/>
                <w:sz w:val="20"/>
                <w:szCs w:val="20"/>
                <w14:ligatures w14:val="none"/>
              </w:rPr>
              <w:t xml:space="preserve"> </w:t>
            </w:r>
          </w:p>
        </w:tc>
      </w:tr>
      <w:tr w:rsidR="00CE0F41" w:rsidRPr="00902B28" w14:paraId="54FD1058" w14:textId="77777777" w:rsidTr="00596917">
        <w:trPr>
          <w:gridBefore w:val="1"/>
          <w:wBefore w:w="1716" w:type="dxa"/>
          <w:trHeight w:val="841"/>
        </w:trPr>
        <w:tc>
          <w:tcPr>
            <w:tcW w:w="4406" w:type="dxa"/>
            <w:gridSpan w:val="2"/>
          </w:tcPr>
          <w:p w14:paraId="12243237" w14:textId="0355C28C" w:rsidR="00CE0F41" w:rsidRPr="00D10B65" w:rsidRDefault="00CE0F41" w:rsidP="002D37CD">
            <w:pPr>
              <w:jc w:val="both"/>
              <w:rPr>
                <w:rFonts w:ascii="Segoe UI" w:hAnsi="Segoe UI" w:cs="Segoe UI"/>
                <w:bCs/>
                <w:kern w:val="0"/>
                <w:sz w:val="20"/>
                <w:szCs w:val="20"/>
                <w14:ligatures w14:val="none"/>
              </w:rPr>
            </w:pPr>
            <w:r w:rsidRPr="00D10B65">
              <w:rPr>
                <w:rFonts w:ascii="Segoe UI" w:hAnsi="Segoe UI" w:cs="Segoe UI"/>
                <w:sz w:val="20"/>
                <w:szCs w:val="20"/>
              </w:rPr>
              <w:t>Prevención del Delito, Técnica, así como con la Unidad de Análisis e información</w:t>
            </w:r>
            <w:r w:rsidR="002D37CD">
              <w:rPr>
                <w:rFonts w:ascii="Segoe UI" w:hAnsi="Segoe UI" w:cs="Segoe UI"/>
                <w:sz w:val="20"/>
                <w:szCs w:val="20"/>
              </w:rPr>
              <w:t>.</w:t>
            </w:r>
          </w:p>
        </w:tc>
        <w:tc>
          <w:tcPr>
            <w:tcW w:w="4820" w:type="dxa"/>
            <w:gridSpan w:val="2"/>
          </w:tcPr>
          <w:p w14:paraId="11A729D8" w14:textId="7C807E30" w:rsidR="00CE0F41" w:rsidRPr="00D10B65" w:rsidRDefault="00CE0F41" w:rsidP="00A7463C">
            <w:pPr>
              <w:spacing w:line="276" w:lineRule="auto"/>
              <w:jc w:val="both"/>
              <w:rPr>
                <w:rFonts w:ascii="Segoe UI" w:hAnsi="Segoe UI" w:cs="Segoe UI"/>
                <w:bCs/>
                <w:kern w:val="0"/>
                <w:sz w:val="20"/>
                <w:szCs w:val="20"/>
                <w14:ligatures w14:val="none"/>
              </w:rPr>
            </w:pPr>
            <w:r w:rsidRPr="00D10B65">
              <w:rPr>
                <w:rFonts w:ascii="Segoe UI" w:hAnsi="Segoe UI" w:cs="Segoe UI"/>
                <w:bCs/>
                <w:kern w:val="0"/>
                <w:sz w:val="20"/>
                <w:szCs w:val="20"/>
                <w14:ligatures w14:val="none"/>
              </w:rPr>
              <w:t>Prevención del Delito</w:t>
            </w:r>
            <w:r w:rsidR="005B12F8" w:rsidRPr="00D10B65">
              <w:rPr>
                <w:rFonts w:ascii="Segoe UI" w:hAnsi="Segoe UI" w:cs="Segoe UI"/>
                <w:bCs/>
                <w:kern w:val="0"/>
                <w:sz w:val="20"/>
                <w:szCs w:val="20"/>
                <w14:ligatures w14:val="none"/>
              </w:rPr>
              <w:t xml:space="preserve"> </w:t>
            </w:r>
            <w:r w:rsidRPr="00D10B65">
              <w:rPr>
                <w:rFonts w:ascii="Segoe UI" w:hAnsi="Segoe UI" w:cs="Segoe UI"/>
                <w:bCs/>
                <w:kern w:val="0"/>
                <w:sz w:val="20"/>
                <w:szCs w:val="20"/>
                <w14:ligatures w14:val="none"/>
              </w:rPr>
              <w:t xml:space="preserve">Técnica, la Unidad de Análisis e información </w:t>
            </w:r>
            <w:r w:rsidRPr="00D10B65">
              <w:rPr>
                <w:rFonts w:ascii="Segoe UI" w:hAnsi="Segoe UI" w:cs="Segoe UI"/>
                <w:b/>
                <w:kern w:val="0"/>
                <w:sz w:val="20"/>
                <w:szCs w:val="20"/>
                <w14:ligatures w14:val="none"/>
              </w:rPr>
              <w:t>y la Unidad Especializada Policial de Atención a Mujeres Víctimas de Violencias.</w:t>
            </w:r>
          </w:p>
        </w:tc>
      </w:tr>
    </w:tbl>
    <w:p w14:paraId="4D566912" w14:textId="77777777" w:rsidR="00CA7651" w:rsidRDefault="00CA7651" w:rsidP="00CA7651">
      <w:pPr>
        <w:spacing w:after="0" w:line="360" w:lineRule="auto"/>
        <w:ind w:left="851" w:right="-705"/>
        <w:jc w:val="both"/>
        <w:rPr>
          <w:rFonts w:ascii="Segoe UI" w:hAnsi="Segoe UI" w:cs="Segoe UI"/>
          <w:b/>
          <w:i/>
          <w:kern w:val="0"/>
          <w:lang w:eastAsia="es-ES"/>
          <w14:ligatures w14:val="none"/>
        </w:rPr>
      </w:pPr>
    </w:p>
    <w:p w14:paraId="0709B0B5" w14:textId="33CAD3BC" w:rsidR="00CA7651" w:rsidRDefault="00CA7651" w:rsidP="00CA765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Pr>
          <w:kern w:val="0"/>
          <w14:ligatures w14:val="none"/>
        </w:rPr>
        <w:t xml:space="preserve"> </w:t>
      </w:r>
      <w:r w:rsidR="005B12F8" w:rsidRPr="005B12F8">
        <w:rPr>
          <w:rFonts w:ascii="Segoe U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C8229E">
        <w:rPr>
          <w:rFonts w:ascii="Segoe UI" w:hAnsi="Segoe UI" w:cs="Segoe UI"/>
          <w:bCs/>
          <w:i/>
          <w:kern w:val="0"/>
          <w:lang w:eastAsia="es-ES"/>
          <w14:ligatures w14:val="none"/>
        </w:rPr>
        <w:t>”. - - - - - - - - - - -</w:t>
      </w:r>
      <w:r w:rsidR="005B12F8">
        <w:rPr>
          <w:rFonts w:ascii="Segoe UI" w:hAnsi="Segoe UI" w:cs="Segoe UI"/>
          <w:bCs/>
          <w:i/>
          <w:kern w:val="0"/>
          <w:lang w:eastAsia="es-ES"/>
          <w14:ligatures w14:val="none"/>
        </w:rPr>
        <w:t xml:space="preserve"> - - - - - - - - - - - - - - - </w:t>
      </w:r>
      <w:r w:rsidRPr="00C8229E">
        <w:rPr>
          <w:rFonts w:ascii="Segoe UI" w:hAnsi="Segoe UI" w:cs="Segoe UI"/>
          <w:bCs/>
          <w:i/>
          <w:kern w:val="0"/>
          <w:lang w:eastAsia="es-ES"/>
          <w14:ligatures w14:val="none"/>
        </w:rPr>
        <w:t xml:space="preserve"> </w:t>
      </w:r>
    </w:p>
    <w:p w14:paraId="19CCC914" w14:textId="77777777" w:rsidR="00CA7651" w:rsidRDefault="00CA7651" w:rsidP="00CA7651">
      <w:pPr>
        <w:spacing w:after="0" w:line="360" w:lineRule="auto"/>
        <w:ind w:left="851" w:right="-705"/>
        <w:jc w:val="both"/>
        <w:rPr>
          <w:rFonts w:ascii="Segoe UI" w:hAnsi="Segoe UI" w:cs="Segoe UI"/>
          <w:bCs/>
          <w:i/>
          <w:kern w:val="0"/>
          <w:lang w:eastAsia="es-ES"/>
          <w14:ligatures w14:val="none"/>
        </w:rPr>
      </w:pPr>
    </w:p>
    <w:p w14:paraId="604AB604" w14:textId="0F9BE665" w:rsidR="00CA7651" w:rsidRDefault="00CA7651" w:rsidP="00CA765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005B12F8">
        <w:rPr>
          <w:kern w:val="0"/>
          <w14:ligatures w14:val="none"/>
        </w:rPr>
        <w:t xml:space="preserve"> </w:t>
      </w:r>
      <w:r w:rsidR="005B12F8" w:rsidRPr="005B12F8">
        <w:rPr>
          <w:rFonts w:ascii="Segoe U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C8229E">
        <w:rPr>
          <w:rFonts w:ascii="Segoe UI" w:hAnsi="Segoe UI" w:cs="Segoe UI"/>
          <w:bCs/>
          <w:i/>
          <w:kern w:val="0"/>
          <w:lang w:eastAsia="es-ES"/>
          <w14:ligatures w14:val="none"/>
        </w:rPr>
        <w:t>”. - - - - - - - - - - - - - - - - -</w:t>
      </w:r>
      <w:r>
        <w:rPr>
          <w:rFonts w:ascii="Segoe UI" w:hAnsi="Segoe UI" w:cs="Segoe UI"/>
          <w:bCs/>
          <w:i/>
          <w:kern w:val="0"/>
          <w:lang w:eastAsia="es-ES"/>
          <w14:ligatures w14:val="none"/>
        </w:rPr>
        <w:t xml:space="preserve"> - - - - - - - - - - - - -</w:t>
      </w:r>
      <w:r w:rsidR="005B12F8">
        <w:rPr>
          <w:rFonts w:ascii="Segoe UI" w:hAnsi="Segoe UI" w:cs="Segoe UI"/>
          <w:bCs/>
          <w:i/>
          <w:kern w:val="0"/>
          <w:lang w:eastAsia="es-ES"/>
          <w14:ligatures w14:val="none"/>
        </w:rPr>
        <w:t xml:space="preserve"> - - - - - - - - - - - - - - - - - - - - - - </w:t>
      </w:r>
      <w:r>
        <w:rPr>
          <w:rFonts w:ascii="Segoe UI" w:hAnsi="Segoe UI" w:cs="Segoe UI"/>
          <w:bCs/>
          <w:i/>
          <w:kern w:val="0"/>
          <w:lang w:eastAsia="es-ES"/>
          <w14:ligatures w14:val="none"/>
        </w:rPr>
        <w:t xml:space="preserve"> </w:t>
      </w:r>
    </w:p>
    <w:p w14:paraId="62B02FAA" w14:textId="77777777" w:rsidR="005B12F8" w:rsidRDefault="005B12F8" w:rsidP="00CA7651">
      <w:pPr>
        <w:spacing w:after="0" w:line="360" w:lineRule="auto"/>
        <w:ind w:left="851" w:right="-705"/>
        <w:jc w:val="both"/>
        <w:rPr>
          <w:rFonts w:ascii="Segoe UI" w:hAnsi="Segoe UI" w:cs="Segoe UI"/>
          <w:bCs/>
          <w:i/>
          <w:kern w:val="0"/>
          <w:lang w:eastAsia="es-ES"/>
          <w14:ligatures w14:val="none"/>
        </w:rPr>
      </w:pPr>
    </w:p>
    <w:p w14:paraId="4B15EE79" w14:textId="4666CDFF" w:rsidR="005B12F8" w:rsidRDefault="005B12F8" w:rsidP="00CA765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Pr>
          <w:kern w:val="0"/>
          <w14:ligatures w14:val="none"/>
        </w:rPr>
        <w:t xml:space="preserve"> </w:t>
      </w:r>
      <w:r w:rsidR="00CE0EE7" w:rsidRPr="00CE0EE7">
        <w:rPr>
          <w:rFonts w:ascii="Segoe U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C8229E">
        <w:rPr>
          <w:rFonts w:ascii="Segoe UI" w:hAnsi="Segoe UI" w:cs="Segoe UI"/>
          <w:bCs/>
          <w:i/>
          <w:kern w:val="0"/>
          <w:lang w:eastAsia="es-ES"/>
          <w14:ligatures w14:val="none"/>
        </w:rPr>
        <w:t xml:space="preserve">”. - - - - - - - - - </w:t>
      </w:r>
    </w:p>
    <w:p w14:paraId="2D35A8AC" w14:textId="77777777" w:rsidR="00CA7651" w:rsidRDefault="00CA7651" w:rsidP="00D10B65">
      <w:pPr>
        <w:spacing w:after="0" w:line="276" w:lineRule="auto"/>
        <w:ind w:left="851" w:right="-705"/>
        <w:jc w:val="both"/>
        <w:rPr>
          <w:rFonts w:ascii="Segoe UI" w:hAnsi="Segoe UI" w:cs="Segoe UI"/>
          <w:bCs/>
          <w:i/>
          <w:kern w:val="0"/>
          <w:lang w:eastAsia="es-ES"/>
          <w14:ligatures w14:val="none"/>
        </w:rPr>
      </w:pPr>
    </w:p>
    <w:p w14:paraId="7E949391" w14:textId="111D7455" w:rsidR="00CA7651" w:rsidRDefault="00CA7651" w:rsidP="00CA7651">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sidR="00CE0EE7">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CE0EE7">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sí son de aprobarse, le solicito a los presentes favor de manifestarlo levantando su mano”. - - - - - -</w:t>
      </w:r>
      <w:r w:rsidR="00E41311">
        <w:rPr>
          <w:rFonts w:ascii="Segoe UI" w:hAnsi="Segoe UI" w:cs="Segoe UI"/>
          <w:bCs/>
          <w:i/>
          <w:iCs/>
          <w:kern w:val="0"/>
          <w:lang w:eastAsia="es-ES"/>
          <w14:ligatures w14:val="none"/>
        </w:rPr>
        <w:t xml:space="preserve"> - - - - - </w:t>
      </w:r>
    </w:p>
    <w:p w14:paraId="24EE0DA6" w14:textId="77777777" w:rsidR="00CA7651" w:rsidRDefault="00CA7651" w:rsidP="00CA7651">
      <w:pPr>
        <w:spacing w:after="0" w:line="276" w:lineRule="auto"/>
        <w:ind w:left="851" w:right="-705"/>
        <w:jc w:val="both"/>
        <w:rPr>
          <w:rFonts w:ascii="Segoe UI" w:hAnsi="Segoe UI" w:cs="Segoe UI"/>
          <w:bCs/>
          <w:i/>
          <w:iCs/>
          <w:kern w:val="0"/>
          <w:lang w:eastAsia="es-ES"/>
          <w14:ligatures w14:val="none"/>
        </w:rPr>
      </w:pPr>
    </w:p>
    <w:p w14:paraId="5B8E6967" w14:textId="4F6BB6EB" w:rsidR="00CA7651" w:rsidRDefault="00CA7651" w:rsidP="00CA7651">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CE0EE7">
        <w:rPr>
          <w:rFonts w:ascii="Segoe UI" w:eastAsia="Segoe UI" w:hAnsi="Segoe UI" w:cs="Segoe UI"/>
          <w:b/>
          <w:kern w:val="0"/>
          <w14:ligatures w14:val="none"/>
        </w:rPr>
        <w:t>trigésimo tercer</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del orden del día,</w:t>
      </w:r>
      <w:r w:rsidR="00CE0EE7">
        <w:rPr>
          <w:rFonts w:ascii="Segoe UI" w:eastAsia="Segoe UI" w:hAnsi="Segoe UI" w:cs="Segoe UI"/>
          <w:kern w:val="0"/>
          <w14:ligatures w14:val="none"/>
        </w:rPr>
        <w:t xml:space="preserve"> en lo general,</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presentes: - -</w:t>
      </w:r>
      <w:r>
        <w:rPr>
          <w:rFonts w:ascii="Segoe UI" w:eastAsia="Segoe UI" w:hAnsi="Segoe UI" w:cs="Segoe UI"/>
          <w:kern w:val="0"/>
          <w14:ligatures w14:val="none"/>
        </w:rPr>
        <w:t xml:space="preserve"> - -</w:t>
      </w:r>
      <w:r w:rsidR="00CE0EE7">
        <w:rPr>
          <w:rFonts w:ascii="Segoe UI" w:eastAsia="Segoe UI" w:hAnsi="Segoe UI" w:cs="Segoe UI"/>
          <w:kern w:val="0"/>
          <w14:ligatures w14:val="none"/>
        </w:rPr>
        <w:t xml:space="preserve"> - - </w:t>
      </w:r>
    </w:p>
    <w:tbl>
      <w:tblPr>
        <w:tblStyle w:val="Tablaconcuadrcula10"/>
        <w:tblW w:w="10843" w:type="dxa"/>
        <w:tblInd w:w="-819" w:type="dxa"/>
        <w:tblLook w:val="04A0" w:firstRow="1" w:lastRow="0" w:firstColumn="1" w:lastColumn="0" w:noHBand="0" w:noVBand="1"/>
      </w:tblPr>
      <w:tblGrid>
        <w:gridCol w:w="852"/>
        <w:gridCol w:w="813"/>
        <w:gridCol w:w="850"/>
        <w:gridCol w:w="3440"/>
        <w:gridCol w:w="1984"/>
        <w:gridCol w:w="1380"/>
        <w:gridCol w:w="284"/>
        <w:gridCol w:w="1240"/>
      </w:tblGrid>
      <w:tr w:rsidR="00B057E6" w:rsidRPr="00C8229E" w14:paraId="6C0E7034" w14:textId="77777777" w:rsidTr="00B057E6">
        <w:trPr>
          <w:gridBefore w:val="2"/>
          <w:wBefore w:w="1665" w:type="dxa"/>
        </w:trPr>
        <w:tc>
          <w:tcPr>
            <w:tcW w:w="850" w:type="dxa"/>
          </w:tcPr>
          <w:p w14:paraId="3CB894F7" w14:textId="77777777" w:rsidR="00B057E6" w:rsidRPr="00C8229E" w:rsidRDefault="00B057E6" w:rsidP="00871FF4">
            <w:pPr>
              <w:spacing w:after="200" w:line="276" w:lineRule="auto"/>
              <w:jc w:val="center"/>
              <w:rPr>
                <w:rFonts w:ascii="Segoe UI" w:hAnsi="Segoe UI" w:cs="Segoe UI"/>
                <w:b/>
              </w:rPr>
            </w:pPr>
            <w:r w:rsidRPr="00C8229E">
              <w:rPr>
                <w:rFonts w:ascii="Segoe UI" w:hAnsi="Segoe UI" w:cs="Segoe UI"/>
                <w:b/>
              </w:rPr>
              <w:t>No.</w:t>
            </w:r>
          </w:p>
        </w:tc>
        <w:tc>
          <w:tcPr>
            <w:tcW w:w="5424" w:type="dxa"/>
            <w:gridSpan w:val="2"/>
          </w:tcPr>
          <w:p w14:paraId="1037A060" w14:textId="77777777" w:rsidR="00B057E6" w:rsidRPr="00C8229E" w:rsidRDefault="00B057E6" w:rsidP="00871FF4">
            <w:pPr>
              <w:spacing w:after="200" w:line="276" w:lineRule="auto"/>
              <w:jc w:val="center"/>
              <w:rPr>
                <w:rFonts w:ascii="Segoe UI" w:hAnsi="Segoe UI" w:cs="Segoe UI"/>
                <w:b/>
              </w:rPr>
            </w:pPr>
            <w:r w:rsidRPr="00C8229E">
              <w:rPr>
                <w:rFonts w:ascii="Segoe UI" w:hAnsi="Segoe UI" w:cs="Segoe UI"/>
                <w:b/>
              </w:rPr>
              <w:t>Nombre</w:t>
            </w:r>
          </w:p>
        </w:tc>
        <w:tc>
          <w:tcPr>
            <w:tcW w:w="1664" w:type="dxa"/>
            <w:gridSpan w:val="2"/>
          </w:tcPr>
          <w:p w14:paraId="411031C8" w14:textId="77777777" w:rsidR="00B057E6" w:rsidRPr="00C8229E" w:rsidRDefault="00B057E6" w:rsidP="00871FF4">
            <w:pPr>
              <w:spacing w:after="200" w:line="276" w:lineRule="auto"/>
              <w:jc w:val="center"/>
              <w:rPr>
                <w:rFonts w:ascii="Segoe UI" w:hAnsi="Segoe UI" w:cs="Segoe UI"/>
                <w:b/>
              </w:rPr>
            </w:pPr>
            <w:r w:rsidRPr="00C8229E">
              <w:rPr>
                <w:rFonts w:ascii="Segoe UI" w:hAnsi="Segoe UI" w:cs="Segoe UI"/>
                <w:b/>
              </w:rPr>
              <w:t>Cargo</w:t>
            </w:r>
          </w:p>
        </w:tc>
        <w:tc>
          <w:tcPr>
            <w:tcW w:w="1240" w:type="dxa"/>
          </w:tcPr>
          <w:p w14:paraId="25529442" w14:textId="77777777" w:rsidR="00B057E6" w:rsidRPr="00C8229E" w:rsidRDefault="00B057E6" w:rsidP="00871FF4">
            <w:pPr>
              <w:spacing w:after="200" w:line="276" w:lineRule="auto"/>
              <w:jc w:val="center"/>
              <w:rPr>
                <w:rFonts w:ascii="Segoe UI" w:hAnsi="Segoe UI" w:cs="Segoe UI"/>
                <w:b/>
              </w:rPr>
            </w:pPr>
            <w:r w:rsidRPr="00C8229E">
              <w:rPr>
                <w:rFonts w:ascii="Segoe UI" w:hAnsi="Segoe UI" w:cs="Segoe UI"/>
                <w:b/>
              </w:rPr>
              <w:t>Voto</w:t>
            </w:r>
          </w:p>
        </w:tc>
      </w:tr>
      <w:tr w:rsidR="00B057E6" w:rsidRPr="00C8229E" w14:paraId="6A53C0D4" w14:textId="77777777" w:rsidTr="00B057E6">
        <w:trPr>
          <w:gridBefore w:val="2"/>
          <w:wBefore w:w="1665" w:type="dxa"/>
        </w:trPr>
        <w:tc>
          <w:tcPr>
            <w:tcW w:w="850" w:type="dxa"/>
          </w:tcPr>
          <w:p w14:paraId="00F37EFE"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1</w:t>
            </w:r>
          </w:p>
        </w:tc>
        <w:tc>
          <w:tcPr>
            <w:tcW w:w="5424" w:type="dxa"/>
            <w:gridSpan w:val="2"/>
            <w:tcBorders>
              <w:top w:val="single" w:sz="4" w:space="0" w:color="auto"/>
              <w:left w:val="single" w:sz="4" w:space="0" w:color="auto"/>
              <w:bottom w:val="single" w:sz="4" w:space="0" w:color="auto"/>
              <w:right w:val="single" w:sz="4" w:space="0" w:color="auto"/>
            </w:tcBorders>
          </w:tcPr>
          <w:p w14:paraId="185B92BE"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664" w:type="dxa"/>
            <w:gridSpan w:val="2"/>
            <w:tcBorders>
              <w:top w:val="single" w:sz="4" w:space="0" w:color="auto"/>
              <w:left w:val="single" w:sz="4" w:space="0" w:color="auto"/>
              <w:bottom w:val="single" w:sz="4" w:space="0" w:color="auto"/>
              <w:right w:val="single" w:sz="4" w:space="0" w:color="auto"/>
            </w:tcBorders>
          </w:tcPr>
          <w:p w14:paraId="0C194CE8"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Presidenta</w:t>
            </w:r>
          </w:p>
        </w:tc>
        <w:tc>
          <w:tcPr>
            <w:tcW w:w="1240" w:type="dxa"/>
          </w:tcPr>
          <w:p w14:paraId="41A82301"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54C2EA03" w14:textId="77777777" w:rsidTr="00B057E6">
        <w:trPr>
          <w:gridBefore w:val="2"/>
          <w:wBefore w:w="1665" w:type="dxa"/>
        </w:trPr>
        <w:tc>
          <w:tcPr>
            <w:tcW w:w="850" w:type="dxa"/>
          </w:tcPr>
          <w:p w14:paraId="2A1976E9"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2</w:t>
            </w:r>
          </w:p>
        </w:tc>
        <w:tc>
          <w:tcPr>
            <w:tcW w:w="5424" w:type="dxa"/>
            <w:gridSpan w:val="2"/>
            <w:tcBorders>
              <w:top w:val="single" w:sz="4" w:space="0" w:color="auto"/>
              <w:left w:val="single" w:sz="4" w:space="0" w:color="auto"/>
              <w:bottom w:val="single" w:sz="4" w:space="0" w:color="auto"/>
              <w:right w:val="single" w:sz="4" w:space="0" w:color="auto"/>
            </w:tcBorders>
          </w:tcPr>
          <w:p w14:paraId="2DF37FB8"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664" w:type="dxa"/>
            <w:gridSpan w:val="2"/>
            <w:tcBorders>
              <w:top w:val="single" w:sz="4" w:space="0" w:color="auto"/>
              <w:left w:val="single" w:sz="4" w:space="0" w:color="auto"/>
              <w:bottom w:val="single" w:sz="4" w:space="0" w:color="auto"/>
              <w:right w:val="single" w:sz="4" w:space="0" w:color="auto"/>
            </w:tcBorders>
          </w:tcPr>
          <w:p w14:paraId="71777CB9"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Regidor</w:t>
            </w:r>
          </w:p>
        </w:tc>
        <w:tc>
          <w:tcPr>
            <w:tcW w:w="1240" w:type="dxa"/>
          </w:tcPr>
          <w:p w14:paraId="0FF8BEF8"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068414DE" w14:textId="77777777" w:rsidTr="00B057E6">
        <w:trPr>
          <w:gridBefore w:val="2"/>
          <w:wBefore w:w="1665" w:type="dxa"/>
        </w:trPr>
        <w:tc>
          <w:tcPr>
            <w:tcW w:w="850" w:type="dxa"/>
          </w:tcPr>
          <w:p w14:paraId="54985E97"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3</w:t>
            </w:r>
          </w:p>
        </w:tc>
        <w:tc>
          <w:tcPr>
            <w:tcW w:w="5424" w:type="dxa"/>
            <w:gridSpan w:val="2"/>
            <w:tcBorders>
              <w:top w:val="single" w:sz="4" w:space="0" w:color="auto"/>
              <w:left w:val="single" w:sz="4" w:space="0" w:color="auto"/>
              <w:bottom w:val="single" w:sz="4" w:space="0" w:color="auto"/>
              <w:right w:val="single" w:sz="4" w:space="0" w:color="auto"/>
            </w:tcBorders>
          </w:tcPr>
          <w:p w14:paraId="7471971A"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664" w:type="dxa"/>
            <w:gridSpan w:val="2"/>
            <w:tcBorders>
              <w:top w:val="single" w:sz="4" w:space="0" w:color="auto"/>
              <w:left w:val="single" w:sz="4" w:space="0" w:color="auto"/>
              <w:bottom w:val="single" w:sz="4" w:space="0" w:color="auto"/>
              <w:right w:val="single" w:sz="4" w:space="0" w:color="auto"/>
            </w:tcBorders>
          </w:tcPr>
          <w:p w14:paraId="44BEAEE4"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Regidora</w:t>
            </w:r>
          </w:p>
        </w:tc>
        <w:tc>
          <w:tcPr>
            <w:tcW w:w="1240" w:type="dxa"/>
          </w:tcPr>
          <w:p w14:paraId="624830C6"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3CAF9E8F" w14:textId="77777777" w:rsidTr="00B057E6">
        <w:trPr>
          <w:gridBefore w:val="2"/>
          <w:wBefore w:w="1665" w:type="dxa"/>
        </w:trPr>
        <w:tc>
          <w:tcPr>
            <w:tcW w:w="850" w:type="dxa"/>
          </w:tcPr>
          <w:p w14:paraId="14214292"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4</w:t>
            </w:r>
          </w:p>
        </w:tc>
        <w:tc>
          <w:tcPr>
            <w:tcW w:w="5424" w:type="dxa"/>
            <w:gridSpan w:val="2"/>
            <w:tcBorders>
              <w:top w:val="single" w:sz="4" w:space="0" w:color="auto"/>
              <w:left w:val="single" w:sz="4" w:space="0" w:color="auto"/>
              <w:bottom w:val="single" w:sz="4" w:space="0" w:color="auto"/>
              <w:right w:val="single" w:sz="4" w:space="0" w:color="auto"/>
            </w:tcBorders>
          </w:tcPr>
          <w:p w14:paraId="5B039E2C"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664" w:type="dxa"/>
            <w:gridSpan w:val="2"/>
            <w:tcBorders>
              <w:top w:val="single" w:sz="4" w:space="0" w:color="auto"/>
              <w:left w:val="single" w:sz="4" w:space="0" w:color="auto"/>
              <w:bottom w:val="single" w:sz="4" w:space="0" w:color="auto"/>
              <w:right w:val="single" w:sz="4" w:space="0" w:color="auto"/>
            </w:tcBorders>
          </w:tcPr>
          <w:p w14:paraId="34D7F499"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Regidor</w:t>
            </w:r>
          </w:p>
        </w:tc>
        <w:tc>
          <w:tcPr>
            <w:tcW w:w="1240" w:type="dxa"/>
          </w:tcPr>
          <w:p w14:paraId="5BCF59A9"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17426130" w14:textId="77777777" w:rsidTr="00B057E6">
        <w:trPr>
          <w:gridBefore w:val="2"/>
          <w:wBefore w:w="1665" w:type="dxa"/>
        </w:trPr>
        <w:tc>
          <w:tcPr>
            <w:tcW w:w="850" w:type="dxa"/>
          </w:tcPr>
          <w:p w14:paraId="38629896"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5</w:t>
            </w:r>
          </w:p>
        </w:tc>
        <w:tc>
          <w:tcPr>
            <w:tcW w:w="5424" w:type="dxa"/>
            <w:gridSpan w:val="2"/>
            <w:tcBorders>
              <w:top w:val="single" w:sz="4" w:space="0" w:color="auto"/>
              <w:left w:val="single" w:sz="4" w:space="0" w:color="auto"/>
              <w:bottom w:val="single" w:sz="4" w:space="0" w:color="auto"/>
              <w:right w:val="single" w:sz="4" w:space="0" w:color="auto"/>
            </w:tcBorders>
          </w:tcPr>
          <w:p w14:paraId="398474A8"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664" w:type="dxa"/>
            <w:gridSpan w:val="2"/>
            <w:tcBorders>
              <w:top w:val="single" w:sz="4" w:space="0" w:color="auto"/>
              <w:left w:val="single" w:sz="4" w:space="0" w:color="auto"/>
              <w:bottom w:val="single" w:sz="4" w:space="0" w:color="auto"/>
              <w:right w:val="single" w:sz="4" w:space="0" w:color="auto"/>
            </w:tcBorders>
          </w:tcPr>
          <w:p w14:paraId="297C136B"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Regidora</w:t>
            </w:r>
          </w:p>
        </w:tc>
        <w:tc>
          <w:tcPr>
            <w:tcW w:w="1240" w:type="dxa"/>
          </w:tcPr>
          <w:p w14:paraId="1801C72A"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72B015C4" w14:textId="77777777" w:rsidTr="00B057E6">
        <w:trPr>
          <w:gridBefore w:val="2"/>
          <w:wBefore w:w="1665" w:type="dxa"/>
        </w:trPr>
        <w:tc>
          <w:tcPr>
            <w:tcW w:w="850" w:type="dxa"/>
          </w:tcPr>
          <w:p w14:paraId="68973A7D"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6</w:t>
            </w:r>
          </w:p>
        </w:tc>
        <w:tc>
          <w:tcPr>
            <w:tcW w:w="5424" w:type="dxa"/>
            <w:gridSpan w:val="2"/>
            <w:tcBorders>
              <w:top w:val="single" w:sz="4" w:space="0" w:color="auto"/>
              <w:left w:val="single" w:sz="4" w:space="0" w:color="auto"/>
              <w:bottom w:val="single" w:sz="4" w:space="0" w:color="auto"/>
              <w:right w:val="single" w:sz="4" w:space="0" w:color="auto"/>
            </w:tcBorders>
          </w:tcPr>
          <w:p w14:paraId="0CABB544"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664" w:type="dxa"/>
            <w:gridSpan w:val="2"/>
            <w:tcBorders>
              <w:top w:val="single" w:sz="4" w:space="0" w:color="auto"/>
              <w:left w:val="single" w:sz="4" w:space="0" w:color="auto"/>
              <w:bottom w:val="single" w:sz="4" w:space="0" w:color="auto"/>
              <w:right w:val="single" w:sz="4" w:space="0" w:color="auto"/>
            </w:tcBorders>
          </w:tcPr>
          <w:p w14:paraId="32559BBD"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Sindico</w:t>
            </w:r>
          </w:p>
        </w:tc>
        <w:tc>
          <w:tcPr>
            <w:tcW w:w="1240" w:type="dxa"/>
          </w:tcPr>
          <w:p w14:paraId="194477AE"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72D73003" w14:textId="77777777" w:rsidTr="00B057E6">
        <w:trPr>
          <w:gridBefore w:val="2"/>
          <w:wBefore w:w="1665" w:type="dxa"/>
        </w:trPr>
        <w:tc>
          <w:tcPr>
            <w:tcW w:w="850" w:type="dxa"/>
          </w:tcPr>
          <w:p w14:paraId="683FEBF3"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7</w:t>
            </w:r>
          </w:p>
        </w:tc>
        <w:tc>
          <w:tcPr>
            <w:tcW w:w="5424" w:type="dxa"/>
            <w:gridSpan w:val="2"/>
            <w:tcBorders>
              <w:top w:val="single" w:sz="4" w:space="0" w:color="auto"/>
              <w:left w:val="single" w:sz="4" w:space="0" w:color="auto"/>
              <w:bottom w:val="single" w:sz="4" w:space="0" w:color="auto"/>
              <w:right w:val="single" w:sz="4" w:space="0" w:color="auto"/>
            </w:tcBorders>
          </w:tcPr>
          <w:p w14:paraId="774BAAE8"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664" w:type="dxa"/>
            <w:gridSpan w:val="2"/>
            <w:tcBorders>
              <w:top w:val="single" w:sz="4" w:space="0" w:color="auto"/>
              <w:left w:val="single" w:sz="4" w:space="0" w:color="auto"/>
              <w:bottom w:val="single" w:sz="4" w:space="0" w:color="auto"/>
              <w:right w:val="single" w:sz="4" w:space="0" w:color="auto"/>
            </w:tcBorders>
          </w:tcPr>
          <w:p w14:paraId="2CE87A1F"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Regidora</w:t>
            </w:r>
          </w:p>
        </w:tc>
        <w:tc>
          <w:tcPr>
            <w:tcW w:w="1240" w:type="dxa"/>
          </w:tcPr>
          <w:p w14:paraId="6DA1CA34"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B057E6" w:rsidRPr="00C8229E" w14:paraId="0A208485" w14:textId="77777777" w:rsidTr="00B057E6">
        <w:trPr>
          <w:gridBefore w:val="2"/>
          <w:wBefore w:w="1665" w:type="dxa"/>
        </w:trPr>
        <w:tc>
          <w:tcPr>
            <w:tcW w:w="850" w:type="dxa"/>
          </w:tcPr>
          <w:p w14:paraId="4459DE7F"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8</w:t>
            </w:r>
          </w:p>
        </w:tc>
        <w:tc>
          <w:tcPr>
            <w:tcW w:w="5424" w:type="dxa"/>
            <w:gridSpan w:val="2"/>
            <w:tcBorders>
              <w:top w:val="single" w:sz="4" w:space="0" w:color="auto"/>
              <w:left w:val="single" w:sz="4" w:space="0" w:color="auto"/>
              <w:bottom w:val="single" w:sz="4" w:space="0" w:color="auto"/>
              <w:right w:val="single" w:sz="4" w:space="0" w:color="auto"/>
            </w:tcBorders>
          </w:tcPr>
          <w:p w14:paraId="46B98E45" w14:textId="77777777" w:rsidR="00B057E6" w:rsidRPr="00C8229E" w:rsidRDefault="00B057E6" w:rsidP="00871F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664" w:type="dxa"/>
            <w:gridSpan w:val="2"/>
            <w:tcBorders>
              <w:top w:val="single" w:sz="4" w:space="0" w:color="auto"/>
              <w:left w:val="single" w:sz="4" w:space="0" w:color="auto"/>
              <w:bottom w:val="single" w:sz="4" w:space="0" w:color="auto"/>
              <w:right w:val="single" w:sz="4" w:space="0" w:color="auto"/>
            </w:tcBorders>
          </w:tcPr>
          <w:p w14:paraId="5793C8A1" w14:textId="77777777" w:rsidR="00B057E6" w:rsidRPr="00C8229E" w:rsidRDefault="00B057E6" w:rsidP="00871FF4">
            <w:pPr>
              <w:spacing w:line="276" w:lineRule="auto"/>
              <w:jc w:val="center"/>
              <w:rPr>
                <w:rFonts w:ascii="Segoe UI" w:hAnsi="Segoe UI" w:cs="Segoe UI"/>
              </w:rPr>
            </w:pPr>
            <w:r w:rsidRPr="00C8229E">
              <w:rPr>
                <w:rFonts w:ascii="Segoe UI" w:hAnsi="Segoe UI" w:cs="Segoe UI"/>
              </w:rPr>
              <w:t>Regidor</w:t>
            </w:r>
          </w:p>
        </w:tc>
        <w:tc>
          <w:tcPr>
            <w:tcW w:w="1240" w:type="dxa"/>
          </w:tcPr>
          <w:p w14:paraId="5B84A0FA" w14:textId="77777777" w:rsidR="00B057E6" w:rsidRPr="00C8229E" w:rsidRDefault="00B057E6" w:rsidP="00871FF4">
            <w:pPr>
              <w:spacing w:after="200" w:line="276" w:lineRule="auto"/>
              <w:jc w:val="center"/>
              <w:rPr>
                <w:rFonts w:ascii="Segoe UI" w:hAnsi="Segoe UI" w:cs="Segoe UI"/>
              </w:rPr>
            </w:pPr>
            <w:r w:rsidRPr="00C8229E">
              <w:rPr>
                <w:rFonts w:ascii="Segoe UI" w:hAnsi="Segoe UI" w:cs="Segoe UI"/>
              </w:rPr>
              <w:t>A favor</w:t>
            </w:r>
          </w:p>
        </w:tc>
      </w:tr>
      <w:tr w:rsidR="00232C1E" w:rsidRPr="00C8229E" w14:paraId="06A479A8" w14:textId="77777777" w:rsidTr="00B057E6">
        <w:trPr>
          <w:gridBefore w:val="2"/>
          <w:wBefore w:w="1665" w:type="dxa"/>
        </w:trPr>
        <w:tc>
          <w:tcPr>
            <w:tcW w:w="850" w:type="dxa"/>
          </w:tcPr>
          <w:p w14:paraId="30BC3AF2" w14:textId="6B10C3C4" w:rsidR="00232C1E" w:rsidRPr="00C8229E" w:rsidRDefault="00232C1E" w:rsidP="00232C1E">
            <w:pPr>
              <w:spacing w:after="200" w:line="276" w:lineRule="auto"/>
              <w:jc w:val="center"/>
              <w:rPr>
                <w:rFonts w:ascii="Segoe UI" w:hAnsi="Segoe UI" w:cs="Segoe UI"/>
              </w:rPr>
            </w:pPr>
            <w:r w:rsidRPr="00C8229E">
              <w:rPr>
                <w:rFonts w:ascii="Segoe UI" w:hAnsi="Segoe UI" w:cs="Segoe UI"/>
              </w:rPr>
              <w:t>9</w:t>
            </w:r>
          </w:p>
        </w:tc>
        <w:tc>
          <w:tcPr>
            <w:tcW w:w="5424" w:type="dxa"/>
            <w:gridSpan w:val="2"/>
            <w:tcBorders>
              <w:top w:val="single" w:sz="4" w:space="0" w:color="auto"/>
              <w:left w:val="single" w:sz="4" w:space="0" w:color="auto"/>
              <w:bottom w:val="single" w:sz="4" w:space="0" w:color="auto"/>
              <w:right w:val="single" w:sz="4" w:space="0" w:color="auto"/>
            </w:tcBorders>
          </w:tcPr>
          <w:p w14:paraId="402E2C88" w14:textId="7D3321DF"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664" w:type="dxa"/>
            <w:gridSpan w:val="2"/>
            <w:tcBorders>
              <w:top w:val="single" w:sz="4" w:space="0" w:color="auto"/>
              <w:left w:val="single" w:sz="4" w:space="0" w:color="auto"/>
              <w:bottom w:val="single" w:sz="4" w:space="0" w:color="auto"/>
              <w:right w:val="single" w:sz="4" w:space="0" w:color="auto"/>
            </w:tcBorders>
          </w:tcPr>
          <w:p w14:paraId="466F3659" w14:textId="2DA768F7" w:rsidR="00232C1E" w:rsidRPr="00C8229E" w:rsidRDefault="00232C1E" w:rsidP="00232C1E">
            <w:pPr>
              <w:spacing w:line="276" w:lineRule="auto"/>
              <w:jc w:val="center"/>
              <w:rPr>
                <w:rFonts w:ascii="Segoe UI" w:hAnsi="Segoe UI" w:cs="Segoe UI"/>
              </w:rPr>
            </w:pPr>
            <w:r w:rsidRPr="00C8229E">
              <w:rPr>
                <w:rFonts w:ascii="Segoe UI" w:hAnsi="Segoe UI" w:cs="Segoe UI"/>
              </w:rPr>
              <w:t>Regidora</w:t>
            </w:r>
          </w:p>
        </w:tc>
        <w:tc>
          <w:tcPr>
            <w:tcW w:w="1240" w:type="dxa"/>
          </w:tcPr>
          <w:p w14:paraId="3384BF1D" w14:textId="0A729670"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AA4AD2" w:rsidRPr="00C8229E" w14:paraId="29FACF06" w14:textId="77777777" w:rsidTr="00B057E6">
        <w:trPr>
          <w:gridBefore w:val="2"/>
          <w:wBefore w:w="1665" w:type="dxa"/>
        </w:trPr>
        <w:tc>
          <w:tcPr>
            <w:tcW w:w="850" w:type="dxa"/>
          </w:tcPr>
          <w:p w14:paraId="1116A858" w14:textId="2E3870F4"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10</w:t>
            </w:r>
          </w:p>
        </w:tc>
        <w:tc>
          <w:tcPr>
            <w:tcW w:w="5424" w:type="dxa"/>
            <w:gridSpan w:val="2"/>
            <w:tcBorders>
              <w:top w:val="single" w:sz="4" w:space="0" w:color="auto"/>
              <w:left w:val="single" w:sz="4" w:space="0" w:color="auto"/>
              <w:bottom w:val="single" w:sz="4" w:space="0" w:color="auto"/>
              <w:right w:val="single" w:sz="4" w:space="0" w:color="auto"/>
            </w:tcBorders>
          </w:tcPr>
          <w:p w14:paraId="2D4500F3" w14:textId="46520127"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664" w:type="dxa"/>
            <w:gridSpan w:val="2"/>
            <w:tcBorders>
              <w:top w:val="single" w:sz="4" w:space="0" w:color="auto"/>
              <w:left w:val="single" w:sz="4" w:space="0" w:color="auto"/>
              <w:bottom w:val="single" w:sz="4" w:space="0" w:color="auto"/>
              <w:right w:val="single" w:sz="4" w:space="0" w:color="auto"/>
            </w:tcBorders>
          </w:tcPr>
          <w:p w14:paraId="4B4240F8" w14:textId="53031E11" w:rsidR="00AA4AD2" w:rsidRPr="00C8229E" w:rsidRDefault="00AA4AD2" w:rsidP="00AA4AD2">
            <w:pPr>
              <w:spacing w:line="276" w:lineRule="auto"/>
              <w:jc w:val="center"/>
              <w:rPr>
                <w:rFonts w:ascii="Segoe UI" w:hAnsi="Segoe UI" w:cs="Segoe UI"/>
              </w:rPr>
            </w:pPr>
            <w:r w:rsidRPr="00C8229E">
              <w:rPr>
                <w:rFonts w:ascii="Segoe UI" w:hAnsi="Segoe UI" w:cs="Segoe UI"/>
              </w:rPr>
              <w:t>Regidor</w:t>
            </w:r>
          </w:p>
        </w:tc>
        <w:tc>
          <w:tcPr>
            <w:tcW w:w="1240" w:type="dxa"/>
          </w:tcPr>
          <w:p w14:paraId="47C34A00" w14:textId="39A55768"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r w:rsidR="00AA4AD2" w:rsidRPr="00C8229E" w14:paraId="41FB8E82" w14:textId="77777777" w:rsidTr="00B057E6">
        <w:trPr>
          <w:gridBefore w:val="2"/>
          <w:wBefore w:w="1665" w:type="dxa"/>
        </w:trPr>
        <w:tc>
          <w:tcPr>
            <w:tcW w:w="850" w:type="dxa"/>
          </w:tcPr>
          <w:p w14:paraId="05D2A71A" w14:textId="1716F378"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11</w:t>
            </w:r>
          </w:p>
        </w:tc>
        <w:tc>
          <w:tcPr>
            <w:tcW w:w="5424" w:type="dxa"/>
            <w:gridSpan w:val="2"/>
            <w:tcBorders>
              <w:top w:val="single" w:sz="4" w:space="0" w:color="auto"/>
              <w:left w:val="single" w:sz="4" w:space="0" w:color="auto"/>
              <w:bottom w:val="single" w:sz="4" w:space="0" w:color="auto"/>
              <w:right w:val="single" w:sz="4" w:space="0" w:color="auto"/>
            </w:tcBorders>
          </w:tcPr>
          <w:p w14:paraId="7D6137EE" w14:textId="66870F65"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664" w:type="dxa"/>
            <w:gridSpan w:val="2"/>
            <w:tcBorders>
              <w:top w:val="single" w:sz="4" w:space="0" w:color="auto"/>
              <w:left w:val="single" w:sz="4" w:space="0" w:color="auto"/>
              <w:bottom w:val="single" w:sz="4" w:space="0" w:color="auto"/>
              <w:right w:val="single" w:sz="4" w:space="0" w:color="auto"/>
            </w:tcBorders>
          </w:tcPr>
          <w:p w14:paraId="15AB9B1A" w14:textId="6666767F" w:rsidR="00AA4AD2" w:rsidRPr="00C8229E" w:rsidRDefault="00AA4AD2" w:rsidP="00AA4AD2">
            <w:pPr>
              <w:spacing w:line="276" w:lineRule="auto"/>
              <w:jc w:val="center"/>
              <w:rPr>
                <w:rFonts w:ascii="Segoe UI" w:hAnsi="Segoe UI" w:cs="Segoe UI"/>
              </w:rPr>
            </w:pPr>
            <w:r w:rsidRPr="00C8229E">
              <w:rPr>
                <w:rFonts w:ascii="Segoe UI" w:hAnsi="Segoe UI" w:cs="Segoe UI"/>
              </w:rPr>
              <w:t>Regidora</w:t>
            </w:r>
          </w:p>
        </w:tc>
        <w:tc>
          <w:tcPr>
            <w:tcW w:w="1240" w:type="dxa"/>
          </w:tcPr>
          <w:p w14:paraId="7369EED0" w14:textId="03DCDA0E"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r w:rsidR="00AA4AD2" w:rsidRPr="00C8229E" w14:paraId="698636CB" w14:textId="77777777" w:rsidTr="00B057E6">
        <w:trPr>
          <w:gridBefore w:val="2"/>
          <w:wBefore w:w="1665" w:type="dxa"/>
        </w:trPr>
        <w:tc>
          <w:tcPr>
            <w:tcW w:w="850" w:type="dxa"/>
          </w:tcPr>
          <w:p w14:paraId="53ED2B3D" w14:textId="4AA5FE7D"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12</w:t>
            </w:r>
          </w:p>
        </w:tc>
        <w:tc>
          <w:tcPr>
            <w:tcW w:w="5424" w:type="dxa"/>
            <w:gridSpan w:val="2"/>
            <w:tcBorders>
              <w:top w:val="single" w:sz="4" w:space="0" w:color="auto"/>
              <w:left w:val="single" w:sz="4" w:space="0" w:color="auto"/>
              <w:bottom w:val="single" w:sz="4" w:space="0" w:color="auto"/>
              <w:right w:val="single" w:sz="4" w:space="0" w:color="auto"/>
            </w:tcBorders>
          </w:tcPr>
          <w:p w14:paraId="4CA0B281" w14:textId="5D20CC1D"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664" w:type="dxa"/>
            <w:gridSpan w:val="2"/>
            <w:tcBorders>
              <w:top w:val="single" w:sz="4" w:space="0" w:color="auto"/>
              <w:left w:val="single" w:sz="4" w:space="0" w:color="auto"/>
              <w:bottom w:val="single" w:sz="4" w:space="0" w:color="auto"/>
              <w:right w:val="single" w:sz="4" w:space="0" w:color="auto"/>
            </w:tcBorders>
          </w:tcPr>
          <w:p w14:paraId="4BECD58E" w14:textId="4E43520C" w:rsidR="00AA4AD2" w:rsidRPr="00C8229E" w:rsidRDefault="00AA4AD2" w:rsidP="00AA4AD2">
            <w:pPr>
              <w:spacing w:line="276" w:lineRule="auto"/>
              <w:jc w:val="center"/>
              <w:rPr>
                <w:rFonts w:ascii="Segoe UI" w:hAnsi="Segoe UI" w:cs="Segoe UI"/>
              </w:rPr>
            </w:pPr>
            <w:r w:rsidRPr="00C8229E">
              <w:rPr>
                <w:rFonts w:ascii="Segoe UI" w:hAnsi="Segoe UI" w:cs="Segoe UI"/>
              </w:rPr>
              <w:t>Regidora</w:t>
            </w:r>
          </w:p>
        </w:tc>
        <w:tc>
          <w:tcPr>
            <w:tcW w:w="1240" w:type="dxa"/>
          </w:tcPr>
          <w:p w14:paraId="57C9887E" w14:textId="07AF643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r w:rsidR="00AA4AD2" w:rsidRPr="00C8229E" w14:paraId="2313C09E" w14:textId="77777777" w:rsidTr="00B057E6">
        <w:trPr>
          <w:gridAfter w:val="2"/>
          <w:wAfter w:w="1524" w:type="dxa"/>
        </w:trPr>
        <w:tc>
          <w:tcPr>
            <w:tcW w:w="852" w:type="dxa"/>
          </w:tcPr>
          <w:p w14:paraId="46BE2515"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07A17D49" w14:textId="77777777"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9500726" w14:textId="77777777" w:rsidR="00AA4AD2" w:rsidRPr="00C8229E" w:rsidRDefault="00AA4AD2" w:rsidP="00AA4AD2">
            <w:pPr>
              <w:spacing w:line="276" w:lineRule="auto"/>
              <w:jc w:val="center"/>
              <w:rPr>
                <w:rFonts w:ascii="Segoe UI" w:hAnsi="Segoe UI" w:cs="Segoe UI"/>
              </w:rPr>
            </w:pPr>
            <w:r w:rsidRPr="00C8229E">
              <w:rPr>
                <w:rFonts w:ascii="Segoe UI" w:hAnsi="Segoe UI" w:cs="Segoe UI"/>
              </w:rPr>
              <w:t>Regidora</w:t>
            </w:r>
          </w:p>
        </w:tc>
        <w:tc>
          <w:tcPr>
            <w:tcW w:w="1380" w:type="dxa"/>
          </w:tcPr>
          <w:p w14:paraId="6E2F2E65"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r w:rsidR="00AA4AD2" w:rsidRPr="00C8229E" w14:paraId="5FDE16B0" w14:textId="77777777" w:rsidTr="00B057E6">
        <w:trPr>
          <w:gridAfter w:val="2"/>
          <w:wAfter w:w="1524" w:type="dxa"/>
        </w:trPr>
        <w:tc>
          <w:tcPr>
            <w:tcW w:w="852" w:type="dxa"/>
          </w:tcPr>
          <w:p w14:paraId="47D144D7"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424AC4F8" w14:textId="77777777"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9734844" w14:textId="77777777" w:rsidR="00AA4AD2" w:rsidRPr="00C8229E" w:rsidRDefault="00AA4AD2" w:rsidP="00AA4AD2">
            <w:pPr>
              <w:spacing w:line="276" w:lineRule="auto"/>
              <w:jc w:val="center"/>
              <w:rPr>
                <w:rFonts w:ascii="Segoe UI" w:hAnsi="Segoe UI" w:cs="Segoe UI"/>
              </w:rPr>
            </w:pPr>
            <w:r w:rsidRPr="00C8229E">
              <w:rPr>
                <w:rFonts w:ascii="Segoe UI" w:hAnsi="Segoe UI" w:cs="Segoe UI"/>
              </w:rPr>
              <w:t>Regidor</w:t>
            </w:r>
          </w:p>
        </w:tc>
        <w:tc>
          <w:tcPr>
            <w:tcW w:w="1380" w:type="dxa"/>
          </w:tcPr>
          <w:p w14:paraId="66A8414D"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r w:rsidR="00AA4AD2" w:rsidRPr="00C8229E" w14:paraId="187FC640" w14:textId="77777777" w:rsidTr="00B057E6">
        <w:trPr>
          <w:gridAfter w:val="2"/>
          <w:wAfter w:w="1524" w:type="dxa"/>
        </w:trPr>
        <w:tc>
          <w:tcPr>
            <w:tcW w:w="852" w:type="dxa"/>
          </w:tcPr>
          <w:p w14:paraId="66195778"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753D8842" w14:textId="77777777"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54A13ADF" w14:textId="77777777" w:rsidR="00AA4AD2" w:rsidRPr="00C8229E" w:rsidRDefault="00AA4AD2" w:rsidP="00AA4AD2">
            <w:pPr>
              <w:spacing w:line="276" w:lineRule="auto"/>
              <w:jc w:val="center"/>
              <w:rPr>
                <w:rFonts w:ascii="Segoe UI" w:hAnsi="Segoe UI" w:cs="Segoe UI"/>
              </w:rPr>
            </w:pPr>
            <w:r w:rsidRPr="00C8229E">
              <w:rPr>
                <w:rFonts w:ascii="Segoe UI" w:hAnsi="Segoe UI" w:cs="Segoe UI"/>
              </w:rPr>
              <w:t>Regidor</w:t>
            </w:r>
          </w:p>
        </w:tc>
        <w:tc>
          <w:tcPr>
            <w:tcW w:w="1380" w:type="dxa"/>
          </w:tcPr>
          <w:p w14:paraId="485C5042"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r w:rsidR="00AA4AD2" w:rsidRPr="00C8229E" w14:paraId="4B8895F1" w14:textId="77777777" w:rsidTr="00B057E6">
        <w:trPr>
          <w:gridAfter w:val="2"/>
          <w:wAfter w:w="1524" w:type="dxa"/>
        </w:trPr>
        <w:tc>
          <w:tcPr>
            <w:tcW w:w="852" w:type="dxa"/>
          </w:tcPr>
          <w:p w14:paraId="78E549A8"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0F47AC05" w14:textId="77777777" w:rsidR="00AA4AD2" w:rsidRPr="00C8229E" w:rsidRDefault="00AA4AD2" w:rsidP="00AA4AD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4B9EE434" w14:textId="77777777" w:rsidR="00AA4AD2" w:rsidRPr="00C8229E" w:rsidRDefault="00AA4AD2" w:rsidP="00AA4AD2">
            <w:pPr>
              <w:spacing w:line="276" w:lineRule="auto"/>
              <w:jc w:val="center"/>
              <w:rPr>
                <w:rFonts w:ascii="Segoe UI" w:hAnsi="Segoe UI" w:cs="Segoe UI"/>
              </w:rPr>
            </w:pPr>
            <w:r w:rsidRPr="00C8229E">
              <w:rPr>
                <w:rFonts w:ascii="Segoe UI" w:hAnsi="Segoe UI" w:cs="Segoe UI"/>
              </w:rPr>
              <w:t>Regidor</w:t>
            </w:r>
          </w:p>
        </w:tc>
        <w:tc>
          <w:tcPr>
            <w:tcW w:w="1380" w:type="dxa"/>
          </w:tcPr>
          <w:p w14:paraId="29A5750F" w14:textId="77777777" w:rsidR="00AA4AD2" w:rsidRPr="00C8229E" w:rsidRDefault="00AA4AD2" w:rsidP="00AA4AD2">
            <w:pPr>
              <w:spacing w:after="200" w:line="276" w:lineRule="auto"/>
              <w:jc w:val="center"/>
              <w:rPr>
                <w:rFonts w:ascii="Segoe UI" w:hAnsi="Segoe UI" w:cs="Segoe UI"/>
              </w:rPr>
            </w:pPr>
            <w:r w:rsidRPr="00C8229E">
              <w:rPr>
                <w:rFonts w:ascii="Segoe UI" w:hAnsi="Segoe UI" w:cs="Segoe UI"/>
              </w:rPr>
              <w:t>A favor</w:t>
            </w:r>
          </w:p>
        </w:tc>
      </w:tr>
    </w:tbl>
    <w:p w14:paraId="51ED220E" w14:textId="77777777" w:rsidR="00CA7651" w:rsidRDefault="00CA7651" w:rsidP="00CA7651">
      <w:pPr>
        <w:spacing w:after="0" w:line="276" w:lineRule="auto"/>
        <w:ind w:left="-851" w:right="855"/>
        <w:jc w:val="both"/>
        <w:rPr>
          <w:rFonts w:ascii="Segoe UI" w:hAnsi="Segoe UI" w:cs="Segoe UI"/>
          <w:bCs/>
          <w:i/>
          <w:iCs/>
          <w:kern w:val="0"/>
          <w14:ligatures w14:val="none"/>
        </w:rPr>
      </w:pPr>
    </w:p>
    <w:p w14:paraId="73D4D3CC" w14:textId="77777777" w:rsidR="00B34C12" w:rsidRDefault="00F2100C" w:rsidP="00B34C12">
      <w:pPr>
        <w:tabs>
          <w:tab w:val="left" w:pos="5103"/>
          <w:tab w:val="left" w:pos="7088"/>
        </w:tabs>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w:t>
      </w:r>
      <w:r>
        <w:rPr>
          <w:rFonts w:ascii="Segoe UI" w:eastAsia="Times New Roman" w:hAnsi="Segoe UI" w:cs="Segoe UI"/>
          <w:bCs/>
          <w:lang w:eastAsia="es-ES"/>
        </w:rPr>
        <w:t>secretario general</w:t>
      </w:r>
      <w:r w:rsidRPr="00042B8C">
        <w:rPr>
          <w:rFonts w:ascii="Segoe UI" w:eastAsia="Times New Roman" w:hAnsi="Segoe UI" w:cs="Segoe UI"/>
          <w:bCs/>
          <w:lang w:eastAsia="es-ES"/>
        </w:rPr>
        <w:t xml:space="preserve">, </w:t>
      </w:r>
      <w:r w:rsidRPr="00042B8C">
        <w:rPr>
          <w:rFonts w:ascii="Segoe UI" w:eastAsia="Times New Roman" w:hAnsi="Segoe UI" w:cs="Segoe UI"/>
          <w:b/>
          <w:bCs/>
          <w:lang w:eastAsia="es-ES"/>
        </w:rPr>
        <w:t xml:space="preserve">C. </w:t>
      </w:r>
      <w:r>
        <w:rPr>
          <w:rFonts w:ascii="Segoe UI" w:eastAsia="Times New Roman" w:hAnsi="Segoe UI" w:cs="Segoe UI"/>
          <w:b/>
          <w:bCs/>
          <w:lang w:eastAsia="es-ES"/>
        </w:rPr>
        <w:t>Sandra Flores Cervera</w:t>
      </w:r>
      <w:r w:rsidRPr="00042B8C">
        <w:rPr>
          <w:rFonts w:ascii="Segoe UI" w:eastAsia="Times New Roman" w:hAnsi="Segoe UI" w:cs="Segoe UI"/>
          <w:bCs/>
          <w:lang w:eastAsia="es-ES"/>
        </w:rPr>
        <w:t>, nombra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presente punto de acuerdo. - - - -</w:t>
      </w:r>
      <w:r w:rsidR="00B34C12">
        <w:rPr>
          <w:rFonts w:ascii="Segoe UI" w:eastAsia="Times New Roman" w:hAnsi="Segoe UI" w:cs="Segoe UI"/>
          <w:bCs/>
          <w:lang w:eastAsia="es-ES"/>
        </w:rPr>
        <w:t xml:space="preserve"> - - - - - -</w:t>
      </w:r>
    </w:p>
    <w:tbl>
      <w:tblPr>
        <w:tblStyle w:val="Tablaconcuadrcula10"/>
        <w:tblW w:w="9319" w:type="dxa"/>
        <w:tblInd w:w="-819" w:type="dxa"/>
        <w:tblLook w:val="04A0" w:firstRow="1" w:lastRow="0" w:firstColumn="1" w:lastColumn="0" w:noHBand="0" w:noVBand="1"/>
      </w:tblPr>
      <w:tblGrid>
        <w:gridCol w:w="814"/>
        <w:gridCol w:w="5103"/>
        <w:gridCol w:w="1985"/>
        <w:gridCol w:w="1417"/>
      </w:tblGrid>
      <w:tr w:rsidR="00E54FF5" w:rsidRPr="00C8229E" w14:paraId="5AA6F684" w14:textId="77777777" w:rsidTr="005D249B">
        <w:tc>
          <w:tcPr>
            <w:tcW w:w="814" w:type="dxa"/>
          </w:tcPr>
          <w:p w14:paraId="0CCA4659" w14:textId="02ECB2A3" w:rsidR="00E54FF5" w:rsidRPr="00C8229E" w:rsidRDefault="00E54FF5" w:rsidP="00E54FF5">
            <w:pPr>
              <w:spacing w:after="200" w:line="276" w:lineRule="auto"/>
              <w:jc w:val="center"/>
              <w:rPr>
                <w:rFonts w:ascii="Segoe UI" w:hAnsi="Segoe UI" w:cs="Segoe UI"/>
              </w:rPr>
            </w:pPr>
            <w:r w:rsidRPr="00C8229E">
              <w:rPr>
                <w:rFonts w:ascii="Segoe UI" w:hAnsi="Segoe UI" w:cs="Segoe UI"/>
                <w:b/>
              </w:rPr>
              <w:t>No.</w:t>
            </w:r>
          </w:p>
        </w:tc>
        <w:tc>
          <w:tcPr>
            <w:tcW w:w="5103" w:type="dxa"/>
          </w:tcPr>
          <w:p w14:paraId="46F987FE" w14:textId="4D8DBEC7"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b/>
              </w:rPr>
              <w:t>Nombre</w:t>
            </w:r>
          </w:p>
        </w:tc>
        <w:tc>
          <w:tcPr>
            <w:tcW w:w="1985" w:type="dxa"/>
          </w:tcPr>
          <w:p w14:paraId="6DE2F5EF" w14:textId="51DCAE89" w:rsidR="00E54FF5" w:rsidRPr="00C8229E" w:rsidRDefault="00E54FF5" w:rsidP="00E54FF5">
            <w:pPr>
              <w:spacing w:line="276" w:lineRule="auto"/>
              <w:jc w:val="center"/>
              <w:rPr>
                <w:rFonts w:ascii="Segoe UI" w:hAnsi="Segoe UI" w:cs="Segoe UI"/>
              </w:rPr>
            </w:pPr>
            <w:r w:rsidRPr="00C8229E">
              <w:rPr>
                <w:rFonts w:ascii="Segoe UI" w:hAnsi="Segoe UI" w:cs="Segoe UI"/>
                <w:b/>
              </w:rPr>
              <w:t>Cargo</w:t>
            </w:r>
          </w:p>
        </w:tc>
        <w:tc>
          <w:tcPr>
            <w:tcW w:w="1417" w:type="dxa"/>
          </w:tcPr>
          <w:p w14:paraId="3701C9C9" w14:textId="1A20B13D" w:rsidR="00E54FF5" w:rsidRPr="00C8229E" w:rsidRDefault="00E54FF5" w:rsidP="00E54FF5">
            <w:pPr>
              <w:spacing w:after="200" w:line="276" w:lineRule="auto"/>
              <w:jc w:val="center"/>
              <w:rPr>
                <w:rFonts w:ascii="Segoe UI" w:hAnsi="Segoe UI" w:cs="Segoe UI"/>
              </w:rPr>
            </w:pPr>
            <w:r w:rsidRPr="00C8229E">
              <w:rPr>
                <w:rFonts w:ascii="Segoe UI" w:hAnsi="Segoe UI" w:cs="Segoe UI"/>
                <w:b/>
              </w:rPr>
              <w:t>Voto</w:t>
            </w:r>
          </w:p>
        </w:tc>
      </w:tr>
      <w:tr w:rsidR="00E54FF5" w:rsidRPr="00C8229E" w14:paraId="1CC4ECD9" w14:textId="77777777" w:rsidTr="00B34C12">
        <w:tc>
          <w:tcPr>
            <w:tcW w:w="814" w:type="dxa"/>
          </w:tcPr>
          <w:p w14:paraId="524BFF44" w14:textId="733C211D" w:rsidR="00E54FF5" w:rsidRPr="00C8229E" w:rsidRDefault="00E54FF5" w:rsidP="00E54FF5">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88CC153" w14:textId="64CF38F7"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5" w:type="dxa"/>
            <w:tcBorders>
              <w:top w:val="single" w:sz="4" w:space="0" w:color="auto"/>
              <w:left w:val="single" w:sz="4" w:space="0" w:color="auto"/>
              <w:bottom w:val="single" w:sz="4" w:space="0" w:color="auto"/>
              <w:right w:val="single" w:sz="4" w:space="0" w:color="auto"/>
            </w:tcBorders>
          </w:tcPr>
          <w:p w14:paraId="5AE15D06" w14:textId="7CC93711" w:rsidR="00E54FF5" w:rsidRPr="00C8229E" w:rsidRDefault="00E54FF5" w:rsidP="00E54FF5">
            <w:pPr>
              <w:spacing w:line="276" w:lineRule="auto"/>
              <w:jc w:val="center"/>
              <w:rPr>
                <w:rFonts w:ascii="Segoe UI" w:hAnsi="Segoe UI" w:cs="Segoe UI"/>
              </w:rPr>
            </w:pPr>
            <w:r w:rsidRPr="00C8229E">
              <w:rPr>
                <w:rFonts w:ascii="Segoe UI" w:hAnsi="Segoe UI" w:cs="Segoe UI"/>
              </w:rPr>
              <w:t>Presidenta</w:t>
            </w:r>
          </w:p>
        </w:tc>
        <w:tc>
          <w:tcPr>
            <w:tcW w:w="1417" w:type="dxa"/>
          </w:tcPr>
          <w:p w14:paraId="12BAA126" w14:textId="4E527120"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0B112B79" w14:textId="77777777" w:rsidTr="00B34C12">
        <w:tc>
          <w:tcPr>
            <w:tcW w:w="814" w:type="dxa"/>
          </w:tcPr>
          <w:p w14:paraId="49BF0398" w14:textId="4BCAAC78" w:rsidR="00E54FF5" w:rsidRPr="00C8229E" w:rsidRDefault="00E54FF5" w:rsidP="00E54FF5">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FF9B1FD" w14:textId="39475B40"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tcBorders>
              <w:top w:val="single" w:sz="4" w:space="0" w:color="auto"/>
              <w:left w:val="single" w:sz="4" w:space="0" w:color="auto"/>
              <w:bottom w:val="single" w:sz="4" w:space="0" w:color="auto"/>
              <w:right w:val="single" w:sz="4" w:space="0" w:color="auto"/>
            </w:tcBorders>
          </w:tcPr>
          <w:p w14:paraId="692E1398" w14:textId="0184700F" w:rsidR="00E54FF5" w:rsidRPr="00C8229E" w:rsidRDefault="00E54FF5" w:rsidP="00E54FF5">
            <w:pPr>
              <w:spacing w:line="276" w:lineRule="auto"/>
              <w:jc w:val="center"/>
              <w:rPr>
                <w:rFonts w:ascii="Segoe UI" w:hAnsi="Segoe UI" w:cs="Segoe UI"/>
              </w:rPr>
            </w:pPr>
            <w:r w:rsidRPr="00C8229E">
              <w:rPr>
                <w:rFonts w:ascii="Segoe UI" w:hAnsi="Segoe UI" w:cs="Segoe UI"/>
              </w:rPr>
              <w:t>Regidor</w:t>
            </w:r>
          </w:p>
        </w:tc>
        <w:tc>
          <w:tcPr>
            <w:tcW w:w="1417" w:type="dxa"/>
          </w:tcPr>
          <w:p w14:paraId="27B2A282" w14:textId="50CB9FB4"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7636784E" w14:textId="77777777" w:rsidTr="00B34C12">
        <w:tc>
          <w:tcPr>
            <w:tcW w:w="814" w:type="dxa"/>
          </w:tcPr>
          <w:p w14:paraId="2CBD770F" w14:textId="2EBA9555" w:rsidR="00E54FF5" w:rsidRPr="00C8229E" w:rsidRDefault="00E54FF5" w:rsidP="00E54FF5">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B8D3377" w14:textId="46FFB41F"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5" w:type="dxa"/>
            <w:tcBorders>
              <w:top w:val="single" w:sz="4" w:space="0" w:color="auto"/>
              <w:left w:val="single" w:sz="4" w:space="0" w:color="auto"/>
              <w:bottom w:val="single" w:sz="4" w:space="0" w:color="auto"/>
              <w:right w:val="single" w:sz="4" w:space="0" w:color="auto"/>
            </w:tcBorders>
          </w:tcPr>
          <w:p w14:paraId="72FC6532" w14:textId="5AADE5B9" w:rsidR="00E54FF5" w:rsidRPr="00C8229E" w:rsidRDefault="00E54FF5" w:rsidP="00E54FF5">
            <w:pPr>
              <w:spacing w:line="276" w:lineRule="auto"/>
              <w:jc w:val="center"/>
              <w:rPr>
                <w:rFonts w:ascii="Segoe UI" w:hAnsi="Segoe UI" w:cs="Segoe UI"/>
              </w:rPr>
            </w:pPr>
            <w:r w:rsidRPr="00C8229E">
              <w:rPr>
                <w:rFonts w:ascii="Segoe UI" w:hAnsi="Segoe UI" w:cs="Segoe UI"/>
              </w:rPr>
              <w:t>Regidora</w:t>
            </w:r>
          </w:p>
        </w:tc>
        <w:tc>
          <w:tcPr>
            <w:tcW w:w="1417" w:type="dxa"/>
          </w:tcPr>
          <w:p w14:paraId="57C330DD" w14:textId="5C52C997"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44D2EED4" w14:textId="77777777" w:rsidTr="00B34C12">
        <w:tc>
          <w:tcPr>
            <w:tcW w:w="814" w:type="dxa"/>
          </w:tcPr>
          <w:p w14:paraId="22B2495D" w14:textId="6F0C8875" w:rsidR="00E54FF5" w:rsidRPr="00C8229E" w:rsidRDefault="00E54FF5" w:rsidP="00E54FF5">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CB54689" w14:textId="4EDBF234"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tcBorders>
              <w:top w:val="single" w:sz="4" w:space="0" w:color="auto"/>
              <w:left w:val="single" w:sz="4" w:space="0" w:color="auto"/>
              <w:bottom w:val="single" w:sz="4" w:space="0" w:color="auto"/>
              <w:right w:val="single" w:sz="4" w:space="0" w:color="auto"/>
            </w:tcBorders>
          </w:tcPr>
          <w:p w14:paraId="415FAFC4" w14:textId="66E79EE9" w:rsidR="00E54FF5" w:rsidRPr="00C8229E" w:rsidRDefault="00E54FF5" w:rsidP="00E54FF5">
            <w:pPr>
              <w:spacing w:line="276" w:lineRule="auto"/>
              <w:jc w:val="center"/>
              <w:rPr>
                <w:rFonts w:ascii="Segoe UI" w:hAnsi="Segoe UI" w:cs="Segoe UI"/>
              </w:rPr>
            </w:pPr>
            <w:r w:rsidRPr="00C8229E">
              <w:rPr>
                <w:rFonts w:ascii="Segoe UI" w:hAnsi="Segoe UI" w:cs="Segoe UI"/>
              </w:rPr>
              <w:t>Regidor</w:t>
            </w:r>
          </w:p>
        </w:tc>
        <w:tc>
          <w:tcPr>
            <w:tcW w:w="1417" w:type="dxa"/>
          </w:tcPr>
          <w:p w14:paraId="0EE6BC4F" w14:textId="5EC851AB"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5166F889" w14:textId="77777777" w:rsidTr="00B34C12">
        <w:tc>
          <w:tcPr>
            <w:tcW w:w="814" w:type="dxa"/>
          </w:tcPr>
          <w:p w14:paraId="6B210378" w14:textId="45F20515" w:rsidR="00E54FF5" w:rsidRPr="00C8229E" w:rsidRDefault="00E54FF5" w:rsidP="00E54FF5">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C8F053B" w14:textId="70B9C90C"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tcBorders>
              <w:top w:val="single" w:sz="4" w:space="0" w:color="auto"/>
              <w:left w:val="single" w:sz="4" w:space="0" w:color="auto"/>
              <w:bottom w:val="single" w:sz="4" w:space="0" w:color="auto"/>
              <w:right w:val="single" w:sz="4" w:space="0" w:color="auto"/>
            </w:tcBorders>
          </w:tcPr>
          <w:p w14:paraId="45C8A557" w14:textId="2262CA12" w:rsidR="00E54FF5" w:rsidRPr="00C8229E" w:rsidRDefault="00E54FF5" w:rsidP="00E54FF5">
            <w:pPr>
              <w:spacing w:line="276" w:lineRule="auto"/>
              <w:jc w:val="center"/>
              <w:rPr>
                <w:rFonts w:ascii="Segoe UI" w:hAnsi="Segoe UI" w:cs="Segoe UI"/>
              </w:rPr>
            </w:pPr>
            <w:r w:rsidRPr="00C8229E">
              <w:rPr>
                <w:rFonts w:ascii="Segoe UI" w:hAnsi="Segoe UI" w:cs="Segoe UI"/>
              </w:rPr>
              <w:t>Regidora</w:t>
            </w:r>
          </w:p>
        </w:tc>
        <w:tc>
          <w:tcPr>
            <w:tcW w:w="1417" w:type="dxa"/>
          </w:tcPr>
          <w:p w14:paraId="3D7BCCA7" w14:textId="42EEDFFE"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00535778" w14:textId="77777777" w:rsidTr="00B34C12">
        <w:tc>
          <w:tcPr>
            <w:tcW w:w="814" w:type="dxa"/>
          </w:tcPr>
          <w:p w14:paraId="76597FC0" w14:textId="6113E9BD" w:rsidR="00E54FF5" w:rsidRPr="00C8229E" w:rsidRDefault="00E54FF5" w:rsidP="00E54FF5">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286DCBD" w14:textId="53FAE907"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tcBorders>
              <w:top w:val="single" w:sz="4" w:space="0" w:color="auto"/>
              <w:left w:val="single" w:sz="4" w:space="0" w:color="auto"/>
              <w:bottom w:val="single" w:sz="4" w:space="0" w:color="auto"/>
              <w:right w:val="single" w:sz="4" w:space="0" w:color="auto"/>
            </w:tcBorders>
          </w:tcPr>
          <w:p w14:paraId="6ACF1F64" w14:textId="5BCA8490" w:rsidR="00E54FF5" w:rsidRPr="00C8229E" w:rsidRDefault="00E54FF5" w:rsidP="00E54FF5">
            <w:pPr>
              <w:spacing w:line="276" w:lineRule="auto"/>
              <w:jc w:val="center"/>
              <w:rPr>
                <w:rFonts w:ascii="Segoe UI" w:hAnsi="Segoe UI" w:cs="Segoe UI"/>
              </w:rPr>
            </w:pPr>
            <w:r w:rsidRPr="00C8229E">
              <w:rPr>
                <w:rFonts w:ascii="Segoe UI" w:hAnsi="Segoe UI" w:cs="Segoe UI"/>
              </w:rPr>
              <w:t>Sindico</w:t>
            </w:r>
          </w:p>
        </w:tc>
        <w:tc>
          <w:tcPr>
            <w:tcW w:w="1417" w:type="dxa"/>
          </w:tcPr>
          <w:p w14:paraId="26F42C47" w14:textId="034C6C0C"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6929E325" w14:textId="77777777" w:rsidTr="00B34C12">
        <w:tc>
          <w:tcPr>
            <w:tcW w:w="814" w:type="dxa"/>
          </w:tcPr>
          <w:p w14:paraId="184F4880" w14:textId="25D9B2C5" w:rsidR="00E54FF5" w:rsidRPr="00C8229E" w:rsidRDefault="00E54FF5" w:rsidP="00E54FF5">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49D08EE" w14:textId="2BAC0211"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tcBorders>
              <w:top w:val="single" w:sz="4" w:space="0" w:color="auto"/>
              <w:left w:val="single" w:sz="4" w:space="0" w:color="auto"/>
              <w:bottom w:val="single" w:sz="4" w:space="0" w:color="auto"/>
              <w:right w:val="single" w:sz="4" w:space="0" w:color="auto"/>
            </w:tcBorders>
          </w:tcPr>
          <w:p w14:paraId="076C5DAD" w14:textId="00D81022" w:rsidR="00E54FF5" w:rsidRPr="00C8229E" w:rsidRDefault="00E54FF5" w:rsidP="00E54FF5">
            <w:pPr>
              <w:spacing w:line="276" w:lineRule="auto"/>
              <w:jc w:val="center"/>
              <w:rPr>
                <w:rFonts w:ascii="Segoe UI" w:hAnsi="Segoe UI" w:cs="Segoe UI"/>
              </w:rPr>
            </w:pPr>
            <w:r w:rsidRPr="00C8229E">
              <w:rPr>
                <w:rFonts w:ascii="Segoe UI" w:hAnsi="Segoe UI" w:cs="Segoe UI"/>
              </w:rPr>
              <w:t>Regidora</w:t>
            </w:r>
          </w:p>
        </w:tc>
        <w:tc>
          <w:tcPr>
            <w:tcW w:w="1417" w:type="dxa"/>
          </w:tcPr>
          <w:p w14:paraId="635258EA" w14:textId="7BEFA68A"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E54FF5" w:rsidRPr="00C8229E" w14:paraId="0C8AE157" w14:textId="77777777" w:rsidTr="00B34C12">
        <w:tc>
          <w:tcPr>
            <w:tcW w:w="814" w:type="dxa"/>
          </w:tcPr>
          <w:p w14:paraId="17326245" w14:textId="33D4F332" w:rsidR="00E54FF5" w:rsidRPr="00C8229E" w:rsidRDefault="00E54FF5" w:rsidP="00E54FF5">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2F0AA77" w14:textId="0B829C4F" w:rsidR="00E54FF5" w:rsidRPr="00C8229E" w:rsidRDefault="00E54FF5" w:rsidP="00E54FF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tcBorders>
              <w:top w:val="single" w:sz="4" w:space="0" w:color="auto"/>
              <w:left w:val="single" w:sz="4" w:space="0" w:color="auto"/>
              <w:bottom w:val="single" w:sz="4" w:space="0" w:color="auto"/>
              <w:right w:val="single" w:sz="4" w:space="0" w:color="auto"/>
            </w:tcBorders>
          </w:tcPr>
          <w:p w14:paraId="65C84FF3" w14:textId="2CB33FB1" w:rsidR="00E54FF5" w:rsidRPr="00C8229E" w:rsidRDefault="00E54FF5" w:rsidP="00E54FF5">
            <w:pPr>
              <w:spacing w:line="276" w:lineRule="auto"/>
              <w:jc w:val="center"/>
              <w:rPr>
                <w:rFonts w:ascii="Segoe UI" w:hAnsi="Segoe UI" w:cs="Segoe UI"/>
              </w:rPr>
            </w:pPr>
            <w:r w:rsidRPr="00C8229E">
              <w:rPr>
                <w:rFonts w:ascii="Segoe UI" w:hAnsi="Segoe UI" w:cs="Segoe UI"/>
              </w:rPr>
              <w:t>Regidor</w:t>
            </w:r>
          </w:p>
        </w:tc>
        <w:tc>
          <w:tcPr>
            <w:tcW w:w="1417" w:type="dxa"/>
          </w:tcPr>
          <w:p w14:paraId="50B00A60" w14:textId="739F3D98" w:rsidR="00E54FF5" w:rsidRPr="00C8229E" w:rsidRDefault="00E54FF5" w:rsidP="00E54FF5">
            <w:pPr>
              <w:spacing w:after="200" w:line="276" w:lineRule="auto"/>
              <w:jc w:val="center"/>
              <w:rPr>
                <w:rFonts w:ascii="Segoe UI" w:hAnsi="Segoe UI" w:cs="Segoe UI"/>
              </w:rPr>
            </w:pPr>
            <w:r w:rsidRPr="00C8229E">
              <w:rPr>
                <w:rFonts w:ascii="Segoe UI" w:hAnsi="Segoe UI" w:cs="Segoe UI"/>
              </w:rPr>
              <w:t>A favor</w:t>
            </w:r>
          </w:p>
        </w:tc>
      </w:tr>
      <w:tr w:rsidR="00232C1E" w:rsidRPr="00C8229E" w14:paraId="32D7AE26" w14:textId="77777777" w:rsidTr="00B34C12">
        <w:tc>
          <w:tcPr>
            <w:tcW w:w="814" w:type="dxa"/>
          </w:tcPr>
          <w:p w14:paraId="46F37FA0" w14:textId="46B5CA5A" w:rsidR="00232C1E" w:rsidRPr="00C8229E" w:rsidRDefault="00232C1E" w:rsidP="00232C1E">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673FFBC" w14:textId="4720ABDF"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tcBorders>
              <w:top w:val="single" w:sz="4" w:space="0" w:color="auto"/>
              <w:left w:val="single" w:sz="4" w:space="0" w:color="auto"/>
              <w:bottom w:val="single" w:sz="4" w:space="0" w:color="auto"/>
              <w:right w:val="single" w:sz="4" w:space="0" w:color="auto"/>
            </w:tcBorders>
          </w:tcPr>
          <w:p w14:paraId="2B268446" w14:textId="4B6E674C" w:rsidR="00232C1E" w:rsidRPr="00C8229E" w:rsidRDefault="00232C1E" w:rsidP="00232C1E">
            <w:pPr>
              <w:spacing w:line="276" w:lineRule="auto"/>
              <w:jc w:val="center"/>
              <w:rPr>
                <w:rFonts w:ascii="Segoe UI" w:hAnsi="Segoe UI" w:cs="Segoe UI"/>
              </w:rPr>
            </w:pPr>
            <w:r w:rsidRPr="00C8229E">
              <w:rPr>
                <w:rFonts w:ascii="Segoe UI" w:hAnsi="Segoe UI" w:cs="Segoe UI"/>
              </w:rPr>
              <w:t>Regidora</w:t>
            </w:r>
          </w:p>
        </w:tc>
        <w:tc>
          <w:tcPr>
            <w:tcW w:w="1417" w:type="dxa"/>
          </w:tcPr>
          <w:p w14:paraId="7FAD3503" w14:textId="657DADEB"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434E5B7B" w14:textId="77777777" w:rsidTr="00B34C12">
        <w:tc>
          <w:tcPr>
            <w:tcW w:w="814" w:type="dxa"/>
          </w:tcPr>
          <w:p w14:paraId="1740BD9A" w14:textId="2185EC03"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9B66F99" w14:textId="29BBE830"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tcBorders>
              <w:top w:val="single" w:sz="4" w:space="0" w:color="auto"/>
              <w:left w:val="single" w:sz="4" w:space="0" w:color="auto"/>
              <w:bottom w:val="single" w:sz="4" w:space="0" w:color="auto"/>
              <w:right w:val="single" w:sz="4" w:space="0" w:color="auto"/>
            </w:tcBorders>
          </w:tcPr>
          <w:p w14:paraId="56E41254" w14:textId="28C73CA6" w:rsidR="00232C1E" w:rsidRPr="00C8229E" w:rsidRDefault="00232C1E" w:rsidP="00232C1E">
            <w:pPr>
              <w:spacing w:line="276" w:lineRule="auto"/>
              <w:jc w:val="center"/>
              <w:rPr>
                <w:rFonts w:ascii="Segoe UI" w:hAnsi="Segoe UI" w:cs="Segoe UI"/>
              </w:rPr>
            </w:pPr>
            <w:r w:rsidRPr="00C8229E">
              <w:rPr>
                <w:rFonts w:ascii="Segoe UI" w:hAnsi="Segoe UI" w:cs="Segoe UI"/>
              </w:rPr>
              <w:t>Regidor</w:t>
            </w:r>
          </w:p>
        </w:tc>
        <w:tc>
          <w:tcPr>
            <w:tcW w:w="1417" w:type="dxa"/>
          </w:tcPr>
          <w:p w14:paraId="06A000E1" w14:textId="7E6E8385"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3630B892" w14:textId="77777777" w:rsidTr="00B34C12">
        <w:tc>
          <w:tcPr>
            <w:tcW w:w="814" w:type="dxa"/>
          </w:tcPr>
          <w:p w14:paraId="301849D0" w14:textId="70B86FA3"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ED47905" w14:textId="6E9FB6D3"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tcBorders>
              <w:top w:val="single" w:sz="4" w:space="0" w:color="auto"/>
              <w:left w:val="single" w:sz="4" w:space="0" w:color="auto"/>
              <w:bottom w:val="single" w:sz="4" w:space="0" w:color="auto"/>
              <w:right w:val="single" w:sz="4" w:space="0" w:color="auto"/>
            </w:tcBorders>
          </w:tcPr>
          <w:p w14:paraId="28338118" w14:textId="0035AB2D" w:rsidR="00232C1E" w:rsidRPr="00C8229E" w:rsidRDefault="00232C1E" w:rsidP="00232C1E">
            <w:pPr>
              <w:spacing w:line="276" w:lineRule="auto"/>
              <w:jc w:val="center"/>
              <w:rPr>
                <w:rFonts w:ascii="Segoe UI" w:hAnsi="Segoe UI" w:cs="Segoe UI"/>
              </w:rPr>
            </w:pPr>
            <w:r w:rsidRPr="00C8229E">
              <w:rPr>
                <w:rFonts w:ascii="Segoe UI" w:hAnsi="Segoe UI" w:cs="Segoe UI"/>
              </w:rPr>
              <w:t>Regidora</w:t>
            </w:r>
          </w:p>
        </w:tc>
        <w:tc>
          <w:tcPr>
            <w:tcW w:w="1417" w:type="dxa"/>
          </w:tcPr>
          <w:p w14:paraId="5AEC4C1C" w14:textId="25F48DD4"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391B761B" w14:textId="77777777" w:rsidTr="00B34C12">
        <w:tc>
          <w:tcPr>
            <w:tcW w:w="814" w:type="dxa"/>
          </w:tcPr>
          <w:p w14:paraId="0625902F" w14:textId="31F1C580"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A191810" w14:textId="23328C4E"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5" w:type="dxa"/>
            <w:tcBorders>
              <w:top w:val="single" w:sz="4" w:space="0" w:color="auto"/>
              <w:left w:val="single" w:sz="4" w:space="0" w:color="auto"/>
              <w:bottom w:val="single" w:sz="4" w:space="0" w:color="auto"/>
              <w:right w:val="single" w:sz="4" w:space="0" w:color="auto"/>
            </w:tcBorders>
          </w:tcPr>
          <w:p w14:paraId="5FBD1878" w14:textId="653D46C7" w:rsidR="00232C1E" w:rsidRPr="00C8229E" w:rsidRDefault="00232C1E" w:rsidP="00232C1E">
            <w:pPr>
              <w:spacing w:line="276" w:lineRule="auto"/>
              <w:jc w:val="center"/>
              <w:rPr>
                <w:rFonts w:ascii="Segoe UI" w:hAnsi="Segoe UI" w:cs="Segoe UI"/>
              </w:rPr>
            </w:pPr>
            <w:r w:rsidRPr="00C8229E">
              <w:rPr>
                <w:rFonts w:ascii="Segoe UI" w:hAnsi="Segoe UI" w:cs="Segoe UI"/>
              </w:rPr>
              <w:t>Regidora</w:t>
            </w:r>
          </w:p>
        </w:tc>
        <w:tc>
          <w:tcPr>
            <w:tcW w:w="1417" w:type="dxa"/>
          </w:tcPr>
          <w:p w14:paraId="74609AB1" w14:textId="7AD13434"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675C8E93" w14:textId="77777777" w:rsidTr="00B34C12">
        <w:tc>
          <w:tcPr>
            <w:tcW w:w="814" w:type="dxa"/>
          </w:tcPr>
          <w:p w14:paraId="6D8EC2BF" w14:textId="46CCAF05"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8D20A88" w14:textId="35631DAC"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4CEAC1AC" w14:textId="36761492" w:rsidR="00232C1E" w:rsidRPr="00C8229E" w:rsidRDefault="00232C1E" w:rsidP="00232C1E">
            <w:pPr>
              <w:spacing w:line="276" w:lineRule="auto"/>
              <w:jc w:val="center"/>
              <w:rPr>
                <w:rFonts w:ascii="Segoe UI" w:hAnsi="Segoe UI" w:cs="Segoe UI"/>
              </w:rPr>
            </w:pPr>
            <w:r w:rsidRPr="00C8229E">
              <w:rPr>
                <w:rFonts w:ascii="Segoe UI" w:hAnsi="Segoe UI" w:cs="Segoe UI"/>
              </w:rPr>
              <w:t>Regidora</w:t>
            </w:r>
          </w:p>
        </w:tc>
        <w:tc>
          <w:tcPr>
            <w:tcW w:w="1417" w:type="dxa"/>
          </w:tcPr>
          <w:p w14:paraId="6514BB26" w14:textId="6AFFEAA5"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737230DE" w14:textId="77777777" w:rsidTr="00B34C12">
        <w:tc>
          <w:tcPr>
            <w:tcW w:w="814" w:type="dxa"/>
          </w:tcPr>
          <w:p w14:paraId="64D67B36" w14:textId="76D9B253"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341B058" w14:textId="189B1A0F"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5" w:type="dxa"/>
            <w:tcBorders>
              <w:top w:val="single" w:sz="4" w:space="0" w:color="auto"/>
              <w:left w:val="single" w:sz="4" w:space="0" w:color="auto"/>
              <w:bottom w:val="single" w:sz="4" w:space="0" w:color="auto"/>
              <w:right w:val="single" w:sz="4" w:space="0" w:color="auto"/>
            </w:tcBorders>
          </w:tcPr>
          <w:p w14:paraId="5A16DEC2" w14:textId="11436753" w:rsidR="00232C1E" w:rsidRPr="00C8229E" w:rsidRDefault="00232C1E" w:rsidP="00232C1E">
            <w:pPr>
              <w:spacing w:line="276" w:lineRule="auto"/>
              <w:jc w:val="center"/>
              <w:rPr>
                <w:rFonts w:ascii="Segoe UI" w:hAnsi="Segoe UI" w:cs="Segoe UI"/>
              </w:rPr>
            </w:pPr>
            <w:r w:rsidRPr="00C8229E">
              <w:rPr>
                <w:rFonts w:ascii="Segoe UI" w:hAnsi="Segoe UI" w:cs="Segoe UI"/>
              </w:rPr>
              <w:t>Regidor</w:t>
            </w:r>
          </w:p>
        </w:tc>
        <w:tc>
          <w:tcPr>
            <w:tcW w:w="1417" w:type="dxa"/>
          </w:tcPr>
          <w:p w14:paraId="3A6C9A8F" w14:textId="61DFA5A1"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7BE16D3C" w14:textId="77777777" w:rsidTr="00B34C12">
        <w:tc>
          <w:tcPr>
            <w:tcW w:w="814" w:type="dxa"/>
          </w:tcPr>
          <w:p w14:paraId="7EC9BB71" w14:textId="5BE20075"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C28D590" w14:textId="083862B9"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5" w:type="dxa"/>
            <w:tcBorders>
              <w:top w:val="single" w:sz="4" w:space="0" w:color="auto"/>
              <w:left w:val="single" w:sz="4" w:space="0" w:color="auto"/>
              <w:bottom w:val="single" w:sz="4" w:space="0" w:color="auto"/>
              <w:right w:val="single" w:sz="4" w:space="0" w:color="auto"/>
            </w:tcBorders>
          </w:tcPr>
          <w:p w14:paraId="6595C45C" w14:textId="762FFAFE" w:rsidR="00232C1E" w:rsidRPr="00C8229E" w:rsidRDefault="00232C1E" w:rsidP="00232C1E">
            <w:pPr>
              <w:spacing w:line="276" w:lineRule="auto"/>
              <w:jc w:val="center"/>
              <w:rPr>
                <w:rFonts w:ascii="Segoe UI" w:hAnsi="Segoe UI" w:cs="Segoe UI"/>
              </w:rPr>
            </w:pPr>
            <w:r w:rsidRPr="00C8229E">
              <w:rPr>
                <w:rFonts w:ascii="Segoe UI" w:hAnsi="Segoe UI" w:cs="Segoe UI"/>
              </w:rPr>
              <w:t>Regidor</w:t>
            </w:r>
          </w:p>
        </w:tc>
        <w:tc>
          <w:tcPr>
            <w:tcW w:w="1417" w:type="dxa"/>
          </w:tcPr>
          <w:p w14:paraId="3D9AEF77" w14:textId="29BCCD6C"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r w:rsidR="00232C1E" w:rsidRPr="00C8229E" w14:paraId="460B7B4E" w14:textId="77777777" w:rsidTr="00B34C12">
        <w:tc>
          <w:tcPr>
            <w:tcW w:w="814" w:type="dxa"/>
          </w:tcPr>
          <w:p w14:paraId="03D5EFAF" w14:textId="4B21787B" w:rsidR="00232C1E" w:rsidRPr="00C8229E" w:rsidRDefault="00232C1E" w:rsidP="00232C1E">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158B111" w14:textId="5E17F520" w:rsidR="00232C1E" w:rsidRPr="00C8229E" w:rsidRDefault="00232C1E" w:rsidP="00232C1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5" w:type="dxa"/>
            <w:tcBorders>
              <w:top w:val="single" w:sz="4" w:space="0" w:color="auto"/>
              <w:left w:val="single" w:sz="4" w:space="0" w:color="auto"/>
              <w:bottom w:val="single" w:sz="4" w:space="0" w:color="auto"/>
              <w:right w:val="single" w:sz="4" w:space="0" w:color="auto"/>
            </w:tcBorders>
          </w:tcPr>
          <w:p w14:paraId="028D9E44" w14:textId="5823C2C9" w:rsidR="00232C1E" w:rsidRPr="00C8229E" w:rsidRDefault="00232C1E" w:rsidP="00232C1E">
            <w:pPr>
              <w:spacing w:line="276" w:lineRule="auto"/>
              <w:jc w:val="center"/>
              <w:rPr>
                <w:rFonts w:ascii="Segoe UI" w:hAnsi="Segoe UI" w:cs="Segoe UI"/>
              </w:rPr>
            </w:pPr>
            <w:r w:rsidRPr="00C8229E">
              <w:rPr>
                <w:rFonts w:ascii="Segoe UI" w:hAnsi="Segoe UI" w:cs="Segoe UI"/>
              </w:rPr>
              <w:t>Regidor</w:t>
            </w:r>
          </w:p>
        </w:tc>
        <w:tc>
          <w:tcPr>
            <w:tcW w:w="1417" w:type="dxa"/>
          </w:tcPr>
          <w:p w14:paraId="0DFD35F4" w14:textId="6EF48404" w:rsidR="00232C1E" w:rsidRPr="00C8229E" w:rsidRDefault="00232C1E" w:rsidP="00232C1E">
            <w:pPr>
              <w:spacing w:after="200" w:line="276" w:lineRule="auto"/>
              <w:jc w:val="center"/>
              <w:rPr>
                <w:rFonts w:ascii="Segoe UI" w:hAnsi="Segoe UI" w:cs="Segoe UI"/>
              </w:rPr>
            </w:pPr>
            <w:r w:rsidRPr="00C8229E">
              <w:rPr>
                <w:rFonts w:ascii="Segoe UI" w:hAnsi="Segoe UI" w:cs="Segoe UI"/>
              </w:rPr>
              <w:t>A favor</w:t>
            </w:r>
          </w:p>
        </w:tc>
      </w:tr>
    </w:tbl>
    <w:p w14:paraId="6F4031FA" w14:textId="77777777" w:rsidR="00B34C12" w:rsidRDefault="00B34C12" w:rsidP="00232C1E">
      <w:pPr>
        <w:spacing w:after="0" w:line="240" w:lineRule="auto"/>
        <w:ind w:left="-851" w:right="855"/>
        <w:jc w:val="both"/>
        <w:rPr>
          <w:rFonts w:ascii="Segoe UI" w:eastAsia="Times New Roman" w:hAnsi="Segoe UI" w:cs="Segoe UI"/>
          <w:bCs/>
          <w:lang w:eastAsia="es-ES"/>
        </w:rPr>
      </w:pPr>
    </w:p>
    <w:p w14:paraId="400FB22B" w14:textId="77777777" w:rsidR="00AA4AD2" w:rsidRDefault="00F2100C" w:rsidP="00AA4AD2">
      <w:pPr>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 </w:t>
      </w:r>
      <w:r w:rsidR="00232C1E" w:rsidRPr="00042B8C">
        <w:rPr>
          <w:rFonts w:ascii="Segoe UI" w:eastAsia="Times New Roman" w:hAnsi="Segoe UI" w:cs="Segoe UI"/>
          <w:bCs/>
          <w:lang w:eastAsia="es-ES"/>
        </w:rPr>
        <w:t xml:space="preserve">Quedando el </w:t>
      </w:r>
      <w:r w:rsidR="00232C1E">
        <w:rPr>
          <w:rFonts w:ascii="Segoe UI" w:eastAsia="Times New Roman" w:hAnsi="Segoe UI" w:cs="Segoe UI"/>
          <w:bCs/>
          <w:lang w:eastAsia="es-ES"/>
        </w:rPr>
        <w:t xml:space="preserve">trigésimo tercer </w:t>
      </w:r>
      <w:r w:rsidR="00232C1E" w:rsidRPr="00042B8C">
        <w:rPr>
          <w:rFonts w:ascii="Segoe UI" w:eastAsia="Times New Roman" w:hAnsi="Segoe UI" w:cs="Segoe UI"/>
          <w:bCs/>
          <w:lang w:eastAsia="es-ES"/>
        </w:rPr>
        <w:t xml:space="preserve">punto del orden del día, </w:t>
      </w:r>
      <w:r w:rsidR="00232C1E" w:rsidRPr="00042B8C">
        <w:rPr>
          <w:rFonts w:ascii="Segoe UI" w:eastAsia="Times New Roman" w:hAnsi="Segoe UI" w:cs="Segoe UI"/>
          <w:b/>
          <w:bCs/>
          <w:lang w:eastAsia="es-ES"/>
        </w:rPr>
        <w:t>APROBADO POR MAYORÍA</w:t>
      </w:r>
      <w:r w:rsidR="00232C1E" w:rsidRPr="00042B8C">
        <w:rPr>
          <w:rFonts w:ascii="Segoe UI" w:eastAsia="Times New Roman" w:hAnsi="Segoe UI" w:cs="Segoe UI"/>
          <w:bCs/>
          <w:lang w:eastAsia="es-ES"/>
        </w:rPr>
        <w:t xml:space="preserve">, en lo general y en lo particular, con </w:t>
      </w:r>
      <w:r w:rsidR="00232C1E">
        <w:rPr>
          <w:rFonts w:ascii="Segoe UI" w:eastAsia="Times New Roman" w:hAnsi="Segoe UI" w:cs="Segoe UI"/>
          <w:bCs/>
          <w:lang w:eastAsia="es-ES"/>
        </w:rPr>
        <w:t>dieciséis</w:t>
      </w:r>
      <w:r w:rsidR="00232C1E" w:rsidRPr="00042B8C">
        <w:rPr>
          <w:rFonts w:ascii="Segoe UI" w:eastAsia="Times New Roman" w:hAnsi="Segoe UI" w:cs="Segoe UI"/>
          <w:bCs/>
          <w:lang w:eastAsia="es-ES"/>
        </w:rPr>
        <w:t xml:space="preserve"> votos a favor de los </w:t>
      </w:r>
      <w:r w:rsidR="00232C1E">
        <w:rPr>
          <w:rFonts w:ascii="Segoe UI" w:eastAsia="Times New Roman" w:hAnsi="Segoe UI" w:cs="Segoe UI"/>
          <w:bCs/>
          <w:lang w:eastAsia="es-ES"/>
        </w:rPr>
        <w:t>dieciséis</w:t>
      </w:r>
      <w:r w:rsidR="00232C1E" w:rsidRPr="00042B8C">
        <w:rPr>
          <w:rFonts w:ascii="Segoe UI" w:eastAsia="Times New Roman" w:hAnsi="Segoe UI" w:cs="Segoe UI"/>
          <w:bCs/>
          <w:lang w:eastAsia="es-ES"/>
        </w:rPr>
        <w:t xml:space="preserve"> regidores y regidoras que se encuentran presentes. - - - - - - - - - - - - - - - - - - - - - - - - - - - - - - - - - - - - - - - - - - - - - - - - -</w:t>
      </w:r>
    </w:p>
    <w:p w14:paraId="7BF1A4B6" w14:textId="77777777" w:rsidR="00AA4AD2" w:rsidRDefault="00AA4AD2" w:rsidP="00AA4AD2">
      <w:pPr>
        <w:spacing w:after="0" w:line="360" w:lineRule="auto"/>
        <w:ind w:left="-851" w:right="855"/>
        <w:jc w:val="both"/>
        <w:rPr>
          <w:rFonts w:ascii="Segoe UI" w:eastAsia="Times New Roman" w:hAnsi="Segoe UI" w:cs="Segoe UI"/>
          <w:bCs/>
          <w:lang w:eastAsia="es-ES"/>
        </w:rPr>
      </w:pPr>
    </w:p>
    <w:p w14:paraId="071CFFD5" w14:textId="77777777" w:rsidR="00AA4AD2" w:rsidRDefault="005A206B" w:rsidP="00AA4AD2">
      <w:pPr>
        <w:spacing w:after="0" w:line="360" w:lineRule="auto"/>
        <w:ind w:left="-851" w:right="855"/>
        <w:jc w:val="both"/>
        <w:rPr>
          <w:rFonts w:ascii="Segoe UI" w:eastAsia="Calibri" w:hAnsi="Segoe UI" w:cs="Segoe UI"/>
          <w:b/>
          <w:bCs/>
          <w:kern w:val="0"/>
          <w:lang w:eastAsia="es-ES"/>
          <w14:ligatures w14:val="none"/>
        </w:rPr>
      </w:pPr>
      <w:r>
        <w:rPr>
          <w:rFonts w:ascii="Segoe UI" w:eastAsia="Calibri" w:hAnsi="Segoe UI" w:cs="Segoe UI"/>
          <w:b/>
          <w:bCs/>
          <w:kern w:val="0"/>
          <w:lang w:eastAsia="es-ES"/>
          <w14:ligatures w14:val="none"/>
        </w:rPr>
        <w:t>TRIGÉSIMO CUARTO</w:t>
      </w:r>
      <w:r w:rsidR="00CA7651">
        <w:rPr>
          <w:rFonts w:ascii="Segoe UI" w:eastAsia="Calibri" w:hAnsi="Segoe UI" w:cs="Segoe UI"/>
          <w:b/>
          <w:bCs/>
          <w:kern w:val="0"/>
          <w:lang w:eastAsia="es-ES"/>
          <w14:ligatures w14:val="none"/>
        </w:rPr>
        <w:t xml:space="preserve"> </w:t>
      </w:r>
      <w:r w:rsidR="00CA7651" w:rsidRPr="00C8229E">
        <w:rPr>
          <w:rFonts w:ascii="Segoe UI" w:eastAsia="Calibri" w:hAnsi="Segoe UI" w:cs="Segoe UI"/>
          <w:b/>
          <w:bCs/>
          <w:kern w:val="0"/>
          <w:lang w:eastAsia="es-ES"/>
          <w14:ligatures w14:val="none"/>
        </w:rPr>
        <w:t xml:space="preserve">PUNTO.- </w:t>
      </w:r>
      <w:r w:rsidR="00CA7651">
        <w:rPr>
          <w:rFonts w:ascii="Segoe UI" w:eastAsia="Calibri" w:hAnsi="Segoe UI" w:cs="Segoe UI"/>
          <w:kern w:val="0"/>
          <w:lang w:eastAsia="es-ES"/>
          <w14:ligatures w14:val="none"/>
        </w:rPr>
        <w:t>En relación</w:t>
      </w:r>
      <w:r w:rsidR="00CA7651" w:rsidRPr="00C8229E">
        <w:rPr>
          <w:rFonts w:ascii="Segoe UI" w:eastAsia="Calibri" w:hAnsi="Segoe UI" w:cs="Segoe UI"/>
          <w:kern w:val="0"/>
          <w:lang w:eastAsia="es-ES"/>
          <w14:ligatures w14:val="none"/>
        </w:rPr>
        <w:t xml:space="preserve"> al </w:t>
      </w:r>
      <w:r>
        <w:rPr>
          <w:rFonts w:ascii="Segoe UI" w:eastAsia="Calibri" w:hAnsi="Segoe UI" w:cs="Segoe UI"/>
          <w:kern w:val="0"/>
          <w:lang w:eastAsia="es-ES"/>
          <w14:ligatures w14:val="none"/>
        </w:rPr>
        <w:t>trigésimo cuarto</w:t>
      </w:r>
      <w:r w:rsidR="00CA7651">
        <w:rPr>
          <w:rFonts w:ascii="Segoe UI" w:eastAsia="Calibri" w:hAnsi="Segoe UI" w:cs="Segoe UI"/>
          <w:kern w:val="0"/>
          <w:lang w:eastAsia="es-ES"/>
          <w14:ligatures w14:val="none"/>
        </w:rPr>
        <w:t xml:space="preserve"> </w:t>
      </w:r>
      <w:r w:rsidR="00CA7651" w:rsidRPr="00C8229E">
        <w:rPr>
          <w:rFonts w:ascii="Segoe UI" w:eastAsia="Calibri" w:hAnsi="Segoe UI" w:cs="Segoe UI"/>
          <w:kern w:val="0"/>
          <w:lang w:eastAsia="es-ES"/>
          <w14:ligatures w14:val="none"/>
        </w:rPr>
        <w:t>punto del orden del día:</w:t>
      </w:r>
      <w:r w:rsidR="00CA7651" w:rsidRPr="00C8229E">
        <w:rPr>
          <w:rFonts w:ascii="Segoe UI" w:eastAsia="Calibri" w:hAnsi="Segoe UI" w:cs="Segoe UI"/>
          <w:b/>
          <w:bCs/>
          <w:kern w:val="0"/>
          <w:lang w:eastAsia="es-ES"/>
          <w14:ligatures w14:val="none"/>
        </w:rPr>
        <w:t xml:space="preserve"> </w:t>
      </w:r>
      <w:r w:rsidRPr="005A206B">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w:t>
      </w:r>
    </w:p>
    <w:p w14:paraId="5D41FB03" w14:textId="5A31CC7E" w:rsidR="00CA7651" w:rsidRDefault="005A206B" w:rsidP="00AA4AD2">
      <w:pPr>
        <w:spacing w:after="0" w:line="360" w:lineRule="auto"/>
        <w:ind w:left="851" w:right="-705"/>
        <w:jc w:val="both"/>
        <w:rPr>
          <w:rFonts w:ascii="Segoe UI" w:eastAsia="Calibri" w:hAnsi="Segoe UI" w:cs="Segoe UI"/>
          <w:kern w:val="0"/>
          <w:lang w:eastAsia="es-ES"/>
          <w14:ligatures w14:val="none"/>
        </w:rPr>
      </w:pPr>
      <w:r w:rsidRPr="005A206B">
        <w:rPr>
          <w:rFonts w:ascii="Segoe UI" w:eastAsia="Calibri" w:hAnsi="Segoe UI" w:cs="Segoe UI"/>
          <w:b/>
          <w:bCs/>
          <w:kern w:val="0"/>
          <w:lang w:eastAsia="es-ES"/>
          <w14:ligatures w14:val="none"/>
        </w:rPr>
        <w:t>REGLAMENTOS, GOBERNACIÓN ASÍ COMO SALUD E HIGIENE, POR MEDIO DEL CUAL SE REFORMAN Y ADICIONAN LOS ARTÍCULOS 39 Y 71 DEL REGLAMENTO DE ORGANIZACIÓN Y FUNCIONAMIENTO DEL AYUNTAMIENTO DE OCOTLÁN, JALISCO</w:t>
      </w:r>
      <w:r w:rsidR="00CA7651" w:rsidRPr="00C8229E">
        <w:rPr>
          <w:rFonts w:ascii="Segoe UI" w:eastAsia="Calibri" w:hAnsi="Segoe UI" w:cs="Segoe UI"/>
          <w:b/>
          <w:bCs/>
          <w:kern w:val="0"/>
          <w:lang w:eastAsia="es-ES"/>
          <w14:ligatures w14:val="none"/>
        </w:rPr>
        <w:t xml:space="preserve">; </w:t>
      </w:r>
      <w:r w:rsidR="00CA7651" w:rsidRPr="00C8229E">
        <w:rPr>
          <w:rFonts w:ascii="Segoe UI" w:eastAsia="Calibri" w:hAnsi="Segoe UI" w:cs="Segoe UI"/>
          <w:kern w:val="0"/>
          <w:lang w:eastAsia="es-ES"/>
          <w14:ligatures w14:val="none"/>
        </w:rPr>
        <w:t>la Presidenta Municipal</w:t>
      </w:r>
      <w:r w:rsidR="00CA7651" w:rsidRPr="00C8229E">
        <w:rPr>
          <w:rFonts w:ascii="Segoe UI" w:eastAsia="Calibri" w:hAnsi="Segoe UI" w:cs="Segoe UI"/>
          <w:b/>
          <w:bCs/>
          <w:kern w:val="0"/>
          <w:lang w:eastAsia="es-ES"/>
          <w14:ligatures w14:val="none"/>
        </w:rPr>
        <w:t xml:space="preserve">, C. Deysi Nallely Ángel Hernández, </w:t>
      </w:r>
      <w:r w:rsidR="00CA7651" w:rsidRPr="00C8229E">
        <w:rPr>
          <w:rFonts w:ascii="Segoe UI" w:eastAsia="Calibri" w:hAnsi="Segoe UI" w:cs="Segoe UI"/>
          <w:kern w:val="0"/>
          <w:lang w:eastAsia="es-ES"/>
          <w14:ligatures w14:val="none"/>
        </w:rPr>
        <w:t>indicó: “</w:t>
      </w:r>
      <w:r>
        <w:rPr>
          <w:rFonts w:ascii="Segoe UI" w:eastAsia="Calibri" w:hAnsi="Segoe UI" w:cs="Segoe UI"/>
          <w:i/>
          <w:iCs/>
          <w:kern w:val="0"/>
          <w:lang w:eastAsia="es-ES"/>
          <w14:ligatures w14:val="none"/>
        </w:rPr>
        <w:t>Le p</w:t>
      </w:r>
      <w:r w:rsidR="00CA7651" w:rsidRPr="00C8229E">
        <w:rPr>
          <w:rFonts w:ascii="Segoe UI" w:eastAsia="Calibri" w:hAnsi="Segoe UI" w:cs="Segoe UI"/>
          <w:i/>
          <w:iCs/>
          <w:kern w:val="0"/>
          <w:lang w:eastAsia="es-ES"/>
          <w14:ligatures w14:val="none"/>
        </w:rPr>
        <w:t xml:space="preserve">ido a la Secretario General </w:t>
      </w:r>
      <w:r w:rsidR="00CA7651">
        <w:rPr>
          <w:rFonts w:ascii="Segoe UI" w:eastAsia="Calibri" w:hAnsi="Segoe UI" w:cs="Segoe UI"/>
          <w:i/>
          <w:iCs/>
          <w:kern w:val="0"/>
          <w:lang w:eastAsia="es-ES"/>
          <w14:ligatures w14:val="none"/>
        </w:rPr>
        <w:t>informe</w:t>
      </w:r>
      <w:r w:rsidR="00E41311">
        <w:rPr>
          <w:rFonts w:ascii="Segoe UI" w:eastAsia="Calibri" w:hAnsi="Segoe UI" w:cs="Segoe UI"/>
          <w:i/>
          <w:iCs/>
          <w:kern w:val="0"/>
          <w:lang w:eastAsia="es-ES"/>
          <w14:ligatures w14:val="none"/>
        </w:rPr>
        <w:t xml:space="preserve"> lo relacionado a este tema</w:t>
      </w:r>
      <w:r w:rsidR="00CA7651" w:rsidRPr="00C8229E">
        <w:rPr>
          <w:rFonts w:ascii="Segoe UI" w:eastAsia="Calibri" w:hAnsi="Segoe UI" w:cs="Segoe UI"/>
          <w:i/>
          <w:kern w:val="0"/>
          <w:lang w:eastAsia="es-ES"/>
          <w14:ligatures w14:val="none"/>
        </w:rPr>
        <w:t>”.</w:t>
      </w:r>
      <w:r w:rsidR="00E41311">
        <w:rPr>
          <w:rFonts w:ascii="Segoe UI" w:eastAsia="Calibri" w:hAnsi="Segoe UI" w:cs="Segoe UI"/>
          <w:i/>
          <w:kern w:val="0"/>
          <w:lang w:eastAsia="es-ES"/>
          <w14:ligatures w14:val="none"/>
        </w:rPr>
        <w:t xml:space="preserve"> - - - - - - - - - - - - - - - - - - - - - - - - - - - - - - - - - - - - - - - - - - - - </w:t>
      </w:r>
      <w:r w:rsidR="00CA7651">
        <w:rPr>
          <w:rFonts w:ascii="Segoe UI" w:eastAsia="Calibri" w:hAnsi="Segoe UI" w:cs="Segoe UI"/>
          <w:i/>
          <w:kern w:val="0"/>
          <w:lang w:eastAsia="es-ES"/>
          <w14:ligatures w14:val="none"/>
        </w:rPr>
        <w:t xml:space="preserve"> </w:t>
      </w:r>
    </w:p>
    <w:p w14:paraId="47479062" w14:textId="77777777" w:rsidR="00CA7651" w:rsidRPr="00C8229E" w:rsidRDefault="00CA7651" w:rsidP="00CA7651">
      <w:pPr>
        <w:spacing w:after="0" w:line="360" w:lineRule="auto"/>
        <w:ind w:left="851" w:right="-705"/>
        <w:jc w:val="both"/>
        <w:rPr>
          <w:rFonts w:ascii="Segoe UI" w:eastAsia="Calibri" w:hAnsi="Segoe UI" w:cs="Segoe UI"/>
          <w:kern w:val="0"/>
          <w:lang w:eastAsia="es-ES"/>
          <w14:ligatures w14:val="none"/>
        </w:rPr>
      </w:pPr>
    </w:p>
    <w:p w14:paraId="4E29BD30" w14:textId="77777777" w:rsidR="001B787C" w:rsidRDefault="00CA7651" w:rsidP="001B787C">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kern w:val="0"/>
          <w:lang w:eastAsia="es-ES"/>
          <w14:ligatures w14:val="none"/>
        </w:rPr>
        <w:t>E</w:t>
      </w:r>
      <w:r w:rsidRPr="00C8229E">
        <w:rPr>
          <w:rFonts w:ascii="Segoe UI" w:eastAsia="Calibri" w:hAnsi="Segoe UI" w:cs="Segoe UI"/>
          <w:bCs/>
          <w:kern w:val="0"/>
          <w:lang w:eastAsia="es-ES"/>
          <w14:ligatures w14:val="none"/>
        </w:rPr>
        <w:t xml:space="preserv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5A206B" w:rsidRPr="005A206B">
        <w:rPr>
          <w:rFonts w:ascii="Segoe UI" w:eastAsia="Calibri" w:hAnsi="Segoe UI" w:cs="Segoe UI"/>
          <w:bCs/>
          <w:i/>
          <w:kern w:val="0"/>
          <w:lang w:eastAsia="es-ES"/>
          <w14:ligatures w14:val="none"/>
        </w:rPr>
        <w:t>Al igual que el punto que antecede, informo a este cuerpo colegiado que de fecha 02 de junio del año en curso, los integrantes de las Comisiones Edilicias de Puntos Constitucionales y Reglamentos, Gobernación así como Salud e Higiene, tuvieron a bien remitir a la Secretaría General Dictamen que Reforma y Adiciona los artículos 39 y 71 del Reglamento de Organización y Funcionamiento del Ayuntamiento de Ocotlán, Jalisco.</w:t>
      </w:r>
      <w:r w:rsidR="005A206B">
        <w:rPr>
          <w:rFonts w:ascii="Segoe UI" w:eastAsia="Calibri" w:hAnsi="Segoe UI" w:cs="Segoe UI"/>
          <w:bCs/>
          <w:i/>
          <w:kern w:val="0"/>
          <w:lang w:eastAsia="es-ES"/>
          <w14:ligatures w14:val="none"/>
        </w:rPr>
        <w:t xml:space="preserve"> </w:t>
      </w:r>
      <w:r w:rsidR="005A206B" w:rsidRPr="005A206B">
        <w:rPr>
          <w:rFonts w:ascii="Segoe UI" w:eastAsia="Calibri" w:hAnsi="Segoe UI" w:cs="Segoe UI"/>
          <w:bCs/>
          <w:i/>
          <w:kern w:val="0"/>
          <w:lang w:eastAsia="es-ES"/>
          <w14:ligatures w14:val="none"/>
        </w:rPr>
        <w:t>Al respecto, se destaca que la Cámara de Diputados aprobó por unanimidad reformas constitucionales para incluir a los animales en el texto de la Constitución modificando el artículo tercero donde se motiva impulsar programas educativos que fomenten el respeto hacia los animales en educación primaria. Aunado a que, se ha reformado el artículo 4º de Nuestra Carta Magna para contemplar la inclusión y protección al cuidado animal, reconocidos como seres sintientes que merecen trato digno y hace responsable al estado para garantizar la protección de los animales y castiga al maltrato animal.</w:t>
      </w:r>
      <w:r w:rsidR="003A7EC1">
        <w:rPr>
          <w:rFonts w:ascii="Segoe UI" w:eastAsia="Calibri" w:hAnsi="Segoe UI" w:cs="Segoe UI"/>
          <w:bCs/>
          <w:i/>
          <w:kern w:val="0"/>
          <w:lang w:eastAsia="es-ES"/>
          <w14:ligatures w14:val="none"/>
        </w:rPr>
        <w:t xml:space="preserve"> </w:t>
      </w:r>
      <w:r w:rsidR="005A206B" w:rsidRPr="005A206B">
        <w:rPr>
          <w:rFonts w:ascii="Segoe UI" w:eastAsia="Calibri" w:hAnsi="Segoe UI" w:cs="Segoe UI"/>
          <w:bCs/>
          <w:i/>
          <w:kern w:val="0"/>
          <w:lang w:eastAsia="es-ES"/>
          <w14:ligatures w14:val="none"/>
        </w:rPr>
        <w:t>Además de considerar que</w:t>
      </w:r>
      <w:r w:rsidR="003A7EC1">
        <w:rPr>
          <w:rFonts w:ascii="Segoe UI" w:eastAsia="Calibri" w:hAnsi="Segoe UI" w:cs="Segoe UI"/>
          <w:bCs/>
          <w:i/>
          <w:kern w:val="0"/>
          <w:lang w:eastAsia="es-ES"/>
          <w14:ligatures w14:val="none"/>
        </w:rPr>
        <w:t>,</w:t>
      </w:r>
      <w:r w:rsidR="005A206B" w:rsidRPr="005A206B">
        <w:rPr>
          <w:rFonts w:ascii="Segoe UI" w:eastAsia="Calibri" w:hAnsi="Segoe UI" w:cs="Segoe UI"/>
          <w:bCs/>
          <w:i/>
          <w:kern w:val="0"/>
          <w:lang w:eastAsia="es-ES"/>
          <w14:ligatures w14:val="none"/>
        </w:rPr>
        <w:t xml:space="preserve"> la salud y el bienestar animal están relacionados con la salud pública del mismo modo que la salud animal está relacionada con la salud de las personas ya que algunos patógenos pueden infectar a ambos. Es por ello que la sanidad animal contribuye a prevenir, tratar y controlar las enfermedades que pueden afectar a los animales. En los casos de enfermedades y plagas de los animales que puedan afectar la salud pública, la Secretaría de Salud es la facultada para el establecimiento y ejecución de las medidas sanitarias correspondientes de igual forma es responsable de coordinar las acciones encaminadas a controlar o erradicar todo riesgo en Salud Pública.</w:t>
      </w:r>
      <w:r w:rsidR="003A7EC1">
        <w:rPr>
          <w:rFonts w:ascii="Segoe UI" w:eastAsia="Calibri" w:hAnsi="Segoe UI" w:cs="Segoe UI"/>
          <w:bCs/>
          <w:i/>
          <w:kern w:val="0"/>
          <w:lang w:eastAsia="es-ES"/>
          <w14:ligatures w14:val="none"/>
        </w:rPr>
        <w:t xml:space="preserve"> </w:t>
      </w:r>
      <w:r w:rsidR="005A206B" w:rsidRPr="005A206B">
        <w:rPr>
          <w:rFonts w:ascii="Segoe UI" w:eastAsia="Calibri" w:hAnsi="Segoe UI" w:cs="Segoe UI"/>
          <w:bCs/>
          <w:i/>
          <w:kern w:val="0"/>
          <w:lang w:eastAsia="es-ES"/>
          <w14:ligatures w14:val="none"/>
        </w:rPr>
        <w:t>Por los puntos vertidos con antelación, resulta preponderante la integración de los asuntos concernientes a la protección animal dentro de la comisión de Salud e Higiene, toda vez que; atendiendo a la legislación estatal en materia de protección animal, y en concordancia con la misma; compete a la materia de salud ejercer las acciones necesarias para salvaguardar en todo momento la integridad, así como vigilar la atención y el bienestar de los animales</w:t>
      </w:r>
      <w:r w:rsidR="003A7EC1">
        <w:rPr>
          <w:rFonts w:ascii="Segoe UI" w:eastAsia="Calibri" w:hAnsi="Segoe UI" w:cs="Segoe UI"/>
          <w:bCs/>
          <w:i/>
          <w:kern w:val="0"/>
          <w:lang w:eastAsia="es-ES"/>
          <w14:ligatures w14:val="none"/>
        </w:rPr>
        <w:t xml:space="preserve">. </w:t>
      </w:r>
      <w:r w:rsidR="005A206B" w:rsidRPr="005A206B">
        <w:rPr>
          <w:rFonts w:ascii="Segoe UI" w:eastAsia="Calibri" w:hAnsi="Segoe UI" w:cs="Segoe UI"/>
          <w:bCs/>
          <w:i/>
          <w:kern w:val="0"/>
          <w:lang w:eastAsia="es-ES"/>
          <w14:ligatures w14:val="none"/>
        </w:rPr>
        <w:t>Por lo que en virtud de lo anteriormente expuesto, fundado y motivado, se pone a su consideración los siguientes puntos de acuerdo:</w:t>
      </w:r>
      <w:r w:rsidRPr="00C8229E">
        <w:rPr>
          <w:rFonts w:ascii="Segoe UI" w:eastAsia="Calibri" w:hAnsi="Segoe UI" w:cs="Segoe UI"/>
          <w:bCs/>
          <w:i/>
          <w:kern w:val="0"/>
          <w:lang w:eastAsia="es-ES"/>
          <w14:ligatures w14:val="none"/>
        </w:rPr>
        <w:t>”. - - - - - - - - -</w:t>
      </w:r>
    </w:p>
    <w:p w14:paraId="1FF35B13" w14:textId="77777777" w:rsidR="001B787C" w:rsidRDefault="001B787C" w:rsidP="001B787C">
      <w:pPr>
        <w:spacing w:after="0" w:line="360" w:lineRule="auto"/>
        <w:ind w:left="851" w:right="-705"/>
        <w:jc w:val="both"/>
        <w:rPr>
          <w:rFonts w:ascii="Segoe UI" w:eastAsia="Calibri" w:hAnsi="Segoe UI" w:cs="Segoe UI"/>
          <w:bCs/>
          <w:i/>
          <w:kern w:val="0"/>
          <w:lang w:eastAsia="es-ES"/>
          <w14:ligatures w14:val="none"/>
        </w:rPr>
      </w:pPr>
    </w:p>
    <w:p w14:paraId="7D4DB2D2" w14:textId="77777777" w:rsidR="00601697" w:rsidRDefault="00CA7651" w:rsidP="001B787C">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PRIMERO</w:t>
      </w: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 xml:space="preserve"> </w:t>
      </w:r>
      <w:r w:rsidR="009F746E" w:rsidRPr="009F746E">
        <w:rPr>
          <w:rFonts w:ascii="Segoe UI" w:eastAsia="Calibri" w:hAnsi="Segoe UI" w:cs="Segoe UI"/>
          <w:bCs/>
          <w:i/>
          <w:kern w:val="0"/>
          <w:lang w:eastAsia="es-ES"/>
          <w14:ligatures w14:val="none"/>
        </w:rPr>
        <w:t>Se aprueba en lo general y en lo particular el contenido del dictamen emitido en conjunto por las Comisiones Edilicias de Puntos Constitucionales y Reglamentos, Gobernación así como Salud e Higiene, que Reforma y Adiciona los artículos 39 y 71 del Reglamento de Organización y Funcionamiento del Ayuntamiento de Ocotlán, Jalisco, para quedar de la siguiente manera</w:t>
      </w:r>
      <w:r w:rsidR="009F746E">
        <w:rPr>
          <w:rFonts w:ascii="Segoe UI" w:eastAsia="Calibri" w:hAnsi="Segoe UI" w:cs="Segoe UI"/>
          <w:bCs/>
          <w:i/>
          <w:kern w:val="0"/>
          <w:lang w:eastAsia="es-ES"/>
          <w14:ligatures w14:val="none"/>
        </w:rPr>
        <w:t>:</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 - - - - - - - - -</w:t>
      </w:r>
      <w:r w:rsidR="009F746E">
        <w:rPr>
          <w:rFonts w:ascii="Segoe UI" w:eastAsia="Calibri" w:hAnsi="Segoe UI" w:cs="Segoe UI"/>
          <w:bCs/>
          <w:i/>
          <w:kern w:val="0"/>
          <w:lang w:eastAsia="es-ES"/>
          <w14:ligatures w14:val="none"/>
        </w:rPr>
        <w:t xml:space="preserve"> - - - - - - - - -</w:t>
      </w:r>
    </w:p>
    <w:tbl>
      <w:tblPr>
        <w:tblStyle w:val="Tablaconcuadrcula"/>
        <w:tblW w:w="10942" w:type="dxa"/>
        <w:tblInd w:w="-882" w:type="dxa"/>
        <w:tblLook w:val="04A0" w:firstRow="1" w:lastRow="0" w:firstColumn="1" w:lastColumn="0" w:noHBand="0" w:noVBand="1"/>
      </w:tblPr>
      <w:tblGrid>
        <w:gridCol w:w="1728"/>
        <w:gridCol w:w="142"/>
        <w:gridCol w:w="2835"/>
        <w:gridCol w:w="1559"/>
        <w:gridCol w:w="3118"/>
        <w:gridCol w:w="1560"/>
      </w:tblGrid>
      <w:tr w:rsidR="00B30E7B" w:rsidRPr="00CE0F41" w14:paraId="75E773E5" w14:textId="77777777" w:rsidTr="00C76AAA">
        <w:trPr>
          <w:gridBefore w:val="1"/>
          <w:wBefore w:w="1728" w:type="dxa"/>
        </w:trPr>
        <w:tc>
          <w:tcPr>
            <w:tcW w:w="9214" w:type="dxa"/>
            <w:gridSpan w:val="5"/>
          </w:tcPr>
          <w:p w14:paraId="5C20EB15" w14:textId="343E6615" w:rsidR="00B30E7B" w:rsidRPr="000464F6" w:rsidRDefault="00B30E7B" w:rsidP="003807DF">
            <w:pPr>
              <w:spacing w:line="276" w:lineRule="auto"/>
              <w:jc w:val="center"/>
              <w:rPr>
                <w:rFonts w:ascii="Segoe UI" w:hAnsi="Segoe UI" w:cs="Segoe UI"/>
                <w:bCs/>
                <w:kern w:val="0"/>
                <w:sz w:val="20"/>
                <w:szCs w:val="20"/>
                <w14:ligatures w14:val="none"/>
              </w:rPr>
            </w:pPr>
            <w:r w:rsidRPr="000464F6">
              <w:rPr>
                <w:rFonts w:ascii="Segoe UI" w:hAnsi="Segoe UI" w:cs="Segoe UI"/>
                <w:b/>
                <w:kern w:val="0"/>
                <w:sz w:val="20"/>
                <w:szCs w:val="20"/>
                <w14:ligatures w14:val="none"/>
              </w:rPr>
              <w:t>Reglamento de Organización y Funcionamiento del Ayuntamiento de Ocotlán, Jalisco</w:t>
            </w:r>
          </w:p>
        </w:tc>
      </w:tr>
      <w:tr w:rsidR="009D7D58" w:rsidRPr="00CE0F41" w14:paraId="2113719B" w14:textId="77777777" w:rsidTr="00C76AAA">
        <w:trPr>
          <w:gridBefore w:val="1"/>
          <w:wBefore w:w="1728" w:type="dxa"/>
        </w:trPr>
        <w:tc>
          <w:tcPr>
            <w:tcW w:w="4536" w:type="dxa"/>
            <w:gridSpan w:val="3"/>
          </w:tcPr>
          <w:p w14:paraId="39F8CD76" w14:textId="2145F84D" w:rsidR="009D7D58" w:rsidRPr="009D7D58" w:rsidRDefault="009D7D58" w:rsidP="003807DF">
            <w:pPr>
              <w:spacing w:line="276" w:lineRule="auto"/>
              <w:ind w:right="49"/>
              <w:jc w:val="center"/>
              <w:rPr>
                <w:rFonts w:ascii="Segoe UI" w:hAnsi="Segoe UI" w:cs="Segoe UI"/>
                <w:bCs/>
                <w:kern w:val="0"/>
                <w:sz w:val="20"/>
                <w:szCs w:val="20"/>
                <w14:ligatures w14:val="none"/>
              </w:rPr>
            </w:pPr>
            <w:r w:rsidRPr="009D7D58">
              <w:rPr>
                <w:rFonts w:ascii="Segoe UI" w:hAnsi="Segoe UI" w:cs="Segoe UI"/>
                <w:b/>
                <w:sz w:val="20"/>
                <w:szCs w:val="20"/>
              </w:rPr>
              <w:t>ACTUALMENTE</w:t>
            </w:r>
          </w:p>
        </w:tc>
        <w:tc>
          <w:tcPr>
            <w:tcW w:w="4678" w:type="dxa"/>
            <w:gridSpan w:val="2"/>
          </w:tcPr>
          <w:p w14:paraId="18EEED54" w14:textId="145372C0" w:rsidR="009D7D58" w:rsidRPr="009D7D58" w:rsidRDefault="009D7D58" w:rsidP="003807DF">
            <w:pPr>
              <w:spacing w:line="276" w:lineRule="auto"/>
              <w:jc w:val="center"/>
              <w:rPr>
                <w:rFonts w:ascii="Segoe UI" w:hAnsi="Segoe UI" w:cs="Segoe UI"/>
                <w:bCs/>
                <w:kern w:val="0"/>
                <w:sz w:val="20"/>
                <w:szCs w:val="20"/>
                <w14:ligatures w14:val="none"/>
              </w:rPr>
            </w:pPr>
            <w:r w:rsidRPr="009D7D58">
              <w:rPr>
                <w:rFonts w:ascii="Segoe UI" w:hAnsi="Segoe UI" w:cs="Segoe UI"/>
                <w:b/>
                <w:sz w:val="20"/>
                <w:szCs w:val="20"/>
              </w:rPr>
              <w:t>PROPUESTA DE REFORMA Y ADICIÓN</w:t>
            </w:r>
          </w:p>
        </w:tc>
      </w:tr>
      <w:tr w:rsidR="002009A4" w:rsidRPr="00B30E7B" w14:paraId="740A0707" w14:textId="77777777" w:rsidTr="00C76AAA">
        <w:trPr>
          <w:gridAfter w:val="1"/>
          <w:wAfter w:w="1560" w:type="dxa"/>
        </w:trPr>
        <w:tc>
          <w:tcPr>
            <w:tcW w:w="4705" w:type="dxa"/>
            <w:gridSpan w:val="3"/>
          </w:tcPr>
          <w:p w14:paraId="305F8C17"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
                <w:kern w:val="0"/>
                <w:sz w:val="20"/>
                <w:szCs w:val="20"/>
                <w14:ligatures w14:val="none"/>
              </w:rPr>
              <w:t>Artículo 39.</w:t>
            </w:r>
            <w:r w:rsidRPr="00FB26F8">
              <w:rPr>
                <w:rFonts w:ascii="Segoe UI" w:hAnsi="Segoe UI" w:cs="Segoe UI"/>
                <w:bCs/>
                <w:kern w:val="0"/>
                <w:sz w:val="20"/>
                <w:szCs w:val="20"/>
                <w14:ligatures w14:val="none"/>
              </w:rPr>
              <w:t xml:space="preserve"> El Ayuntamiento cuenta con las siguientes comisiones edilicias permanentes:</w:t>
            </w:r>
          </w:p>
          <w:p w14:paraId="5C8E1AB5" w14:textId="77777777" w:rsidR="00FB26F8" w:rsidRPr="00FB26F8" w:rsidRDefault="00FB26F8" w:rsidP="00FB26F8">
            <w:pPr>
              <w:spacing w:line="276" w:lineRule="auto"/>
              <w:jc w:val="both"/>
              <w:rPr>
                <w:rFonts w:ascii="Segoe UI" w:hAnsi="Segoe UI" w:cs="Segoe UI"/>
                <w:bCs/>
                <w:kern w:val="0"/>
                <w:sz w:val="20"/>
                <w:szCs w:val="20"/>
                <w14:ligatures w14:val="none"/>
              </w:rPr>
            </w:pPr>
          </w:p>
          <w:p w14:paraId="52A36F1D"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w:t>
            </w:r>
            <w:r w:rsidRPr="00FB26F8">
              <w:rPr>
                <w:rFonts w:ascii="Segoe UI" w:hAnsi="Segoe UI" w:cs="Segoe UI"/>
                <w:bCs/>
                <w:kern w:val="0"/>
                <w:sz w:val="20"/>
                <w:szCs w:val="20"/>
                <w14:ligatures w14:val="none"/>
              </w:rPr>
              <w:tab/>
              <w:t>Adulto Mayor.</w:t>
            </w:r>
          </w:p>
          <w:p w14:paraId="62EA91CF"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2</w:t>
            </w:r>
            <w:r w:rsidRPr="00FB26F8">
              <w:rPr>
                <w:rFonts w:ascii="Segoe UI" w:hAnsi="Segoe UI" w:cs="Segoe UI"/>
                <w:bCs/>
                <w:kern w:val="0"/>
                <w:sz w:val="20"/>
                <w:szCs w:val="20"/>
                <w14:ligatures w14:val="none"/>
              </w:rPr>
              <w:tab/>
              <w:t>Asistencia Social y Participación Ciudadana.</w:t>
            </w:r>
          </w:p>
          <w:p w14:paraId="5BE8B014"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3</w:t>
            </w:r>
            <w:r w:rsidRPr="00FB26F8">
              <w:rPr>
                <w:rFonts w:ascii="Segoe UI" w:hAnsi="Segoe UI" w:cs="Segoe UI"/>
                <w:bCs/>
                <w:kern w:val="0"/>
                <w:sz w:val="20"/>
                <w:szCs w:val="20"/>
                <w14:ligatures w14:val="none"/>
              </w:rPr>
              <w:tab/>
              <w:t xml:space="preserve">Calles, Calzadas, Nomenclaturas, Parques y Jardines. </w:t>
            </w:r>
          </w:p>
          <w:p w14:paraId="08B7CF1A"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4</w:t>
            </w:r>
            <w:r w:rsidRPr="00FB26F8">
              <w:rPr>
                <w:rFonts w:ascii="Segoe UI" w:hAnsi="Segoe UI" w:cs="Segoe UI"/>
                <w:bCs/>
                <w:kern w:val="0"/>
                <w:sz w:val="20"/>
                <w:szCs w:val="20"/>
                <w14:ligatures w14:val="none"/>
              </w:rPr>
              <w:tab/>
              <w:t xml:space="preserve">Comunicación institucional. </w:t>
            </w:r>
          </w:p>
          <w:p w14:paraId="0E90D823"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5</w:t>
            </w:r>
            <w:r w:rsidRPr="00FB26F8">
              <w:rPr>
                <w:rFonts w:ascii="Segoe UI" w:hAnsi="Segoe UI" w:cs="Segoe UI"/>
                <w:bCs/>
                <w:kern w:val="0"/>
                <w:sz w:val="20"/>
                <w:szCs w:val="20"/>
                <w14:ligatures w14:val="none"/>
              </w:rPr>
              <w:tab/>
              <w:t xml:space="preserve">Delegaciones, Agencias Municipales y Desarrollo Rural. </w:t>
            </w:r>
          </w:p>
          <w:p w14:paraId="65C07953"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6</w:t>
            </w:r>
            <w:r w:rsidRPr="00FB26F8">
              <w:rPr>
                <w:rFonts w:ascii="Segoe UI" w:hAnsi="Segoe UI" w:cs="Segoe UI"/>
                <w:bCs/>
                <w:kern w:val="0"/>
                <w:sz w:val="20"/>
                <w:szCs w:val="20"/>
                <w14:ligatures w14:val="none"/>
              </w:rPr>
              <w:tab/>
              <w:t>Deportes.</w:t>
            </w:r>
          </w:p>
          <w:p w14:paraId="23FB515A"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7</w:t>
            </w:r>
            <w:r w:rsidRPr="00FB26F8">
              <w:rPr>
                <w:rFonts w:ascii="Segoe UI" w:hAnsi="Segoe UI" w:cs="Segoe UI"/>
                <w:bCs/>
                <w:kern w:val="0"/>
                <w:sz w:val="20"/>
                <w:szCs w:val="20"/>
                <w14:ligatures w14:val="none"/>
              </w:rPr>
              <w:tab/>
              <w:t>Derechos Humanos.</w:t>
            </w:r>
          </w:p>
          <w:p w14:paraId="7B6CA842"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8</w:t>
            </w:r>
            <w:r w:rsidRPr="00FB26F8">
              <w:rPr>
                <w:rFonts w:ascii="Segoe UI" w:hAnsi="Segoe UI" w:cs="Segoe UI"/>
                <w:bCs/>
                <w:kern w:val="0"/>
                <w:sz w:val="20"/>
                <w:szCs w:val="20"/>
                <w14:ligatures w14:val="none"/>
              </w:rPr>
              <w:tab/>
              <w:t xml:space="preserve">Educación, Cultura y Fiestas Cívicas. </w:t>
            </w:r>
          </w:p>
          <w:p w14:paraId="127FDF85"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9</w:t>
            </w:r>
            <w:r w:rsidRPr="00FB26F8">
              <w:rPr>
                <w:rFonts w:ascii="Segoe UI" w:hAnsi="Segoe UI" w:cs="Segoe UI"/>
                <w:bCs/>
                <w:kern w:val="0"/>
                <w:sz w:val="20"/>
                <w:szCs w:val="20"/>
                <w14:ligatures w14:val="none"/>
              </w:rPr>
              <w:tab/>
              <w:t>Gobernación.</w:t>
            </w:r>
          </w:p>
          <w:p w14:paraId="4EAEA863"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10</w:t>
            </w:r>
            <w:r w:rsidRPr="00FB26F8">
              <w:rPr>
                <w:rFonts w:ascii="Segoe UI" w:hAnsi="Segoe UI" w:cs="Segoe UI"/>
                <w:bCs/>
                <w:kern w:val="0"/>
                <w:sz w:val="20"/>
                <w:szCs w:val="20"/>
                <w14:ligatures w14:val="none"/>
              </w:rPr>
              <w:tab/>
              <w:t xml:space="preserve">Hacienda y Recaudación. </w:t>
            </w:r>
          </w:p>
          <w:p w14:paraId="1D7ECB36"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11</w:t>
            </w:r>
            <w:r w:rsidRPr="00FB26F8">
              <w:rPr>
                <w:rFonts w:ascii="Segoe UI" w:hAnsi="Segoe UI" w:cs="Segoe UI"/>
                <w:bCs/>
                <w:kern w:val="0"/>
                <w:sz w:val="20"/>
                <w:szCs w:val="20"/>
                <w14:ligatures w14:val="none"/>
              </w:rPr>
              <w:tab/>
              <w:t>Juventud.</w:t>
            </w:r>
          </w:p>
          <w:p w14:paraId="2446AA04"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12</w:t>
            </w:r>
            <w:r w:rsidRPr="00FB26F8">
              <w:rPr>
                <w:rFonts w:ascii="Segoe UI" w:hAnsi="Segoe UI" w:cs="Segoe UI"/>
                <w:bCs/>
                <w:kern w:val="0"/>
                <w:sz w:val="20"/>
                <w:szCs w:val="20"/>
                <w14:ligatures w14:val="none"/>
              </w:rPr>
              <w:tab/>
              <w:t xml:space="preserve">Medio Ambiente y Ecología. </w:t>
            </w:r>
          </w:p>
          <w:p w14:paraId="45F5154C"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13</w:t>
            </w:r>
            <w:r w:rsidRPr="00FB26F8">
              <w:rPr>
                <w:rFonts w:ascii="Segoe UI" w:hAnsi="Segoe UI" w:cs="Segoe UI"/>
                <w:bCs/>
                <w:kern w:val="0"/>
                <w:sz w:val="20"/>
                <w:szCs w:val="20"/>
                <w14:ligatures w14:val="none"/>
              </w:rPr>
              <w:tab/>
              <w:t>Movilidad</w:t>
            </w:r>
          </w:p>
          <w:p w14:paraId="663EE723"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14</w:t>
            </w:r>
            <w:r w:rsidRPr="00FB26F8">
              <w:rPr>
                <w:rFonts w:ascii="Segoe UI" w:hAnsi="Segoe UI" w:cs="Segoe UI"/>
                <w:bCs/>
                <w:kern w:val="0"/>
                <w:sz w:val="20"/>
                <w:szCs w:val="20"/>
                <w14:ligatures w14:val="none"/>
              </w:rPr>
              <w:tab/>
              <w:t xml:space="preserve">Igualdad de Género. </w:t>
            </w:r>
          </w:p>
          <w:p w14:paraId="16362473"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15</w:t>
            </w:r>
            <w:r w:rsidRPr="00FB26F8">
              <w:rPr>
                <w:rFonts w:ascii="Segoe UI" w:hAnsi="Segoe UI" w:cs="Segoe UI"/>
                <w:bCs/>
                <w:kern w:val="0"/>
                <w:sz w:val="20"/>
                <w:szCs w:val="20"/>
                <w14:ligatures w14:val="none"/>
              </w:rPr>
              <w:tab/>
              <w:t>Obras Públicas.</w:t>
            </w:r>
          </w:p>
          <w:p w14:paraId="3621177C"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16</w:t>
            </w:r>
            <w:r w:rsidRPr="00FB26F8">
              <w:rPr>
                <w:rFonts w:ascii="Segoe UI" w:hAnsi="Segoe UI" w:cs="Segoe UI"/>
                <w:bCs/>
                <w:kern w:val="0"/>
                <w:sz w:val="20"/>
                <w:szCs w:val="20"/>
                <w14:ligatures w14:val="none"/>
              </w:rPr>
              <w:tab/>
              <w:t>Patrimonio y Vehículos.</w:t>
            </w:r>
          </w:p>
          <w:p w14:paraId="2E8EC35E"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17</w:t>
            </w:r>
            <w:r w:rsidRPr="00FB26F8">
              <w:rPr>
                <w:rFonts w:ascii="Segoe UI" w:hAnsi="Segoe UI" w:cs="Segoe UI"/>
                <w:bCs/>
                <w:kern w:val="0"/>
                <w:sz w:val="20"/>
                <w:szCs w:val="20"/>
                <w14:ligatures w14:val="none"/>
              </w:rPr>
              <w:tab/>
              <w:t xml:space="preserve">Planeación del Desarrollo Municipal, Desarrollo Urbano y Metropolización.  </w:t>
            </w:r>
          </w:p>
          <w:p w14:paraId="35E9C664"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18</w:t>
            </w:r>
            <w:r w:rsidRPr="00FB26F8">
              <w:rPr>
                <w:rFonts w:ascii="Segoe UI" w:hAnsi="Segoe UI" w:cs="Segoe UI"/>
                <w:bCs/>
                <w:kern w:val="0"/>
                <w:sz w:val="20"/>
                <w:szCs w:val="20"/>
                <w14:ligatures w14:val="none"/>
              </w:rPr>
              <w:tab/>
              <w:t xml:space="preserve">Promoción Económica. </w:t>
            </w:r>
          </w:p>
          <w:p w14:paraId="646CAA9D"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19</w:t>
            </w:r>
            <w:r w:rsidRPr="00FB26F8">
              <w:rPr>
                <w:rFonts w:ascii="Segoe UI" w:hAnsi="Segoe UI" w:cs="Segoe UI"/>
                <w:bCs/>
                <w:kern w:val="0"/>
                <w:sz w:val="20"/>
                <w:szCs w:val="20"/>
                <w14:ligatures w14:val="none"/>
              </w:rPr>
              <w:tab/>
              <w:t>Puntos Constitucionales y Reglamentos.</w:t>
            </w:r>
          </w:p>
          <w:p w14:paraId="37DA4365"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20</w:t>
            </w:r>
            <w:r w:rsidRPr="00FB26F8">
              <w:rPr>
                <w:rFonts w:ascii="Segoe UI" w:hAnsi="Segoe UI" w:cs="Segoe UI"/>
                <w:bCs/>
                <w:kern w:val="0"/>
                <w:sz w:val="20"/>
                <w:szCs w:val="20"/>
                <w14:ligatures w14:val="none"/>
              </w:rPr>
              <w:tab/>
              <w:t xml:space="preserve">Rastros y Mercados. </w:t>
            </w:r>
          </w:p>
          <w:p w14:paraId="4B5844EB"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21</w:t>
            </w:r>
            <w:r w:rsidRPr="00FB26F8">
              <w:rPr>
                <w:rFonts w:ascii="Segoe UI" w:hAnsi="Segoe UI" w:cs="Segoe UI"/>
                <w:bCs/>
                <w:kern w:val="0"/>
                <w:sz w:val="20"/>
                <w:szCs w:val="20"/>
                <w14:ligatures w14:val="none"/>
              </w:rPr>
              <w:tab/>
              <w:t>Registro Civil.</w:t>
            </w:r>
          </w:p>
          <w:p w14:paraId="1458D34D"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22</w:t>
            </w:r>
            <w:r w:rsidRPr="00FB26F8">
              <w:rPr>
                <w:rFonts w:ascii="Segoe UI" w:hAnsi="Segoe UI" w:cs="Segoe UI"/>
                <w:bCs/>
                <w:kern w:val="0"/>
                <w:sz w:val="20"/>
                <w:szCs w:val="20"/>
                <w14:ligatures w14:val="none"/>
              </w:rPr>
              <w:tab/>
              <w:t xml:space="preserve">Salud e Higiene. </w:t>
            </w:r>
          </w:p>
          <w:p w14:paraId="2EAEE1FA"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23</w:t>
            </w:r>
            <w:r w:rsidRPr="00FB26F8">
              <w:rPr>
                <w:rFonts w:ascii="Segoe UI" w:hAnsi="Segoe UI" w:cs="Segoe UI"/>
                <w:bCs/>
                <w:kern w:val="0"/>
                <w:sz w:val="20"/>
                <w:szCs w:val="20"/>
                <w14:ligatures w14:val="none"/>
              </w:rPr>
              <w:tab/>
              <w:t xml:space="preserve">Seguridad Pública y Protección Civil. </w:t>
            </w:r>
          </w:p>
          <w:p w14:paraId="062005B9" w14:textId="77777777" w:rsidR="00FB26F8" w:rsidRPr="00FB26F8" w:rsidRDefault="00FB26F8" w:rsidP="00FB26F8">
            <w:pPr>
              <w:spacing w:line="276" w:lineRule="auto"/>
              <w:jc w:val="both"/>
              <w:rPr>
                <w:rFonts w:ascii="Segoe UI" w:hAnsi="Segoe UI" w:cs="Segoe UI"/>
                <w:bCs/>
                <w:kern w:val="0"/>
                <w:sz w:val="20"/>
                <w:szCs w:val="20"/>
                <w14:ligatures w14:val="none"/>
              </w:rPr>
            </w:pPr>
            <w:r w:rsidRPr="00FB26F8">
              <w:rPr>
                <w:rFonts w:ascii="Segoe UI" w:hAnsi="Segoe UI" w:cs="Segoe UI"/>
                <w:bCs/>
                <w:kern w:val="0"/>
                <w:sz w:val="20"/>
                <w:szCs w:val="20"/>
                <w14:ligatures w14:val="none"/>
              </w:rPr>
              <w:t>24</w:t>
            </w:r>
            <w:r w:rsidRPr="00FB26F8">
              <w:rPr>
                <w:rFonts w:ascii="Segoe UI" w:hAnsi="Segoe UI" w:cs="Segoe UI"/>
                <w:bCs/>
                <w:kern w:val="0"/>
                <w:sz w:val="20"/>
                <w:szCs w:val="20"/>
                <w14:ligatures w14:val="none"/>
              </w:rPr>
              <w:tab/>
              <w:t>Servicios Públicos</w:t>
            </w:r>
          </w:p>
          <w:p w14:paraId="15882BC7" w14:textId="77777777" w:rsidR="00FB26F8" w:rsidRDefault="00FB26F8" w:rsidP="00FB26F8">
            <w:pPr>
              <w:spacing w:line="276" w:lineRule="auto"/>
              <w:jc w:val="both"/>
              <w:rPr>
                <w:rFonts w:ascii="Arial" w:hAnsi="Arial" w:cs="Arial"/>
                <w:bCs/>
                <w:kern w:val="0"/>
                <w14:ligatures w14:val="none"/>
              </w:rPr>
            </w:pPr>
            <w:r w:rsidRPr="00FB26F8">
              <w:rPr>
                <w:rFonts w:ascii="Segoe UI" w:hAnsi="Segoe UI" w:cs="Segoe UI"/>
                <w:bCs/>
                <w:kern w:val="0"/>
                <w:sz w:val="20"/>
                <w:szCs w:val="20"/>
                <w14:ligatures w14:val="none"/>
              </w:rPr>
              <w:t>25</w:t>
            </w:r>
            <w:r w:rsidRPr="00FB26F8">
              <w:rPr>
                <w:rFonts w:ascii="Segoe UI" w:hAnsi="Segoe UI" w:cs="Segoe UI"/>
                <w:bCs/>
                <w:kern w:val="0"/>
                <w:sz w:val="20"/>
                <w:szCs w:val="20"/>
                <w14:ligatures w14:val="none"/>
              </w:rPr>
              <w:tab/>
              <w:t>Turismo y Ciudades Hermanas</w:t>
            </w:r>
            <w:r w:rsidRPr="009C0424">
              <w:rPr>
                <w:rFonts w:ascii="Arial" w:hAnsi="Arial" w:cs="Arial"/>
                <w:bCs/>
                <w:kern w:val="0"/>
                <w14:ligatures w14:val="none"/>
              </w:rPr>
              <w:t>.</w:t>
            </w:r>
          </w:p>
          <w:p w14:paraId="1C2BA895" w14:textId="77777777" w:rsidR="002009A4" w:rsidRDefault="002009A4" w:rsidP="00871FF4">
            <w:pPr>
              <w:spacing w:line="276" w:lineRule="auto"/>
              <w:jc w:val="both"/>
              <w:rPr>
                <w:rFonts w:ascii="Segoe UI" w:hAnsi="Segoe UI" w:cs="Segoe UI"/>
                <w:bCs/>
                <w:kern w:val="0"/>
                <w:sz w:val="20"/>
                <w:szCs w:val="20"/>
                <w14:ligatures w14:val="none"/>
              </w:rPr>
            </w:pPr>
          </w:p>
          <w:p w14:paraId="601B94F4" w14:textId="77777777" w:rsidR="00873822" w:rsidRPr="00873822" w:rsidRDefault="00873822" w:rsidP="00873822">
            <w:pPr>
              <w:spacing w:line="276" w:lineRule="auto"/>
              <w:jc w:val="both"/>
              <w:rPr>
                <w:rFonts w:ascii="Segoe UI" w:hAnsi="Segoe UI" w:cs="Segoe UI"/>
                <w:bCs/>
                <w:kern w:val="0"/>
                <w:sz w:val="20"/>
                <w:szCs w:val="20"/>
                <w14:ligatures w14:val="none"/>
              </w:rPr>
            </w:pPr>
            <w:r w:rsidRPr="00873822">
              <w:rPr>
                <w:rFonts w:ascii="Segoe UI" w:hAnsi="Segoe UI" w:cs="Segoe UI"/>
                <w:b/>
                <w:kern w:val="0"/>
                <w:sz w:val="20"/>
                <w:szCs w:val="20"/>
                <w14:ligatures w14:val="none"/>
              </w:rPr>
              <w:t>Artículo 71.</w:t>
            </w:r>
            <w:r w:rsidRPr="00873822">
              <w:rPr>
                <w:rFonts w:ascii="Segoe UI" w:hAnsi="Segoe UI" w:cs="Segoe UI"/>
                <w:bCs/>
                <w:kern w:val="0"/>
                <w:sz w:val="20"/>
                <w:szCs w:val="20"/>
                <w14:ligatures w14:val="none"/>
              </w:rPr>
              <w:t xml:space="preserve"> Corresponde a la Comisión de Salud e Higiene el conocimiento de los siguientes asuntos:</w:t>
            </w:r>
          </w:p>
          <w:p w14:paraId="1D2E4D6D" w14:textId="77777777" w:rsidR="00873822" w:rsidRPr="00873822" w:rsidRDefault="00873822" w:rsidP="00873822">
            <w:pPr>
              <w:spacing w:line="276" w:lineRule="auto"/>
              <w:jc w:val="both"/>
              <w:rPr>
                <w:rFonts w:ascii="Segoe UI" w:hAnsi="Segoe UI" w:cs="Segoe UI"/>
                <w:bCs/>
                <w:kern w:val="0"/>
                <w:sz w:val="20"/>
                <w:szCs w:val="20"/>
                <w14:ligatures w14:val="none"/>
              </w:rPr>
            </w:pPr>
          </w:p>
          <w:p w14:paraId="145D20F2" w14:textId="77777777" w:rsidR="00873822" w:rsidRPr="00873822" w:rsidRDefault="00873822" w:rsidP="00873822">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I. Estudiar, analizar, proponer y dictaminar los ordenamientos municipales y las políticas, programas y demás asuntos que tengan que ver con la materia de salud e higiene, y prevención de las adicciones;</w:t>
            </w:r>
          </w:p>
          <w:p w14:paraId="53C5AF4B" w14:textId="77777777" w:rsidR="00873822" w:rsidRPr="00873822" w:rsidRDefault="00873822" w:rsidP="00873822">
            <w:pPr>
              <w:spacing w:line="276" w:lineRule="auto"/>
              <w:jc w:val="both"/>
              <w:rPr>
                <w:rFonts w:ascii="Segoe UI" w:hAnsi="Segoe UI" w:cs="Segoe UI"/>
                <w:bCs/>
                <w:kern w:val="0"/>
                <w:sz w:val="20"/>
                <w:szCs w:val="20"/>
                <w14:ligatures w14:val="none"/>
              </w:rPr>
            </w:pPr>
          </w:p>
          <w:p w14:paraId="61E29FBE" w14:textId="77777777" w:rsidR="00873822" w:rsidRPr="00873822" w:rsidRDefault="00873822" w:rsidP="00873822">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II. Conocer, dar seguimiento y opinar sobre el desempeño de los Servicios Médicos Municipales, para darlo a conocer al Pleno del Ayuntamiento y al Presidente Municipal, Promover y vigilar la aplicación de la normatividad en materia de Salubridad e Higiene, Coadyuvar con todas las autoridades sanitarias de cualquier nivel en materia de Salud Pública, y la aplicación de las diferentes Leyes Federales, Estatales y Municipales sobre la materia mencionada;</w:t>
            </w:r>
          </w:p>
          <w:p w14:paraId="4E173183" w14:textId="77777777" w:rsidR="00873822" w:rsidRPr="00873822" w:rsidRDefault="00873822" w:rsidP="00873822">
            <w:pPr>
              <w:spacing w:line="276" w:lineRule="auto"/>
              <w:jc w:val="both"/>
              <w:rPr>
                <w:rFonts w:ascii="Segoe UI" w:hAnsi="Segoe UI" w:cs="Segoe UI"/>
                <w:bCs/>
                <w:kern w:val="0"/>
                <w:sz w:val="20"/>
                <w:szCs w:val="20"/>
                <w14:ligatures w14:val="none"/>
              </w:rPr>
            </w:pPr>
          </w:p>
          <w:p w14:paraId="3F56E5EF" w14:textId="44502122" w:rsidR="00873822" w:rsidRPr="00B30E7B" w:rsidRDefault="00873822" w:rsidP="00C76AAA">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 xml:space="preserve">III. Iniciar, promover o secundar toda clase de campañas que tiendan a la higienización en el </w:t>
            </w:r>
            <w:r w:rsidR="00C004D8">
              <w:rPr>
                <w:rFonts w:ascii="Segoe UI" w:hAnsi="Segoe UI" w:cs="Segoe UI"/>
                <w:bCs/>
                <w:kern w:val="0"/>
                <w:sz w:val="20"/>
                <w:szCs w:val="20"/>
                <w14:ligatures w14:val="none"/>
              </w:rPr>
              <w:t>Municipio</w:t>
            </w:r>
            <w:r w:rsidR="00C004D8">
              <w:t xml:space="preserve"> </w:t>
            </w:r>
            <w:r w:rsidR="00C004D8" w:rsidRPr="00C004D8">
              <w:rPr>
                <w:rFonts w:ascii="Segoe UI" w:hAnsi="Segoe UI" w:cs="Segoe UI"/>
                <w:bCs/>
                <w:kern w:val="0"/>
                <w:sz w:val="20"/>
                <w:szCs w:val="20"/>
                <w14:ligatures w14:val="none"/>
              </w:rPr>
              <w:t>o a la prevención y combate de las</w:t>
            </w:r>
          </w:p>
        </w:tc>
        <w:tc>
          <w:tcPr>
            <w:tcW w:w="4677" w:type="dxa"/>
            <w:gridSpan w:val="2"/>
          </w:tcPr>
          <w:p w14:paraId="3509026D"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
                <w:kern w:val="0"/>
                <w:sz w:val="20"/>
                <w:szCs w:val="20"/>
                <w14:ligatures w14:val="none"/>
              </w:rPr>
              <w:t>Artículo 39.</w:t>
            </w:r>
            <w:r w:rsidRPr="00F064C3">
              <w:rPr>
                <w:rFonts w:ascii="Segoe UI" w:hAnsi="Segoe UI" w:cs="Segoe UI"/>
                <w:bCs/>
                <w:kern w:val="0"/>
                <w:sz w:val="20"/>
                <w:szCs w:val="20"/>
                <w14:ligatures w14:val="none"/>
              </w:rPr>
              <w:t xml:space="preserve"> El Ayuntamiento cuenta con las siguientes comisiones edilicias permanentes:</w:t>
            </w:r>
          </w:p>
          <w:p w14:paraId="35AEDDAD" w14:textId="77777777" w:rsidR="00F064C3" w:rsidRPr="00F064C3" w:rsidRDefault="00F064C3" w:rsidP="00F064C3">
            <w:pPr>
              <w:spacing w:line="276" w:lineRule="auto"/>
              <w:jc w:val="both"/>
              <w:rPr>
                <w:rFonts w:ascii="Segoe UI" w:hAnsi="Segoe UI" w:cs="Segoe UI"/>
                <w:bCs/>
                <w:kern w:val="0"/>
                <w:sz w:val="20"/>
                <w:szCs w:val="20"/>
                <w14:ligatures w14:val="none"/>
              </w:rPr>
            </w:pPr>
          </w:p>
          <w:p w14:paraId="107AF3AB"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w:t>
            </w:r>
            <w:r w:rsidRPr="00F064C3">
              <w:rPr>
                <w:rFonts w:ascii="Segoe UI" w:hAnsi="Segoe UI" w:cs="Segoe UI"/>
                <w:bCs/>
                <w:kern w:val="0"/>
                <w:sz w:val="20"/>
                <w:szCs w:val="20"/>
                <w14:ligatures w14:val="none"/>
              </w:rPr>
              <w:tab/>
              <w:t>Adulto Mayor.</w:t>
            </w:r>
          </w:p>
          <w:p w14:paraId="57E294FA"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2</w:t>
            </w:r>
            <w:r w:rsidRPr="00F064C3">
              <w:rPr>
                <w:rFonts w:ascii="Segoe UI" w:hAnsi="Segoe UI" w:cs="Segoe UI"/>
                <w:bCs/>
                <w:kern w:val="0"/>
                <w:sz w:val="20"/>
                <w:szCs w:val="20"/>
                <w14:ligatures w14:val="none"/>
              </w:rPr>
              <w:tab/>
              <w:t>Asistencia Social y Participación Ciudadana.</w:t>
            </w:r>
          </w:p>
          <w:p w14:paraId="2A7A1AF4"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3</w:t>
            </w:r>
            <w:r w:rsidRPr="00F064C3">
              <w:rPr>
                <w:rFonts w:ascii="Segoe UI" w:hAnsi="Segoe UI" w:cs="Segoe UI"/>
                <w:bCs/>
                <w:kern w:val="0"/>
                <w:sz w:val="20"/>
                <w:szCs w:val="20"/>
                <w14:ligatures w14:val="none"/>
              </w:rPr>
              <w:tab/>
              <w:t xml:space="preserve">Calles, Calzadas, Nomenclaturas, Parques y Jardines. </w:t>
            </w:r>
          </w:p>
          <w:p w14:paraId="2968DE34"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4</w:t>
            </w:r>
            <w:r w:rsidRPr="00F064C3">
              <w:rPr>
                <w:rFonts w:ascii="Segoe UI" w:hAnsi="Segoe UI" w:cs="Segoe UI"/>
                <w:bCs/>
                <w:kern w:val="0"/>
                <w:sz w:val="20"/>
                <w:szCs w:val="20"/>
                <w14:ligatures w14:val="none"/>
              </w:rPr>
              <w:tab/>
              <w:t xml:space="preserve">Comunicación institucional. </w:t>
            </w:r>
          </w:p>
          <w:p w14:paraId="37214962"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5</w:t>
            </w:r>
            <w:r w:rsidRPr="00F064C3">
              <w:rPr>
                <w:rFonts w:ascii="Segoe UI" w:hAnsi="Segoe UI" w:cs="Segoe UI"/>
                <w:bCs/>
                <w:kern w:val="0"/>
                <w:sz w:val="20"/>
                <w:szCs w:val="20"/>
                <w14:ligatures w14:val="none"/>
              </w:rPr>
              <w:tab/>
              <w:t xml:space="preserve">Delegaciones, Agencias Municipales y Desarrollo Rural. </w:t>
            </w:r>
          </w:p>
          <w:p w14:paraId="1308FBF0"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6</w:t>
            </w:r>
            <w:r w:rsidRPr="00F064C3">
              <w:rPr>
                <w:rFonts w:ascii="Segoe UI" w:hAnsi="Segoe UI" w:cs="Segoe UI"/>
                <w:bCs/>
                <w:kern w:val="0"/>
                <w:sz w:val="20"/>
                <w:szCs w:val="20"/>
                <w14:ligatures w14:val="none"/>
              </w:rPr>
              <w:tab/>
              <w:t>Deportes.</w:t>
            </w:r>
          </w:p>
          <w:p w14:paraId="5AB5D6AA"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7</w:t>
            </w:r>
            <w:r w:rsidRPr="00F064C3">
              <w:rPr>
                <w:rFonts w:ascii="Segoe UI" w:hAnsi="Segoe UI" w:cs="Segoe UI"/>
                <w:bCs/>
                <w:kern w:val="0"/>
                <w:sz w:val="20"/>
                <w:szCs w:val="20"/>
                <w14:ligatures w14:val="none"/>
              </w:rPr>
              <w:tab/>
              <w:t>Derechos Humanos.</w:t>
            </w:r>
          </w:p>
          <w:p w14:paraId="0CF9259B"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8</w:t>
            </w:r>
            <w:r w:rsidRPr="00F064C3">
              <w:rPr>
                <w:rFonts w:ascii="Segoe UI" w:hAnsi="Segoe UI" w:cs="Segoe UI"/>
                <w:bCs/>
                <w:kern w:val="0"/>
                <w:sz w:val="20"/>
                <w:szCs w:val="20"/>
                <w14:ligatures w14:val="none"/>
              </w:rPr>
              <w:tab/>
              <w:t xml:space="preserve">Educación, Cultura y Fiestas Cívicas. </w:t>
            </w:r>
          </w:p>
          <w:p w14:paraId="4D2469B9"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9</w:t>
            </w:r>
            <w:r w:rsidRPr="00F064C3">
              <w:rPr>
                <w:rFonts w:ascii="Segoe UI" w:hAnsi="Segoe UI" w:cs="Segoe UI"/>
                <w:bCs/>
                <w:kern w:val="0"/>
                <w:sz w:val="20"/>
                <w:szCs w:val="20"/>
                <w14:ligatures w14:val="none"/>
              </w:rPr>
              <w:tab/>
              <w:t>Gobernación.</w:t>
            </w:r>
          </w:p>
          <w:p w14:paraId="08F8C3D0"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10</w:t>
            </w:r>
            <w:r w:rsidRPr="00F064C3">
              <w:rPr>
                <w:rFonts w:ascii="Segoe UI" w:hAnsi="Segoe UI" w:cs="Segoe UI"/>
                <w:bCs/>
                <w:kern w:val="0"/>
                <w:sz w:val="20"/>
                <w:szCs w:val="20"/>
                <w14:ligatures w14:val="none"/>
              </w:rPr>
              <w:tab/>
              <w:t xml:space="preserve">Hacienda y Recaudación. </w:t>
            </w:r>
          </w:p>
          <w:p w14:paraId="4A7CC1BA"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11</w:t>
            </w:r>
            <w:r w:rsidRPr="00F064C3">
              <w:rPr>
                <w:rFonts w:ascii="Segoe UI" w:hAnsi="Segoe UI" w:cs="Segoe UI"/>
                <w:bCs/>
                <w:kern w:val="0"/>
                <w:sz w:val="20"/>
                <w:szCs w:val="20"/>
                <w14:ligatures w14:val="none"/>
              </w:rPr>
              <w:tab/>
              <w:t>Juventud.</w:t>
            </w:r>
          </w:p>
          <w:p w14:paraId="2F20DB22"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12</w:t>
            </w:r>
            <w:r w:rsidRPr="00F064C3">
              <w:rPr>
                <w:rFonts w:ascii="Segoe UI" w:hAnsi="Segoe UI" w:cs="Segoe UI"/>
                <w:bCs/>
                <w:kern w:val="0"/>
                <w:sz w:val="20"/>
                <w:szCs w:val="20"/>
                <w14:ligatures w14:val="none"/>
              </w:rPr>
              <w:tab/>
              <w:t>Medio Ambiente y Ecología.</w:t>
            </w:r>
          </w:p>
          <w:p w14:paraId="1A8363AC"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13</w:t>
            </w:r>
            <w:r w:rsidRPr="00F064C3">
              <w:rPr>
                <w:rFonts w:ascii="Segoe UI" w:hAnsi="Segoe UI" w:cs="Segoe UI"/>
                <w:bCs/>
                <w:kern w:val="0"/>
                <w:sz w:val="20"/>
                <w:szCs w:val="20"/>
                <w14:ligatures w14:val="none"/>
              </w:rPr>
              <w:tab/>
              <w:t>Movilidad.</w:t>
            </w:r>
          </w:p>
          <w:p w14:paraId="3D93796D"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14</w:t>
            </w:r>
            <w:r w:rsidRPr="00F064C3">
              <w:rPr>
                <w:rFonts w:ascii="Segoe UI" w:hAnsi="Segoe UI" w:cs="Segoe UI"/>
                <w:bCs/>
                <w:kern w:val="0"/>
                <w:sz w:val="20"/>
                <w:szCs w:val="20"/>
                <w14:ligatures w14:val="none"/>
              </w:rPr>
              <w:tab/>
              <w:t xml:space="preserve">Igualdad de Género. </w:t>
            </w:r>
          </w:p>
          <w:p w14:paraId="5DA6306C"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15</w:t>
            </w:r>
            <w:r w:rsidRPr="00F064C3">
              <w:rPr>
                <w:rFonts w:ascii="Segoe UI" w:hAnsi="Segoe UI" w:cs="Segoe UI"/>
                <w:bCs/>
                <w:kern w:val="0"/>
                <w:sz w:val="20"/>
                <w:szCs w:val="20"/>
                <w14:ligatures w14:val="none"/>
              </w:rPr>
              <w:tab/>
              <w:t>Obras Públicas.</w:t>
            </w:r>
          </w:p>
          <w:p w14:paraId="4B9C99AB"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16</w:t>
            </w:r>
            <w:r w:rsidRPr="00F064C3">
              <w:rPr>
                <w:rFonts w:ascii="Segoe UI" w:hAnsi="Segoe UI" w:cs="Segoe UI"/>
                <w:bCs/>
                <w:kern w:val="0"/>
                <w:sz w:val="20"/>
                <w:szCs w:val="20"/>
                <w14:ligatures w14:val="none"/>
              </w:rPr>
              <w:tab/>
              <w:t>Patrimonio y Vehículos.</w:t>
            </w:r>
          </w:p>
          <w:p w14:paraId="51C00751"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17</w:t>
            </w:r>
            <w:r w:rsidRPr="00F064C3">
              <w:rPr>
                <w:rFonts w:ascii="Segoe UI" w:hAnsi="Segoe UI" w:cs="Segoe UI"/>
                <w:bCs/>
                <w:kern w:val="0"/>
                <w:sz w:val="20"/>
                <w:szCs w:val="20"/>
                <w14:ligatures w14:val="none"/>
              </w:rPr>
              <w:tab/>
              <w:t xml:space="preserve">Planeación del Desarrollo Municipal, Desarrollo Urbano y Metropolización.  </w:t>
            </w:r>
          </w:p>
          <w:p w14:paraId="4EE5923B"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18</w:t>
            </w:r>
            <w:r w:rsidRPr="00F064C3">
              <w:rPr>
                <w:rFonts w:ascii="Segoe UI" w:hAnsi="Segoe UI" w:cs="Segoe UI"/>
                <w:bCs/>
                <w:kern w:val="0"/>
                <w:sz w:val="20"/>
                <w:szCs w:val="20"/>
                <w14:ligatures w14:val="none"/>
              </w:rPr>
              <w:tab/>
              <w:t xml:space="preserve">Promoción Económica. </w:t>
            </w:r>
          </w:p>
          <w:p w14:paraId="5827B92C"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19</w:t>
            </w:r>
            <w:r w:rsidRPr="00F064C3">
              <w:rPr>
                <w:rFonts w:ascii="Segoe UI" w:hAnsi="Segoe UI" w:cs="Segoe UI"/>
                <w:bCs/>
                <w:kern w:val="0"/>
                <w:sz w:val="20"/>
                <w:szCs w:val="20"/>
                <w14:ligatures w14:val="none"/>
              </w:rPr>
              <w:tab/>
              <w:t>Puntos Constitucionales y Reglamentos.</w:t>
            </w:r>
          </w:p>
          <w:p w14:paraId="06F7C1BA"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20</w:t>
            </w:r>
            <w:r w:rsidRPr="00F064C3">
              <w:rPr>
                <w:rFonts w:ascii="Segoe UI" w:hAnsi="Segoe UI" w:cs="Segoe UI"/>
                <w:bCs/>
                <w:kern w:val="0"/>
                <w:sz w:val="20"/>
                <w:szCs w:val="20"/>
                <w14:ligatures w14:val="none"/>
              </w:rPr>
              <w:tab/>
              <w:t xml:space="preserve">Rastros y Mercados. </w:t>
            </w:r>
          </w:p>
          <w:p w14:paraId="69CFAFE5"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21</w:t>
            </w:r>
            <w:r w:rsidRPr="00F064C3">
              <w:rPr>
                <w:rFonts w:ascii="Segoe UI" w:hAnsi="Segoe UI" w:cs="Segoe UI"/>
                <w:bCs/>
                <w:kern w:val="0"/>
                <w:sz w:val="20"/>
                <w:szCs w:val="20"/>
                <w14:ligatures w14:val="none"/>
              </w:rPr>
              <w:tab/>
              <w:t>Registro Civil.</w:t>
            </w:r>
          </w:p>
          <w:p w14:paraId="5F9BCE4A" w14:textId="75C3F4C2" w:rsidR="00F064C3" w:rsidRPr="00F064C3" w:rsidRDefault="00F064C3" w:rsidP="00F064C3">
            <w:pPr>
              <w:spacing w:line="276" w:lineRule="auto"/>
              <w:jc w:val="both"/>
              <w:rPr>
                <w:rFonts w:ascii="Segoe UI" w:hAnsi="Segoe UI" w:cs="Segoe UI"/>
                <w:b/>
                <w:kern w:val="0"/>
                <w:sz w:val="20"/>
                <w:szCs w:val="20"/>
                <w14:ligatures w14:val="none"/>
              </w:rPr>
            </w:pPr>
            <w:r w:rsidRPr="00F064C3">
              <w:rPr>
                <w:rFonts w:ascii="Segoe UI" w:hAnsi="Segoe UI" w:cs="Segoe UI"/>
                <w:b/>
                <w:kern w:val="0"/>
                <w:sz w:val="20"/>
                <w:szCs w:val="20"/>
                <w14:ligatures w14:val="none"/>
              </w:rPr>
              <w:t>22</w:t>
            </w:r>
            <w:r w:rsidRPr="00F064C3">
              <w:rPr>
                <w:rFonts w:ascii="Segoe UI" w:hAnsi="Segoe UI" w:cs="Segoe UI"/>
                <w:b/>
                <w:kern w:val="0"/>
                <w:sz w:val="20"/>
                <w:szCs w:val="20"/>
                <w14:ligatures w14:val="none"/>
              </w:rPr>
              <w:tab/>
              <w:t>Salud e Higiene, Protección</w:t>
            </w:r>
            <w:r w:rsidR="005A08D7">
              <w:rPr>
                <w:rFonts w:ascii="Segoe UI" w:hAnsi="Segoe UI" w:cs="Segoe UI"/>
                <w:b/>
                <w:kern w:val="0"/>
                <w:sz w:val="20"/>
                <w:szCs w:val="20"/>
                <w14:ligatures w14:val="none"/>
              </w:rPr>
              <w:t xml:space="preserve"> Civil</w:t>
            </w:r>
            <w:r w:rsidRPr="00F064C3">
              <w:rPr>
                <w:rFonts w:ascii="Segoe UI" w:hAnsi="Segoe UI" w:cs="Segoe UI"/>
                <w:b/>
                <w:kern w:val="0"/>
                <w:sz w:val="20"/>
                <w:szCs w:val="20"/>
                <w14:ligatures w14:val="none"/>
              </w:rPr>
              <w:t xml:space="preserve"> y Bienestar Animal</w:t>
            </w:r>
            <w:r w:rsidR="005A08D7">
              <w:rPr>
                <w:rFonts w:ascii="Segoe UI" w:hAnsi="Segoe UI" w:cs="Segoe UI"/>
                <w:b/>
                <w:kern w:val="0"/>
                <w:sz w:val="20"/>
                <w:szCs w:val="20"/>
                <w14:ligatures w14:val="none"/>
              </w:rPr>
              <w:t>.</w:t>
            </w:r>
          </w:p>
          <w:p w14:paraId="7745CE83"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23</w:t>
            </w:r>
            <w:r w:rsidRPr="00F064C3">
              <w:rPr>
                <w:rFonts w:ascii="Segoe UI" w:hAnsi="Segoe UI" w:cs="Segoe UI"/>
                <w:bCs/>
                <w:kern w:val="0"/>
                <w:sz w:val="20"/>
                <w:szCs w:val="20"/>
                <w14:ligatures w14:val="none"/>
              </w:rPr>
              <w:tab/>
              <w:t xml:space="preserve">Seguridad Pública y Protección Civil. </w:t>
            </w:r>
          </w:p>
          <w:p w14:paraId="4C106B6E" w14:textId="77777777" w:rsidR="00F064C3" w:rsidRP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24</w:t>
            </w:r>
            <w:r w:rsidRPr="00F064C3">
              <w:rPr>
                <w:rFonts w:ascii="Segoe UI" w:hAnsi="Segoe UI" w:cs="Segoe UI"/>
                <w:bCs/>
                <w:kern w:val="0"/>
                <w:sz w:val="20"/>
                <w:szCs w:val="20"/>
                <w14:ligatures w14:val="none"/>
              </w:rPr>
              <w:tab/>
              <w:t>Servicios Públicos</w:t>
            </w:r>
          </w:p>
          <w:p w14:paraId="2CF62DE8" w14:textId="77777777" w:rsidR="00F064C3" w:rsidRDefault="00F064C3" w:rsidP="00F064C3">
            <w:pPr>
              <w:spacing w:line="276" w:lineRule="auto"/>
              <w:jc w:val="both"/>
              <w:rPr>
                <w:rFonts w:ascii="Segoe UI" w:hAnsi="Segoe UI" w:cs="Segoe UI"/>
                <w:bCs/>
                <w:kern w:val="0"/>
                <w:sz w:val="20"/>
                <w:szCs w:val="20"/>
                <w14:ligatures w14:val="none"/>
              </w:rPr>
            </w:pPr>
            <w:r w:rsidRPr="00F064C3">
              <w:rPr>
                <w:rFonts w:ascii="Segoe UI" w:hAnsi="Segoe UI" w:cs="Segoe UI"/>
                <w:bCs/>
                <w:kern w:val="0"/>
                <w:sz w:val="20"/>
                <w:szCs w:val="20"/>
                <w14:ligatures w14:val="none"/>
              </w:rPr>
              <w:t>25</w:t>
            </w:r>
            <w:r w:rsidRPr="00F064C3">
              <w:rPr>
                <w:rFonts w:ascii="Segoe UI" w:hAnsi="Segoe UI" w:cs="Segoe UI"/>
                <w:bCs/>
                <w:kern w:val="0"/>
                <w:sz w:val="20"/>
                <w:szCs w:val="20"/>
                <w14:ligatures w14:val="none"/>
              </w:rPr>
              <w:tab/>
              <w:t>Turismo y Ciudades Hermanas.</w:t>
            </w:r>
          </w:p>
          <w:p w14:paraId="6B718DCA" w14:textId="77777777" w:rsidR="00C004D8" w:rsidRDefault="00C004D8" w:rsidP="00F064C3">
            <w:pPr>
              <w:spacing w:line="276" w:lineRule="auto"/>
              <w:jc w:val="both"/>
              <w:rPr>
                <w:rFonts w:ascii="Segoe UI" w:hAnsi="Segoe UI" w:cs="Segoe UI"/>
                <w:bCs/>
                <w:kern w:val="0"/>
                <w:sz w:val="20"/>
                <w:szCs w:val="20"/>
                <w14:ligatures w14:val="none"/>
              </w:rPr>
            </w:pPr>
          </w:p>
          <w:p w14:paraId="0CAA97F6" w14:textId="16A7C706" w:rsidR="00C004D8" w:rsidRPr="00C004D8" w:rsidRDefault="00C004D8" w:rsidP="00C004D8">
            <w:pPr>
              <w:spacing w:line="276" w:lineRule="auto"/>
              <w:jc w:val="both"/>
              <w:rPr>
                <w:rFonts w:ascii="Segoe UI" w:hAnsi="Segoe UI" w:cs="Segoe UI"/>
                <w:bCs/>
                <w:kern w:val="0"/>
                <w:sz w:val="20"/>
                <w:szCs w:val="20"/>
                <w14:ligatures w14:val="none"/>
              </w:rPr>
            </w:pPr>
            <w:r w:rsidRPr="00C004D8">
              <w:rPr>
                <w:rFonts w:ascii="Segoe UI" w:hAnsi="Segoe UI" w:cs="Segoe UI"/>
                <w:b/>
                <w:kern w:val="0"/>
                <w:sz w:val="20"/>
                <w:szCs w:val="20"/>
                <w14:ligatures w14:val="none"/>
              </w:rPr>
              <w:t xml:space="preserve">Artículo 71. </w:t>
            </w:r>
            <w:r w:rsidRPr="00C004D8">
              <w:rPr>
                <w:rFonts w:ascii="Segoe UI" w:hAnsi="Segoe UI" w:cs="Segoe UI"/>
                <w:bCs/>
                <w:kern w:val="0"/>
                <w:sz w:val="20"/>
                <w:szCs w:val="20"/>
                <w14:ligatures w14:val="none"/>
              </w:rPr>
              <w:t>Corresponde a la Comisión de Salud e Higiene,</w:t>
            </w:r>
            <w:r w:rsidRPr="00C004D8">
              <w:rPr>
                <w:rFonts w:ascii="Segoe UI" w:hAnsi="Segoe UI" w:cs="Segoe UI"/>
                <w:b/>
                <w:kern w:val="0"/>
                <w:sz w:val="20"/>
                <w:szCs w:val="20"/>
                <w14:ligatures w14:val="none"/>
              </w:rPr>
              <w:t xml:space="preserve"> Protección</w:t>
            </w:r>
            <w:r>
              <w:rPr>
                <w:rFonts w:ascii="Segoe UI" w:hAnsi="Segoe UI" w:cs="Segoe UI"/>
                <w:b/>
                <w:kern w:val="0"/>
                <w:sz w:val="20"/>
                <w:szCs w:val="20"/>
                <w14:ligatures w14:val="none"/>
              </w:rPr>
              <w:t xml:space="preserve"> Civil</w:t>
            </w:r>
            <w:r w:rsidRPr="00C004D8">
              <w:rPr>
                <w:rFonts w:ascii="Segoe UI" w:hAnsi="Segoe UI" w:cs="Segoe UI"/>
                <w:b/>
                <w:kern w:val="0"/>
                <w:sz w:val="20"/>
                <w:szCs w:val="20"/>
                <w14:ligatures w14:val="none"/>
              </w:rPr>
              <w:t xml:space="preserve"> y Bienestar Animal, </w:t>
            </w:r>
            <w:r w:rsidRPr="00C004D8">
              <w:rPr>
                <w:rFonts w:ascii="Segoe UI" w:hAnsi="Segoe UI" w:cs="Segoe UI"/>
                <w:bCs/>
                <w:kern w:val="0"/>
                <w:sz w:val="20"/>
                <w:szCs w:val="20"/>
                <w14:ligatures w14:val="none"/>
              </w:rPr>
              <w:t>el conocimiento de los siguientes asuntos:</w:t>
            </w:r>
          </w:p>
          <w:p w14:paraId="07947F41" w14:textId="77777777" w:rsidR="00C004D8" w:rsidRPr="00C004D8" w:rsidRDefault="00C004D8" w:rsidP="00C004D8">
            <w:pPr>
              <w:spacing w:line="276" w:lineRule="auto"/>
              <w:jc w:val="both"/>
              <w:rPr>
                <w:rFonts w:ascii="Segoe UI" w:hAnsi="Segoe UI" w:cs="Segoe UI"/>
                <w:bCs/>
                <w:kern w:val="0"/>
                <w:sz w:val="20"/>
                <w:szCs w:val="20"/>
                <w14:ligatures w14:val="none"/>
              </w:rPr>
            </w:pPr>
          </w:p>
          <w:p w14:paraId="66E28DA5" w14:textId="77777777" w:rsidR="00C004D8" w:rsidRPr="00C004D8" w:rsidRDefault="00C004D8" w:rsidP="00C004D8">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 xml:space="preserve">I. Estudiar, analizar, proponer y dictaminar los ordenamientos municipales, las políticas, programas y demás asuntos relativos con la materia de salud e higiene. </w:t>
            </w:r>
            <w:r w:rsidRPr="00C004D8">
              <w:rPr>
                <w:rFonts w:ascii="Segoe UI" w:hAnsi="Segoe UI" w:cs="Segoe UI"/>
                <w:b/>
                <w:kern w:val="0"/>
                <w:sz w:val="20"/>
                <w:szCs w:val="20"/>
                <w14:ligatures w14:val="none"/>
              </w:rPr>
              <w:t xml:space="preserve">Así como protección y bienestar animal. </w:t>
            </w:r>
            <w:r w:rsidRPr="00C004D8">
              <w:rPr>
                <w:rFonts w:ascii="Segoe UI" w:hAnsi="Segoe UI" w:cs="Segoe UI"/>
                <w:bCs/>
                <w:kern w:val="0"/>
                <w:sz w:val="20"/>
                <w:szCs w:val="20"/>
                <w14:ligatures w14:val="none"/>
              </w:rPr>
              <w:t>Además de prevención de las adicciones;</w:t>
            </w:r>
          </w:p>
          <w:p w14:paraId="1C60D327" w14:textId="77777777" w:rsidR="00C004D8" w:rsidRPr="00C004D8" w:rsidRDefault="00C004D8" w:rsidP="00C004D8">
            <w:pPr>
              <w:spacing w:line="276" w:lineRule="auto"/>
              <w:jc w:val="both"/>
              <w:rPr>
                <w:rFonts w:ascii="Segoe UI" w:hAnsi="Segoe UI" w:cs="Segoe UI"/>
                <w:bCs/>
                <w:kern w:val="0"/>
                <w:sz w:val="20"/>
                <w:szCs w:val="20"/>
                <w14:ligatures w14:val="none"/>
              </w:rPr>
            </w:pPr>
          </w:p>
          <w:p w14:paraId="49CD40FF" w14:textId="77777777" w:rsidR="00C004D8" w:rsidRDefault="00C004D8" w:rsidP="00C004D8">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 xml:space="preserve">II. Conocer, dar seguimiento y opinar sobre el desempeño de los Servicios Médicos Municipales, para darlo a conocer al Pleno del Ayuntamiento y al Presidente Municipal, Promover y vigilar la aplicación de la normatividad en materia de Salubridad e Higiene, Coadyuvar con todas las autoridades sanitarias de cualquier nivel en materia de Salud Pública, </w:t>
            </w:r>
            <w:r w:rsidRPr="00C004D8">
              <w:rPr>
                <w:rFonts w:ascii="Segoe UI" w:hAnsi="Segoe UI" w:cs="Segoe UI"/>
                <w:b/>
                <w:kern w:val="0"/>
                <w:sz w:val="20"/>
                <w:szCs w:val="20"/>
                <w14:ligatures w14:val="none"/>
              </w:rPr>
              <w:t>incluyendo la protección y bienestar de los animales</w:t>
            </w:r>
            <w:r w:rsidRPr="00C004D8">
              <w:rPr>
                <w:rFonts w:ascii="Segoe UI" w:hAnsi="Segoe UI" w:cs="Segoe UI"/>
                <w:bCs/>
                <w:kern w:val="0"/>
                <w:sz w:val="20"/>
                <w:szCs w:val="20"/>
                <w14:ligatures w14:val="none"/>
              </w:rPr>
              <w:t>, aunado a la aplicación</w:t>
            </w:r>
          </w:p>
          <w:p w14:paraId="03BFE6E8" w14:textId="25CA21F1" w:rsidR="002009A4" w:rsidRPr="00B30E7B" w:rsidRDefault="00C004D8" w:rsidP="00C76AAA">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de las diferentes Leyes Federales, Estatales y</w:t>
            </w:r>
          </w:p>
        </w:tc>
      </w:tr>
      <w:tr w:rsidR="00C004D8" w:rsidRPr="00D10B65" w14:paraId="30B239E1" w14:textId="77777777" w:rsidTr="00C76AAA">
        <w:trPr>
          <w:gridBefore w:val="2"/>
          <w:wBefore w:w="1870" w:type="dxa"/>
          <w:trHeight w:val="841"/>
        </w:trPr>
        <w:tc>
          <w:tcPr>
            <w:tcW w:w="4394" w:type="dxa"/>
            <w:gridSpan w:val="2"/>
          </w:tcPr>
          <w:p w14:paraId="4887478E" w14:textId="08E0E07D" w:rsidR="00C004D8" w:rsidRPr="00873822" w:rsidRDefault="00C004D8" w:rsidP="00C004D8">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enfermedades epidémicas y endémicas;</w:t>
            </w:r>
          </w:p>
          <w:p w14:paraId="08D0EDB4" w14:textId="77777777" w:rsidR="00C004D8" w:rsidRPr="00873822" w:rsidRDefault="00C004D8" w:rsidP="00C004D8">
            <w:pPr>
              <w:spacing w:line="276" w:lineRule="auto"/>
              <w:jc w:val="both"/>
              <w:rPr>
                <w:rFonts w:ascii="Segoe UI" w:hAnsi="Segoe UI" w:cs="Segoe UI"/>
                <w:bCs/>
                <w:kern w:val="0"/>
                <w:sz w:val="20"/>
                <w:szCs w:val="20"/>
                <w14:ligatures w14:val="none"/>
              </w:rPr>
            </w:pPr>
          </w:p>
          <w:p w14:paraId="523BC112" w14:textId="77777777" w:rsidR="00C004D8" w:rsidRPr="00873822" w:rsidRDefault="00C004D8" w:rsidP="00C004D8">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IV. Colaborar con las autoridades sanitarias en el renglón de inspección a empresas, hoteles, vecindades, balnearios y en general todo centro público de reunión;</w:t>
            </w:r>
          </w:p>
          <w:p w14:paraId="596AAF99" w14:textId="77777777" w:rsidR="00C004D8" w:rsidRPr="00873822" w:rsidRDefault="00C004D8" w:rsidP="00C004D8">
            <w:pPr>
              <w:spacing w:line="276" w:lineRule="auto"/>
              <w:jc w:val="both"/>
              <w:rPr>
                <w:rFonts w:ascii="Segoe UI" w:hAnsi="Segoe UI" w:cs="Segoe UI"/>
                <w:bCs/>
                <w:kern w:val="0"/>
                <w:sz w:val="20"/>
                <w:szCs w:val="20"/>
                <w14:ligatures w14:val="none"/>
              </w:rPr>
            </w:pPr>
          </w:p>
          <w:p w14:paraId="6CDF552C" w14:textId="77777777" w:rsidR="00C004D8" w:rsidRPr="00873822" w:rsidRDefault="00C004D8" w:rsidP="00C004D8">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V. Procurar en especial el saneamiento de lotes baldíos, y de los edificios e instalaciones municipales como son: mercados, centros deportivos, plazas; y</w:t>
            </w:r>
          </w:p>
          <w:p w14:paraId="4ED37BF5" w14:textId="77777777" w:rsidR="00C004D8" w:rsidRPr="00873822" w:rsidRDefault="00C004D8" w:rsidP="00C004D8">
            <w:pPr>
              <w:spacing w:line="276" w:lineRule="auto"/>
              <w:jc w:val="both"/>
              <w:rPr>
                <w:rFonts w:ascii="Segoe UI" w:hAnsi="Segoe UI" w:cs="Segoe UI"/>
                <w:bCs/>
                <w:kern w:val="0"/>
                <w:sz w:val="20"/>
                <w:szCs w:val="20"/>
                <w14:ligatures w14:val="none"/>
              </w:rPr>
            </w:pPr>
          </w:p>
          <w:p w14:paraId="22475354" w14:textId="77777777" w:rsidR="00C004D8" w:rsidRPr="00873822" w:rsidRDefault="00C004D8" w:rsidP="00C004D8">
            <w:pPr>
              <w:spacing w:line="276" w:lineRule="auto"/>
              <w:jc w:val="both"/>
              <w:rPr>
                <w:rFonts w:ascii="Segoe UI" w:hAnsi="Segoe UI" w:cs="Segoe UI"/>
                <w:bCs/>
                <w:kern w:val="0"/>
                <w:sz w:val="20"/>
                <w:szCs w:val="20"/>
                <w14:ligatures w14:val="none"/>
              </w:rPr>
            </w:pPr>
            <w:r w:rsidRPr="00873822">
              <w:rPr>
                <w:rFonts w:ascii="Segoe UI" w:hAnsi="Segoe UI" w:cs="Segoe UI"/>
                <w:bCs/>
                <w:kern w:val="0"/>
                <w:sz w:val="20"/>
                <w:szCs w:val="20"/>
                <w14:ligatures w14:val="none"/>
              </w:rPr>
              <w:t>VI. Realizar y patrocinar los estudios y gestiones que se estime pertinentes, en materia de salubridad e higiene, para que beneficien al Municipio.</w:t>
            </w:r>
          </w:p>
          <w:p w14:paraId="32FA5AC2" w14:textId="630CE6EF" w:rsidR="00C004D8" w:rsidRPr="00D10B65" w:rsidRDefault="00C004D8" w:rsidP="00871FF4">
            <w:pPr>
              <w:jc w:val="both"/>
              <w:rPr>
                <w:rFonts w:ascii="Segoe UI" w:hAnsi="Segoe UI" w:cs="Segoe UI"/>
                <w:bCs/>
                <w:kern w:val="0"/>
                <w:sz w:val="20"/>
                <w:szCs w:val="20"/>
                <w14:ligatures w14:val="none"/>
              </w:rPr>
            </w:pPr>
          </w:p>
        </w:tc>
        <w:tc>
          <w:tcPr>
            <w:tcW w:w="4678" w:type="dxa"/>
            <w:gridSpan w:val="2"/>
          </w:tcPr>
          <w:p w14:paraId="4603C64F" w14:textId="77777777" w:rsidR="00C76AAA" w:rsidRPr="00C004D8" w:rsidRDefault="00C76AAA" w:rsidP="00C76AAA">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Municipales sobre la materia mencionada.</w:t>
            </w:r>
          </w:p>
          <w:p w14:paraId="19DB98D9" w14:textId="77777777" w:rsidR="00C76AAA" w:rsidRPr="00C004D8" w:rsidRDefault="00C76AAA" w:rsidP="00C76AAA">
            <w:pPr>
              <w:spacing w:line="276" w:lineRule="auto"/>
              <w:jc w:val="both"/>
              <w:rPr>
                <w:rFonts w:ascii="Segoe UI" w:hAnsi="Segoe UI" w:cs="Segoe UI"/>
                <w:bCs/>
                <w:kern w:val="0"/>
                <w:sz w:val="20"/>
                <w:szCs w:val="20"/>
                <w14:ligatures w14:val="none"/>
              </w:rPr>
            </w:pPr>
          </w:p>
          <w:p w14:paraId="18836FA3" w14:textId="77777777" w:rsidR="00C76AAA" w:rsidRPr="00C004D8" w:rsidRDefault="00C76AAA" w:rsidP="00C76AAA">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III. Iniciar, promover o secundar toda clase de campañas que tiendan a la higienización en el Municipio o a la prevención y combate de las enfermedades epidémicas y endémicas;</w:t>
            </w:r>
          </w:p>
          <w:p w14:paraId="055E798A" w14:textId="77777777" w:rsidR="00C76AAA" w:rsidRPr="00C004D8" w:rsidRDefault="00C76AAA" w:rsidP="00C76AAA">
            <w:pPr>
              <w:spacing w:line="276" w:lineRule="auto"/>
              <w:jc w:val="both"/>
              <w:rPr>
                <w:rFonts w:ascii="Segoe UI" w:hAnsi="Segoe UI" w:cs="Segoe UI"/>
                <w:bCs/>
                <w:kern w:val="0"/>
                <w:sz w:val="20"/>
                <w:szCs w:val="20"/>
                <w14:ligatures w14:val="none"/>
              </w:rPr>
            </w:pPr>
          </w:p>
          <w:p w14:paraId="146954E3" w14:textId="77777777" w:rsidR="00C76AAA" w:rsidRPr="00C004D8" w:rsidRDefault="00C76AAA" w:rsidP="00C76AAA">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IV. Colaborar con las autoridades sanitarias en el renglón de inspección a empresas, hoteles, vecindades, balnearios y en general todo centro público de reunión;</w:t>
            </w:r>
          </w:p>
          <w:p w14:paraId="27EA5352" w14:textId="77777777" w:rsidR="00C76AAA" w:rsidRPr="00C004D8" w:rsidRDefault="00C76AAA" w:rsidP="00C76AAA">
            <w:pPr>
              <w:spacing w:line="276" w:lineRule="auto"/>
              <w:jc w:val="both"/>
              <w:rPr>
                <w:rFonts w:ascii="Segoe UI" w:hAnsi="Segoe UI" w:cs="Segoe UI"/>
                <w:bCs/>
                <w:kern w:val="0"/>
                <w:sz w:val="20"/>
                <w:szCs w:val="20"/>
                <w14:ligatures w14:val="none"/>
              </w:rPr>
            </w:pPr>
          </w:p>
          <w:p w14:paraId="638B35DF" w14:textId="6C185A39" w:rsidR="00C76AAA" w:rsidRPr="00C004D8" w:rsidRDefault="00C76AAA" w:rsidP="00C76AAA">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V. Procurar en especial el saneamiento de lotes baldíos, y de los edificios e instalaciones municipales como son: mercados, centros deportivos, plazas;</w:t>
            </w:r>
          </w:p>
          <w:p w14:paraId="6E9E97FB" w14:textId="77777777" w:rsidR="00C76AAA" w:rsidRPr="00C004D8" w:rsidRDefault="00C76AAA" w:rsidP="00C76AAA">
            <w:pPr>
              <w:spacing w:line="276" w:lineRule="auto"/>
              <w:jc w:val="both"/>
              <w:rPr>
                <w:rFonts w:ascii="Segoe UI" w:hAnsi="Segoe UI" w:cs="Segoe UI"/>
                <w:bCs/>
                <w:kern w:val="0"/>
                <w:sz w:val="20"/>
                <w:szCs w:val="20"/>
                <w14:ligatures w14:val="none"/>
              </w:rPr>
            </w:pPr>
          </w:p>
          <w:p w14:paraId="55396E92" w14:textId="09C2936F" w:rsidR="00C76AAA" w:rsidRPr="00C004D8" w:rsidRDefault="00C76AAA" w:rsidP="00C76AAA">
            <w:pPr>
              <w:spacing w:line="276" w:lineRule="auto"/>
              <w:jc w:val="both"/>
              <w:rPr>
                <w:rFonts w:ascii="Segoe UI" w:hAnsi="Segoe UI" w:cs="Segoe UI"/>
                <w:bCs/>
                <w:kern w:val="0"/>
                <w:sz w:val="20"/>
                <w:szCs w:val="20"/>
                <w14:ligatures w14:val="none"/>
              </w:rPr>
            </w:pPr>
            <w:r w:rsidRPr="00C004D8">
              <w:rPr>
                <w:rFonts w:ascii="Segoe UI" w:hAnsi="Segoe UI" w:cs="Segoe UI"/>
                <w:bCs/>
                <w:kern w:val="0"/>
                <w:sz w:val="20"/>
                <w:szCs w:val="20"/>
                <w14:ligatures w14:val="none"/>
              </w:rPr>
              <w:t>VI. Realizar y patrocinar los estudios y gestiones que se estime pertinentes, en materia de salubridad e higiene, para que beneficien al Municipio</w:t>
            </w:r>
            <w:r w:rsidR="004B1384">
              <w:rPr>
                <w:rFonts w:ascii="Segoe UI" w:hAnsi="Segoe UI" w:cs="Segoe UI"/>
                <w:bCs/>
                <w:kern w:val="0"/>
                <w:sz w:val="20"/>
                <w:szCs w:val="20"/>
                <w14:ligatures w14:val="none"/>
              </w:rPr>
              <w:t>;</w:t>
            </w:r>
          </w:p>
          <w:p w14:paraId="1753B095" w14:textId="77777777" w:rsidR="00C76AAA" w:rsidRPr="00C004D8" w:rsidRDefault="00C76AAA" w:rsidP="00C76AAA">
            <w:pPr>
              <w:spacing w:line="276" w:lineRule="auto"/>
              <w:jc w:val="both"/>
              <w:rPr>
                <w:rFonts w:ascii="Segoe UI" w:hAnsi="Segoe UI" w:cs="Segoe UI"/>
                <w:bCs/>
                <w:kern w:val="0"/>
                <w:sz w:val="20"/>
                <w:szCs w:val="20"/>
                <w14:ligatures w14:val="none"/>
              </w:rPr>
            </w:pPr>
          </w:p>
          <w:p w14:paraId="00A9F9EE" w14:textId="01C0380D" w:rsidR="00C76AAA" w:rsidRPr="00C004D8" w:rsidRDefault="00C76AAA" w:rsidP="00C76AAA">
            <w:pPr>
              <w:spacing w:line="276" w:lineRule="auto"/>
              <w:jc w:val="both"/>
              <w:rPr>
                <w:rFonts w:ascii="Segoe UI" w:hAnsi="Segoe UI" w:cs="Segoe UI"/>
                <w:b/>
                <w:kern w:val="0"/>
                <w:sz w:val="20"/>
                <w:szCs w:val="20"/>
                <w14:ligatures w14:val="none"/>
              </w:rPr>
            </w:pPr>
            <w:r w:rsidRPr="00C004D8">
              <w:rPr>
                <w:rFonts w:ascii="Segoe UI" w:hAnsi="Segoe UI" w:cs="Segoe UI"/>
                <w:b/>
                <w:kern w:val="0"/>
                <w:sz w:val="20"/>
                <w:szCs w:val="20"/>
                <w14:ligatures w14:val="none"/>
              </w:rPr>
              <w:t>VII. Vigilar, y analizar las acciones realizadas, así como proponer los trabajos a ejecutar por parte de la Unidad de Protección Animal</w:t>
            </w:r>
            <w:r w:rsidR="004B1384">
              <w:rPr>
                <w:rFonts w:ascii="Segoe UI" w:hAnsi="Segoe UI" w:cs="Segoe UI"/>
                <w:b/>
                <w:kern w:val="0"/>
                <w:sz w:val="20"/>
                <w:szCs w:val="20"/>
                <w14:ligatures w14:val="none"/>
              </w:rPr>
              <w:t>; y</w:t>
            </w:r>
          </w:p>
          <w:p w14:paraId="13E5E2F9" w14:textId="77777777" w:rsidR="00C76AAA" w:rsidRPr="00C004D8" w:rsidRDefault="00C76AAA" w:rsidP="00C76AAA">
            <w:pPr>
              <w:spacing w:line="276" w:lineRule="auto"/>
              <w:jc w:val="both"/>
              <w:rPr>
                <w:rFonts w:ascii="Segoe UI" w:hAnsi="Segoe UI" w:cs="Segoe UI"/>
                <w:b/>
                <w:kern w:val="0"/>
                <w:sz w:val="20"/>
                <w:szCs w:val="20"/>
                <w14:ligatures w14:val="none"/>
              </w:rPr>
            </w:pPr>
          </w:p>
          <w:p w14:paraId="49788C7B" w14:textId="5C142861" w:rsidR="00C004D8" w:rsidRPr="00D10B65" w:rsidRDefault="00C76AAA" w:rsidP="004B1384">
            <w:pPr>
              <w:spacing w:line="276" w:lineRule="auto"/>
              <w:jc w:val="both"/>
              <w:rPr>
                <w:rFonts w:ascii="Segoe UI" w:hAnsi="Segoe UI" w:cs="Segoe UI"/>
                <w:bCs/>
                <w:kern w:val="0"/>
                <w:sz w:val="20"/>
                <w:szCs w:val="20"/>
                <w14:ligatures w14:val="none"/>
              </w:rPr>
            </w:pPr>
            <w:r w:rsidRPr="00C004D8">
              <w:rPr>
                <w:rFonts w:ascii="Segoe UI" w:hAnsi="Segoe UI" w:cs="Segoe UI"/>
                <w:b/>
                <w:kern w:val="0"/>
                <w:sz w:val="20"/>
                <w:szCs w:val="20"/>
                <w14:ligatures w14:val="none"/>
              </w:rPr>
              <w:t>VIII. Coadyuvar en las acciones realizadas por el Consejo Municipal de la Protección a los Animales.</w:t>
            </w:r>
          </w:p>
        </w:tc>
      </w:tr>
    </w:tbl>
    <w:p w14:paraId="32D701CD" w14:textId="77777777" w:rsidR="00C004D8" w:rsidRDefault="00C004D8" w:rsidP="00575E67">
      <w:pPr>
        <w:spacing w:after="0" w:line="276" w:lineRule="auto"/>
        <w:ind w:left="851" w:right="-705"/>
        <w:jc w:val="both"/>
        <w:rPr>
          <w:rFonts w:ascii="Segoe UI" w:eastAsia="Calibri" w:hAnsi="Segoe UI" w:cs="Segoe UI"/>
          <w:b/>
          <w:i/>
          <w:kern w:val="0"/>
          <w:lang w:eastAsia="es-ES"/>
          <w14:ligatures w14:val="none"/>
        </w:rPr>
      </w:pPr>
    </w:p>
    <w:p w14:paraId="6FD893F7" w14:textId="77777777" w:rsidR="00575E67" w:rsidRDefault="00CA7651" w:rsidP="00C004D8">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O.</w:t>
      </w:r>
      <w:r w:rsidR="00575E67">
        <w:rPr>
          <w:rFonts w:ascii="Segoe UI" w:eastAsia="Calibri" w:hAnsi="Segoe UI" w:cs="Segoe UI"/>
          <w:b/>
          <w:i/>
          <w:kern w:val="0"/>
          <w:lang w:eastAsia="es-ES"/>
          <w14:ligatures w14:val="none"/>
        </w:rPr>
        <w:t xml:space="preserve"> </w:t>
      </w:r>
      <w:r w:rsidR="00575E67" w:rsidRPr="00575E67">
        <w:rPr>
          <w:rFonts w:ascii="Segoe UI" w:eastAsia="Calibr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w:t>
      </w:r>
      <w:r w:rsidR="00575E67">
        <w:rPr>
          <w:rFonts w:ascii="Segoe UI" w:eastAsia="Calibri" w:hAnsi="Segoe UI" w:cs="Segoe UI"/>
          <w:bCs/>
          <w:i/>
          <w:kern w:val="0"/>
          <w:lang w:eastAsia="es-ES"/>
          <w14:ligatures w14:val="none"/>
        </w:rPr>
        <w:t xml:space="preserve"> - - - - - - - - - - </w:t>
      </w:r>
    </w:p>
    <w:p w14:paraId="49355D9B" w14:textId="77777777" w:rsidR="00575E67" w:rsidRDefault="00575E67" w:rsidP="00575E67">
      <w:pPr>
        <w:spacing w:after="0" w:line="276" w:lineRule="auto"/>
        <w:ind w:left="851" w:right="-705"/>
        <w:jc w:val="both"/>
        <w:rPr>
          <w:rFonts w:ascii="Segoe UI" w:eastAsia="Calibri" w:hAnsi="Segoe UI" w:cs="Segoe UI"/>
          <w:bCs/>
          <w:i/>
          <w:kern w:val="0"/>
          <w:lang w:eastAsia="es-ES"/>
          <w14:ligatures w14:val="none"/>
        </w:rPr>
      </w:pPr>
    </w:p>
    <w:p w14:paraId="1F54E05F" w14:textId="77777777" w:rsidR="00575E67" w:rsidRDefault="00575E67" w:rsidP="00575E67">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Pr>
          <w:kern w:val="0"/>
          <w14:ligatures w14:val="none"/>
        </w:rPr>
        <w:t xml:space="preserve"> </w:t>
      </w:r>
      <w:r w:rsidRPr="005B12F8">
        <w:rPr>
          <w:rFonts w:ascii="Segoe U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C8229E">
        <w:rPr>
          <w:rFonts w:ascii="Segoe UI" w:hAnsi="Segoe UI" w:cs="Segoe UI"/>
          <w:bCs/>
          <w:i/>
          <w:kern w:val="0"/>
          <w:lang w:eastAsia="es-ES"/>
          <w14:ligatures w14:val="none"/>
        </w:rPr>
        <w:t>”. - - - - - - - - - - - - - - - - -</w:t>
      </w:r>
      <w:r>
        <w:rPr>
          <w:rFonts w:ascii="Segoe UI" w:hAnsi="Segoe UI" w:cs="Segoe UI"/>
          <w:bCs/>
          <w:i/>
          <w:kern w:val="0"/>
          <w:lang w:eastAsia="es-ES"/>
          <w14:ligatures w14:val="none"/>
        </w:rPr>
        <w:t xml:space="preserve"> - - - - - - - - - - - - - - - - - - - - - - - - - - - - - - - - - - -  </w:t>
      </w:r>
    </w:p>
    <w:p w14:paraId="163066EB" w14:textId="77777777" w:rsidR="00575E67" w:rsidRDefault="00575E67" w:rsidP="00575E67">
      <w:pPr>
        <w:spacing w:after="0" w:line="276" w:lineRule="auto"/>
        <w:ind w:left="851" w:right="-705"/>
        <w:jc w:val="both"/>
        <w:rPr>
          <w:rFonts w:ascii="Segoe UI" w:hAnsi="Segoe UI" w:cs="Segoe UI"/>
          <w:bCs/>
          <w:i/>
          <w:kern w:val="0"/>
          <w:lang w:eastAsia="es-ES"/>
          <w14:ligatures w14:val="none"/>
        </w:rPr>
      </w:pPr>
    </w:p>
    <w:p w14:paraId="59E90702" w14:textId="77777777" w:rsidR="00575E67" w:rsidRDefault="00575E67" w:rsidP="00575E67">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Pr>
          <w:kern w:val="0"/>
          <w14:ligatures w14:val="none"/>
        </w:rPr>
        <w:t xml:space="preserve"> </w:t>
      </w:r>
      <w:r w:rsidRPr="00CE0EE7">
        <w:rPr>
          <w:rFonts w:ascii="Segoe U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C8229E">
        <w:rPr>
          <w:rFonts w:ascii="Segoe UI" w:hAnsi="Segoe UI" w:cs="Segoe UI"/>
          <w:bCs/>
          <w:i/>
          <w:kern w:val="0"/>
          <w:lang w:eastAsia="es-ES"/>
          <w14:ligatures w14:val="none"/>
        </w:rPr>
        <w:t xml:space="preserve">”. - - - - - - - - - </w:t>
      </w:r>
    </w:p>
    <w:p w14:paraId="5BBEB60F" w14:textId="77777777" w:rsidR="00575E67" w:rsidRDefault="00575E67" w:rsidP="00575E67">
      <w:pPr>
        <w:spacing w:after="0" w:line="276" w:lineRule="auto"/>
        <w:ind w:left="851" w:right="-705"/>
        <w:jc w:val="both"/>
        <w:rPr>
          <w:rFonts w:ascii="Segoe UI" w:hAnsi="Segoe UI" w:cs="Segoe UI"/>
          <w:bCs/>
          <w:i/>
          <w:kern w:val="0"/>
          <w:lang w:eastAsia="es-ES"/>
          <w14:ligatures w14:val="none"/>
        </w:rPr>
      </w:pPr>
    </w:p>
    <w:p w14:paraId="3E5B5197" w14:textId="77777777" w:rsidR="00575E67" w:rsidRDefault="00575E67" w:rsidP="00575E67">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instó: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sí son de aprobarse, le solicito a los presentes favor de manifestarlo levantando su mano”. - - - - - -</w:t>
      </w:r>
      <w:r>
        <w:rPr>
          <w:rFonts w:ascii="Segoe UI" w:hAnsi="Segoe UI" w:cs="Segoe UI"/>
          <w:bCs/>
          <w:i/>
          <w:iCs/>
          <w:kern w:val="0"/>
          <w:lang w:eastAsia="es-ES"/>
          <w14:ligatures w14:val="none"/>
        </w:rPr>
        <w:t xml:space="preserve"> - - - - - </w:t>
      </w:r>
    </w:p>
    <w:p w14:paraId="00D71316" w14:textId="77B96174" w:rsidR="001B787C" w:rsidRDefault="00CA7651" w:rsidP="00F73266">
      <w:pPr>
        <w:spacing w:after="0" w:line="276" w:lineRule="auto"/>
        <w:ind w:left="851" w:right="-705"/>
        <w:jc w:val="both"/>
        <w:rPr>
          <w:rFonts w:ascii="Segoe UI" w:eastAsia="Segoe UI" w:hAnsi="Segoe UI" w:cs="Segoe UI"/>
          <w:kern w:val="0"/>
          <w14:ligatures w14:val="none"/>
        </w:rPr>
      </w:pPr>
      <w:r>
        <w:rPr>
          <w:rFonts w:ascii="Segoe UI" w:eastAsia="Calibri" w:hAnsi="Segoe UI" w:cs="Segoe UI"/>
          <w:bCs/>
          <w:i/>
          <w:kern w:val="0"/>
          <w:lang w:eastAsia="es-ES"/>
          <w14:ligatures w14:val="none"/>
        </w:rPr>
        <w:t xml:space="preserve"> </w:t>
      </w:r>
      <w:r w:rsidRPr="00C8229E">
        <w:rPr>
          <w:rFonts w:ascii="Segoe UI" w:eastAsia="Calibri" w:hAnsi="Segoe UI" w:cs="Segoe UI"/>
          <w:bCs/>
          <w:i/>
          <w:kern w:val="0"/>
          <w:lang w:eastAsia="es-ES"/>
          <w14:ligatures w14:val="none"/>
        </w:rPr>
        <w:t xml:space="preserve"> </w:t>
      </w:r>
    </w:p>
    <w:p w14:paraId="4AA346B6" w14:textId="5D500126" w:rsidR="00CA7651" w:rsidRDefault="00CA7651" w:rsidP="00C004D8">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F73266">
        <w:rPr>
          <w:rFonts w:ascii="Segoe UI" w:eastAsia="Segoe UI" w:hAnsi="Segoe UI" w:cs="Segoe UI"/>
          <w:b/>
          <w:kern w:val="0"/>
          <w14:ligatures w14:val="none"/>
        </w:rPr>
        <w:t>trigésimo cuarto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del orden del día,</w:t>
      </w:r>
      <w:r w:rsidR="00F73266">
        <w:rPr>
          <w:rFonts w:ascii="Segoe UI" w:eastAsia="Segoe UI" w:hAnsi="Segoe UI" w:cs="Segoe UI"/>
          <w:kern w:val="0"/>
          <w14:ligatures w14:val="none"/>
        </w:rPr>
        <w:t xml:space="preserve"> en lo general,</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presentes</w:t>
      </w:r>
      <w:r>
        <w:rPr>
          <w:rFonts w:ascii="Segoe UI" w:eastAsia="Segoe UI" w:hAnsi="Segoe UI" w:cs="Segoe UI"/>
          <w:kern w:val="0"/>
          <w14:ligatures w14:val="none"/>
        </w:rPr>
        <w:t>.</w:t>
      </w:r>
      <w:r w:rsidRPr="00C8229E">
        <w:rPr>
          <w:rFonts w:ascii="Segoe UI" w:eastAsia="Segoe UI" w:hAnsi="Segoe UI" w:cs="Segoe UI"/>
          <w:kern w:val="0"/>
          <w14:ligatures w14:val="none"/>
        </w:rPr>
        <w:t xml:space="preserve"> - - - -</w:t>
      </w:r>
      <w:r>
        <w:rPr>
          <w:rFonts w:ascii="Segoe UI" w:eastAsia="Segoe UI" w:hAnsi="Segoe UI" w:cs="Segoe UI"/>
          <w:kern w:val="0"/>
          <w14:ligatures w14:val="none"/>
        </w:rPr>
        <w:t xml:space="preserve"> - - </w:t>
      </w:r>
    </w:p>
    <w:tbl>
      <w:tblPr>
        <w:tblStyle w:val="Tablaconcuadrcula10"/>
        <w:tblW w:w="9344" w:type="dxa"/>
        <w:tblInd w:w="-844" w:type="dxa"/>
        <w:tblLook w:val="04A0" w:firstRow="1" w:lastRow="0" w:firstColumn="1" w:lastColumn="0" w:noHBand="0" w:noVBand="1"/>
      </w:tblPr>
      <w:tblGrid>
        <w:gridCol w:w="852"/>
        <w:gridCol w:w="5103"/>
        <w:gridCol w:w="1984"/>
        <w:gridCol w:w="1405"/>
      </w:tblGrid>
      <w:tr w:rsidR="009D570C" w:rsidRPr="00C8229E" w14:paraId="4B7B20A4" w14:textId="77777777" w:rsidTr="009E65E5">
        <w:tc>
          <w:tcPr>
            <w:tcW w:w="852" w:type="dxa"/>
          </w:tcPr>
          <w:p w14:paraId="7CA92582" w14:textId="44177D86" w:rsidR="009D570C" w:rsidRPr="00C8229E" w:rsidRDefault="009D570C" w:rsidP="009D570C">
            <w:pPr>
              <w:spacing w:after="200" w:line="276" w:lineRule="auto"/>
              <w:jc w:val="center"/>
              <w:rPr>
                <w:rFonts w:ascii="Segoe UI" w:hAnsi="Segoe UI" w:cs="Segoe UI"/>
              </w:rPr>
            </w:pPr>
            <w:r w:rsidRPr="00C8229E">
              <w:rPr>
                <w:rFonts w:ascii="Segoe UI" w:hAnsi="Segoe UI" w:cs="Segoe UI"/>
                <w:b/>
              </w:rPr>
              <w:t>No.</w:t>
            </w:r>
          </w:p>
        </w:tc>
        <w:tc>
          <w:tcPr>
            <w:tcW w:w="5103" w:type="dxa"/>
          </w:tcPr>
          <w:p w14:paraId="0010EE75" w14:textId="54375E43"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2498A64B" w14:textId="6B280F59" w:rsidR="009D570C" w:rsidRPr="00C8229E" w:rsidRDefault="009D570C" w:rsidP="009D570C">
            <w:pPr>
              <w:spacing w:line="276" w:lineRule="auto"/>
              <w:jc w:val="center"/>
              <w:rPr>
                <w:rFonts w:ascii="Segoe UI" w:hAnsi="Segoe UI" w:cs="Segoe UI"/>
              </w:rPr>
            </w:pPr>
            <w:r w:rsidRPr="00C8229E">
              <w:rPr>
                <w:rFonts w:ascii="Segoe UI" w:hAnsi="Segoe UI" w:cs="Segoe UI"/>
                <w:b/>
              </w:rPr>
              <w:t>Cargo</w:t>
            </w:r>
          </w:p>
        </w:tc>
        <w:tc>
          <w:tcPr>
            <w:tcW w:w="1405" w:type="dxa"/>
          </w:tcPr>
          <w:p w14:paraId="0F305009" w14:textId="7AE1AF75" w:rsidR="009D570C" w:rsidRPr="00C8229E" w:rsidRDefault="009D570C" w:rsidP="009D570C">
            <w:pPr>
              <w:spacing w:after="200" w:line="276" w:lineRule="auto"/>
              <w:jc w:val="center"/>
              <w:rPr>
                <w:rFonts w:ascii="Segoe UI" w:hAnsi="Segoe UI" w:cs="Segoe UI"/>
              </w:rPr>
            </w:pPr>
            <w:r w:rsidRPr="00C8229E">
              <w:rPr>
                <w:rFonts w:ascii="Segoe UI" w:hAnsi="Segoe UI" w:cs="Segoe UI"/>
                <w:b/>
              </w:rPr>
              <w:t>Voto</w:t>
            </w:r>
          </w:p>
        </w:tc>
      </w:tr>
      <w:tr w:rsidR="009D570C" w:rsidRPr="00C8229E" w14:paraId="65096CF6" w14:textId="77777777" w:rsidTr="001B787C">
        <w:tc>
          <w:tcPr>
            <w:tcW w:w="852" w:type="dxa"/>
          </w:tcPr>
          <w:p w14:paraId="4DA01655" w14:textId="3F150B86"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185A428" w14:textId="2567DC70"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EF74DE0" w14:textId="1C80767A" w:rsidR="009D570C" w:rsidRPr="00C8229E" w:rsidRDefault="009D570C" w:rsidP="009D570C">
            <w:pPr>
              <w:spacing w:line="276" w:lineRule="auto"/>
              <w:jc w:val="center"/>
              <w:rPr>
                <w:rFonts w:ascii="Segoe UI" w:hAnsi="Segoe UI" w:cs="Segoe UI"/>
              </w:rPr>
            </w:pPr>
            <w:r w:rsidRPr="00C8229E">
              <w:rPr>
                <w:rFonts w:ascii="Segoe UI" w:hAnsi="Segoe UI" w:cs="Segoe UI"/>
              </w:rPr>
              <w:t>Presidenta</w:t>
            </w:r>
          </w:p>
        </w:tc>
        <w:tc>
          <w:tcPr>
            <w:tcW w:w="1405" w:type="dxa"/>
          </w:tcPr>
          <w:p w14:paraId="00735ED3" w14:textId="074DEC3B"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37DD6585" w14:textId="77777777" w:rsidTr="001B787C">
        <w:tc>
          <w:tcPr>
            <w:tcW w:w="852" w:type="dxa"/>
          </w:tcPr>
          <w:p w14:paraId="35A60EEF" w14:textId="536C58F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E97A58A" w14:textId="7E9DEB25"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AB67A3F" w14:textId="0B52EE78"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257C97EF" w14:textId="0793272C"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73CA4C64" w14:textId="77777777" w:rsidTr="001B787C">
        <w:tc>
          <w:tcPr>
            <w:tcW w:w="852" w:type="dxa"/>
          </w:tcPr>
          <w:p w14:paraId="438C73E9" w14:textId="3352719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E478E41" w14:textId="7CDC86F1"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A2940F0" w14:textId="3331CAA1"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3BACEB43" w14:textId="18375EBA"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3CA46449" w14:textId="77777777" w:rsidTr="001B787C">
        <w:tc>
          <w:tcPr>
            <w:tcW w:w="852" w:type="dxa"/>
          </w:tcPr>
          <w:p w14:paraId="32E19D7A" w14:textId="1F39D00D" w:rsidR="009D570C" w:rsidRPr="00C8229E" w:rsidRDefault="009D570C" w:rsidP="009D570C">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463229F" w14:textId="07EF4B55"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3A33E44F" w14:textId="0229AFBC"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73CA8D87" w14:textId="14476716"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18F7DAFF" w14:textId="77777777" w:rsidTr="001B787C">
        <w:tc>
          <w:tcPr>
            <w:tcW w:w="852" w:type="dxa"/>
          </w:tcPr>
          <w:p w14:paraId="09A82242" w14:textId="124A7BC8" w:rsidR="009D570C" w:rsidRPr="00C8229E" w:rsidRDefault="009D570C" w:rsidP="009D570C">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236FA5F" w14:textId="4E7B6865"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22FD16C" w14:textId="6F60C221"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5F81FDF0" w14:textId="6E046B3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7D1BBA35" w14:textId="77777777" w:rsidTr="001B787C">
        <w:tc>
          <w:tcPr>
            <w:tcW w:w="852" w:type="dxa"/>
          </w:tcPr>
          <w:p w14:paraId="7799374F" w14:textId="3A92074E" w:rsidR="009D570C" w:rsidRPr="00C8229E" w:rsidRDefault="009D570C" w:rsidP="009D570C">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BEBC743" w14:textId="0F2F0B96"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F482F08" w14:textId="1ADC4193" w:rsidR="009D570C" w:rsidRPr="00C8229E" w:rsidRDefault="009D570C" w:rsidP="009D570C">
            <w:pPr>
              <w:spacing w:line="276" w:lineRule="auto"/>
              <w:jc w:val="center"/>
              <w:rPr>
                <w:rFonts w:ascii="Segoe UI" w:hAnsi="Segoe UI" w:cs="Segoe UI"/>
              </w:rPr>
            </w:pPr>
            <w:r w:rsidRPr="00C8229E">
              <w:rPr>
                <w:rFonts w:ascii="Segoe UI" w:hAnsi="Segoe UI" w:cs="Segoe UI"/>
              </w:rPr>
              <w:t>Sindico</w:t>
            </w:r>
          </w:p>
        </w:tc>
        <w:tc>
          <w:tcPr>
            <w:tcW w:w="1405" w:type="dxa"/>
          </w:tcPr>
          <w:p w14:paraId="7F4109A3" w14:textId="0ECC7434"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6A390BE7" w14:textId="77777777" w:rsidTr="001B787C">
        <w:tc>
          <w:tcPr>
            <w:tcW w:w="852" w:type="dxa"/>
          </w:tcPr>
          <w:p w14:paraId="2BC3772B" w14:textId="5492B386" w:rsidR="009D570C" w:rsidRPr="00C8229E" w:rsidRDefault="009D570C" w:rsidP="009D570C">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4BF8677" w14:textId="1AFE0435"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2962E8A" w14:textId="1DF427A5"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16843D86" w14:textId="3AA195DF"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4431660A" w14:textId="77777777" w:rsidTr="001B787C">
        <w:tc>
          <w:tcPr>
            <w:tcW w:w="852" w:type="dxa"/>
          </w:tcPr>
          <w:p w14:paraId="415D1808"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B6FBCE1"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78ADD2A2"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3F769B52"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16A367C7" w14:textId="77777777" w:rsidTr="001B787C">
        <w:tc>
          <w:tcPr>
            <w:tcW w:w="852" w:type="dxa"/>
          </w:tcPr>
          <w:p w14:paraId="362471E3"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F31ECA7"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29509EAE"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14E45527"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319FB8D7" w14:textId="77777777" w:rsidTr="001B787C">
        <w:tc>
          <w:tcPr>
            <w:tcW w:w="852" w:type="dxa"/>
          </w:tcPr>
          <w:p w14:paraId="15D0F006"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B94C889"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5DDE5A4"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0CBFB56C"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46B9E01D" w14:textId="77777777" w:rsidTr="001B787C">
        <w:tc>
          <w:tcPr>
            <w:tcW w:w="852" w:type="dxa"/>
          </w:tcPr>
          <w:p w14:paraId="5782EA51"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46419F0"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1F43F756"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0D746E58"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3C233E38" w14:textId="77777777" w:rsidTr="001B787C">
        <w:tc>
          <w:tcPr>
            <w:tcW w:w="852" w:type="dxa"/>
          </w:tcPr>
          <w:p w14:paraId="63D79093"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5FD241A6"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02D6CE0"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09B6929D"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02CEA225" w14:textId="77777777" w:rsidTr="001B787C">
        <w:tc>
          <w:tcPr>
            <w:tcW w:w="852" w:type="dxa"/>
          </w:tcPr>
          <w:p w14:paraId="2F16B220"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4BC4FEB"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7529921"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Regidora</w:t>
            </w:r>
          </w:p>
        </w:tc>
        <w:tc>
          <w:tcPr>
            <w:tcW w:w="1405" w:type="dxa"/>
          </w:tcPr>
          <w:p w14:paraId="56C947A6"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3582857C" w14:textId="77777777" w:rsidTr="001B787C">
        <w:tc>
          <w:tcPr>
            <w:tcW w:w="852" w:type="dxa"/>
          </w:tcPr>
          <w:p w14:paraId="4C2F1C10"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46547B9D"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321712CC"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3A38F101"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2FAAC691" w14:textId="77777777" w:rsidTr="001B787C">
        <w:tc>
          <w:tcPr>
            <w:tcW w:w="852" w:type="dxa"/>
          </w:tcPr>
          <w:p w14:paraId="6B47C2E1"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B0C33F7"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5E3258E1"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4C889AE3"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r w:rsidR="009D570C" w:rsidRPr="00C8229E" w14:paraId="0E8E1B62" w14:textId="77777777" w:rsidTr="001B787C">
        <w:tc>
          <w:tcPr>
            <w:tcW w:w="852" w:type="dxa"/>
          </w:tcPr>
          <w:p w14:paraId="459062D2"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F2BEA54" w14:textId="77777777" w:rsidR="009D570C" w:rsidRPr="00C8229E" w:rsidRDefault="009D570C" w:rsidP="009D570C">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62C982C3" w14:textId="77777777" w:rsidR="009D570C" w:rsidRPr="00C8229E" w:rsidRDefault="009D570C" w:rsidP="009D570C">
            <w:pPr>
              <w:spacing w:line="276" w:lineRule="auto"/>
              <w:jc w:val="center"/>
              <w:rPr>
                <w:rFonts w:ascii="Segoe UI" w:hAnsi="Segoe UI" w:cs="Segoe UI"/>
              </w:rPr>
            </w:pPr>
            <w:r w:rsidRPr="00C8229E">
              <w:rPr>
                <w:rFonts w:ascii="Segoe UI" w:hAnsi="Segoe UI" w:cs="Segoe UI"/>
              </w:rPr>
              <w:t>Regidor</w:t>
            </w:r>
          </w:p>
        </w:tc>
        <w:tc>
          <w:tcPr>
            <w:tcW w:w="1405" w:type="dxa"/>
          </w:tcPr>
          <w:p w14:paraId="67AA6268" w14:textId="77777777" w:rsidR="009D570C" w:rsidRPr="00C8229E" w:rsidRDefault="009D570C" w:rsidP="009D570C">
            <w:pPr>
              <w:spacing w:after="200" w:line="276" w:lineRule="auto"/>
              <w:jc w:val="center"/>
              <w:rPr>
                <w:rFonts w:ascii="Segoe UI" w:hAnsi="Segoe UI" w:cs="Segoe UI"/>
              </w:rPr>
            </w:pPr>
            <w:r w:rsidRPr="00C8229E">
              <w:rPr>
                <w:rFonts w:ascii="Segoe UI" w:hAnsi="Segoe UI" w:cs="Segoe UI"/>
              </w:rPr>
              <w:t>A favor</w:t>
            </w:r>
          </w:p>
        </w:tc>
      </w:tr>
    </w:tbl>
    <w:p w14:paraId="7CBD2BC8" w14:textId="77777777" w:rsidR="00CA7651" w:rsidRPr="00C8229E" w:rsidRDefault="00CA7651" w:rsidP="00CA7651">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529513A9" w14:textId="77777777" w:rsidR="006425E5" w:rsidRDefault="006425E5" w:rsidP="006425E5">
      <w:pPr>
        <w:tabs>
          <w:tab w:val="left" w:pos="5103"/>
          <w:tab w:val="left" w:pos="7088"/>
        </w:tabs>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w:t>
      </w:r>
      <w:r>
        <w:rPr>
          <w:rFonts w:ascii="Segoe UI" w:eastAsia="Times New Roman" w:hAnsi="Segoe UI" w:cs="Segoe UI"/>
          <w:bCs/>
          <w:lang w:eastAsia="es-ES"/>
        </w:rPr>
        <w:t>secretario general</w:t>
      </w:r>
      <w:r w:rsidRPr="00042B8C">
        <w:rPr>
          <w:rFonts w:ascii="Segoe UI" w:eastAsia="Times New Roman" w:hAnsi="Segoe UI" w:cs="Segoe UI"/>
          <w:bCs/>
          <w:lang w:eastAsia="es-ES"/>
        </w:rPr>
        <w:t xml:space="preserve">, </w:t>
      </w:r>
      <w:r w:rsidRPr="00042B8C">
        <w:rPr>
          <w:rFonts w:ascii="Segoe UI" w:eastAsia="Times New Roman" w:hAnsi="Segoe UI" w:cs="Segoe UI"/>
          <w:b/>
          <w:bCs/>
          <w:lang w:eastAsia="es-ES"/>
        </w:rPr>
        <w:t xml:space="preserve">C. </w:t>
      </w:r>
      <w:r>
        <w:rPr>
          <w:rFonts w:ascii="Segoe UI" w:eastAsia="Times New Roman" w:hAnsi="Segoe UI" w:cs="Segoe UI"/>
          <w:b/>
          <w:bCs/>
          <w:lang w:eastAsia="es-ES"/>
        </w:rPr>
        <w:t>Sandra Flores Cervera</w:t>
      </w:r>
      <w:r w:rsidRPr="00042B8C">
        <w:rPr>
          <w:rFonts w:ascii="Segoe UI" w:eastAsia="Times New Roman" w:hAnsi="Segoe UI" w:cs="Segoe UI"/>
          <w:bCs/>
          <w:lang w:eastAsia="es-ES"/>
        </w:rPr>
        <w:t>, nombra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presente punto de acuerdo. - - - -</w:t>
      </w:r>
      <w:r>
        <w:rPr>
          <w:rFonts w:ascii="Segoe UI" w:eastAsia="Times New Roman" w:hAnsi="Segoe UI" w:cs="Segoe UI"/>
          <w:bCs/>
          <w:lang w:eastAsia="es-ES"/>
        </w:rPr>
        <w:t xml:space="preserve"> - - - - - -</w:t>
      </w:r>
    </w:p>
    <w:tbl>
      <w:tblPr>
        <w:tblStyle w:val="Tablaconcuadrcula10"/>
        <w:tblW w:w="10843" w:type="dxa"/>
        <w:tblInd w:w="-819" w:type="dxa"/>
        <w:tblLook w:val="04A0" w:firstRow="1" w:lastRow="0" w:firstColumn="1" w:lastColumn="0" w:noHBand="0" w:noVBand="1"/>
      </w:tblPr>
      <w:tblGrid>
        <w:gridCol w:w="814"/>
        <w:gridCol w:w="851"/>
        <w:gridCol w:w="850"/>
        <w:gridCol w:w="3402"/>
        <w:gridCol w:w="1985"/>
        <w:gridCol w:w="142"/>
        <w:gridCol w:w="1275"/>
        <w:gridCol w:w="284"/>
        <w:gridCol w:w="1240"/>
      </w:tblGrid>
      <w:tr w:rsidR="006425E5" w:rsidRPr="00C8229E" w14:paraId="50467193" w14:textId="77777777" w:rsidTr="006425E5">
        <w:trPr>
          <w:gridAfter w:val="2"/>
          <w:wAfter w:w="1524" w:type="dxa"/>
        </w:trPr>
        <w:tc>
          <w:tcPr>
            <w:tcW w:w="814" w:type="dxa"/>
          </w:tcPr>
          <w:p w14:paraId="3C201402"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b/>
              </w:rPr>
              <w:t>No.</w:t>
            </w:r>
          </w:p>
        </w:tc>
        <w:tc>
          <w:tcPr>
            <w:tcW w:w="5103" w:type="dxa"/>
            <w:gridSpan w:val="3"/>
          </w:tcPr>
          <w:p w14:paraId="35AC73DC"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b/>
              </w:rPr>
              <w:t>Nombre</w:t>
            </w:r>
          </w:p>
        </w:tc>
        <w:tc>
          <w:tcPr>
            <w:tcW w:w="1985" w:type="dxa"/>
          </w:tcPr>
          <w:p w14:paraId="33E57E50"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b/>
              </w:rPr>
              <w:t>Cargo</w:t>
            </w:r>
          </w:p>
        </w:tc>
        <w:tc>
          <w:tcPr>
            <w:tcW w:w="1417" w:type="dxa"/>
            <w:gridSpan w:val="2"/>
          </w:tcPr>
          <w:p w14:paraId="062B902B"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b/>
              </w:rPr>
              <w:t>Voto</w:t>
            </w:r>
          </w:p>
        </w:tc>
      </w:tr>
      <w:tr w:rsidR="006425E5" w:rsidRPr="00C8229E" w14:paraId="11CF506C" w14:textId="77777777" w:rsidTr="006425E5">
        <w:trPr>
          <w:gridAfter w:val="2"/>
          <w:wAfter w:w="1524" w:type="dxa"/>
        </w:trPr>
        <w:tc>
          <w:tcPr>
            <w:tcW w:w="814" w:type="dxa"/>
          </w:tcPr>
          <w:p w14:paraId="397FF7D5"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7D5381A3"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5" w:type="dxa"/>
            <w:tcBorders>
              <w:top w:val="single" w:sz="4" w:space="0" w:color="auto"/>
              <w:left w:val="single" w:sz="4" w:space="0" w:color="auto"/>
              <w:bottom w:val="single" w:sz="4" w:space="0" w:color="auto"/>
              <w:right w:val="single" w:sz="4" w:space="0" w:color="auto"/>
            </w:tcBorders>
          </w:tcPr>
          <w:p w14:paraId="07A15390"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Presidenta</w:t>
            </w:r>
          </w:p>
        </w:tc>
        <w:tc>
          <w:tcPr>
            <w:tcW w:w="1417" w:type="dxa"/>
            <w:gridSpan w:val="2"/>
          </w:tcPr>
          <w:p w14:paraId="530F6CD7"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593255D3" w14:textId="77777777" w:rsidTr="006425E5">
        <w:trPr>
          <w:gridAfter w:val="2"/>
          <w:wAfter w:w="1524" w:type="dxa"/>
        </w:trPr>
        <w:tc>
          <w:tcPr>
            <w:tcW w:w="814" w:type="dxa"/>
          </w:tcPr>
          <w:p w14:paraId="594CEA51"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76C61045"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tcBorders>
              <w:top w:val="single" w:sz="4" w:space="0" w:color="auto"/>
              <w:left w:val="single" w:sz="4" w:space="0" w:color="auto"/>
              <w:bottom w:val="single" w:sz="4" w:space="0" w:color="auto"/>
              <w:right w:val="single" w:sz="4" w:space="0" w:color="auto"/>
            </w:tcBorders>
          </w:tcPr>
          <w:p w14:paraId="276B2805"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w:t>
            </w:r>
          </w:p>
        </w:tc>
        <w:tc>
          <w:tcPr>
            <w:tcW w:w="1417" w:type="dxa"/>
            <w:gridSpan w:val="2"/>
          </w:tcPr>
          <w:p w14:paraId="54EB1285"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1C97063C" w14:textId="77777777" w:rsidTr="006425E5">
        <w:trPr>
          <w:gridAfter w:val="2"/>
          <w:wAfter w:w="1524" w:type="dxa"/>
        </w:trPr>
        <w:tc>
          <w:tcPr>
            <w:tcW w:w="814" w:type="dxa"/>
          </w:tcPr>
          <w:p w14:paraId="7B1373DD"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3450DAEC"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5" w:type="dxa"/>
            <w:tcBorders>
              <w:top w:val="single" w:sz="4" w:space="0" w:color="auto"/>
              <w:left w:val="single" w:sz="4" w:space="0" w:color="auto"/>
              <w:bottom w:val="single" w:sz="4" w:space="0" w:color="auto"/>
              <w:right w:val="single" w:sz="4" w:space="0" w:color="auto"/>
            </w:tcBorders>
          </w:tcPr>
          <w:p w14:paraId="1CEB7078"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Regidora</w:t>
            </w:r>
          </w:p>
        </w:tc>
        <w:tc>
          <w:tcPr>
            <w:tcW w:w="1417" w:type="dxa"/>
            <w:gridSpan w:val="2"/>
          </w:tcPr>
          <w:p w14:paraId="0F46722E"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2CF65864" w14:textId="77777777" w:rsidTr="006425E5">
        <w:trPr>
          <w:gridAfter w:val="2"/>
          <w:wAfter w:w="1524" w:type="dxa"/>
        </w:trPr>
        <w:tc>
          <w:tcPr>
            <w:tcW w:w="814" w:type="dxa"/>
          </w:tcPr>
          <w:p w14:paraId="68D6F620"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19AD0AA9"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tcBorders>
              <w:top w:val="single" w:sz="4" w:space="0" w:color="auto"/>
              <w:left w:val="single" w:sz="4" w:space="0" w:color="auto"/>
              <w:bottom w:val="single" w:sz="4" w:space="0" w:color="auto"/>
              <w:right w:val="single" w:sz="4" w:space="0" w:color="auto"/>
            </w:tcBorders>
          </w:tcPr>
          <w:p w14:paraId="1E7EB17D"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w:t>
            </w:r>
          </w:p>
        </w:tc>
        <w:tc>
          <w:tcPr>
            <w:tcW w:w="1417" w:type="dxa"/>
            <w:gridSpan w:val="2"/>
          </w:tcPr>
          <w:p w14:paraId="7D6BD5CF"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50B35311" w14:textId="77777777" w:rsidTr="006425E5">
        <w:trPr>
          <w:gridAfter w:val="2"/>
          <w:wAfter w:w="1524" w:type="dxa"/>
        </w:trPr>
        <w:tc>
          <w:tcPr>
            <w:tcW w:w="814" w:type="dxa"/>
          </w:tcPr>
          <w:p w14:paraId="01A9C747"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694EA530"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tcBorders>
              <w:top w:val="single" w:sz="4" w:space="0" w:color="auto"/>
              <w:left w:val="single" w:sz="4" w:space="0" w:color="auto"/>
              <w:bottom w:val="single" w:sz="4" w:space="0" w:color="auto"/>
              <w:right w:val="single" w:sz="4" w:space="0" w:color="auto"/>
            </w:tcBorders>
          </w:tcPr>
          <w:p w14:paraId="09241DB3"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Regidora</w:t>
            </w:r>
          </w:p>
        </w:tc>
        <w:tc>
          <w:tcPr>
            <w:tcW w:w="1417" w:type="dxa"/>
            <w:gridSpan w:val="2"/>
          </w:tcPr>
          <w:p w14:paraId="49941340"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0BF3E392" w14:textId="77777777" w:rsidTr="006425E5">
        <w:trPr>
          <w:gridAfter w:val="2"/>
          <w:wAfter w:w="1524" w:type="dxa"/>
        </w:trPr>
        <w:tc>
          <w:tcPr>
            <w:tcW w:w="814" w:type="dxa"/>
          </w:tcPr>
          <w:p w14:paraId="0A86A4B2"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6A68FB41"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tcBorders>
              <w:top w:val="single" w:sz="4" w:space="0" w:color="auto"/>
              <w:left w:val="single" w:sz="4" w:space="0" w:color="auto"/>
              <w:bottom w:val="single" w:sz="4" w:space="0" w:color="auto"/>
              <w:right w:val="single" w:sz="4" w:space="0" w:color="auto"/>
            </w:tcBorders>
          </w:tcPr>
          <w:p w14:paraId="587BEE76"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Sindico</w:t>
            </w:r>
          </w:p>
        </w:tc>
        <w:tc>
          <w:tcPr>
            <w:tcW w:w="1417" w:type="dxa"/>
            <w:gridSpan w:val="2"/>
          </w:tcPr>
          <w:p w14:paraId="25781CC1"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2F07F5DC" w14:textId="77777777" w:rsidTr="006425E5">
        <w:trPr>
          <w:gridAfter w:val="2"/>
          <w:wAfter w:w="1524" w:type="dxa"/>
        </w:trPr>
        <w:tc>
          <w:tcPr>
            <w:tcW w:w="814" w:type="dxa"/>
          </w:tcPr>
          <w:p w14:paraId="266E0825"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63B3E71"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tcBorders>
              <w:top w:val="single" w:sz="4" w:space="0" w:color="auto"/>
              <w:left w:val="single" w:sz="4" w:space="0" w:color="auto"/>
              <w:bottom w:val="single" w:sz="4" w:space="0" w:color="auto"/>
              <w:right w:val="single" w:sz="4" w:space="0" w:color="auto"/>
            </w:tcBorders>
          </w:tcPr>
          <w:p w14:paraId="09D76E70"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Regidora</w:t>
            </w:r>
          </w:p>
        </w:tc>
        <w:tc>
          <w:tcPr>
            <w:tcW w:w="1417" w:type="dxa"/>
            <w:gridSpan w:val="2"/>
          </w:tcPr>
          <w:p w14:paraId="28B47C0E"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00B962BD" w14:textId="77777777" w:rsidTr="006425E5">
        <w:trPr>
          <w:gridAfter w:val="2"/>
          <w:wAfter w:w="1524" w:type="dxa"/>
        </w:trPr>
        <w:tc>
          <w:tcPr>
            <w:tcW w:w="814" w:type="dxa"/>
          </w:tcPr>
          <w:p w14:paraId="5F6FCB6B"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5EDBA12F"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tcBorders>
              <w:top w:val="single" w:sz="4" w:space="0" w:color="auto"/>
              <w:left w:val="single" w:sz="4" w:space="0" w:color="auto"/>
              <w:bottom w:val="single" w:sz="4" w:space="0" w:color="auto"/>
              <w:right w:val="single" w:sz="4" w:space="0" w:color="auto"/>
            </w:tcBorders>
          </w:tcPr>
          <w:p w14:paraId="2AC375B2"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w:t>
            </w:r>
          </w:p>
        </w:tc>
        <w:tc>
          <w:tcPr>
            <w:tcW w:w="1417" w:type="dxa"/>
            <w:gridSpan w:val="2"/>
          </w:tcPr>
          <w:p w14:paraId="2786FD8A"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666E0892" w14:textId="77777777" w:rsidTr="006425E5">
        <w:trPr>
          <w:gridAfter w:val="2"/>
          <w:wAfter w:w="1524" w:type="dxa"/>
        </w:trPr>
        <w:tc>
          <w:tcPr>
            <w:tcW w:w="814" w:type="dxa"/>
          </w:tcPr>
          <w:p w14:paraId="630DAAB3"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1E5A7E28"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tcBorders>
              <w:top w:val="single" w:sz="4" w:space="0" w:color="auto"/>
              <w:left w:val="single" w:sz="4" w:space="0" w:color="auto"/>
              <w:bottom w:val="single" w:sz="4" w:space="0" w:color="auto"/>
              <w:right w:val="single" w:sz="4" w:space="0" w:color="auto"/>
            </w:tcBorders>
          </w:tcPr>
          <w:p w14:paraId="10A67D68"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Regidora</w:t>
            </w:r>
          </w:p>
        </w:tc>
        <w:tc>
          <w:tcPr>
            <w:tcW w:w="1417" w:type="dxa"/>
            <w:gridSpan w:val="2"/>
          </w:tcPr>
          <w:p w14:paraId="5E25AD16"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18CA8A95" w14:textId="77777777" w:rsidTr="006425E5">
        <w:trPr>
          <w:gridBefore w:val="2"/>
          <w:wBefore w:w="1665" w:type="dxa"/>
        </w:trPr>
        <w:tc>
          <w:tcPr>
            <w:tcW w:w="850" w:type="dxa"/>
          </w:tcPr>
          <w:p w14:paraId="360A5C5A"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10</w:t>
            </w:r>
          </w:p>
        </w:tc>
        <w:tc>
          <w:tcPr>
            <w:tcW w:w="5529" w:type="dxa"/>
            <w:gridSpan w:val="3"/>
            <w:tcBorders>
              <w:top w:val="single" w:sz="4" w:space="0" w:color="auto"/>
              <w:left w:val="single" w:sz="4" w:space="0" w:color="auto"/>
              <w:bottom w:val="single" w:sz="4" w:space="0" w:color="auto"/>
              <w:right w:val="single" w:sz="4" w:space="0" w:color="auto"/>
            </w:tcBorders>
          </w:tcPr>
          <w:p w14:paraId="4685BA84"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559" w:type="dxa"/>
            <w:gridSpan w:val="2"/>
            <w:tcBorders>
              <w:top w:val="single" w:sz="4" w:space="0" w:color="auto"/>
              <w:left w:val="single" w:sz="4" w:space="0" w:color="auto"/>
              <w:bottom w:val="single" w:sz="4" w:space="0" w:color="auto"/>
              <w:right w:val="single" w:sz="4" w:space="0" w:color="auto"/>
            </w:tcBorders>
          </w:tcPr>
          <w:p w14:paraId="13514148"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w:t>
            </w:r>
          </w:p>
        </w:tc>
        <w:tc>
          <w:tcPr>
            <w:tcW w:w="1240" w:type="dxa"/>
          </w:tcPr>
          <w:p w14:paraId="2F422D24"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2E1AA838" w14:textId="77777777" w:rsidTr="006425E5">
        <w:trPr>
          <w:gridBefore w:val="2"/>
          <w:wBefore w:w="1665" w:type="dxa"/>
        </w:trPr>
        <w:tc>
          <w:tcPr>
            <w:tcW w:w="850" w:type="dxa"/>
          </w:tcPr>
          <w:p w14:paraId="2D333B10"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11</w:t>
            </w:r>
          </w:p>
        </w:tc>
        <w:tc>
          <w:tcPr>
            <w:tcW w:w="5529" w:type="dxa"/>
            <w:gridSpan w:val="3"/>
            <w:tcBorders>
              <w:top w:val="single" w:sz="4" w:space="0" w:color="auto"/>
              <w:left w:val="single" w:sz="4" w:space="0" w:color="auto"/>
              <w:bottom w:val="single" w:sz="4" w:space="0" w:color="auto"/>
              <w:right w:val="single" w:sz="4" w:space="0" w:color="auto"/>
            </w:tcBorders>
          </w:tcPr>
          <w:p w14:paraId="216DB2DA"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559" w:type="dxa"/>
            <w:gridSpan w:val="2"/>
            <w:tcBorders>
              <w:top w:val="single" w:sz="4" w:space="0" w:color="auto"/>
              <w:left w:val="single" w:sz="4" w:space="0" w:color="auto"/>
              <w:bottom w:val="single" w:sz="4" w:space="0" w:color="auto"/>
              <w:right w:val="single" w:sz="4" w:space="0" w:color="auto"/>
            </w:tcBorders>
          </w:tcPr>
          <w:p w14:paraId="0873071A"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Regidora</w:t>
            </w:r>
          </w:p>
        </w:tc>
        <w:tc>
          <w:tcPr>
            <w:tcW w:w="1240" w:type="dxa"/>
          </w:tcPr>
          <w:p w14:paraId="3FE422DF"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44C3C821" w14:textId="77777777" w:rsidTr="006425E5">
        <w:trPr>
          <w:gridBefore w:val="2"/>
          <w:wBefore w:w="1665" w:type="dxa"/>
        </w:trPr>
        <w:tc>
          <w:tcPr>
            <w:tcW w:w="850" w:type="dxa"/>
          </w:tcPr>
          <w:p w14:paraId="4FB432B3"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12</w:t>
            </w:r>
          </w:p>
        </w:tc>
        <w:tc>
          <w:tcPr>
            <w:tcW w:w="5529" w:type="dxa"/>
            <w:gridSpan w:val="3"/>
            <w:tcBorders>
              <w:top w:val="single" w:sz="4" w:space="0" w:color="auto"/>
              <w:left w:val="single" w:sz="4" w:space="0" w:color="auto"/>
              <w:bottom w:val="single" w:sz="4" w:space="0" w:color="auto"/>
              <w:right w:val="single" w:sz="4" w:space="0" w:color="auto"/>
            </w:tcBorders>
          </w:tcPr>
          <w:p w14:paraId="4F09EC5F" w14:textId="77777777" w:rsidR="006425E5" w:rsidRPr="00C8229E" w:rsidRDefault="006425E5" w:rsidP="00871F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559" w:type="dxa"/>
            <w:gridSpan w:val="2"/>
            <w:tcBorders>
              <w:top w:val="single" w:sz="4" w:space="0" w:color="auto"/>
              <w:left w:val="single" w:sz="4" w:space="0" w:color="auto"/>
              <w:bottom w:val="single" w:sz="4" w:space="0" w:color="auto"/>
              <w:right w:val="single" w:sz="4" w:space="0" w:color="auto"/>
            </w:tcBorders>
          </w:tcPr>
          <w:p w14:paraId="4ABDCF34" w14:textId="77777777" w:rsidR="006425E5" w:rsidRPr="00C8229E" w:rsidRDefault="006425E5" w:rsidP="00871FF4">
            <w:pPr>
              <w:spacing w:line="276" w:lineRule="auto"/>
              <w:jc w:val="center"/>
              <w:rPr>
                <w:rFonts w:ascii="Segoe UI" w:hAnsi="Segoe UI" w:cs="Segoe UI"/>
              </w:rPr>
            </w:pPr>
            <w:r w:rsidRPr="00C8229E">
              <w:rPr>
                <w:rFonts w:ascii="Segoe UI" w:hAnsi="Segoe UI" w:cs="Segoe UI"/>
              </w:rPr>
              <w:t>Regidora</w:t>
            </w:r>
          </w:p>
        </w:tc>
        <w:tc>
          <w:tcPr>
            <w:tcW w:w="1240" w:type="dxa"/>
          </w:tcPr>
          <w:p w14:paraId="6EC2DDCC" w14:textId="77777777" w:rsidR="006425E5" w:rsidRPr="00C8229E" w:rsidRDefault="006425E5" w:rsidP="00871FF4">
            <w:pPr>
              <w:spacing w:after="200" w:line="276" w:lineRule="auto"/>
              <w:jc w:val="center"/>
              <w:rPr>
                <w:rFonts w:ascii="Segoe UI" w:hAnsi="Segoe UI" w:cs="Segoe UI"/>
              </w:rPr>
            </w:pPr>
            <w:r w:rsidRPr="00C8229E">
              <w:rPr>
                <w:rFonts w:ascii="Segoe UI" w:hAnsi="Segoe UI" w:cs="Segoe UI"/>
              </w:rPr>
              <w:t>A favor</w:t>
            </w:r>
          </w:p>
        </w:tc>
      </w:tr>
      <w:tr w:rsidR="006425E5" w:rsidRPr="00C8229E" w14:paraId="4F82E26C" w14:textId="77777777" w:rsidTr="006425E5">
        <w:trPr>
          <w:gridBefore w:val="2"/>
          <w:wBefore w:w="1665" w:type="dxa"/>
        </w:trPr>
        <w:tc>
          <w:tcPr>
            <w:tcW w:w="850" w:type="dxa"/>
          </w:tcPr>
          <w:p w14:paraId="2CE711C1" w14:textId="7C563A18" w:rsidR="006425E5" w:rsidRPr="00C8229E" w:rsidRDefault="006425E5" w:rsidP="006425E5">
            <w:pPr>
              <w:spacing w:after="200" w:line="276" w:lineRule="auto"/>
              <w:jc w:val="center"/>
              <w:rPr>
                <w:rFonts w:ascii="Segoe UI" w:hAnsi="Segoe UI" w:cs="Segoe UI"/>
              </w:rPr>
            </w:pPr>
            <w:r w:rsidRPr="00C8229E">
              <w:rPr>
                <w:rFonts w:ascii="Segoe UI" w:hAnsi="Segoe UI" w:cs="Segoe UI"/>
              </w:rPr>
              <w:t>13</w:t>
            </w:r>
          </w:p>
        </w:tc>
        <w:tc>
          <w:tcPr>
            <w:tcW w:w="5529" w:type="dxa"/>
            <w:gridSpan w:val="3"/>
            <w:tcBorders>
              <w:top w:val="single" w:sz="4" w:space="0" w:color="auto"/>
              <w:left w:val="single" w:sz="4" w:space="0" w:color="auto"/>
              <w:bottom w:val="single" w:sz="4" w:space="0" w:color="auto"/>
              <w:right w:val="single" w:sz="4" w:space="0" w:color="auto"/>
            </w:tcBorders>
          </w:tcPr>
          <w:p w14:paraId="37A0E431" w14:textId="12FFA634" w:rsidR="006425E5" w:rsidRPr="00C8229E" w:rsidRDefault="006425E5" w:rsidP="006425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559" w:type="dxa"/>
            <w:gridSpan w:val="2"/>
            <w:tcBorders>
              <w:top w:val="single" w:sz="4" w:space="0" w:color="auto"/>
              <w:left w:val="single" w:sz="4" w:space="0" w:color="auto"/>
              <w:bottom w:val="single" w:sz="4" w:space="0" w:color="auto"/>
              <w:right w:val="single" w:sz="4" w:space="0" w:color="auto"/>
            </w:tcBorders>
          </w:tcPr>
          <w:p w14:paraId="325F05CA" w14:textId="7497D98D" w:rsidR="006425E5" w:rsidRPr="00C8229E" w:rsidRDefault="006425E5" w:rsidP="006425E5">
            <w:pPr>
              <w:spacing w:line="276" w:lineRule="auto"/>
              <w:jc w:val="center"/>
              <w:rPr>
                <w:rFonts w:ascii="Segoe UI" w:hAnsi="Segoe UI" w:cs="Segoe UI"/>
              </w:rPr>
            </w:pPr>
            <w:r w:rsidRPr="00C8229E">
              <w:rPr>
                <w:rFonts w:ascii="Segoe UI" w:hAnsi="Segoe UI" w:cs="Segoe UI"/>
              </w:rPr>
              <w:t>Regidora</w:t>
            </w:r>
          </w:p>
        </w:tc>
        <w:tc>
          <w:tcPr>
            <w:tcW w:w="1240" w:type="dxa"/>
          </w:tcPr>
          <w:p w14:paraId="026DF5FF" w14:textId="0081ED10" w:rsidR="006425E5" w:rsidRPr="00C8229E" w:rsidRDefault="006425E5" w:rsidP="006425E5">
            <w:pPr>
              <w:spacing w:after="200" w:line="276" w:lineRule="auto"/>
              <w:jc w:val="center"/>
              <w:rPr>
                <w:rFonts w:ascii="Segoe UI" w:hAnsi="Segoe UI" w:cs="Segoe UI"/>
              </w:rPr>
            </w:pPr>
            <w:r w:rsidRPr="00C8229E">
              <w:rPr>
                <w:rFonts w:ascii="Segoe UI" w:hAnsi="Segoe UI" w:cs="Segoe UI"/>
              </w:rPr>
              <w:t>A favor</w:t>
            </w:r>
          </w:p>
        </w:tc>
      </w:tr>
      <w:tr w:rsidR="006425E5" w:rsidRPr="00C8229E" w14:paraId="1C83BEE1" w14:textId="77777777" w:rsidTr="006425E5">
        <w:trPr>
          <w:gridBefore w:val="2"/>
          <w:wBefore w:w="1665" w:type="dxa"/>
        </w:trPr>
        <w:tc>
          <w:tcPr>
            <w:tcW w:w="850" w:type="dxa"/>
          </w:tcPr>
          <w:p w14:paraId="6F1FA7D3" w14:textId="13703597" w:rsidR="006425E5" w:rsidRPr="00C8229E" w:rsidRDefault="006425E5" w:rsidP="006425E5">
            <w:pPr>
              <w:spacing w:after="200" w:line="276" w:lineRule="auto"/>
              <w:jc w:val="center"/>
              <w:rPr>
                <w:rFonts w:ascii="Segoe UI" w:hAnsi="Segoe UI" w:cs="Segoe UI"/>
              </w:rPr>
            </w:pPr>
            <w:r w:rsidRPr="00C8229E">
              <w:rPr>
                <w:rFonts w:ascii="Segoe UI" w:hAnsi="Segoe UI" w:cs="Segoe UI"/>
              </w:rPr>
              <w:t>14</w:t>
            </w:r>
          </w:p>
        </w:tc>
        <w:tc>
          <w:tcPr>
            <w:tcW w:w="5529" w:type="dxa"/>
            <w:gridSpan w:val="3"/>
            <w:tcBorders>
              <w:top w:val="single" w:sz="4" w:space="0" w:color="auto"/>
              <w:left w:val="single" w:sz="4" w:space="0" w:color="auto"/>
              <w:bottom w:val="single" w:sz="4" w:space="0" w:color="auto"/>
              <w:right w:val="single" w:sz="4" w:space="0" w:color="auto"/>
            </w:tcBorders>
          </w:tcPr>
          <w:p w14:paraId="2C762C56" w14:textId="52C48CDD" w:rsidR="006425E5" w:rsidRPr="00C8229E" w:rsidRDefault="006425E5" w:rsidP="006425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559" w:type="dxa"/>
            <w:gridSpan w:val="2"/>
            <w:tcBorders>
              <w:top w:val="single" w:sz="4" w:space="0" w:color="auto"/>
              <w:left w:val="single" w:sz="4" w:space="0" w:color="auto"/>
              <w:bottom w:val="single" w:sz="4" w:space="0" w:color="auto"/>
              <w:right w:val="single" w:sz="4" w:space="0" w:color="auto"/>
            </w:tcBorders>
          </w:tcPr>
          <w:p w14:paraId="4C8F9B42" w14:textId="595CE9AA" w:rsidR="006425E5" w:rsidRPr="00C8229E" w:rsidRDefault="006425E5" w:rsidP="006425E5">
            <w:pPr>
              <w:spacing w:line="276" w:lineRule="auto"/>
              <w:jc w:val="center"/>
              <w:rPr>
                <w:rFonts w:ascii="Segoe UI" w:hAnsi="Segoe UI" w:cs="Segoe UI"/>
              </w:rPr>
            </w:pPr>
            <w:r w:rsidRPr="00C8229E">
              <w:rPr>
                <w:rFonts w:ascii="Segoe UI" w:hAnsi="Segoe UI" w:cs="Segoe UI"/>
              </w:rPr>
              <w:t>Regidor</w:t>
            </w:r>
          </w:p>
        </w:tc>
        <w:tc>
          <w:tcPr>
            <w:tcW w:w="1240" w:type="dxa"/>
          </w:tcPr>
          <w:p w14:paraId="3C441FC6" w14:textId="5C7D0C27" w:rsidR="006425E5" w:rsidRPr="00C8229E" w:rsidRDefault="006425E5" w:rsidP="006425E5">
            <w:pPr>
              <w:spacing w:after="200" w:line="276" w:lineRule="auto"/>
              <w:jc w:val="center"/>
              <w:rPr>
                <w:rFonts w:ascii="Segoe UI" w:hAnsi="Segoe UI" w:cs="Segoe UI"/>
              </w:rPr>
            </w:pPr>
            <w:r w:rsidRPr="00C8229E">
              <w:rPr>
                <w:rFonts w:ascii="Segoe UI" w:hAnsi="Segoe UI" w:cs="Segoe UI"/>
              </w:rPr>
              <w:t>A favor</w:t>
            </w:r>
          </w:p>
        </w:tc>
      </w:tr>
      <w:tr w:rsidR="006425E5" w:rsidRPr="00C8229E" w14:paraId="74268684" w14:textId="77777777" w:rsidTr="006425E5">
        <w:trPr>
          <w:gridBefore w:val="2"/>
          <w:wBefore w:w="1665" w:type="dxa"/>
        </w:trPr>
        <w:tc>
          <w:tcPr>
            <w:tcW w:w="850" w:type="dxa"/>
          </w:tcPr>
          <w:p w14:paraId="30F8FFBC" w14:textId="44481580" w:rsidR="006425E5" w:rsidRPr="00C8229E" w:rsidRDefault="006425E5" w:rsidP="006425E5">
            <w:pPr>
              <w:spacing w:after="200" w:line="276" w:lineRule="auto"/>
              <w:jc w:val="center"/>
              <w:rPr>
                <w:rFonts w:ascii="Segoe UI" w:hAnsi="Segoe UI" w:cs="Segoe UI"/>
              </w:rPr>
            </w:pPr>
            <w:r w:rsidRPr="00C8229E">
              <w:rPr>
                <w:rFonts w:ascii="Segoe UI" w:hAnsi="Segoe UI" w:cs="Segoe UI"/>
              </w:rPr>
              <w:t>15</w:t>
            </w:r>
          </w:p>
        </w:tc>
        <w:tc>
          <w:tcPr>
            <w:tcW w:w="5529" w:type="dxa"/>
            <w:gridSpan w:val="3"/>
            <w:tcBorders>
              <w:top w:val="single" w:sz="4" w:space="0" w:color="auto"/>
              <w:left w:val="single" w:sz="4" w:space="0" w:color="auto"/>
              <w:bottom w:val="single" w:sz="4" w:space="0" w:color="auto"/>
              <w:right w:val="single" w:sz="4" w:space="0" w:color="auto"/>
            </w:tcBorders>
          </w:tcPr>
          <w:p w14:paraId="5B779F3E" w14:textId="1C6DA778" w:rsidR="006425E5" w:rsidRPr="00C8229E" w:rsidRDefault="006425E5" w:rsidP="006425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559" w:type="dxa"/>
            <w:gridSpan w:val="2"/>
            <w:tcBorders>
              <w:top w:val="single" w:sz="4" w:space="0" w:color="auto"/>
              <w:left w:val="single" w:sz="4" w:space="0" w:color="auto"/>
              <w:bottom w:val="single" w:sz="4" w:space="0" w:color="auto"/>
              <w:right w:val="single" w:sz="4" w:space="0" w:color="auto"/>
            </w:tcBorders>
          </w:tcPr>
          <w:p w14:paraId="17250676" w14:textId="35BE6383" w:rsidR="006425E5" w:rsidRPr="00C8229E" w:rsidRDefault="006425E5" w:rsidP="006425E5">
            <w:pPr>
              <w:spacing w:line="276" w:lineRule="auto"/>
              <w:jc w:val="center"/>
              <w:rPr>
                <w:rFonts w:ascii="Segoe UI" w:hAnsi="Segoe UI" w:cs="Segoe UI"/>
              </w:rPr>
            </w:pPr>
            <w:r w:rsidRPr="00C8229E">
              <w:rPr>
                <w:rFonts w:ascii="Segoe UI" w:hAnsi="Segoe UI" w:cs="Segoe UI"/>
              </w:rPr>
              <w:t>Regidor</w:t>
            </w:r>
          </w:p>
        </w:tc>
        <w:tc>
          <w:tcPr>
            <w:tcW w:w="1240" w:type="dxa"/>
          </w:tcPr>
          <w:p w14:paraId="027596CA" w14:textId="63FC65EA" w:rsidR="006425E5" w:rsidRPr="00C8229E" w:rsidRDefault="006425E5" w:rsidP="006425E5">
            <w:pPr>
              <w:spacing w:after="200" w:line="276" w:lineRule="auto"/>
              <w:jc w:val="center"/>
              <w:rPr>
                <w:rFonts w:ascii="Segoe UI" w:hAnsi="Segoe UI" w:cs="Segoe UI"/>
              </w:rPr>
            </w:pPr>
            <w:r w:rsidRPr="00C8229E">
              <w:rPr>
                <w:rFonts w:ascii="Segoe UI" w:hAnsi="Segoe UI" w:cs="Segoe UI"/>
              </w:rPr>
              <w:t>A favor</w:t>
            </w:r>
          </w:p>
        </w:tc>
      </w:tr>
      <w:tr w:rsidR="006425E5" w:rsidRPr="00C8229E" w14:paraId="48C3ED42" w14:textId="77777777" w:rsidTr="006425E5">
        <w:trPr>
          <w:gridBefore w:val="2"/>
          <w:wBefore w:w="1665" w:type="dxa"/>
        </w:trPr>
        <w:tc>
          <w:tcPr>
            <w:tcW w:w="850" w:type="dxa"/>
          </w:tcPr>
          <w:p w14:paraId="59CA5C5F" w14:textId="64DEAD3A" w:rsidR="006425E5" w:rsidRPr="00C8229E" w:rsidRDefault="006425E5" w:rsidP="006425E5">
            <w:pPr>
              <w:spacing w:after="200" w:line="276" w:lineRule="auto"/>
              <w:jc w:val="center"/>
              <w:rPr>
                <w:rFonts w:ascii="Segoe UI" w:hAnsi="Segoe UI" w:cs="Segoe UI"/>
              </w:rPr>
            </w:pPr>
            <w:r w:rsidRPr="00C8229E">
              <w:rPr>
                <w:rFonts w:ascii="Segoe UI" w:hAnsi="Segoe UI" w:cs="Segoe UI"/>
              </w:rPr>
              <w:t>16</w:t>
            </w:r>
          </w:p>
        </w:tc>
        <w:tc>
          <w:tcPr>
            <w:tcW w:w="5529" w:type="dxa"/>
            <w:gridSpan w:val="3"/>
            <w:tcBorders>
              <w:top w:val="single" w:sz="4" w:space="0" w:color="auto"/>
              <w:left w:val="single" w:sz="4" w:space="0" w:color="auto"/>
              <w:bottom w:val="single" w:sz="4" w:space="0" w:color="auto"/>
              <w:right w:val="single" w:sz="4" w:space="0" w:color="auto"/>
            </w:tcBorders>
          </w:tcPr>
          <w:p w14:paraId="43468A71" w14:textId="4DA88780" w:rsidR="006425E5" w:rsidRPr="00C8229E" w:rsidRDefault="006425E5" w:rsidP="006425E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559" w:type="dxa"/>
            <w:gridSpan w:val="2"/>
            <w:tcBorders>
              <w:top w:val="single" w:sz="4" w:space="0" w:color="auto"/>
              <w:left w:val="single" w:sz="4" w:space="0" w:color="auto"/>
              <w:bottom w:val="single" w:sz="4" w:space="0" w:color="auto"/>
              <w:right w:val="single" w:sz="4" w:space="0" w:color="auto"/>
            </w:tcBorders>
          </w:tcPr>
          <w:p w14:paraId="0439FA67" w14:textId="556315E3" w:rsidR="006425E5" w:rsidRPr="00C8229E" w:rsidRDefault="006425E5" w:rsidP="006425E5">
            <w:pPr>
              <w:spacing w:line="276" w:lineRule="auto"/>
              <w:jc w:val="center"/>
              <w:rPr>
                <w:rFonts w:ascii="Segoe UI" w:hAnsi="Segoe UI" w:cs="Segoe UI"/>
              </w:rPr>
            </w:pPr>
            <w:r w:rsidRPr="00C8229E">
              <w:rPr>
                <w:rFonts w:ascii="Segoe UI" w:hAnsi="Segoe UI" w:cs="Segoe UI"/>
              </w:rPr>
              <w:t>Regidor</w:t>
            </w:r>
          </w:p>
        </w:tc>
        <w:tc>
          <w:tcPr>
            <w:tcW w:w="1240" w:type="dxa"/>
          </w:tcPr>
          <w:p w14:paraId="3F4803BB" w14:textId="554B7DE1" w:rsidR="006425E5" w:rsidRPr="00C8229E" w:rsidRDefault="006425E5" w:rsidP="006425E5">
            <w:pPr>
              <w:spacing w:after="200" w:line="276" w:lineRule="auto"/>
              <w:jc w:val="center"/>
              <w:rPr>
                <w:rFonts w:ascii="Segoe UI" w:hAnsi="Segoe UI" w:cs="Segoe UI"/>
              </w:rPr>
            </w:pPr>
            <w:r w:rsidRPr="00C8229E">
              <w:rPr>
                <w:rFonts w:ascii="Segoe UI" w:hAnsi="Segoe UI" w:cs="Segoe UI"/>
              </w:rPr>
              <w:t>A favor</w:t>
            </w:r>
          </w:p>
        </w:tc>
      </w:tr>
    </w:tbl>
    <w:p w14:paraId="22BFE03E" w14:textId="77777777" w:rsidR="006425E5" w:rsidRDefault="006425E5" w:rsidP="006425E5">
      <w:pPr>
        <w:spacing w:after="0" w:line="360" w:lineRule="auto"/>
        <w:ind w:left="851" w:right="-705"/>
        <w:jc w:val="both"/>
        <w:rPr>
          <w:rFonts w:ascii="Segoe UI" w:eastAsia="Times New Roman" w:hAnsi="Segoe UI" w:cs="Segoe UI"/>
          <w:bCs/>
          <w:lang w:eastAsia="es-ES"/>
        </w:rPr>
      </w:pPr>
    </w:p>
    <w:p w14:paraId="2B289653" w14:textId="77777777" w:rsidR="006425E5" w:rsidRDefault="006425E5" w:rsidP="006425E5">
      <w:pPr>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Quedando el </w:t>
      </w:r>
      <w:r>
        <w:rPr>
          <w:rFonts w:ascii="Segoe UI" w:eastAsia="Times New Roman" w:hAnsi="Segoe UI" w:cs="Segoe UI"/>
          <w:bCs/>
          <w:lang w:eastAsia="es-ES"/>
        </w:rPr>
        <w:t xml:space="preserve">trigésimo cuarto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votos a favor de los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regidores y regidoras que se encuentran presentes. - - - - - - - - - - - - - - - - - - - - - - - - - - - - - - - - - - - - - - - - - - - - - - </w:t>
      </w:r>
    </w:p>
    <w:p w14:paraId="73A9BCEC" w14:textId="77777777" w:rsidR="006425E5" w:rsidRDefault="006425E5" w:rsidP="006425E5">
      <w:pPr>
        <w:spacing w:after="0" w:line="360" w:lineRule="auto"/>
        <w:ind w:left="851" w:right="-705"/>
        <w:jc w:val="both"/>
        <w:rPr>
          <w:rFonts w:ascii="Segoe UI" w:eastAsia="Times New Roman" w:hAnsi="Segoe UI" w:cs="Segoe UI"/>
          <w:bCs/>
          <w:lang w:eastAsia="es-ES"/>
        </w:rPr>
      </w:pPr>
    </w:p>
    <w:p w14:paraId="07A1EC58" w14:textId="13320F07" w:rsidR="00810E66" w:rsidRDefault="00CA7651" w:rsidP="00810E66">
      <w:pPr>
        <w:spacing w:after="0" w:line="360" w:lineRule="auto"/>
        <w:ind w:left="851" w:right="-705"/>
        <w:jc w:val="both"/>
        <w:rPr>
          <w:rFonts w:ascii="Segoe UI" w:hAnsi="Segoe UI" w:cs="Segoe UI"/>
          <w:bCs/>
          <w:i/>
          <w:iCs/>
          <w:kern w:val="0"/>
          <w14:ligatures w14:val="none"/>
        </w:rPr>
      </w:pPr>
      <w:r>
        <w:rPr>
          <w:rFonts w:ascii="Segoe UI" w:eastAsia="Calibri" w:hAnsi="Segoe UI" w:cs="Segoe UI"/>
          <w:b/>
          <w:bCs/>
          <w:kern w:val="0"/>
          <w:lang w:eastAsia="es-ES"/>
          <w14:ligatures w14:val="none"/>
        </w:rPr>
        <w:t>TRIGÉSIMO</w:t>
      </w:r>
      <w:r w:rsidRPr="00C8229E">
        <w:rPr>
          <w:rFonts w:ascii="Segoe UI" w:eastAsia="Calibri" w:hAnsi="Segoe UI" w:cs="Segoe UI"/>
          <w:b/>
          <w:bCs/>
          <w:kern w:val="0"/>
          <w:lang w:eastAsia="es-ES"/>
          <w14:ligatures w14:val="none"/>
        </w:rPr>
        <w:t xml:space="preserve"> </w:t>
      </w:r>
      <w:r w:rsidR="006425E5">
        <w:rPr>
          <w:rFonts w:ascii="Segoe UI" w:eastAsia="Calibri" w:hAnsi="Segoe UI" w:cs="Segoe UI"/>
          <w:b/>
          <w:bCs/>
          <w:kern w:val="0"/>
          <w:lang w:eastAsia="es-ES"/>
          <w14:ligatures w14:val="none"/>
        </w:rPr>
        <w:t xml:space="preserve">QUINTO </w:t>
      </w:r>
      <w:r w:rsidRPr="00C8229E">
        <w:rPr>
          <w:rFonts w:ascii="Segoe UI" w:eastAsia="Calibri" w:hAnsi="Segoe UI" w:cs="Segoe UI"/>
          <w:b/>
          <w:bCs/>
          <w:kern w:val="0"/>
          <w:lang w:eastAsia="es-ES"/>
          <w14:ligatures w14:val="none"/>
        </w:rPr>
        <w:t xml:space="preserve">PUNTO.- </w:t>
      </w:r>
      <w:r w:rsidR="00BB3875">
        <w:rPr>
          <w:rFonts w:ascii="Segoe UI" w:eastAsia="Calibri" w:hAnsi="Segoe UI" w:cs="Segoe UI"/>
          <w:bCs/>
          <w:kern w:val="0"/>
          <w:lang w:eastAsia="es-ES"/>
          <w14:ligatures w14:val="none"/>
        </w:rPr>
        <w:t>Dice</w:t>
      </w:r>
      <w:r w:rsidRPr="00C8229E">
        <w:rPr>
          <w:rFonts w:ascii="Segoe UI" w:eastAsia="Calibri" w:hAnsi="Segoe UI" w:cs="Segoe UI"/>
          <w:bCs/>
          <w:kern w:val="0"/>
          <w:lang w:eastAsia="es-ES"/>
          <w14:ligatures w14:val="none"/>
        </w:rPr>
        <w:t xml:space="preserve">: </w:t>
      </w:r>
      <w:r w:rsidR="006425E5" w:rsidRPr="006425E5">
        <w:rPr>
          <w:rFonts w:ascii="Segoe UI" w:eastAsia="Calibri" w:hAnsi="Segoe UI" w:cs="Segoe UI"/>
          <w:b/>
          <w:bCs/>
          <w:kern w:val="0"/>
          <w:lang w:eastAsia="es-ES"/>
          <w14:ligatures w14:val="none"/>
        </w:rPr>
        <w:t>ANÁLISIS, DISCUSIÓN Y EN SU CASO APROBACIÓN DEL DICTAMEN EMITIDO POR LA COMISIÓN EDILICIA DE PLANEACIÓN DEL DESARROLLO MUNICIPAL, DESARROLLO URBANO Y METROPOLIZACIÓN, QUE CONTIENE EL PLAN MUNICIPAL DE DESARROLLO Y GOBERNANZA DE OCOTLÁN, JALISCO, 2024-2027</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C57C65">
        <w:rPr>
          <w:rFonts w:ascii="Segoe UI" w:hAnsi="Segoe UI" w:cs="Segoe UI"/>
          <w:bCs/>
          <w:kern w:val="0"/>
          <w14:ligatures w14:val="none"/>
        </w:rPr>
        <w:t>dio a conocer:</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sidR="00C57C65">
        <w:rPr>
          <w:rFonts w:ascii="Segoe UI" w:hAnsi="Segoe UI" w:cs="Segoe UI"/>
          <w:bCs/>
          <w:i/>
          <w:iCs/>
          <w:kern w:val="0"/>
          <w14:ligatures w14:val="none"/>
        </w:rPr>
        <w:t xml:space="preserve">Informo </w:t>
      </w:r>
      <w:r w:rsidR="004F2369">
        <w:rPr>
          <w:rFonts w:ascii="Segoe UI" w:hAnsi="Segoe UI" w:cs="Segoe UI"/>
          <w:bCs/>
          <w:i/>
          <w:iCs/>
          <w:kern w:val="0"/>
          <w14:ligatures w14:val="none"/>
        </w:rPr>
        <w:t>a este Pleno que</w:t>
      </w:r>
      <w:r w:rsidR="004F2369" w:rsidRPr="004F2369">
        <w:t xml:space="preserve"> </w:t>
      </w:r>
      <w:r w:rsidR="004F2369" w:rsidRPr="004F2369">
        <w:rPr>
          <w:rFonts w:ascii="Segoe UI" w:hAnsi="Segoe UI" w:cs="Segoe UI"/>
          <w:bCs/>
          <w:i/>
          <w:iCs/>
          <w:kern w:val="0"/>
          <w14:ligatures w14:val="none"/>
        </w:rPr>
        <w:t>los integrantes de la Comisión Edilicia de Planeación del Desarrollo Municipal, Desarrollo Urbano y Metropolización, tuvieron a bien remitir a la Secretaría General Dictamen que contiene el Plan Municipal de Desarrollo y Gobernanza de Ocotlán, Jalisco, 2024-2027.</w:t>
      </w:r>
      <w:r w:rsidR="004F2369">
        <w:rPr>
          <w:rFonts w:ascii="Segoe UI" w:hAnsi="Segoe UI" w:cs="Segoe UI"/>
          <w:bCs/>
          <w:i/>
          <w:iCs/>
          <w:kern w:val="0"/>
          <w14:ligatures w14:val="none"/>
        </w:rPr>
        <w:t xml:space="preserve"> </w:t>
      </w:r>
      <w:r w:rsidR="004F2369" w:rsidRPr="004F2369">
        <w:rPr>
          <w:rFonts w:ascii="Segoe UI" w:hAnsi="Segoe UI" w:cs="Segoe UI"/>
          <w:bCs/>
          <w:i/>
          <w:iCs/>
          <w:kern w:val="0"/>
          <w14:ligatures w14:val="none"/>
        </w:rPr>
        <w:t>Por lo que</w:t>
      </w:r>
      <w:r w:rsidR="004F2369">
        <w:rPr>
          <w:rFonts w:ascii="Segoe UI" w:hAnsi="Segoe UI" w:cs="Segoe UI"/>
          <w:bCs/>
          <w:i/>
          <w:iCs/>
          <w:kern w:val="0"/>
          <w14:ligatures w14:val="none"/>
        </w:rPr>
        <w:t xml:space="preserve"> </w:t>
      </w:r>
      <w:r w:rsidR="004F2369" w:rsidRPr="004F2369">
        <w:rPr>
          <w:rFonts w:ascii="Segoe UI" w:hAnsi="Segoe UI" w:cs="Segoe UI"/>
          <w:bCs/>
          <w:i/>
          <w:iCs/>
          <w:kern w:val="0"/>
          <w14:ligatures w14:val="none"/>
        </w:rPr>
        <w:t>se pone a su consideración los siguientes puntos de acuerdo:</w:t>
      </w:r>
      <w:r w:rsidRPr="00C8229E">
        <w:rPr>
          <w:rFonts w:ascii="Segoe UI" w:hAnsi="Segoe UI" w:cs="Segoe UI"/>
          <w:bCs/>
          <w:i/>
          <w:iCs/>
          <w:kern w:val="0"/>
          <w14:ligatures w14:val="none"/>
        </w:rPr>
        <w:t>”. - - - - - - - -</w:t>
      </w:r>
      <w:r>
        <w:rPr>
          <w:rFonts w:ascii="Segoe UI" w:hAnsi="Segoe UI" w:cs="Segoe UI"/>
          <w:bCs/>
          <w:i/>
          <w:iCs/>
          <w:kern w:val="0"/>
          <w14:ligatures w14:val="none"/>
        </w:rPr>
        <w:t xml:space="preserve"> - - - - - - - - - - - - - - - - - - - - </w:t>
      </w:r>
    </w:p>
    <w:p w14:paraId="6B44AB2D" w14:textId="77777777" w:rsidR="00810E66" w:rsidRDefault="00810E66" w:rsidP="00810E66">
      <w:pPr>
        <w:spacing w:after="0" w:line="360" w:lineRule="auto"/>
        <w:ind w:left="851" w:right="-705"/>
        <w:jc w:val="both"/>
        <w:rPr>
          <w:rFonts w:ascii="Segoe UI" w:eastAsia="Calibri" w:hAnsi="Segoe UI" w:cs="Segoe UI"/>
          <w:b/>
          <w:i/>
          <w:kern w:val="0"/>
          <w:lang w:eastAsia="es-ES"/>
          <w14:ligatures w14:val="none"/>
        </w:rPr>
      </w:pPr>
    </w:p>
    <w:p w14:paraId="02DFC030" w14:textId="25C9C241" w:rsidR="00810E66" w:rsidRDefault="00CA7651" w:rsidP="00810E6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PRIMER</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810E66" w:rsidRPr="00810E66">
        <w:rPr>
          <w:rFonts w:ascii="Segoe UI" w:eastAsia="Calibri" w:hAnsi="Segoe UI" w:cs="Segoe UI"/>
          <w:bCs/>
          <w:i/>
          <w:kern w:val="0"/>
          <w:lang w:eastAsia="es-ES"/>
          <w14:ligatures w14:val="none"/>
        </w:rPr>
        <w:t>Se aprueba en lo general y en lo particular el contenido del dictamen emitido por la Comisión Edilicia de Planeación del Desarrollo Municipal, Desarrollo Urbano y Metropolización, que contiene el Plan Municipal de Desarrollo y Gobernanza de Ocotlán, Jalisco, 2024-2027, como documento rector en materia de planeación municipal y sustento de los programas municipales que se deriven de sus objetivos, estrategias y líneas de acción, en los términos del Documento adjunto, mismo que consta de 229 fojas</w:t>
      </w:r>
      <w:r w:rsidR="00E12218">
        <w:rPr>
          <w:rFonts w:ascii="Segoe UI" w:eastAsia="Calibri" w:hAnsi="Segoe UI" w:cs="Segoe UI"/>
          <w:bCs/>
          <w:i/>
          <w:kern w:val="0"/>
          <w:lang w:eastAsia="es-ES"/>
          <w14:ligatures w14:val="none"/>
        </w:rPr>
        <w:t>”</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w:t>
      </w:r>
      <w:r w:rsidR="00810E66">
        <w:rPr>
          <w:rFonts w:ascii="Segoe UI" w:eastAsia="Calibri" w:hAnsi="Segoe UI" w:cs="Segoe UI"/>
          <w:bCs/>
          <w:i/>
          <w:kern w:val="0"/>
          <w:lang w:eastAsia="es-ES"/>
          <w14:ligatures w14:val="none"/>
        </w:rPr>
        <w:t xml:space="preserve"> - - - - - - - - - - - - - - - - - - - - - - - - - - - - - </w:t>
      </w:r>
      <w:r>
        <w:rPr>
          <w:rFonts w:ascii="Segoe UI" w:eastAsia="Calibri" w:hAnsi="Segoe UI" w:cs="Segoe UI"/>
          <w:bCs/>
          <w:i/>
          <w:kern w:val="0"/>
          <w:lang w:eastAsia="es-ES"/>
          <w14:ligatures w14:val="none"/>
        </w:rPr>
        <w:t xml:space="preserve"> </w:t>
      </w:r>
    </w:p>
    <w:p w14:paraId="0CC01DAB" w14:textId="77777777" w:rsidR="00810E66" w:rsidRDefault="00810E66" w:rsidP="00810E66">
      <w:pPr>
        <w:spacing w:after="0" w:line="360" w:lineRule="auto"/>
        <w:ind w:left="851" w:right="-705"/>
        <w:jc w:val="both"/>
        <w:rPr>
          <w:rFonts w:ascii="Segoe UI" w:eastAsia="Calibri" w:hAnsi="Segoe UI" w:cs="Segoe UI"/>
          <w:bCs/>
          <w:i/>
          <w:kern w:val="0"/>
          <w:lang w:eastAsia="es-ES"/>
          <w14:ligatures w14:val="none"/>
        </w:rPr>
      </w:pPr>
    </w:p>
    <w:p w14:paraId="78483D42" w14:textId="3C90EC16" w:rsidR="00810E66" w:rsidRDefault="00CA7651" w:rsidP="00810E6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810E66" w:rsidRPr="00810E66">
        <w:rPr>
          <w:rFonts w:ascii="Segoe UI" w:eastAsia="Calibri" w:hAnsi="Segoe UI" w:cs="Segoe UI"/>
          <w:bCs/>
          <w:i/>
          <w:kern w:val="0"/>
          <w:lang w:eastAsia="es-ES"/>
          <w14:ligatures w14:val="none"/>
        </w:rPr>
        <w:t>Realizada la promulgación, se ordena su publicación en la Gaceta Municipal de Ocotlán, Jalisco, dentro de los 30 días naturales siguientes a su aprobación, de conformidad y para los efectos señalados el artículo 54, párrafo primero, de la Ley de Planeación Participativa del Estado de Jalisco y sus Municipios</w:t>
      </w:r>
      <w:r w:rsidRPr="00C8229E">
        <w:rPr>
          <w:rFonts w:ascii="Segoe UI" w:eastAsia="Calibri" w:hAnsi="Segoe UI" w:cs="Segoe UI"/>
          <w:bCs/>
          <w:i/>
          <w:kern w:val="0"/>
          <w:lang w:eastAsia="es-ES"/>
          <w14:ligatures w14:val="none"/>
        </w:rPr>
        <w:t>”.</w:t>
      </w:r>
      <w:r w:rsidR="00810E66">
        <w:rPr>
          <w:rFonts w:ascii="Segoe UI" w:eastAsia="Calibri" w:hAnsi="Segoe UI" w:cs="Segoe UI"/>
          <w:bCs/>
          <w:i/>
          <w:kern w:val="0"/>
          <w:lang w:eastAsia="es-ES"/>
          <w14:ligatures w14:val="none"/>
        </w:rPr>
        <w:t xml:space="preserve"> - - - - - - - - - - - - - - - - - - - - - - - - - - - - - - - - - - - - - - - - </w:t>
      </w:r>
      <w:r>
        <w:rPr>
          <w:rFonts w:ascii="Segoe UI" w:eastAsia="Calibri" w:hAnsi="Segoe UI" w:cs="Segoe UI"/>
          <w:bCs/>
          <w:i/>
          <w:kern w:val="0"/>
          <w:lang w:eastAsia="es-ES"/>
          <w14:ligatures w14:val="none"/>
        </w:rPr>
        <w:t xml:space="preserve"> </w:t>
      </w:r>
    </w:p>
    <w:p w14:paraId="705C1A09" w14:textId="77777777" w:rsidR="00810E66" w:rsidRDefault="00810E66" w:rsidP="00810E66">
      <w:pPr>
        <w:spacing w:after="0" w:line="360" w:lineRule="auto"/>
        <w:ind w:left="851" w:right="-705"/>
        <w:jc w:val="both"/>
        <w:rPr>
          <w:rFonts w:ascii="Segoe UI" w:eastAsia="Calibri" w:hAnsi="Segoe UI" w:cs="Segoe UI"/>
          <w:bCs/>
          <w:i/>
          <w:kern w:val="0"/>
          <w:lang w:eastAsia="es-ES"/>
          <w14:ligatures w14:val="none"/>
        </w:rPr>
      </w:pPr>
    </w:p>
    <w:p w14:paraId="172C35B4" w14:textId="77777777" w:rsidR="00BB3875" w:rsidRDefault="00CA7651" w:rsidP="00BB3875">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810E66" w:rsidRPr="00810E66">
        <w:rPr>
          <w:rFonts w:ascii="Segoe UI" w:eastAsia="Calibri" w:hAnsi="Segoe UI" w:cs="Segoe UI"/>
          <w:bCs/>
          <w:i/>
          <w:kern w:val="0"/>
          <w:lang w:eastAsia="es-ES"/>
          <w14:ligatures w14:val="none"/>
        </w:rPr>
        <w:t>Remítase por conducto de la Secretaría del Ayuntamiento un tanto del Plan Municipal de Desarrollo y Gobernanza del Municipio de Ocotlán, Jalisco, 2024-2027, al H. Congreso del</w:t>
      </w:r>
      <w:r w:rsidR="00BB3875">
        <w:rPr>
          <w:rFonts w:ascii="Segoe UI" w:eastAsia="Calibri" w:hAnsi="Segoe UI" w:cs="Segoe UI"/>
          <w:bCs/>
          <w:i/>
          <w:kern w:val="0"/>
          <w:lang w:eastAsia="es-ES"/>
          <w14:ligatures w14:val="none"/>
        </w:rPr>
        <w:t xml:space="preserve"> </w:t>
      </w:r>
      <w:r w:rsidR="00810E66" w:rsidRPr="00810E66">
        <w:rPr>
          <w:rFonts w:ascii="Segoe UI" w:eastAsia="Calibri" w:hAnsi="Segoe UI" w:cs="Segoe UI"/>
          <w:bCs/>
          <w:i/>
          <w:kern w:val="0"/>
          <w:lang w:eastAsia="es-ES"/>
          <w14:ligatures w14:val="none"/>
        </w:rPr>
        <w:t>Estado de Jalisco, para los efectos de lo dispuesto por la fracción VII del artículo 42 de la Ley del</w:t>
      </w:r>
    </w:p>
    <w:p w14:paraId="34BC9EDA" w14:textId="16150027" w:rsidR="00CA7651" w:rsidRDefault="00810E66" w:rsidP="00BB3875">
      <w:pPr>
        <w:spacing w:after="0" w:line="360" w:lineRule="auto"/>
        <w:ind w:left="-851" w:right="855"/>
        <w:jc w:val="both"/>
        <w:rPr>
          <w:rFonts w:ascii="Segoe UI" w:eastAsia="Calibri" w:hAnsi="Segoe UI" w:cs="Segoe UI"/>
          <w:bCs/>
          <w:i/>
          <w:kern w:val="0"/>
          <w:lang w:eastAsia="es-ES"/>
          <w14:ligatures w14:val="none"/>
        </w:rPr>
      </w:pPr>
      <w:r w:rsidRPr="00810E66">
        <w:rPr>
          <w:rFonts w:ascii="Segoe UI" w:eastAsia="Calibri" w:hAnsi="Segoe UI" w:cs="Segoe UI"/>
          <w:bCs/>
          <w:i/>
          <w:kern w:val="0"/>
          <w:lang w:eastAsia="es-ES"/>
          <w14:ligatures w14:val="none"/>
        </w:rPr>
        <w:t>Gobierno y la Administración Pública Municipal del Estado de Jalisco así como también en cumplimiento al párrafo tercero del artículo 54 de la Ley de Planeación Participativa del Estado de Jalisco y sus Municipios</w:t>
      </w:r>
      <w:r w:rsidR="00CA7651" w:rsidRPr="00C8229E">
        <w:rPr>
          <w:rFonts w:ascii="Segoe UI" w:eastAsia="Calibri" w:hAnsi="Segoe UI" w:cs="Segoe UI"/>
          <w:bCs/>
          <w:i/>
          <w:kern w:val="0"/>
          <w:lang w:eastAsia="es-ES"/>
          <w14:ligatures w14:val="none"/>
        </w:rPr>
        <w:t>”.</w:t>
      </w:r>
      <w:r w:rsidR="00CA7651">
        <w:rPr>
          <w:rFonts w:ascii="Segoe UI" w:eastAsia="Calibri" w:hAnsi="Segoe UI" w:cs="Segoe UI"/>
          <w:bCs/>
          <w:i/>
          <w:kern w:val="0"/>
          <w:lang w:eastAsia="es-ES"/>
          <w14:ligatures w14:val="none"/>
        </w:rPr>
        <w:t xml:space="preserve"> - - - - - - - - - - - - - - - - - - - - - - - - - - - - - - - - - - - - - - - - - - - - - - - </w:t>
      </w:r>
    </w:p>
    <w:p w14:paraId="4326E20B" w14:textId="77777777" w:rsidR="00CA7651" w:rsidRDefault="00CA7651" w:rsidP="00CA7651">
      <w:pPr>
        <w:spacing w:after="0" w:line="360" w:lineRule="auto"/>
        <w:ind w:left="-851" w:right="855"/>
        <w:jc w:val="both"/>
        <w:rPr>
          <w:rFonts w:ascii="Segoe UI" w:eastAsia="Calibri" w:hAnsi="Segoe UI" w:cs="Segoe UI"/>
          <w:bCs/>
          <w:i/>
          <w:kern w:val="0"/>
          <w:lang w:eastAsia="es-ES"/>
          <w14:ligatures w14:val="none"/>
        </w:rPr>
      </w:pPr>
    </w:p>
    <w:p w14:paraId="45BA9976" w14:textId="777F86E1" w:rsidR="00CA7651" w:rsidRDefault="00CA7651" w:rsidP="00CA7651">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E12218" w:rsidRPr="00E12218">
        <w:rPr>
          <w:rFonts w:ascii="Segoe UI" w:eastAsia="Calibr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w:t>
      </w:r>
      <w:r w:rsidR="00E12218">
        <w:rPr>
          <w:rFonts w:ascii="Segoe UI" w:eastAsia="Calibri" w:hAnsi="Segoe UI" w:cs="Segoe UI"/>
          <w:bCs/>
          <w:i/>
          <w:kern w:val="0"/>
          <w:lang w:eastAsia="es-ES"/>
          <w14:ligatures w14:val="none"/>
        </w:rPr>
        <w:t xml:space="preserve"> - - - - - - - - - - - - - - - - - - - - - - - - - - - - - - - - - - - - - - - - - </w:t>
      </w:r>
      <w:r>
        <w:rPr>
          <w:rFonts w:ascii="Segoe UI" w:eastAsia="Calibri" w:hAnsi="Segoe UI" w:cs="Segoe UI"/>
          <w:bCs/>
          <w:i/>
          <w:kern w:val="0"/>
          <w:lang w:eastAsia="es-ES"/>
          <w14:ligatures w14:val="none"/>
        </w:rPr>
        <w:t xml:space="preserve"> </w:t>
      </w:r>
      <w:r w:rsidRPr="00C8229E">
        <w:rPr>
          <w:rFonts w:ascii="Segoe UI" w:eastAsia="Calibri" w:hAnsi="Segoe UI" w:cs="Segoe UI"/>
          <w:bCs/>
          <w:i/>
          <w:kern w:val="0"/>
          <w:lang w:eastAsia="es-ES"/>
          <w14:ligatures w14:val="none"/>
        </w:rPr>
        <w:t xml:space="preserve"> </w:t>
      </w:r>
    </w:p>
    <w:p w14:paraId="229E1910" w14:textId="77777777" w:rsidR="00CA7651" w:rsidRDefault="00CA7651" w:rsidP="00CA7651">
      <w:pPr>
        <w:spacing w:after="0" w:line="360" w:lineRule="auto"/>
        <w:ind w:left="-851" w:right="855"/>
        <w:jc w:val="both"/>
        <w:rPr>
          <w:rFonts w:ascii="Segoe UI" w:eastAsia="Calibri" w:hAnsi="Segoe UI" w:cs="Segoe UI"/>
          <w:bCs/>
          <w:i/>
          <w:kern w:val="0"/>
          <w:lang w:eastAsia="es-ES"/>
          <w14:ligatures w14:val="none"/>
        </w:rPr>
      </w:pPr>
    </w:p>
    <w:p w14:paraId="49195B42" w14:textId="77777777" w:rsidR="00713604" w:rsidRDefault="00CA7651" w:rsidP="00713604">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QUINT</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E12218" w:rsidRPr="00E12218">
        <w:rPr>
          <w:rFonts w:ascii="Segoe UI" w:eastAsia="Calibri" w:hAnsi="Segoe UI" w:cs="Segoe UI"/>
          <w:bCs/>
          <w:i/>
          <w:kern w:val="0"/>
          <w:lang w:eastAsia="es-ES"/>
          <w14:ligatures w14:val="none"/>
        </w:rPr>
        <w:t>El Plan Municipal de Desarrollo y Gobernanza de Ocotlán, Jalisco, 2024-2027, entrará en vigor al día siguiente de su publicación en la Gaceta Municipal y en el sitio web del Gobierno Municipal</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w:t>
      </w:r>
      <w:r w:rsidR="00E12218">
        <w:rPr>
          <w:rFonts w:ascii="Segoe UI" w:eastAsia="Calibri" w:hAnsi="Segoe UI" w:cs="Segoe UI"/>
          <w:bCs/>
          <w:i/>
          <w:kern w:val="0"/>
          <w:lang w:eastAsia="es-ES"/>
          <w14:ligatures w14:val="none"/>
        </w:rPr>
        <w:t xml:space="preserve"> - - - - - - - - - - - - - - - - - - - - - - - - - - - - - - - - - - -</w:t>
      </w:r>
      <w:r w:rsidR="00713604">
        <w:rPr>
          <w:rFonts w:ascii="Segoe UI" w:eastAsia="Calibri" w:hAnsi="Segoe UI" w:cs="Segoe UI"/>
          <w:bCs/>
          <w:i/>
          <w:kern w:val="0"/>
          <w:lang w:eastAsia="es-ES"/>
          <w14:ligatures w14:val="none"/>
        </w:rPr>
        <w:t xml:space="preserve"> - </w:t>
      </w:r>
    </w:p>
    <w:p w14:paraId="530D512F" w14:textId="77777777" w:rsidR="00713604" w:rsidRDefault="00713604" w:rsidP="00713604">
      <w:pPr>
        <w:spacing w:after="0" w:line="360" w:lineRule="auto"/>
        <w:ind w:left="-851" w:right="855"/>
        <w:jc w:val="both"/>
        <w:rPr>
          <w:rFonts w:ascii="Segoe UI" w:eastAsia="Calibri" w:hAnsi="Segoe UI" w:cs="Segoe UI"/>
          <w:bCs/>
          <w:iCs/>
          <w:kern w:val="0"/>
          <w:lang w:eastAsia="es-ES"/>
          <w14:ligatures w14:val="none"/>
        </w:rPr>
      </w:pPr>
    </w:p>
    <w:p w14:paraId="4DB1E6C4" w14:textId="7334755E" w:rsidR="00713604" w:rsidRDefault="00CA7651" w:rsidP="00713604">
      <w:pPr>
        <w:spacing w:after="0" w:line="360" w:lineRule="auto"/>
        <w:ind w:left="-851" w:right="855"/>
        <w:jc w:val="both"/>
        <w:rPr>
          <w:rFonts w:ascii="Segoe UI" w:eastAsia="Calibri" w:hAnsi="Segoe UI" w:cs="Segoe UI"/>
          <w:bCs/>
          <w:i/>
          <w:kern w:val="0"/>
          <w:lang w:eastAsia="es-ES"/>
          <w14:ligatures w14:val="none"/>
        </w:rPr>
      </w:pPr>
      <w:r w:rsidRPr="00063F42">
        <w:rPr>
          <w:rFonts w:ascii="Segoe UI" w:eastAsia="Calibri" w:hAnsi="Segoe UI" w:cs="Segoe UI"/>
          <w:bCs/>
          <w:iCs/>
          <w:kern w:val="0"/>
          <w:lang w:eastAsia="es-ES"/>
          <w14:ligatures w14:val="none"/>
        </w:rPr>
        <w:t xml:space="preserve">La Presidenta Municipal, </w:t>
      </w:r>
      <w:r w:rsidRPr="00063F42">
        <w:rPr>
          <w:rFonts w:ascii="Segoe UI" w:eastAsia="Calibri" w:hAnsi="Segoe UI" w:cs="Segoe UI"/>
          <w:b/>
          <w:iCs/>
          <w:kern w:val="0"/>
          <w:lang w:eastAsia="es-ES"/>
          <w14:ligatures w14:val="none"/>
        </w:rPr>
        <w:t>C. Deysi Nallely Ángel Hernández</w:t>
      </w:r>
      <w:r w:rsidRPr="00063F42">
        <w:rPr>
          <w:rFonts w:ascii="Segoe UI" w:eastAsia="Calibri" w:hAnsi="Segoe UI" w:cs="Segoe UI"/>
          <w:bCs/>
          <w:iCs/>
          <w:kern w:val="0"/>
          <w:lang w:eastAsia="es-ES"/>
          <w14:ligatures w14:val="none"/>
        </w:rPr>
        <w:t xml:space="preserve">, instó. </w:t>
      </w:r>
      <w:r w:rsidRPr="00063F42">
        <w:rPr>
          <w:rFonts w:ascii="Segoe UI" w:eastAsia="Calibri" w:hAnsi="Segoe UI" w:cs="Segoe UI"/>
          <w:bCs/>
          <w:i/>
          <w:kern w:val="0"/>
          <w:lang w:eastAsia="es-ES"/>
          <w14:ligatures w14:val="none"/>
        </w:rPr>
        <w:t xml:space="preserve">“Por lo que </w:t>
      </w:r>
      <w:r w:rsidR="00A12FB0">
        <w:rPr>
          <w:rFonts w:ascii="Segoe UI" w:eastAsia="Calibri" w:hAnsi="Segoe UI" w:cs="Segoe UI"/>
          <w:bCs/>
          <w:i/>
          <w:kern w:val="0"/>
          <w:lang w:eastAsia="es-ES"/>
          <w14:ligatures w14:val="none"/>
        </w:rPr>
        <w:t xml:space="preserve">sí </w:t>
      </w:r>
      <w:r w:rsidRPr="00063F42">
        <w:rPr>
          <w:rFonts w:ascii="Segoe UI" w:eastAsia="Calibri" w:hAnsi="Segoe UI" w:cs="Segoe UI"/>
          <w:bCs/>
          <w:i/>
          <w:kern w:val="0"/>
          <w:lang w:eastAsia="es-ES"/>
          <w14:ligatures w14:val="none"/>
        </w:rPr>
        <w:t>son de aprobarse,</w:t>
      </w:r>
      <w:r w:rsidR="00BB3875">
        <w:rPr>
          <w:rFonts w:ascii="Segoe UI" w:eastAsia="Calibri" w:hAnsi="Segoe UI" w:cs="Segoe UI"/>
          <w:bCs/>
          <w:i/>
          <w:kern w:val="0"/>
          <w:lang w:eastAsia="es-ES"/>
          <w14:ligatures w14:val="none"/>
        </w:rPr>
        <w:t xml:space="preserve">, </w:t>
      </w:r>
      <w:r w:rsidRPr="00063F42">
        <w:rPr>
          <w:rFonts w:ascii="Segoe UI" w:eastAsia="Calibri" w:hAnsi="Segoe UI" w:cs="Segoe UI"/>
          <w:bCs/>
          <w:i/>
          <w:kern w:val="0"/>
          <w:lang w:eastAsia="es-ES"/>
          <w14:ligatures w14:val="none"/>
        </w:rPr>
        <w:t>favor de manifestarlo levantando su mano”. - - - - - - - - - - - - - - - - - -</w:t>
      </w:r>
      <w:r w:rsidR="00713604">
        <w:rPr>
          <w:rFonts w:ascii="Segoe UI" w:eastAsia="Calibri" w:hAnsi="Segoe UI" w:cs="Segoe UI"/>
          <w:bCs/>
          <w:i/>
          <w:kern w:val="0"/>
          <w:lang w:eastAsia="es-ES"/>
          <w14:ligatures w14:val="none"/>
        </w:rPr>
        <w:t xml:space="preserve"> -</w:t>
      </w:r>
      <w:r w:rsidR="00A12FB0">
        <w:rPr>
          <w:rFonts w:ascii="Segoe UI" w:eastAsia="Calibri" w:hAnsi="Segoe UI" w:cs="Segoe UI"/>
          <w:bCs/>
          <w:i/>
          <w:kern w:val="0"/>
          <w:lang w:eastAsia="es-ES"/>
          <w14:ligatures w14:val="none"/>
        </w:rPr>
        <w:t xml:space="preserve"> - - - - - - - - - - - - - - - - </w:t>
      </w:r>
    </w:p>
    <w:p w14:paraId="2F3FC3B4" w14:textId="77777777" w:rsidR="00713604" w:rsidRDefault="00713604" w:rsidP="00713604">
      <w:pPr>
        <w:spacing w:after="0" w:line="360" w:lineRule="auto"/>
        <w:ind w:left="-851" w:right="855"/>
        <w:jc w:val="both"/>
        <w:rPr>
          <w:rFonts w:ascii="Segoe UI" w:eastAsia="Segoe UI" w:hAnsi="Segoe UI" w:cs="Segoe UI"/>
          <w:kern w:val="0"/>
          <w14:ligatures w14:val="none"/>
        </w:rPr>
      </w:pPr>
    </w:p>
    <w:p w14:paraId="031A66E0" w14:textId="31E9250D" w:rsidR="00A12FB0" w:rsidRDefault="00CA7651" w:rsidP="00713604">
      <w:pPr>
        <w:spacing w:after="0" w:line="360" w:lineRule="auto"/>
        <w:ind w:left="-851" w:right="855"/>
        <w:jc w:val="both"/>
        <w:rPr>
          <w:rFonts w:ascii="Segoe UI" w:eastAsia="Segoe UI" w:hAnsi="Segoe UI" w:cs="Segoe UI"/>
          <w:kern w:val="0"/>
          <w14:ligatures w14:val="none"/>
        </w:rPr>
      </w:pPr>
      <w:r w:rsidRPr="00063F42">
        <w:rPr>
          <w:rFonts w:ascii="Segoe UI" w:eastAsia="Segoe UI" w:hAnsi="Segoe UI" w:cs="Segoe UI"/>
          <w:kern w:val="0"/>
          <w14:ligatures w14:val="none"/>
        </w:rPr>
        <w:t xml:space="preserve">Resultando el </w:t>
      </w:r>
      <w:r w:rsidRPr="00063F42">
        <w:rPr>
          <w:rFonts w:ascii="Segoe UI" w:eastAsia="Segoe UI" w:hAnsi="Segoe UI" w:cs="Segoe UI"/>
          <w:b/>
          <w:kern w:val="0"/>
          <w14:ligatures w14:val="none"/>
        </w:rPr>
        <w:t xml:space="preserve">trigésimo </w:t>
      </w:r>
      <w:r w:rsidR="00A12FB0">
        <w:rPr>
          <w:rFonts w:ascii="Segoe UI" w:eastAsia="Segoe UI" w:hAnsi="Segoe UI" w:cs="Segoe UI"/>
          <w:b/>
          <w:kern w:val="0"/>
          <w14:ligatures w14:val="none"/>
        </w:rPr>
        <w:t xml:space="preserve">quinto </w:t>
      </w:r>
      <w:r w:rsidRPr="00063F42">
        <w:rPr>
          <w:rFonts w:ascii="Segoe UI" w:eastAsia="Segoe UI" w:hAnsi="Segoe UI" w:cs="Segoe UI"/>
          <w:b/>
          <w:kern w:val="0"/>
          <w14:ligatures w14:val="none"/>
        </w:rPr>
        <w:t xml:space="preserve">punto </w:t>
      </w:r>
      <w:r w:rsidRPr="00063F42">
        <w:rPr>
          <w:rFonts w:ascii="Segoe UI" w:eastAsia="Segoe UI" w:hAnsi="Segoe UI" w:cs="Segoe UI"/>
          <w:kern w:val="0"/>
          <w14:ligatures w14:val="none"/>
        </w:rPr>
        <w:t>del orden del día,</w:t>
      </w:r>
      <w:r w:rsidR="00A12FB0">
        <w:rPr>
          <w:rFonts w:ascii="Segoe UI" w:eastAsia="Segoe UI" w:hAnsi="Segoe UI" w:cs="Segoe UI"/>
          <w:kern w:val="0"/>
          <w14:ligatures w14:val="none"/>
        </w:rPr>
        <w:t xml:space="preserve"> en lo general, </w:t>
      </w:r>
      <w:r w:rsidRPr="00063F42">
        <w:rPr>
          <w:rFonts w:ascii="Segoe UI" w:eastAsia="Segoe UI" w:hAnsi="Segoe UI" w:cs="Segoe UI"/>
          <w:b/>
          <w:kern w:val="0"/>
          <w14:ligatures w14:val="none"/>
        </w:rPr>
        <w:t>APROBADO POR MAYORÍA</w:t>
      </w:r>
      <w:r w:rsidRPr="00063F42">
        <w:rPr>
          <w:rFonts w:ascii="Segoe UI" w:eastAsia="Segoe UI" w:hAnsi="Segoe UI" w:cs="Segoe UI"/>
          <w:kern w:val="0"/>
          <w14:ligatures w14:val="none"/>
        </w:rPr>
        <w:t xml:space="preserve">, con dieciséis votos a favor de los dieciséis regidores y regidoras </w:t>
      </w:r>
      <w:r w:rsidR="00BB3875">
        <w:rPr>
          <w:rFonts w:ascii="Segoe UI" w:eastAsia="Segoe UI" w:hAnsi="Segoe UI" w:cs="Segoe UI"/>
          <w:kern w:val="0"/>
          <w14:ligatures w14:val="none"/>
        </w:rPr>
        <w:t>presentes</w:t>
      </w:r>
      <w:r w:rsidRPr="00063F42">
        <w:rPr>
          <w:rFonts w:ascii="Segoe UI" w:eastAsia="Segoe UI" w:hAnsi="Segoe UI" w:cs="Segoe UI"/>
          <w:kern w:val="0"/>
          <w14:ligatures w14:val="none"/>
        </w:rPr>
        <w:t>: - -</w:t>
      </w:r>
      <w:r w:rsidR="00A12FB0">
        <w:rPr>
          <w:rFonts w:ascii="Segoe UI" w:eastAsia="Segoe UI" w:hAnsi="Segoe UI" w:cs="Segoe UI"/>
          <w:kern w:val="0"/>
          <w14:ligatures w14:val="none"/>
        </w:rPr>
        <w:t xml:space="preserve"> - - - - - </w:t>
      </w:r>
    </w:p>
    <w:tbl>
      <w:tblPr>
        <w:tblStyle w:val="Tablaconcuadrcula10"/>
        <w:tblW w:w="9344" w:type="dxa"/>
        <w:tblInd w:w="-844" w:type="dxa"/>
        <w:tblLook w:val="04A0" w:firstRow="1" w:lastRow="0" w:firstColumn="1" w:lastColumn="0" w:noHBand="0" w:noVBand="1"/>
      </w:tblPr>
      <w:tblGrid>
        <w:gridCol w:w="852"/>
        <w:gridCol w:w="5103"/>
        <w:gridCol w:w="1984"/>
        <w:gridCol w:w="1405"/>
      </w:tblGrid>
      <w:tr w:rsidR="00A12FB0" w:rsidRPr="00C8229E" w14:paraId="3326C9D3" w14:textId="77777777" w:rsidTr="00BF1C35">
        <w:tc>
          <w:tcPr>
            <w:tcW w:w="852" w:type="dxa"/>
          </w:tcPr>
          <w:p w14:paraId="26E95434"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b/>
              </w:rPr>
              <w:t>No.</w:t>
            </w:r>
          </w:p>
        </w:tc>
        <w:tc>
          <w:tcPr>
            <w:tcW w:w="5103" w:type="dxa"/>
          </w:tcPr>
          <w:p w14:paraId="6050048A"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78CB1512"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b/>
              </w:rPr>
              <w:t>Cargo</w:t>
            </w:r>
          </w:p>
        </w:tc>
        <w:tc>
          <w:tcPr>
            <w:tcW w:w="1405" w:type="dxa"/>
          </w:tcPr>
          <w:p w14:paraId="21F445CF"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b/>
              </w:rPr>
              <w:t>Voto</w:t>
            </w:r>
          </w:p>
        </w:tc>
      </w:tr>
      <w:tr w:rsidR="00A12FB0" w:rsidRPr="00C8229E" w14:paraId="3408A605" w14:textId="77777777" w:rsidTr="00BF1C35">
        <w:tc>
          <w:tcPr>
            <w:tcW w:w="852" w:type="dxa"/>
          </w:tcPr>
          <w:p w14:paraId="72198342"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7CD727C"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FADF475"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Presidenta</w:t>
            </w:r>
          </w:p>
        </w:tc>
        <w:tc>
          <w:tcPr>
            <w:tcW w:w="1405" w:type="dxa"/>
          </w:tcPr>
          <w:p w14:paraId="4F881E8B"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3CF61E8B" w14:textId="77777777" w:rsidTr="00BF1C35">
        <w:tc>
          <w:tcPr>
            <w:tcW w:w="852" w:type="dxa"/>
          </w:tcPr>
          <w:p w14:paraId="4AD5DA65"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9282099"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3774122"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405" w:type="dxa"/>
          </w:tcPr>
          <w:p w14:paraId="710A8DFD"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169D804D" w14:textId="77777777" w:rsidTr="00BF1C35">
        <w:tc>
          <w:tcPr>
            <w:tcW w:w="852" w:type="dxa"/>
          </w:tcPr>
          <w:p w14:paraId="48FE893F"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7E40C0D"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2AF4A95"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09CCF346"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059F9C63" w14:textId="77777777" w:rsidTr="00BF1C35">
        <w:tc>
          <w:tcPr>
            <w:tcW w:w="852" w:type="dxa"/>
          </w:tcPr>
          <w:p w14:paraId="334FC278"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5E44DCA"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7288E9D7"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405" w:type="dxa"/>
          </w:tcPr>
          <w:p w14:paraId="097FC46F"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14A7E4AA" w14:textId="77777777" w:rsidTr="00BF1C35">
        <w:tc>
          <w:tcPr>
            <w:tcW w:w="852" w:type="dxa"/>
          </w:tcPr>
          <w:p w14:paraId="573F2F12"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DFDACB7"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77D7C6E3"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2BF5ED93"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39BCE36C" w14:textId="77777777" w:rsidTr="00BF1C35">
        <w:tc>
          <w:tcPr>
            <w:tcW w:w="852" w:type="dxa"/>
          </w:tcPr>
          <w:p w14:paraId="07FC1372"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C82AD0A"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6C355469"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Sindico</w:t>
            </w:r>
          </w:p>
        </w:tc>
        <w:tc>
          <w:tcPr>
            <w:tcW w:w="1405" w:type="dxa"/>
          </w:tcPr>
          <w:p w14:paraId="54F4430B"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5D83E967" w14:textId="77777777" w:rsidTr="00BF1C35">
        <w:tc>
          <w:tcPr>
            <w:tcW w:w="852" w:type="dxa"/>
          </w:tcPr>
          <w:p w14:paraId="1E6D8BB1"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B94B687"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32B3FD8"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6D3D2366"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1B08A262" w14:textId="77777777" w:rsidTr="00BF1C35">
        <w:tc>
          <w:tcPr>
            <w:tcW w:w="852" w:type="dxa"/>
          </w:tcPr>
          <w:p w14:paraId="289DFD3F"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00911C8"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6FC12D5"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405" w:type="dxa"/>
          </w:tcPr>
          <w:p w14:paraId="0F6B1B72"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CC099FB" w14:textId="77777777" w:rsidTr="00BF1C35">
        <w:tc>
          <w:tcPr>
            <w:tcW w:w="852" w:type="dxa"/>
          </w:tcPr>
          <w:p w14:paraId="354A4565"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D550B94"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42AA2F71"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15EAD380"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3A18007E" w14:textId="77777777" w:rsidTr="00BF1C35">
        <w:tc>
          <w:tcPr>
            <w:tcW w:w="852" w:type="dxa"/>
          </w:tcPr>
          <w:p w14:paraId="33E03323"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B16906B"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BAF3661"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405" w:type="dxa"/>
          </w:tcPr>
          <w:p w14:paraId="3BC61B74"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75BDC79" w14:textId="77777777" w:rsidTr="00BF1C35">
        <w:tc>
          <w:tcPr>
            <w:tcW w:w="852" w:type="dxa"/>
          </w:tcPr>
          <w:p w14:paraId="45D7A2F6"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C939240"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445EAE1E"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7F4A7AF4"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12210EAB" w14:textId="77777777" w:rsidTr="00BF1C35">
        <w:tc>
          <w:tcPr>
            <w:tcW w:w="852" w:type="dxa"/>
          </w:tcPr>
          <w:p w14:paraId="4A25F548"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2D3FB781"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006F9C5F"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54CE8715"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4BB22051" w14:textId="77777777" w:rsidTr="00BF1C35">
        <w:tc>
          <w:tcPr>
            <w:tcW w:w="852" w:type="dxa"/>
          </w:tcPr>
          <w:p w14:paraId="193C737D"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F27532F"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62AF0492"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405" w:type="dxa"/>
          </w:tcPr>
          <w:p w14:paraId="6F4F2E5A"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309CE261" w14:textId="77777777" w:rsidTr="00BF1C35">
        <w:tc>
          <w:tcPr>
            <w:tcW w:w="852" w:type="dxa"/>
          </w:tcPr>
          <w:p w14:paraId="0B8E9361"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7B89C71"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0056A1B3"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405" w:type="dxa"/>
          </w:tcPr>
          <w:p w14:paraId="1686133E"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BF1C35" w:rsidRPr="00C8229E" w14:paraId="613F3318" w14:textId="77777777" w:rsidTr="00BF1C35">
        <w:tc>
          <w:tcPr>
            <w:tcW w:w="852" w:type="dxa"/>
          </w:tcPr>
          <w:p w14:paraId="6D434978" w14:textId="743D5C36" w:rsidR="00BF1C35" w:rsidRPr="00C8229E" w:rsidRDefault="00BF1C35" w:rsidP="00BF1C35">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9666F30" w14:textId="710783F7" w:rsidR="00BF1C35" w:rsidRPr="00C8229E" w:rsidRDefault="00BF1C35" w:rsidP="00BF1C3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79C46DB5" w14:textId="485EA0C7" w:rsidR="00BF1C35" w:rsidRPr="00C8229E" w:rsidRDefault="00BF1C35" w:rsidP="00BF1C35">
            <w:pPr>
              <w:spacing w:line="276" w:lineRule="auto"/>
              <w:jc w:val="center"/>
              <w:rPr>
                <w:rFonts w:ascii="Segoe UI" w:hAnsi="Segoe UI" w:cs="Segoe UI"/>
              </w:rPr>
            </w:pPr>
            <w:r w:rsidRPr="00C8229E">
              <w:rPr>
                <w:rFonts w:ascii="Segoe UI" w:hAnsi="Segoe UI" w:cs="Segoe UI"/>
              </w:rPr>
              <w:t>Regidor</w:t>
            </w:r>
          </w:p>
        </w:tc>
        <w:tc>
          <w:tcPr>
            <w:tcW w:w="1405" w:type="dxa"/>
          </w:tcPr>
          <w:p w14:paraId="7FB1C0D2" w14:textId="714ACA7B" w:rsidR="00BF1C35" w:rsidRPr="00C8229E" w:rsidRDefault="00BF1C35" w:rsidP="00BF1C35">
            <w:pPr>
              <w:spacing w:after="200" w:line="276" w:lineRule="auto"/>
              <w:jc w:val="center"/>
              <w:rPr>
                <w:rFonts w:ascii="Segoe UI" w:hAnsi="Segoe UI" w:cs="Segoe UI"/>
              </w:rPr>
            </w:pPr>
            <w:r w:rsidRPr="00C8229E">
              <w:rPr>
                <w:rFonts w:ascii="Segoe UI" w:hAnsi="Segoe UI" w:cs="Segoe UI"/>
              </w:rPr>
              <w:t>A favor</w:t>
            </w:r>
          </w:p>
        </w:tc>
      </w:tr>
      <w:tr w:rsidR="00BF1C35" w:rsidRPr="00C8229E" w14:paraId="586360AC" w14:textId="77777777" w:rsidTr="00BF1C35">
        <w:tc>
          <w:tcPr>
            <w:tcW w:w="852" w:type="dxa"/>
          </w:tcPr>
          <w:p w14:paraId="5FE4AFA1" w14:textId="5D46C8DE" w:rsidR="00BF1C35" w:rsidRPr="00C8229E" w:rsidRDefault="00BF1C35" w:rsidP="00BF1C35">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3328E3A" w14:textId="7F94D3F9" w:rsidR="00BF1C35" w:rsidRPr="00C8229E" w:rsidRDefault="00BF1C35" w:rsidP="00BF1C3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5871FA3" w14:textId="0B94E3CF" w:rsidR="00BF1C35" w:rsidRPr="00C8229E" w:rsidRDefault="00BF1C35" w:rsidP="00BF1C35">
            <w:pPr>
              <w:spacing w:line="276" w:lineRule="auto"/>
              <w:jc w:val="center"/>
              <w:rPr>
                <w:rFonts w:ascii="Segoe UI" w:hAnsi="Segoe UI" w:cs="Segoe UI"/>
              </w:rPr>
            </w:pPr>
            <w:r w:rsidRPr="00C8229E">
              <w:rPr>
                <w:rFonts w:ascii="Segoe UI" w:hAnsi="Segoe UI" w:cs="Segoe UI"/>
              </w:rPr>
              <w:t>Regidor</w:t>
            </w:r>
          </w:p>
        </w:tc>
        <w:tc>
          <w:tcPr>
            <w:tcW w:w="1405" w:type="dxa"/>
          </w:tcPr>
          <w:p w14:paraId="4BD57E84" w14:textId="69F4227C" w:rsidR="00BF1C35" w:rsidRPr="00C8229E" w:rsidRDefault="00BF1C35" w:rsidP="00BF1C35">
            <w:pPr>
              <w:spacing w:after="200" w:line="276" w:lineRule="auto"/>
              <w:jc w:val="center"/>
              <w:rPr>
                <w:rFonts w:ascii="Segoe UI" w:hAnsi="Segoe UI" w:cs="Segoe UI"/>
              </w:rPr>
            </w:pPr>
            <w:r w:rsidRPr="00C8229E">
              <w:rPr>
                <w:rFonts w:ascii="Segoe UI" w:hAnsi="Segoe UI" w:cs="Segoe UI"/>
              </w:rPr>
              <w:t>A favor</w:t>
            </w:r>
          </w:p>
        </w:tc>
      </w:tr>
    </w:tbl>
    <w:p w14:paraId="4DC5C65A" w14:textId="77777777" w:rsidR="00A12FB0" w:rsidRDefault="00A12FB0" w:rsidP="00A12FB0">
      <w:pPr>
        <w:tabs>
          <w:tab w:val="left" w:pos="5103"/>
          <w:tab w:val="left" w:pos="7088"/>
        </w:tabs>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w:t>
      </w:r>
      <w:r>
        <w:rPr>
          <w:rFonts w:ascii="Segoe UI" w:eastAsia="Times New Roman" w:hAnsi="Segoe UI" w:cs="Segoe UI"/>
          <w:bCs/>
          <w:lang w:eastAsia="es-ES"/>
        </w:rPr>
        <w:t>secretario general</w:t>
      </w:r>
      <w:r w:rsidRPr="00042B8C">
        <w:rPr>
          <w:rFonts w:ascii="Segoe UI" w:eastAsia="Times New Roman" w:hAnsi="Segoe UI" w:cs="Segoe UI"/>
          <w:bCs/>
          <w:lang w:eastAsia="es-ES"/>
        </w:rPr>
        <w:t xml:space="preserve">, </w:t>
      </w:r>
      <w:r w:rsidRPr="00042B8C">
        <w:rPr>
          <w:rFonts w:ascii="Segoe UI" w:eastAsia="Times New Roman" w:hAnsi="Segoe UI" w:cs="Segoe UI"/>
          <w:b/>
          <w:bCs/>
          <w:lang w:eastAsia="es-ES"/>
        </w:rPr>
        <w:t xml:space="preserve">C. </w:t>
      </w:r>
      <w:r>
        <w:rPr>
          <w:rFonts w:ascii="Segoe UI" w:eastAsia="Times New Roman" w:hAnsi="Segoe UI" w:cs="Segoe UI"/>
          <w:b/>
          <w:bCs/>
          <w:lang w:eastAsia="es-ES"/>
        </w:rPr>
        <w:t>Sandra Flores Cervera</w:t>
      </w:r>
      <w:r w:rsidRPr="00042B8C">
        <w:rPr>
          <w:rFonts w:ascii="Segoe UI" w:eastAsia="Times New Roman" w:hAnsi="Segoe UI" w:cs="Segoe UI"/>
          <w:bCs/>
          <w:lang w:eastAsia="es-ES"/>
        </w:rPr>
        <w:t>, nombra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presente punto de acuerdo. - - - -</w:t>
      </w:r>
      <w:r>
        <w:rPr>
          <w:rFonts w:ascii="Segoe UI" w:eastAsia="Times New Roman" w:hAnsi="Segoe UI" w:cs="Segoe UI"/>
          <w:bCs/>
          <w:lang w:eastAsia="es-ES"/>
        </w:rPr>
        <w:t xml:space="preserve"> - - - - -</w:t>
      </w:r>
    </w:p>
    <w:tbl>
      <w:tblPr>
        <w:tblStyle w:val="Tablaconcuadrcula10"/>
        <w:tblW w:w="9178" w:type="dxa"/>
        <w:tblInd w:w="846" w:type="dxa"/>
        <w:tblLook w:val="04A0" w:firstRow="1" w:lastRow="0" w:firstColumn="1" w:lastColumn="0" w:noHBand="0" w:noVBand="1"/>
      </w:tblPr>
      <w:tblGrid>
        <w:gridCol w:w="850"/>
        <w:gridCol w:w="5529"/>
        <w:gridCol w:w="1701"/>
        <w:gridCol w:w="1098"/>
      </w:tblGrid>
      <w:tr w:rsidR="00A12FB0" w:rsidRPr="00C8229E" w14:paraId="552B95A6" w14:textId="77777777" w:rsidTr="00A12FB0">
        <w:tc>
          <w:tcPr>
            <w:tcW w:w="850" w:type="dxa"/>
          </w:tcPr>
          <w:p w14:paraId="375736C0" w14:textId="77777777" w:rsidR="00A12FB0" w:rsidRPr="00C8229E" w:rsidRDefault="00A12FB0" w:rsidP="00871FF4">
            <w:pPr>
              <w:spacing w:after="200" w:line="276" w:lineRule="auto"/>
              <w:jc w:val="center"/>
              <w:rPr>
                <w:rFonts w:ascii="Segoe UI" w:hAnsi="Segoe UI" w:cs="Segoe UI"/>
                <w:b/>
              </w:rPr>
            </w:pPr>
            <w:r w:rsidRPr="00C8229E">
              <w:rPr>
                <w:rFonts w:ascii="Segoe UI" w:hAnsi="Segoe UI" w:cs="Segoe UI"/>
                <w:b/>
              </w:rPr>
              <w:t>No.</w:t>
            </w:r>
          </w:p>
        </w:tc>
        <w:tc>
          <w:tcPr>
            <w:tcW w:w="5529" w:type="dxa"/>
          </w:tcPr>
          <w:p w14:paraId="27DC253D" w14:textId="77777777" w:rsidR="00A12FB0" w:rsidRPr="00C8229E" w:rsidRDefault="00A12FB0" w:rsidP="00871FF4">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438D658F" w14:textId="77777777" w:rsidR="00A12FB0" w:rsidRPr="00C8229E" w:rsidRDefault="00A12FB0" w:rsidP="00871FF4">
            <w:pPr>
              <w:spacing w:after="200" w:line="276" w:lineRule="auto"/>
              <w:jc w:val="center"/>
              <w:rPr>
                <w:rFonts w:ascii="Segoe UI" w:hAnsi="Segoe UI" w:cs="Segoe UI"/>
                <w:b/>
              </w:rPr>
            </w:pPr>
            <w:r w:rsidRPr="00C8229E">
              <w:rPr>
                <w:rFonts w:ascii="Segoe UI" w:hAnsi="Segoe UI" w:cs="Segoe UI"/>
                <w:b/>
              </w:rPr>
              <w:t>Cargo</w:t>
            </w:r>
          </w:p>
        </w:tc>
        <w:tc>
          <w:tcPr>
            <w:tcW w:w="1098" w:type="dxa"/>
          </w:tcPr>
          <w:p w14:paraId="227DF4F8" w14:textId="77777777" w:rsidR="00A12FB0" w:rsidRPr="00C8229E" w:rsidRDefault="00A12FB0" w:rsidP="00871FF4">
            <w:pPr>
              <w:spacing w:after="200" w:line="276" w:lineRule="auto"/>
              <w:jc w:val="center"/>
              <w:rPr>
                <w:rFonts w:ascii="Segoe UI" w:hAnsi="Segoe UI" w:cs="Segoe UI"/>
                <w:b/>
              </w:rPr>
            </w:pPr>
            <w:r w:rsidRPr="00C8229E">
              <w:rPr>
                <w:rFonts w:ascii="Segoe UI" w:hAnsi="Segoe UI" w:cs="Segoe UI"/>
                <w:b/>
              </w:rPr>
              <w:t>Voto</w:t>
            </w:r>
          </w:p>
        </w:tc>
      </w:tr>
      <w:tr w:rsidR="00A12FB0" w:rsidRPr="00C8229E" w14:paraId="18142C19" w14:textId="77777777" w:rsidTr="00A12FB0">
        <w:tc>
          <w:tcPr>
            <w:tcW w:w="850" w:type="dxa"/>
          </w:tcPr>
          <w:p w14:paraId="0418ED0E"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w:t>
            </w:r>
          </w:p>
        </w:tc>
        <w:tc>
          <w:tcPr>
            <w:tcW w:w="5529" w:type="dxa"/>
            <w:tcBorders>
              <w:top w:val="single" w:sz="4" w:space="0" w:color="auto"/>
              <w:left w:val="single" w:sz="4" w:space="0" w:color="auto"/>
              <w:bottom w:val="single" w:sz="4" w:space="0" w:color="auto"/>
              <w:right w:val="single" w:sz="4" w:space="0" w:color="auto"/>
            </w:tcBorders>
          </w:tcPr>
          <w:p w14:paraId="4B4AED34"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147AC9CC"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Presidenta</w:t>
            </w:r>
          </w:p>
        </w:tc>
        <w:tc>
          <w:tcPr>
            <w:tcW w:w="1098" w:type="dxa"/>
          </w:tcPr>
          <w:p w14:paraId="459C4BC9"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DEA4A71" w14:textId="77777777" w:rsidTr="00A12FB0">
        <w:tc>
          <w:tcPr>
            <w:tcW w:w="850" w:type="dxa"/>
          </w:tcPr>
          <w:p w14:paraId="58EC78E6"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2</w:t>
            </w:r>
          </w:p>
        </w:tc>
        <w:tc>
          <w:tcPr>
            <w:tcW w:w="5529" w:type="dxa"/>
            <w:tcBorders>
              <w:top w:val="single" w:sz="4" w:space="0" w:color="auto"/>
              <w:left w:val="single" w:sz="4" w:space="0" w:color="auto"/>
              <w:bottom w:val="single" w:sz="4" w:space="0" w:color="auto"/>
              <w:right w:val="single" w:sz="4" w:space="0" w:color="auto"/>
            </w:tcBorders>
          </w:tcPr>
          <w:p w14:paraId="02E6E3C7"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6EBD030F"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098" w:type="dxa"/>
          </w:tcPr>
          <w:p w14:paraId="642B5860"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D1EF14A" w14:textId="77777777" w:rsidTr="00A12FB0">
        <w:tc>
          <w:tcPr>
            <w:tcW w:w="850" w:type="dxa"/>
          </w:tcPr>
          <w:p w14:paraId="5036BCA6"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3</w:t>
            </w:r>
          </w:p>
        </w:tc>
        <w:tc>
          <w:tcPr>
            <w:tcW w:w="5529" w:type="dxa"/>
            <w:tcBorders>
              <w:top w:val="single" w:sz="4" w:space="0" w:color="auto"/>
              <w:left w:val="single" w:sz="4" w:space="0" w:color="auto"/>
              <w:bottom w:val="single" w:sz="4" w:space="0" w:color="auto"/>
              <w:right w:val="single" w:sz="4" w:space="0" w:color="auto"/>
            </w:tcBorders>
          </w:tcPr>
          <w:p w14:paraId="5EEFFFD9"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383715FA"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098" w:type="dxa"/>
          </w:tcPr>
          <w:p w14:paraId="3452F21C"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4ADBC2E1" w14:textId="77777777" w:rsidTr="00A12FB0">
        <w:tc>
          <w:tcPr>
            <w:tcW w:w="850" w:type="dxa"/>
          </w:tcPr>
          <w:p w14:paraId="571B8AE8"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4</w:t>
            </w:r>
          </w:p>
        </w:tc>
        <w:tc>
          <w:tcPr>
            <w:tcW w:w="5529" w:type="dxa"/>
            <w:tcBorders>
              <w:top w:val="single" w:sz="4" w:space="0" w:color="auto"/>
              <w:left w:val="single" w:sz="4" w:space="0" w:color="auto"/>
              <w:bottom w:val="single" w:sz="4" w:space="0" w:color="auto"/>
              <w:right w:val="single" w:sz="4" w:space="0" w:color="auto"/>
            </w:tcBorders>
          </w:tcPr>
          <w:p w14:paraId="56ACDD31"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40AE84C1"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098" w:type="dxa"/>
          </w:tcPr>
          <w:p w14:paraId="0227C5CC"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0E27A19F" w14:textId="77777777" w:rsidTr="00A12FB0">
        <w:tc>
          <w:tcPr>
            <w:tcW w:w="850" w:type="dxa"/>
          </w:tcPr>
          <w:p w14:paraId="6BD00C2D"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5</w:t>
            </w:r>
          </w:p>
        </w:tc>
        <w:tc>
          <w:tcPr>
            <w:tcW w:w="5529" w:type="dxa"/>
            <w:tcBorders>
              <w:top w:val="single" w:sz="4" w:space="0" w:color="auto"/>
              <w:left w:val="single" w:sz="4" w:space="0" w:color="auto"/>
              <w:bottom w:val="single" w:sz="4" w:space="0" w:color="auto"/>
              <w:right w:val="single" w:sz="4" w:space="0" w:color="auto"/>
            </w:tcBorders>
          </w:tcPr>
          <w:p w14:paraId="27701468"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11CBAF94"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098" w:type="dxa"/>
          </w:tcPr>
          <w:p w14:paraId="4E1B736B"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1D45809B" w14:textId="77777777" w:rsidTr="00A12FB0">
        <w:tc>
          <w:tcPr>
            <w:tcW w:w="850" w:type="dxa"/>
          </w:tcPr>
          <w:p w14:paraId="21700AC2"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6</w:t>
            </w:r>
          </w:p>
        </w:tc>
        <w:tc>
          <w:tcPr>
            <w:tcW w:w="5529" w:type="dxa"/>
            <w:tcBorders>
              <w:top w:val="single" w:sz="4" w:space="0" w:color="auto"/>
              <w:left w:val="single" w:sz="4" w:space="0" w:color="auto"/>
              <w:bottom w:val="single" w:sz="4" w:space="0" w:color="auto"/>
              <w:right w:val="single" w:sz="4" w:space="0" w:color="auto"/>
            </w:tcBorders>
          </w:tcPr>
          <w:p w14:paraId="62597E94"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1E59E642"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Sindico</w:t>
            </w:r>
          </w:p>
        </w:tc>
        <w:tc>
          <w:tcPr>
            <w:tcW w:w="1098" w:type="dxa"/>
          </w:tcPr>
          <w:p w14:paraId="79E33A6E"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32A7CA90" w14:textId="77777777" w:rsidTr="00A12FB0">
        <w:tc>
          <w:tcPr>
            <w:tcW w:w="850" w:type="dxa"/>
          </w:tcPr>
          <w:p w14:paraId="0E636A7E"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7</w:t>
            </w:r>
          </w:p>
        </w:tc>
        <w:tc>
          <w:tcPr>
            <w:tcW w:w="5529" w:type="dxa"/>
            <w:tcBorders>
              <w:top w:val="single" w:sz="4" w:space="0" w:color="auto"/>
              <w:left w:val="single" w:sz="4" w:space="0" w:color="auto"/>
              <w:bottom w:val="single" w:sz="4" w:space="0" w:color="auto"/>
              <w:right w:val="single" w:sz="4" w:space="0" w:color="auto"/>
            </w:tcBorders>
          </w:tcPr>
          <w:p w14:paraId="16F90F62"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6BCFF180"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098" w:type="dxa"/>
          </w:tcPr>
          <w:p w14:paraId="23709F9B"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37622E7" w14:textId="77777777" w:rsidTr="00A12FB0">
        <w:tc>
          <w:tcPr>
            <w:tcW w:w="850" w:type="dxa"/>
          </w:tcPr>
          <w:p w14:paraId="6A12B433"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8</w:t>
            </w:r>
          </w:p>
        </w:tc>
        <w:tc>
          <w:tcPr>
            <w:tcW w:w="5529" w:type="dxa"/>
            <w:tcBorders>
              <w:top w:val="single" w:sz="4" w:space="0" w:color="auto"/>
              <w:left w:val="single" w:sz="4" w:space="0" w:color="auto"/>
              <w:bottom w:val="single" w:sz="4" w:space="0" w:color="auto"/>
              <w:right w:val="single" w:sz="4" w:space="0" w:color="auto"/>
            </w:tcBorders>
          </w:tcPr>
          <w:p w14:paraId="6A980A13"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65C77D47"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098" w:type="dxa"/>
          </w:tcPr>
          <w:p w14:paraId="311DE8BB"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23913265" w14:textId="77777777" w:rsidTr="00A12FB0">
        <w:tc>
          <w:tcPr>
            <w:tcW w:w="850" w:type="dxa"/>
          </w:tcPr>
          <w:p w14:paraId="4625D102"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9</w:t>
            </w:r>
          </w:p>
        </w:tc>
        <w:tc>
          <w:tcPr>
            <w:tcW w:w="5529" w:type="dxa"/>
            <w:tcBorders>
              <w:top w:val="single" w:sz="4" w:space="0" w:color="auto"/>
              <w:left w:val="single" w:sz="4" w:space="0" w:color="auto"/>
              <w:bottom w:val="single" w:sz="4" w:space="0" w:color="auto"/>
              <w:right w:val="single" w:sz="4" w:space="0" w:color="auto"/>
            </w:tcBorders>
          </w:tcPr>
          <w:p w14:paraId="33D01271"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50605549"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098" w:type="dxa"/>
          </w:tcPr>
          <w:p w14:paraId="1AB4C25D"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03610AA8" w14:textId="77777777" w:rsidTr="00A12FB0">
        <w:tc>
          <w:tcPr>
            <w:tcW w:w="850" w:type="dxa"/>
          </w:tcPr>
          <w:p w14:paraId="1447008B"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10</w:t>
            </w:r>
          </w:p>
        </w:tc>
        <w:tc>
          <w:tcPr>
            <w:tcW w:w="5529" w:type="dxa"/>
            <w:tcBorders>
              <w:top w:val="single" w:sz="4" w:space="0" w:color="auto"/>
              <w:left w:val="single" w:sz="4" w:space="0" w:color="auto"/>
              <w:bottom w:val="single" w:sz="4" w:space="0" w:color="auto"/>
              <w:right w:val="single" w:sz="4" w:space="0" w:color="auto"/>
            </w:tcBorders>
          </w:tcPr>
          <w:p w14:paraId="02ECA2A6"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B287F17"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w:t>
            </w:r>
          </w:p>
        </w:tc>
        <w:tc>
          <w:tcPr>
            <w:tcW w:w="1098" w:type="dxa"/>
          </w:tcPr>
          <w:p w14:paraId="6BA06574"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7E8A03B1" w14:textId="77777777" w:rsidTr="00A12FB0">
        <w:tc>
          <w:tcPr>
            <w:tcW w:w="850" w:type="dxa"/>
          </w:tcPr>
          <w:p w14:paraId="3CE277B8"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11</w:t>
            </w:r>
          </w:p>
        </w:tc>
        <w:tc>
          <w:tcPr>
            <w:tcW w:w="5529" w:type="dxa"/>
            <w:tcBorders>
              <w:top w:val="single" w:sz="4" w:space="0" w:color="auto"/>
              <w:left w:val="single" w:sz="4" w:space="0" w:color="auto"/>
              <w:bottom w:val="single" w:sz="4" w:space="0" w:color="auto"/>
              <w:right w:val="single" w:sz="4" w:space="0" w:color="auto"/>
            </w:tcBorders>
          </w:tcPr>
          <w:p w14:paraId="57179985"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3F696EB0"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098" w:type="dxa"/>
          </w:tcPr>
          <w:p w14:paraId="4AC83AF1"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3040DA1A" w14:textId="77777777" w:rsidTr="00A12FB0">
        <w:tc>
          <w:tcPr>
            <w:tcW w:w="850" w:type="dxa"/>
          </w:tcPr>
          <w:p w14:paraId="0FBC9CD5"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12</w:t>
            </w:r>
          </w:p>
        </w:tc>
        <w:tc>
          <w:tcPr>
            <w:tcW w:w="5529" w:type="dxa"/>
            <w:tcBorders>
              <w:top w:val="single" w:sz="4" w:space="0" w:color="auto"/>
              <w:left w:val="single" w:sz="4" w:space="0" w:color="auto"/>
              <w:bottom w:val="single" w:sz="4" w:space="0" w:color="auto"/>
              <w:right w:val="single" w:sz="4" w:space="0" w:color="auto"/>
            </w:tcBorders>
          </w:tcPr>
          <w:p w14:paraId="51D950D9" w14:textId="77777777" w:rsidR="00A12FB0" w:rsidRPr="00C8229E" w:rsidRDefault="00A12FB0" w:rsidP="00871F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18FF7AE3" w14:textId="77777777" w:rsidR="00A12FB0" w:rsidRPr="00C8229E" w:rsidRDefault="00A12FB0" w:rsidP="00871FF4">
            <w:pPr>
              <w:spacing w:line="276" w:lineRule="auto"/>
              <w:jc w:val="center"/>
              <w:rPr>
                <w:rFonts w:ascii="Segoe UI" w:hAnsi="Segoe UI" w:cs="Segoe UI"/>
              </w:rPr>
            </w:pPr>
            <w:r w:rsidRPr="00C8229E">
              <w:rPr>
                <w:rFonts w:ascii="Segoe UI" w:hAnsi="Segoe UI" w:cs="Segoe UI"/>
              </w:rPr>
              <w:t>Regidora</w:t>
            </w:r>
          </w:p>
        </w:tc>
        <w:tc>
          <w:tcPr>
            <w:tcW w:w="1098" w:type="dxa"/>
          </w:tcPr>
          <w:p w14:paraId="1C1A1914" w14:textId="77777777" w:rsidR="00A12FB0" w:rsidRPr="00C8229E" w:rsidRDefault="00A12FB0" w:rsidP="00871FF4">
            <w:pPr>
              <w:spacing w:after="200" w:line="276" w:lineRule="auto"/>
              <w:jc w:val="center"/>
              <w:rPr>
                <w:rFonts w:ascii="Segoe UI" w:hAnsi="Segoe UI" w:cs="Segoe UI"/>
              </w:rPr>
            </w:pPr>
            <w:r w:rsidRPr="00C8229E">
              <w:rPr>
                <w:rFonts w:ascii="Segoe UI" w:hAnsi="Segoe UI" w:cs="Segoe UI"/>
              </w:rPr>
              <w:t>A favor</w:t>
            </w:r>
          </w:p>
        </w:tc>
      </w:tr>
      <w:tr w:rsidR="00A12FB0" w:rsidRPr="00C8229E" w14:paraId="26CB6E7A" w14:textId="77777777" w:rsidTr="00A12FB0">
        <w:tc>
          <w:tcPr>
            <w:tcW w:w="850" w:type="dxa"/>
          </w:tcPr>
          <w:p w14:paraId="5422BD58" w14:textId="7DBFC443" w:rsidR="00A12FB0" w:rsidRPr="00C8229E" w:rsidRDefault="00A12FB0" w:rsidP="00A12FB0">
            <w:pPr>
              <w:spacing w:after="200" w:line="276" w:lineRule="auto"/>
              <w:jc w:val="center"/>
              <w:rPr>
                <w:rFonts w:ascii="Segoe UI" w:hAnsi="Segoe UI" w:cs="Segoe UI"/>
              </w:rPr>
            </w:pPr>
            <w:r w:rsidRPr="00C8229E">
              <w:rPr>
                <w:rFonts w:ascii="Segoe UI" w:hAnsi="Segoe UI" w:cs="Segoe UI"/>
              </w:rPr>
              <w:t>13</w:t>
            </w:r>
          </w:p>
        </w:tc>
        <w:tc>
          <w:tcPr>
            <w:tcW w:w="5529" w:type="dxa"/>
            <w:tcBorders>
              <w:top w:val="single" w:sz="4" w:space="0" w:color="auto"/>
              <w:left w:val="single" w:sz="4" w:space="0" w:color="auto"/>
              <w:bottom w:val="single" w:sz="4" w:space="0" w:color="auto"/>
              <w:right w:val="single" w:sz="4" w:space="0" w:color="auto"/>
            </w:tcBorders>
          </w:tcPr>
          <w:p w14:paraId="53C6C949" w14:textId="40D9345A" w:rsidR="00A12FB0" w:rsidRPr="00C8229E" w:rsidRDefault="00A12FB0" w:rsidP="00A12FB0">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0C24DA14" w14:textId="67BA3DD4" w:rsidR="00A12FB0" w:rsidRPr="00C8229E" w:rsidRDefault="00A12FB0" w:rsidP="00A12FB0">
            <w:pPr>
              <w:spacing w:line="276" w:lineRule="auto"/>
              <w:jc w:val="center"/>
              <w:rPr>
                <w:rFonts w:ascii="Segoe UI" w:hAnsi="Segoe UI" w:cs="Segoe UI"/>
              </w:rPr>
            </w:pPr>
            <w:r w:rsidRPr="00C8229E">
              <w:rPr>
                <w:rFonts w:ascii="Segoe UI" w:hAnsi="Segoe UI" w:cs="Segoe UI"/>
              </w:rPr>
              <w:t>Regidora</w:t>
            </w:r>
          </w:p>
        </w:tc>
        <w:tc>
          <w:tcPr>
            <w:tcW w:w="1098" w:type="dxa"/>
          </w:tcPr>
          <w:p w14:paraId="7CCEDB99" w14:textId="6EE2E5C0" w:rsidR="00A12FB0" w:rsidRPr="00C8229E" w:rsidRDefault="00A12FB0" w:rsidP="00A12FB0">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4F9EBE3" w14:textId="77777777" w:rsidTr="00A12FB0">
        <w:tc>
          <w:tcPr>
            <w:tcW w:w="850" w:type="dxa"/>
          </w:tcPr>
          <w:p w14:paraId="0CB42BF6" w14:textId="1194DAA2" w:rsidR="00A12FB0" w:rsidRPr="00C8229E" w:rsidRDefault="00A12FB0" w:rsidP="00A12FB0">
            <w:pPr>
              <w:spacing w:after="200" w:line="276" w:lineRule="auto"/>
              <w:jc w:val="center"/>
              <w:rPr>
                <w:rFonts w:ascii="Segoe UI" w:hAnsi="Segoe UI" w:cs="Segoe UI"/>
              </w:rPr>
            </w:pPr>
            <w:r w:rsidRPr="00C8229E">
              <w:rPr>
                <w:rFonts w:ascii="Segoe UI" w:hAnsi="Segoe UI" w:cs="Segoe UI"/>
              </w:rPr>
              <w:t>14</w:t>
            </w:r>
          </w:p>
        </w:tc>
        <w:tc>
          <w:tcPr>
            <w:tcW w:w="5529" w:type="dxa"/>
            <w:tcBorders>
              <w:top w:val="single" w:sz="4" w:space="0" w:color="auto"/>
              <w:left w:val="single" w:sz="4" w:space="0" w:color="auto"/>
              <w:bottom w:val="single" w:sz="4" w:space="0" w:color="auto"/>
              <w:right w:val="single" w:sz="4" w:space="0" w:color="auto"/>
            </w:tcBorders>
          </w:tcPr>
          <w:p w14:paraId="77072A5F" w14:textId="16943147" w:rsidR="00A12FB0" w:rsidRPr="00C8229E" w:rsidRDefault="00A12FB0" w:rsidP="00A12FB0">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68F16C94" w14:textId="4E331BA7" w:rsidR="00A12FB0" w:rsidRPr="00C8229E" w:rsidRDefault="00A12FB0" w:rsidP="00A12FB0">
            <w:pPr>
              <w:spacing w:line="276" w:lineRule="auto"/>
              <w:jc w:val="center"/>
              <w:rPr>
                <w:rFonts w:ascii="Segoe UI" w:hAnsi="Segoe UI" w:cs="Segoe UI"/>
              </w:rPr>
            </w:pPr>
            <w:r w:rsidRPr="00C8229E">
              <w:rPr>
                <w:rFonts w:ascii="Segoe UI" w:hAnsi="Segoe UI" w:cs="Segoe UI"/>
              </w:rPr>
              <w:t>Regidor</w:t>
            </w:r>
          </w:p>
        </w:tc>
        <w:tc>
          <w:tcPr>
            <w:tcW w:w="1098" w:type="dxa"/>
          </w:tcPr>
          <w:p w14:paraId="10DF6387" w14:textId="19B8AB9D" w:rsidR="00A12FB0" w:rsidRPr="00C8229E" w:rsidRDefault="00A12FB0" w:rsidP="00A12FB0">
            <w:pPr>
              <w:spacing w:after="200" w:line="276" w:lineRule="auto"/>
              <w:jc w:val="center"/>
              <w:rPr>
                <w:rFonts w:ascii="Segoe UI" w:hAnsi="Segoe UI" w:cs="Segoe UI"/>
              </w:rPr>
            </w:pPr>
            <w:r w:rsidRPr="00C8229E">
              <w:rPr>
                <w:rFonts w:ascii="Segoe UI" w:hAnsi="Segoe UI" w:cs="Segoe UI"/>
              </w:rPr>
              <w:t>A favor</w:t>
            </w:r>
          </w:p>
        </w:tc>
      </w:tr>
      <w:tr w:rsidR="00A12FB0" w:rsidRPr="00C8229E" w14:paraId="2F986FBB" w14:textId="77777777" w:rsidTr="00A12FB0">
        <w:tc>
          <w:tcPr>
            <w:tcW w:w="850" w:type="dxa"/>
          </w:tcPr>
          <w:p w14:paraId="05011688" w14:textId="3BB30F38" w:rsidR="00A12FB0" w:rsidRPr="00C8229E" w:rsidRDefault="00A12FB0" w:rsidP="00A12FB0">
            <w:pPr>
              <w:spacing w:after="200" w:line="276" w:lineRule="auto"/>
              <w:jc w:val="center"/>
              <w:rPr>
                <w:rFonts w:ascii="Segoe UI" w:hAnsi="Segoe UI" w:cs="Segoe UI"/>
              </w:rPr>
            </w:pPr>
            <w:r w:rsidRPr="00C8229E">
              <w:rPr>
                <w:rFonts w:ascii="Segoe UI" w:hAnsi="Segoe UI" w:cs="Segoe UI"/>
              </w:rPr>
              <w:t>15</w:t>
            </w:r>
          </w:p>
        </w:tc>
        <w:tc>
          <w:tcPr>
            <w:tcW w:w="5529" w:type="dxa"/>
            <w:tcBorders>
              <w:top w:val="single" w:sz="4" w:space="0" w:color="auto"/>
              <w:left w:val="single" w:sz="4" w:space="0" w:color="auto"/>
              <w:bottom w:val="single" w:sz="4" w:space="0" w:color="auto"/>
              <w:right w:val="single" w:sz="4" w:space="0" w:color="auto"/>
            </w:tcBorders>
          </w:tcPr>
          <w:p w14:paraId="15CA20D2" w14:textId="5F5BAB09" w:rsidR="00A12FB0" w:rsidRPr="00C8229E" w:rsidRDefault="00A12FB0" w:rsidP="00A12FB0">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0659E1B9" w14:textId="5ABD7459" w:rsidR="00A12FB0" w:rsidRPr="00C8229E" w:rsidRDefault="00A12FB0" w:rsidP="00A12FB0">
            <w:pPr>
              <w:spacing w:line="276" w:lineRule="auto"/>
              <w:jc w:val="center"/>
              <w:rPr>
                <w:rFonts w:ascii="Segoe UI" w:hAnsi="Segoe UI" w:cs="Segoe UI"/>
              </w:rPr>
            </w:pPr>
            <w:r w:rsidRPr="00C8229E">
              <w:rPr>
                <w:rFonts w:ascii="Segoe UI" w:hAnsi="Segoe UI" w:cs="Segoe UI"/>
              </w:rPr>
              <w:t>Regidor</w:t>
            </w:r>
          </w:p>
        </w:tc>
        <w:tc>
          <w:tcPr>
            <w:tcW w:w="1098" w:type="dxa"/>
          </w:tcPr>
          <w:p w14:paraId="413529FC" w14:textId="312572BE" w:rsidR="00A12FB0" w:rsidRPr="00C8229E" w:rsidRDefault="00A12FB0" w:rsidP="00A12FB0">
            <w:pPr>
              <w:spacing w:after="200" w:line="276" w:lineRule="auto"/>
              <w:jc w:val="center"/>
              <w:rPr>
                <w:rFonts w:ascii="Segoe UI" w:hAnsi="Segoe UI" w:cs="Segoe UI"/>
              </w:rPr>
            </w:pPr>
            <w:r w:rsidRPr="00C8229E">
              <w:rPr>
                <w:rFonts w:ascii="Segoe UI" w:hAnsi="Segoe UI" w:cs="Segoe UI"/>
              </w:rPr>
              <w:t>A favor</w:t>
            </w:r>
          </w:p>
        </w:tc>
      </w:tr>
      <w:tr w:rsidR="00A12FB0" w:rsidRPr="00C8229E" w14:paraId="61DC4306" w14:textId="77777777" w:rsidTr="00A12FB0">
        <w:tc>
          <w:tcPr>
            <w:tcW w:w="850" w:type="dxa"/>
          </w:tcPr>
          <w:p w14:paraId="2C9D542F" w14:textId="04AFB8E5" w:rsidR="00A12FB0" w:rsidRPr="00C8229E" w:rsidRDefault="00A12FB0" w:rsidP="00A12FB0">
            <w:pPr>
              <w:spacing w:after="200" w:line="276" w:lineRule="auto"/>
              <w:jc w:val="center"/>
              <w:rPr>
                <w:rFonts w:ascii="Segoe UI" w:hAnsi="Segoe UI" w:cs="Segoe UI"/>
              </w:rPr>
            </w:pPr>
            <w:r w:rsidRPr="00C8229E">
              <w:rPr>
                <w:rFonts w:ascii="Segoe UI" w:hAnsi="Segoe UI" w:cs="Segoe UI"/>
              </w:rPr>
              <w:t>16</w:t>
            </w:r>
          </w:p>
        </w:tc>
        <w:tc>
          <w:tcPr>
            <w:tcW w:w="5529" w:type="dxa"/>
            <w:tcBorders>
              <w:top w:val="single" w:sz="4" w:space="0" w:color="auto"/>
              <w:left w:val="single" w:sz="4" w:space="0" w:color="auto"/>
              <w:bottom w:val="single" w:sz="4" w:space="0" w:color="auto"/>
              <w:right w:val="single" w:sz="4" w:space="0" w:color="auto"/>
            </w:tcBorders>
          </w:tcPr>
          <w:p w14:paraId="2AB34F5D" w14:textId="6454E2CF" w:rsidR="00A12FB0" w:rsidRPr="00C8229E" w:rsidRDefault="00A12FB0" w:rsidP="00A12FB0">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3BF876C8" w14:textId="278E1331" w:rsidR="00A12FB0" w:rsidRPr="00C8229E" w:rsidRDefault="00A12FB0" w:rsidP="00A12FB0">
            <w:pPr>
              <w:spacing w:line="276" w:lineRule="auto"/>
              <w:jc w:val="center"/>
              <w:rPr>
                <w:rFonts w:ascii="Segoe UI" w:hAnsi="Segoe UI" w:cs="Segoe UI"/>
              </w:rPr>
            </w:pPr>
            <w:r w:rsidRPr="00C8229E">
              <w:rPr>
                <w:rFonts w:ascii="Segoe UI" w:hAnsi="Segoe UI" w:cs="Segoe UI"/>
              </w:rPr>
              <w:t>Regidor</w:t>
            </w:r>
          </w:p>
        </w:tc>
        <w:tc>
          <w:tcPr>
            <w:tcW w:w="1098" w:type="dxa"/>
          </w:tcPr>
          <w:p w14:paraId="45F1A1E2" w14:textId="1082F92C" w:rsidR="00A12FB0" w:rsidRPr="00C8229E" w:rsidRDefault="00A12FB0" w:rsidP="00A12FB0">
            <w:pPr>
              <w:spacing w:after="200" w:line="276" w:lineRule="auto"/>
              <w:jc w:val="center"/>
              <w:rPr>
                <w:rFonts w:ascii="Segoe UI" w:hAnsi="Segoe UI" w:cs="Segoe UI"/>
              </w:rPr>
            </w:pPr>
            <w:r w:rsidRPr="00C8229E">
              <w:rPr>
                <w:rFonts w:ascii="Segoe UI" w:hAnsi="Segoe UI" w:cs="Segoe UI"/>
              </w:rPr>
              <w:t>A favor</w:t>
            </w:r>
          </w:p>
        </w:tc>
      </w:tr>
    </w:tbl>
    <w:p w14:paraId="6726D4AE" w14:textId="3A00DA5C" w:rsidR="00A12FB0" w:rsidRDefault="00A12FB0" w:rsidP="00A12FB0">
      <w:pPr>
        <w:tabs>
          <w:tab w:val="left" w:pos="5103"/>
          <w:tab w:val="left" w:pos="7088"/>
        </w:tabs>
        <w:spacing w:after="0" w:line="360" w:lineRule="auto"/>
        <w:ind w:left="851" w:right="-705"/>
        <w:jc w:val="both"/>
        <w:rPr>
          <w:rFonts w:ascii="Segoe UI" w:eastAsia="Times New Roman" w:hAnsi="Segoe UI" w:cs="Segoe UI"/>
          <w:bCs/>
          <w:lang w:eastAsia="es-ES"/>
        </w:rPr>
      </w:pPr>
      <w:r>
        <w:rPr>
          <w:rFonts w:ascii="Segoe UI" w:eastAsia="Times New Roman" w:hAnsi="Segoe UI" w:cs="Segoe UI"/>
          <w:bCs/>
          <w:lang w:eastAsia="es-ES"/>
        </w:rPr>
        <w:t xml:space="preserve"> </w:t>
      </w:r>
    </w:p>
    <w:p w14:paraId="4C3DCF49" w14:textId="7C4B953B" w:rsidR="00555E34" w:rsidRDefault="00555E34" w:rsidP="00555E34">
      <w:pPr>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Quedando el </w:t>
      </w:r>
      <w:r>
        <w:rPr>
          <w:rFonts w:ascii="Segoe UI" w:eastAsia="Times New Roman" w:hAnsi="Segoe UI" w:cs="Segoe UI"/>
          <w:bCs/>
          <w:lang w:eastAsia="es-ES"/>
        </w:rPr>
        <w:t xml:space="preserve">trigésimo quinto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votos a favor de los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regidores y regidoras que se encuentran presentes. - - - - - - - - - - - - - - - - - - - - - - - - - - - - - - - - - - - - - - - - - - - - - - </w:t>
      </w:r>
    </w:p>
    <w:p w14:paraId="68052074" w14:textId="77777777" w:rsidR="00CA7651" w:rsidRDefault="00CA7651" w:rsidP="00A845B6">
      <w:pPr>
        <w:spacing w:after="0" w:line="360" w:lineRule="auto"/>
        <w:ind w:left="851" w:right="-705"/>
        <w:jc w:val="both"/>
        <w:rPr>
          <w:rFonts w:ascii="Segoe UI" w:eastAsia="Calibri" w:hAnsi="Segoe UI" w:cs="Segoe UI"/>
          <w:b/>
          <w:bCs/>
          <w:kern w:val="0"/>
          <w:highlight w:val="yellow"/>
          <w:lang w:eastAsia="es-ES"/>
          <w14:ligatures w14:val="none"/>
        </w:rPr>
      </w:pPr>
    </w:p>
    <w:p w14:paraId="36B50382" w14:textId="3B84D921" w:rsidR="00A845B6" w:rsidRPr="00C8229E" w:rsidRDefault="00555E34" w:rsidP="00A845B6">
      <w:pPr>
        <w:spacing w:after="0" w:line="360" w:lineRule="auto"/>
        <w:ind w:left="851" w:right="-705"/>
        <w:jc w:val="both"/>
        <w:rPr>
          <w:rFonts w:ascii="Segoe UI" w:eastAsia="Calibri" w:hAnsi="Segoe UI" w:cs="Segoe UI"/>
          <w:bCs/>
          <w:i/>
          <w:iCs/>
          <w:kern w:val="0"/>
          <w:lang w:eastAsia="es-ES"/>
          <w14:ligatures w14:val="none"/>
        </w:rPr>
      </w:pPr>
      <w:r w:rsidRPr="006270F6">
        <w:rPr>
          <w:rFonts w:ascii="Segoe UI" w:eastAsia="Calibri" w:hAnsi="Segoe UI" w:cs="Segoe UI"/>
          <w:b/>
          <w:bCs/>
          <w:kern w:val="0"/>
          <w:lang w:eastAsia="es-ES"/>
          <w14:ligatures w14:val="none"/>
        </w:rPr>
        <w:t>TRIGÉSIMO SEXTO</w:t>
      </w:r>
      <w:r w:rsidR="00A845B6" w:rsidRPr="006270F6">
        <w:rPr>
          <w:rFonts w:ascii="Segoe UI" w:eastAsia="Calibri" w:hAnsi="Segoe UI" w:cs="Segoe UI"/>
          <w:b/>
          <w:bCs/>
          <w:kern w:val="0"/>
          <w:lang w:eastAsia="es-ES"/>
          <w14:ligatures w14:val="none"/>
        </w:rPr>
        <w:t xml:space="preserve"> PUNTO.- ASUNTOS VARIOS. </w:t>
      </w:r>
      <w:r w:rsidR="00A845B6" w:rsidRPr="006270F6">
        <w:rPr>
          <w:rFonts w:ascii="Segoe UI" w:eastAsia="Calibri" w:hAnsi="Segoe UI" w:cs="Segoe UI"/>
          <w:bCs/>
          <w:kern w:val="0"/>
          <w:lang w:eastAsia="es-ES"/>
          <w14:ligatures w14:val="none"/>
        </w:rPr>
        <w:t xml:space="preserve">La Presidenta Municipal, </w:t>
      </w:r>
      <w:r w:rsidR="00A845B6" w:rsidRPr="006270F6">
        <w:rPr>
          <w:rFonts w:ascii="Segoe UI" w:eastAsia="Calibri" w:hAnsi="Segoe UI" w:cs="Segoe UI"/>
          <w:b/>
          <w:bCs/>
          <w:kern w:val="0"/>
          <w:lang w:eastAsia="es-ES"/>
          <w14:ligatures w14:val="none"/>
        </w:rPr>
        <w:t>C. Deysi Nallely Ángel Hernández</w:t>
      </w:r>
      <w:r w:rsidR="00A845B6" w:rsidRPr="006270F6">
        <w:rPr>
          <w:rFonts w:ascii="Segoe UI" w:eastAsia="Calibri" w:hAnsi="Segoe UI" w:cs="Segoe UI"/>
          <w:bCs/>
          <w:kern w:val="0"/>
          <w:lang w:eastAsia="es-ES"/>
          <w14:ligatures w14:val="none"/>
        </w:rPr>
        <w:t xml:space="preserve">, </w:t>
      </w:r>
      <w:r w:rsidR="006270F6" w:rsidRPr="006270F6">
        <w:rPr>
          <w:rFonts w:ascii="Segoe UI" w:eastAsia="Calibri" w:hAnsi="Segoe UI" w:cs="Segoe UI"/>
          <w:bCs/>
          <w:kern w:val="0"/>
          <w:lang w:eastAsia="es-ES"/>
          <w14:ligatures w14:val="none"/>
        </w:rPr>
        <w:t>señal</w:t>
      </w:r>
      <w:r w:rsidR="00A845B6" w:rsidRPr="006270F6">
        <w:rPr>
          <w:rFonts w:ascii="Segoe UI" w:eastAsia="Calibri" w:hAnsi="Segoe UI" w:cs="Segoe UI"/>
          <w:bCs/>
          <w:kern w:val="0"/>
          <w:lang w:eastAsia="es-ES"/>
          <w14:ligatures w14:val="none"/>
        </w:rPr>
        <w:t xml:space="preserve">ó: </w:t>
      </w:r>
      <w:r w:rsidR="00A845B6" w:rsidRPr="006270F6">
        <w:rPr>
          <w:rFonts w:ascii="Segoe UI" w:eastAsia="Calibri" w:hAnsi="Segoe UI" w:cs="Segoe UI"/>
          <w:bCs/>
          <w:i/>
          <w:iCs/>
          <w:kern w:val="0"/>
          <w:lang w:eastAsia="es-ES"/>
          <w14:ligatures w14:val="none"/>
        </w:rPr>
        <w:t>“</w:t>
      </w:r>
      <w:r w:rsidR="006270F6" w:rsidRPr="006270F6">
        <w:rPr>
          <w:rFonts w:ascii="Segoe UI" w:eastAsia="Calibri" w:hAnsi="Segoe UI" w:cs="Segoe UI"/>
          <w:bCs/>
          <w:i/>
          <w:iCs/>
          <w:kern w:val="0"/>
          <w:lang w:eastAsia="es-ES"/>
          <w14:ligatures w14:val="none"/>
        </w:rPr>
        <w:t>Informo a este Pleno que no se registraron asuntos varios</w:t>
      </w:r>
      <w:r w:rsidR="00A845B6" w:rsidRPr="006270F6">
        <w:rPr>
          <w:rFonts w:ascii="Segoe UI" w:eastAsia="Calibri" w:hAnsi="Segoe UI" w:cs="Segoe UI"/>
          <w:bCs/>
          <w:i/>
          <w:iCs/>
          <w:kern w:val="0"/>
          <w:lang w:eastAsia="es-ES"/>
          <w14:ligatures w14:val="none"/>
        </w:rPr>
        <w:t xml:space="preserve">”. - - - - - - </w:t>
      </w:r>
    </w:p>
    <w:p w14:paraId="2A69A59F" w14:textId="77777777" w:rsidR="00A845B6" w:rsidRPr="00C8229E" w:rsidRDefault="00A845B6" w:rsidP="00A845B6">
      <w:pPr>
        <w:spacing w:after="0" w:line="360" w:lineRule="auto"/>
        <w:ind w:left="851" w:right="-705"/>
        <w:jc w:val="both"/>
        <w:rPr>
          <w:rFonts w:ascii="Segoe UI" w:eastAsia="Calibri" w:hAnsi="Segoe UI" w:cs="Segoe UI"/>
          <w:bCs/>
          <w:i/>
          <w:iCs/>
          <w:kern w:val="0"/>
          <w:lang w:eastAsia="es-ES"/>
          <w14:ligatures w14:val="none"/>
        </w:rPr>
      </w:pPr>
    </w:p>
    <w:p w14:paraId="320392B0" w14:textId="672D42F7" w:rsidR="00A845B6" w:rsidRDefault="006270F6" w:rsidP="00A845B6">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TRIGÉSIMO SÉPTIMO</w:t>
      </w:r>
      <w:r w:rsidR="00A845B6" w:rsidRPr="00C8229E">
        <w:rPr>
          <w:rFonts w:ascii="Segoe UI" w:eastAsia="Calibri" w:hAnsi="Segoe UI" w:cs="Segoe UI"/>
          <w:b/>
          <w:snapToGrid w:val="0"/>
          <w:kern w:val="0"/>
          <w14:ligatures w14:val="none"/>
        </w:rPr>
        <w:t xml:space="preserve"> PUNTO.- </w:t>
      </w:r>
      <w:r w:rsidR="00A845B6" w:rsidRPr="00C8229E">
        <w:rPr>
          <w:rFonts w:ascii="Segoe UI" w:eastAsia="Calibri" w:hAnsi="Segoe UI" w:cs="Segoe UI"/>
          <w:b/>
          <w:bCs/>
          <w:kern w:val="0"/>
          <w:lang w:eastAsia="es-ES"/>
          <w14:ligatures w14:val="none"/>
        </w:rPr>
        <w:t xml:space="preserve">CLAUSURA DE LA SESIÓN.- </w:t>
      </w:r>
      <w:r w:rsidR="00A845B6" w:rsidRPr="00C8229E">
        <w:rPr>
          <w:rFonts w:ascii="Segoe UI" w:eastAsia="Calibri" w:hAnsi="Segoe UI" w:cs="Segoe UI"/>
          <w:bCs/>
          <w:kern w:val="0"/>
          <w:lang w:eastAsia="es-ES"/>
          <w14:ligatures w14:val="none"/>
        </w:rPr>
        <w:t xml:space="preserve">No habiendo más asuntos que tratar, la Presidenta Municipal </w:t>
      </w:r>
      <w:r w:rsidR="00A845B6" w:rsidRPr="00C8229E">
        <w:rPr>
          <w:rFonts w:ascii="Segoe UI" w:eastAsia="Calibri" w:hAnsi="Segoe UI" w:cs="Segoe UI"/>
          <w:b/>
          <w:bCs/>
          <w:kern w:val="0"/>
          <w:lang w:eastAsia="es-ES"/>
          <w14:ligatures w14:val="none"/>
        </w:rPr>
        <w:t>C. Deysi Nallely Ángel Hernández</w:t>
      </w:r>
      <w:r w:rsidR="00A845B6" w:rsidRPr="00C8229E">
        <w:rPr>
          <w:rFonts w:ascii="Segoe UI" w:eastAsia="Calibri" w:hAnsi="Segoe UI" w:cs="Segoe UI"/>
          <w:bCs/>
          <w:kern w:val="0"/>
          <w:lang w:eastAsia="es-ES"/>
          <w14:ligatures w14:val="none"/>
        </w:rPr>
        <w:t xml:space="preserve">, concluyó la </w:t>
      </w:r>
      <w:r>
        <w:rPr>
          <w:rFonts w:ascii="Segoe UI" w:eastAsia="Calibri" w:hAnsi="Segoe UI" w:cs="Segoe UI"/>
          <w:b/>
          <w:kern w:val="0"/>
          <w14:ligatures w14:val="none"/>
        </w:rPr>
        <w:t>DÉCIMA</w:t>
      </w:r>
      <w:r w:rsidR="00A845B6" w:rsidRPr="00C8229E">
        <w:rPr>
          <w:rFonts w:ascii="Segoe UI" w:eastAsia="Calibri" w:hAnsi="Segoe UI" w:cs="Segoe UI"/>
          <w:b/>
          <w:kern w:val="0"/>
          <w14:ligatures w14:val="none"/>
        </w:rPr>
        <w:t xml:space="preserve"> SESIÓN ORDINARIA 202</w:t>
      </w:r>
      <w:r>
        <w:rPr>
          <w:rFonts w:ascii="Segoe UI" w:eastAsia="Calibri" w:hAnsi="Segoe UI" w:cs="Segoe UI"/>
          <w:b/>
          <w:kern w:val="0"/>
          <w14:ligatures w14:val="none"/>
        </w:rPr>
        <w:t>5</w:t>
      </w:r>
      <w:r w:rsidR="00A845B6" w:rsidRPr="00C8229E">
        <w:rPr>
          <w:rFonts w:ascii="Segoe UI" w:eastAsia="Calibri" w:hAnsi="Segoe UI" w:cs="Segoe UI"/>
          <w:kern w:val="0"/>
          <w14:ligatures w14:val="none"/>
        </w:rPr>
        <w:t xml:space="preserve"> </w:t>
      </w:r>
      <w:r w:rsidR="00A845B6" w:rsidRPr="00C8229E">
        <w:rPr>
          <w:rFonts w:ascii="Segoe UI" w:eastAsia="Calibri" w:hAnsi="Segoe UI" w:cs="Segoe UI"/>
          <w:bCs/>
          <w:kern w:val="0"/>
          <w:lang w:eastAsia="es-ES"/>
          <w14:ligatures w14:val="none"/>
        </w:rPr>
        <w:t>del H. Ayuntamiento Constitucional de Ocotlán, Jalisco, 2024-2027, siendo las 1</w:t>
      </w:r>
      <w:r>
        <w:rPr>
          <w:rFonts w:ascii="Segoe UI" w:eastAsia="Calibri" w:hAnsi="Segoe UI" w:cs="Segoe UI"/>
          <w:bCs/>
          <w:kern w:val="0"/>
          <w:lang w:eastAsia="es-ES"/>
          <w14:ligatures w14:val="none"/>
        </w:rPr>
        <w:t>6</w:t>
      </w:r>
      <w:r w:rsidR="00A845B6"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26</w:t>
      </w:r>
      <w:r w:rsidR="00A845B6" w:rsidRPr="00C8229E">
        <w:rPr>
          <w:rFonts w:ascii="Segoe UI" w:eastAsia="Calibri" w:hAnsi="Segoe UI" w:cs="Segoe UI"/>
          <w:bCs/>
          <w:kern w:val="0"/>
          <w:lang w:eastAsia="es-ES"/>
          <w14:ligatures w14:val="none"/>
        </w:rPr>
        <w:t xml:space="preserve"> dieci</w:t>
      </w:r>
      <w:r>
        <w:rPr>
          <w:rFonts w:ascii="Segoe UI" w:eastAsia="Calibri" w:hAnsi="Segoe UI" w:cs="Segoe UI"/>
          <w:bCs/>
          <w:kern w:val="0"/>
          <w:lang w:eastAsia="es-ES"/>
          <w14:ligatures w14:val="none"/>
        </w:rPr>
        <w:t>séis</w:t>
      </w:r>
      <w:r w:rsidR="00A845B6" w:rsidRPr="00C8229E">
        <w:rPr>
          <w:rFonts w:ascii="Segoe UI" w:eastAsia="Calibri" w:hAnsi="Segoe UI" w:cs="Segoe UI"/>
          <w:bCs/>
          <w:kern w:val="0"/>
          <w:lang w:eastAsia="es-ES"/>
          <w14:ligatures w14:val="none"/>
        </w:rPr>
        <w:t xml:space="preserve"> horas con </w:t>
      </w:r>
      <w:r>
        <w:rPr>
          <w:rFonts w:ascii="Segoe UI" w:eastAsia="Calibri" w:hAnsi="Segoe UI" w:cs="Segoe UI"/>
          <w:bCs/>
          <w:kern w:val="0"/>
          <w:lang w:eastAsia="es-ES"/>
          <w14:ligatures w14:val="none"/>
        </w:rPr>
        <w:t xml:space="preserve">veintiséis </w:t>
      </w:r>
      <w:r w:rsidR="00A845B6" w:rsidRPr="00C8229E">
        <w:rPr>
          <w:rFonts w:ascii="Segoe UI" w:eastAsia="Calibri" w:hAnsi="Segoe UI" w:cs="Segoe UI"/>
          <w:bCs/>
          <w:kern w:val="0"/>
          <w:lang w:eastAsia="es-ES"/>
          <w14:ligatures w14:val="none"/>
        </w:rPr>
        <w:t xml:space="preserve">minutos del día </w:t>
      </w:r>
      <w:r>
        <w:rPr>
          <w:rFonts w:ascii="Segoe UI" w:eastAsia="Calibri" w:hAnsi="Segoe UI" w:cs="Segoe UI"/>
          <w:bCs/>
          <w:kern w:val="0"/>
          <w:lang w:eastAsia="es-ES"/>
          <w14:ligatures w14:val="none"/>
        </w:rPr>
        <w:t>23</w:t>
      </w:r>
      <w:r w:rsidR="00A845B6"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veintitrés</w:t>
      </w:r>
      <w:r w:rsidR="00A845B6" w:rsidRPr="00C8229E">
        <w:rPr>
          <w:rFonts w:ascii="Segoe UI" w:eastAsia="Calibri" w:hAnsi="Segoe UI" w:cs="Segoe UI"/>
          <w:bCs/>
          <w:kern w:val="0"/>
          <w:lang w:eastAsia="es-ES"/>
          <w14:ligatures w14:val="none"/>
        </w:rPr>
        <w:t xml:space="preserve"> de </w:t>
      </w:r>
      <w:r>
        <w:rPr>
          <w:rFonts w:ascii="Segoe UI" w:eastAsia="Calibri" w:hAnsi="Segoe UI" w:cs="Segoe UI"/>
          <w:bCs/>
          <w:kern w:val="0"/>
          <w:lang w:eastAsia="es-ES"/>
          <w14:ligatures w14:val="none"/>
        </w:rPr>
        <w:t>junio</w:t>
      </w:r>
      <w:r w:rsidR="00A845B6" w:rsidRPr="00C8229E">
        <w:rPr>
          <w:rFonts w:ascii="Segoe UI" w:eastAsia="Calibri" w:hAnsi="Segoe UI" w:cs="Segoe UI"/>
          <w:bCs/>
          <w:kern w:val="0"/>
          <w:lang w:eastAsia="es-ES"/>
          <w14:ligatures w14:val="none"/>
        </w:rPr>
        <w:t xml:space="preserve"> del 202</w:t>
      </w:r>
      <w:r>
        <w:rPr>
          <w:rFonts w:ascii="Segoe UI" w:eastAsia="Calibri" w:hAnsi="Segoe UI" w:cs="Segoe UI"/>
          <w:bCs/>
          <w:kern w:val="0"/>
          <w:lang w:eastAsia="es-ES"/>
          <w14:ligatures w14:val="none"/>
        </w:rPr>
        <w:t>5</w:t>
      </w:r>
      <w:r w:rsidR="00A845B6" w:rsidRPr="00C8229E">
        <w:rPr>
          <w:rFonts w:ascii="Segoe UI" w:eastAsia="Calibri" w:hAnsi="Segoe UI" w:cs="Segoe UI"/>
          <w:bCs/>
          <w:kern w:val="0"/>
          <w:lang w:eastAsia="es-ES"/>
          <w14:ligatures w14:val="none"/>
        </w:rPr>
        <w:t xml:space="preserve"> dos mil veintic</w:t>
      </w:r>
      <w:r>
        <w:rPr>
          <w:rFonts w:ascii="Segoe UI" w:eastAsia="Calibri" w:hAnsi="Segoe UI" w:cs="Segoe UI"/>
          <w:bCs/>
          <w:kern w:val="0"/>
          <w:lang w:eastAsia="es-ES"/>
          <w14:ligatures w14:val="none"/>
        </w:rPr>
        <w:t>inc</w:t>
      </w:r>
      <w:r w:rsidR="00A845B6" w:rsidRPr="00C8229E">
        <w:rPr>
          <w:rFonts w:ascii="Segoe UI" w:eastAsia="Calibri" w:hAnsi="Segoe UI" w:cs="Segoe UI"/>
          <w:bCs/>
          <w:kern w:val="0"/>
          <w:lang w:eastAsia="es-ES"/>
          <w14:ligatures w14:val="none"/>
        </w:rPr>
        <w:t>o. - - - - - - - - - - - - - - - - - - - - - - - - - - - - - - - - - - - - - - - - - - - - - - - - - - - -</w:t>
      </w:r>
      <w:r>
        <w:rPr>
          <w:rFonts w:ascii="Segoe UI" w:eastAsia="Calibri" w:hAnsi="Segoe UI" w:cs="Segoe UI"/>
          <w:bCs/>
          <w:kern w:val="0"/>
          <w:lang w:eastAsia="es-ES"/>
          <w14:ligatures w14:val="none"/>
        </w:rPr>
        <w:t xml:space="preserve"> - - - </w:t>
      </w:r>
      <w:r w:rsidR="00A845B6" w:rsidRPr="00C8229E">
        <w:rPr>
          <w:rFonts w:ascii="Segoe UI" w:eastAsia="Calibri" w:hAnsi="Segoe UI" w:cs="Segoe UI"/>
          <w:bCs/>
          <w:kern w:val="0"/>
          <w:lang w:eastAsia="es-ES"/>
          <w14:ligatures w14:val="none"/>
        </w:rPr>
        <w:t xml:space="preserve"> </w:t>
      </w:r>
    </w:p>
    <w:p w14:paraId="22562516" w14:textId="77777777" w:rsidR="00C463D9" w:rsidRPr="00C8229E" w:rsidRDefault="00C463D9" w:rsidP="00C463D9">
      <w:pPr>
        <w:spacing w:after="0" w:line="24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5DD97663" w14:textId="77777777" w:rsidR="00C463D9" w:rsidRPr="00C8229E" w:rsidRDefault="00C463D9" w:rsidP="00C463D9">
      <w:pPr>
        <w:spacing w:after="0" w:line="24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7A9F930C" w14:textId="77777777" w:rsidR="00C463D9" w:rsidRDefault="00C463D9" w:rsidP="00C463D9">
      <w:pPr>
        <w:spacing w:after="0" w:line="240" w:lineRule="auto"/>
        <w:ind w:left="-851" w:right="855"/>
        <w:jc w:val="both"/>
        <w:rPr>
          <w:rFonts w:ascii="Segoe UI" w:hAnsi="Segoe UI" w:cs="Segoe UI"/>
          <w:kern w:val="0"/>
          <w14:ligatures w14:val="none"/>
        </w:rPr>
      </w:pPr>
    </w:p>
    <w:p w14:paraId="56D92074" w14:textId="77777777" w:rsidR="00C463D9" w:rsidRDefault="00C463D9" w:rsidP="00C463D9">
      <w:pPr>
        <w:spacing w:after="0" w:line="240" w:lineRule="auto"/>
        <w:ind w:left="-851" w:right="855"/>
        <w:jc w:val="center"/>
        <w:rPr>
          <w:rFonts w:ascii="Segoe UI" w:hAnsi="Segoe UI" w:cs="Segoe UI"/>
          <w:kern w:val="0"/>
          <w14:ligatures w14:val="none"/>
        </w:rPr>
      </w:pPr>
    </w:p>
    <w:p w14:paraId="62BEEDF6" w14:textId="77777777" w:rsidR="00C463D9" w:rsidRDefault="00C463D9" w:rsidP="00C463D9">
      <w:pPr>
        <w:spacing w:after="0" w:line="240" w:lineRule="auto"/>
        <w:ind w:left="-851" w:right="855"/>
        <w:jc w:val="center"/>
        <w:rPr>
          <w:rFonts w:ascii="Segoe UI" w:hAnsi="Segoe UI" w:cs="Segoe UI"/>
          <w:kern w:val="0"/>
          <w14:ligatures w14:val="none"/>
        </w:rPr>
      </w:pPr>
    </w:p>
    <w:p w14:paraId="51BBDED1" w14:textId="77777777" w:rsidR="00C463D9" w:rsidRPr="00C8229E" w:rsidRDefault="00C463D9" w:rsidP="00C463D9">
      <w:pPr>
        <w:spacing w:after="0" w:line="240" w:lineRule="auto"/>
        <w:ind w:left="-851" w:right="855"/>
        <w:jc w:val="center"/>
        <w:rPr>
          <w:rFonts w:ascii="Segoe UI" w:hAnsi="Segoe UI" w:cs="Segoe UI"/>
          <w:kern w:val="0"/>
          <w14:ligatures w14:val="none"/>
        </w:rPr>
      </w:pPr>
    </w:p>
    <w:p w14:paraId="2F5FD9B5" w14:textId="77777777" w:rsidR="00C463D9" w:rsidRPr="00C8229E" w:rsidRDefault="00C463D9" w:rsidP="00C463D9">
      <w:pPr>
        <w:tabs>
          <w:tab w:val="center" w:pos="4394"/>
          <w:tab w:val="left" w:pos="6804"/>
        </w:tabs>
        <w:spacing w:after="0" w:line="240" w:lineRule="auto"/>
        <w:ind w:left="-851" w:right="85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0B2FD02C" w14:textId="77777777" w:rsidR="00C463D9" w:rsidRPr="00C8229E"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4451CC2D" w14:textId="77777777" w:rsidR="00C463D9"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1112A9ED" w14:textId="77777777" w:rsidR="00C463D9"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140D98D4" w14:textId="77777777" w:rsidR="00C463D9"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68ACCB8A" w14:textId="77777777" w:rsidR="00C463D9" w:rsidRPr="00C8229E"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480954C2" w14:textId="77777777" w:rsidR="00C463D9" w:rsidRPr="00C8229E"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29057856" w14:textId="77777777" w:rsidR="00C463D9"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51E63742" w14:textId="77777777" w:rsidR="00C463D9"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07E2CBC7" w14:textId="77777777" w:rsidR="00C463D9" w:rsidRDefault="00C463D9" w:rsidP="00C463D9">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22B03AE1" w14:textId="77777777" w:rsidR="00C463D9" w:rsidRPr="00C8229E" w:rsidRDefault="00C463D9" w:rsidP="00C463D9">
      <w:pPr>
        <w:tabs>
          <w:tab w:val="left" w:pos="6521"/>
        </w:tabs>
        <w:spacing w:after="0" w:line="240" w:lineRule="auto"/>
        <w:ind w:left="-851" w:right="85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C463D9" w:rsidRPr="00C8229E" w14:paraId="060E7CE3" w14:textId="77777777" w:rsidTr="00C463D9">
        <w:tc>
          <w:tcPr>
            <w:tcW w:w="4825" w:type="dxa"/>
          </w:tcPr>
          <w:p w14:paraId="5DCF9C4F"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rPr>
              <w:t xml:space="preserve">    </w:t>
            </w:r>
          </w:p>
          <w:p w14:paraId="00AC62FC" w14:textId="77777777" w:rsidR="00C463D9" w:rsidRDefault="00C463D9" w:rsidP="00871FF4">
            <w:pPr>
              <w:spacing w:after="200"/>
              <w:ind w:left="-100" w:right="855"/>
              <w:contextualSpacing/>
              <w:jc w:val="center"/>
              <w:rPr>
                <w:rFonts w:ascii="Segoe UI" w:hAnsi="Segoe UI" w:cs="Segoe UI"/>
              </w:rPr>
            </w:pPr>
          </w:p>
          <w:p w14:paraId="705E20AE" w14:textId="77777777" w:rsidR="00C463D9" w:rsidRPr="00C8229E" w:rsidRDefault="00C463D9" w:rsidP="00871FF4">
            <w:pPr>
              <w:spacing w:after="200"/>
              <w:ind w:left="-100" w:right="855"/>
              <w:contextualSpacing/>
              <w:jc w:val="center"/>
              <w:rPr>
                <w:rFonts w:ascii="Segoe UI" w:hAnsi="Segoe UI" w:cs="Segoe UI"/>
              </w:rPr>
            </w:pPr>
          </w:p>
          <w:p w14:paraId="6618A9D2"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rPr>
              <w:t>C. Ignacio Gómez Ornelas</w:t>
            </w:r>
          </w:p>
          <w:p w14:paraId="5B37D759"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084D470E" w14:textId="77777777" w:rsidR="00C463D9" w:rsidRPr="00C8229E" w:rsidRDefault="00C463D9" w:rsidP="00871FF4">
            <w:pPr>
              <w:spacing w:after="200"/>
              <w:ind w:left="175" w:right="855"/>
              <w:contextualSpacing/>
              <w:jc w:val="center"/>
              <w:rPr>
                <w:rFonts w:ascii="Segoe UI" w:hAnsi="Segoe UI" w:cs="Segoe UI"/>
              </w:rPr>
            </w:pPr>
          </w:p>
          <w:p w14:paraId="17AB8FC6" w14:textId="77777777" w:rsidR="00C463D9" w:rsidRDefault="00C463D9" w:rsidP="00871FF4">
            <w:pPr>
              <w:spacing w:after="200"/>
              <w:ind w:left="175" w:right="855"/>
              <w:contextualSpacing/>
              <w:jc w:val="center"/>
              <w:rPr>
                <w:rFonts w:ascii="Segoe UI" w:hAnsi="Segoe UI" w:cs="Segoe UI"/>
              </w:rPr>
            </w:pPr>
          </w:p>
          <w:p w14:paraId="2BB74E70" w14:textId="77777777" w:rsidR="00C463D9" w:rsidRPr="00C8229E" w:rsidRDefault="00C463D9" w:rsidP="00871FF4">
            <w:pPr>
              <w:spacing w:after="200"/>
              <w:ind w:left="175" w:right="855"/>
              <w:contextualSpacing/>
              <w:jc w:val="center"/>
              <w:rPr>
                <w:rFonts w:ascii="Segoe UI" w:hAnsi="Segoe UI" w:cs="Segoe UI"/>
              </w:rPr>
            </w:pPr>
          </w:p>
          <w:p w14:paraId="3248D84F" w14:textId="77777777" w:rsidR="00C463D9" w:rsidRPr="00C8229E" w:rsidRDefault="00C463D9" w:rsidP="00871FF4">
            <w:pPr>
              <w:spacing w:after="200"/>
              <w:ind w:left="175" w:right="855"/>
              <w:contextualSpacing/>
              <w:jc w:val="center"/>
              <w:rPr>
                <w:rFonts w:ascii="Segoe UI" w:hAnsi="Segoe UI" w:cs="Segoe UI"/>
              </w:rPr>
            </w:pPr>
            <w:r w:rsidRPr="00C8229E">
              <w:rPr>
                <w:rFonts w:ascii="Segoe UI" w:hAnsi="Segoe UI" w:cs="Segoe UI"/>
              </w:rPr>
              <w:t>C. Alejandra Contreras Hernández</w:t>
            </w:r>
          </w:p>
          <w:p w14:paraId="2F9F1C54" w14:textId="77777777" w:rsidR="00C463D9" w:rsidRDefault="00C463D9" w:rsidP="00871FF4">
            <w:pPr>
              <w:spacing w:after="200"/>
              <w:ind w:left="175" w:right="855"/>
              <w:contextualSpacing/>
              <w:jc w:val="center"/>
              <w:rPr>
                <w:rFonts w:ascii="Segoe UI" w:hAnsi="Segoe UI" w:cs="Segoe UI"/>
              </w:rPr>
            </w:pPr>
            <w:r w:rsidRPr="00C8229E">
              <w:rPr>
                <w:rFonts w:ascii="Segoe UI" w:hAnsi="Segoe UI" w:cs="Segoe UI"/>
                <w:b/>
              </w:rPr>
              <w:t>REGIDORA</w:t>
            </w:r>
          </w:p>
        </w:tc>
      </w:tr>
      <w:tr w:rsidR="00C463D9" w:rsidRPr="00C8229E" w14:paraId="331FB425" w14:textId="77777777" w:rsidTr="00C463D9">
        <w:tc>
          <w:tcPr>
            <w:tcW w:w="4825" w:type="dxa"/>
          </w:tcPr>
          <w:p w14:paraId="74D9D70B" w14:textId="77777777" w:rsidR="00C463D9" w:rsidRPr="00C8229E" w:rsidRDefault="00C463D9" w:rsidP="00871FF4">
            <w:pPr>
              <w:spacing w:after="200"/>
              <w:ind w:left="-100" w:right="855"/>
              <w:contextualSpacing/>
              <w:jc w:val="center"/>
              <w:rPr>
                <w:rFonts w:ascii="Segoe UI" w:hAnsi="Segoe UI" w:cs="Segoe UI"/>
              </w:rPr>
            </w:pPr>
          </w:p>
          <w:p w14:paraId="641BC53E" w14:textId="77777777" w:rsidR="00C463D9" w:rsidRDefault="00C463D9" w:rsidP="00871FF4">
            <w:pPr>
              <w:spacing w:after="200"/>
              <w:ind w:left="-100" w:right="855"/>
              <w:contextualSpacing/>
              <w:jc w:val="center"/>
              <w:rPr>
                <w:rFonts w:ascii="Segoe UI" w:hAnsi="Segoe UI" w:cs="Segoe UI"/>
              </w:rPr>
            </w:pPr>
          </w:p>
          <w:p w14:paraId="186ACC4B" w14:textId="77777777" w:rsidR="00C463D9" w:rsidRPr="00C8229E" w:rsidRDefault="00C463D9" w:rsidP="00871FF4">
            <w:pPr>
              <w:spacing w:after="200"/>
              <w:ind w:left="-100" w:right="855"/>
              <w:contextualSpacing/>
              <w:jc w:val="center"/>
              <w:rPr>
                <w:rFonts w:ascii="Segoe UI" w:hAnsi="Segoe UI" w:cs="Segoe UI"/>
              </w:rPr>
            </w:pPr>
          </w:p>
          <w:p w14:paraId="542C1AE2"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rPr>
              <w:t>C. Manuel Gutiérrez Muñoz</w:t>
            </w:r>
          </w:p>
          <w:p w14:paraId="3B102E70"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76D24C76" w14:textId="77777777" w:rsidR="00C463D9" w:rsidRPr="00C8229E" w:rsidRDefault="00C463D9" w:rsidP="00871FF4">
            <w:pPr>
              <w:spacing w:after="200"/>
              <w:ind w:left="175" w:right="855"/>
              <w:contextualSpacing/>
              <w:jc w:val="center"/>
              <w:rPr>
                <w:rFonts w:ascii="Segoe UI" w:hAnsi="Segoe UI" w:cs="Segoe UI"/>
              </w:rPr>
            </w:pPr>
          </w:p>
          <w:p w14:paraId="7CCC3988" w14:textId="77777777" w:rsidR="00C463D9" w:rsidRDefault="00C463D9" w:rsidP="00871FF4">
            <w:pPr>
              <w:spacing w:after="200"/>
              <w:ind w:left="175" w:right="855"/>
              <w:contextualSpacing/>
              <w:jc w:val="center"/>
              <w:rPr>
                <w:rFonts w:ascii="Segoe UI" w:hAnsi="Segoe UI" w:cs="Segoe UI"/>
              </w:rPr>
            </w:pPr>
          </w:p>
          <w:p w14:paraId="41C8218C" w14:textId="77777777" w:rsidR="00C463D9" w:rsidRPr="00C8229E" w:rsidRDefault="00C463D9" w:rsidP="00871FF4">
            <w:pPr>
              <w:spacing w:after="200"/>
              <w:ind w:left="175" w:right="855"/>
              <w:contextualSpacing/>
              <w:jc w:val="center"/>
              <w:rPr>
                <w:rFonts w:ascii="Segoe UI" w:hAnsi="Segoe UI" w:cs="Segoe UI"/>
              </w:rPr>
            </w:pPr>
          </w:p>
          <w:p w14:paraId="35BBDD8A" w14:textId="77777777" w:rsidR="00C463D9" w:rsidRPr="00C8229E" w:rsidRDefault="00C463D9" w:rsidP="00871FF4">
            <w:pPr>
              <w:spacing w:after="200"/>
              <w:ind w:left="175" w:right="855"/>
              <w:contextualSpacing/>
              <w:jc w:val="center"/>
              <w:rPr>
                <w:rFonts w:ascii="Segoe UI" w:hAnsi="Segoe UI" w:cs="Segoe UI"/>
              </w:rPr>
            </w:pPr>
            <w:r w:rsidRPr="00C8229E">
              <w:rPr>
                <w:rFonts w:ascii="Segoe UI" w:hAnsi="Segoe UI" w:cs="Segoe UI"/>
              </w:rPr>
              <w:t>C. Ana María Chapa Garza</w:t>
            </w:r>
          </w:p>
          <w:p w14:paraId="032EBD45" w14:textId="77777777" w:rsidR="00C463D9" w:rsidRDefault="00C463D9" w:rsidP="00871FF4">
            <w:pPr>
              <w:spacing w:after="200"/>
              <w:ind w:left="175" w:right="855"/>
              <w:contextualSpacing/>
              <w:jc w:val="center"/>
              <w:rPr>
                <w:rFonts w:ascii="Segoe UI" w:hAnsi="Segoe UI" w:cs="Segoe UI"/>
              </w:rPr>
            </w:pPr>
            <w:r w:rsidRPr="00C8229E">
              <w:rPr>
                <w:rFonts w:ascii="Segoe UI" w:hAnsi="Segoe UI" w:cs="Segoe UI"/>
                <w:b/>
              </w:rPr>
              <w:t>REGIDORA</w:t>
            </w:r>
          </w:p>
        </w:tc>
      </w:tr>
      <w:tr w:rsidR="00C463D9" w:rsidRPr="00C8229E" w14:paraId="2D689498" w14:textId="77777777" w:rsidTr="00C463D9">
        <w:tc>
          <w:tcPr>
            <w:tcW w:w="4825" w:type="dxa"/>
          </w:tcPr>
          <w:p w14:paraId="624EAC22" w14:textId="77777777" w:rsidR="00C463D9" w:rsidRDefault="00C463D9" w:rsidP="00871FF4">
            <w:pPr>
              <w:spacing w:after="200"/>
              <w:ind w:left="-100" w:right="855"/>
              <w:contextualSpacing/>
              <w:jc w:val="center"/>
              <w:rPr>
                <w:rFonts w:ascii="Segoe UI" w:hAnsi="Segoe UI" w:cs="Segoe UI"/>
              </w:rPr>
            </w:pPr>
          </w:p>
          <w:p w14:paraId="7F2E8A23" w14:textId="77777777" w:rsidR="00C463D9" w:rsidRDefault="00C463D9" w:rsidP="00871FF4">
            <w:pPr>
              <w:spacing w:after="200"/>
              <w:ind w:left="-100" w:right="855"/>
              <w:contextualSpacing/>
              <w:jc w:val="center"/>
              <w:rPr>
                <w:rFonts w:ascii="Segoe UI" w:hAnsi="Segoe UI" w:cs="Segoe UI"/>
              </w:rPr>
            </w:pPr>
          </w:p>
          <w:p w14:paraId="37764F3C" w14:textId="77777777" w:rsidR="00C463D9" w:rsidRPr="00C8229E" w:rsidRDefault="00C463D9" w:rsidP="00871FF4">
            <w:pPr>
              <w:spacing w:after="200"/>
              <w:ind w:left="-100" w:right="855"/>
              <w:contextualSpacing/>
              <w:jc w:val="center"/>
              <w:rPr>
                <w:rFonts w:ascii="Segoe UI" w:hAnsi="Segoe UI" w:cs="Segoe UI"/>
              </w:rPr>
            </w:pPr>
          </w:p>
          <w:p w14:paraId="50CA87A3" w14:textId="77777777" w:rsidR="00C463D9" w:rsidRPr="00C8229E" w:rsidRDefault="00C463D9" w:rsidP="00871FF4">
            <w:pPr>
              <w:spacing w:after="200"/>
              <w:ind w:left="-100" w:right="855"/>
              <w:contextualSpacing/>
              <w:jc w:val="center"/>
              <w:rPr>
                <w:rFonts w:ascii="Segoe UI" w:hAnsi="Segoe UI" w:cs="Segoe UI"/>
              </w:rPr>
            </w:pPr>
            <w:r>
              <w:rPr>
                <w:rFonts w:ascii="Segoe UI" w:hAnsi="Segoe UI" w:cs="Segoe UI"/>
              </w:rPr>
              <w:t xml:space="preserve">  </w:t>
            </w:r>
            <w:r w:rsidRPr="00C8229E">
              <w:rPr>
                <w:rFonts w:ascii="Segoe UI" w:hAnsi="Segoe UI" w:cs="Segoe UI"/>
              </w:rPr>
              <w:t>C. Bertha Alicia Castellanos Salcedo</w:t>
            </w:r>
          </w:p>
          <w:p w14:paraId="04C26610"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b/>
              </w:rPr>
              <w:t>REGIDORA</w:t>
            </w:r>
          </w:p>
        </w:tc>
        <w:tc>
          <w:tcPr>
            <w:tcW w:w="4536" w:type="dxa"/>
          </w:tcPr>
          <w:p w14:paraId="30D2323B" w14:textId="77777777" w:rsidR="00C463D9" w:rsidRPr="00C8229E" w:rsidRDefault="00C463D9" w:rsidP="00871FF4">
            <w:pPr>
              <w:spacing w:after="200"/>
              <w:ind w:left="175" w:right="855"/>
              <w:contextualSpacing/>
              <w:jc w:val="center"/>
              <w:rPr>
                <w:rFonts w:ascii="Segoe UI" w:hAnsi="Segoe UI" w:cs="Segoe UI"/>
              </w:rPr>
            </w:pPr>
          </w:p>
          <w:p w14:paraId="0ADDC0AD" w14:textId="77777777" w:rsidR="00C463D9" w:rsidRDefault="00C463D9" w:rsidP="00871FF4">
            <w:pPr>
              <w:spacing w:after="200"/>
              <w:ind w:left="175" w:right="855"/>
              <w:contextualSpacing/>
              <w:jc w:val="center"/>
              <w:rPr>
                <w:rFonts w:ascii="Segoe UI" w:hAnsi="Segoe UI" w:cs="Segoe UI"/>
              </w:rPr>
            </w:pPr>
          </w:p>
          <w:p w14:paraId="78356C02" w14:textId="77777777" w:rsidR="00C463D9" w:rsidRPr="00C8229E" w:rsidRDefault="00C463D9" w:rsidP="00871FF4">
            <w:pPr>
              <w:spacing w:after="200"/>
              <w:ind w:left="175" w:right="855"/>
              <w:contextualSpacing/>
              <w:jc w:val="center"/>
              <w:rPr>
                <w:rFonts w:ascii="Segoe UI" w:hAnsi="Segoe UI" w:cs="Segoe UI"/>
              </w:rPr>
            </w:pPr>
          </w:p>
          <w:p w14:paraId="347D8DA7" w14:textId="77777777" w:rsidR="00C463D9" w:rsidRPr="00C8229E" w:rsidRDefault="00C463D9" w:rsidP="00871FF4">
            <w:pPr>
              <w:spacing w:after="200"/>
              <w:ind w:left="175" w:right="855"/>
              <w:contextualSpacing/>
              <w:jc w:val="center"/>
              <w:rPr>
                <w:rFonts w:ascii="Segoe UI" w:hAnsi="Segoe UI" w:cs="Segoe UI"/>
              </w:rPr>
            </w:pPr>
            <w:r w:rsidRPr="00C8229E">
              <w:rPr>
                <w:rFonts w:ascii="Segoe UI" w:hAnsi="Segoe UI" w:cs="Segoe UI"/>
              </w:rPr>
              <w:t>C. Edwin Gilberto Fonseca Torres</w:t>
            </w:r>
          </w:p>
          <w:p w14:paraId="4FAFFC22" w14:textId="77777777" w:rsidR="00C463D9" w:rsidRDefault="00C463D9" w:rsidP="00871FF4">
            <w:pPr>
              <w:spacing w:after="200"/>
              <w:ind w:left="175" w:right="855"/>
              <w:contextualSpacing/>
              <w:jc w:val="center"/>
              <w:rPr>
                <w:rFonts w:ascii="Segoe UI" w:hAnsi="Segoe UI" w:cs="Segoe UI"/>
              </w:rPr>
            </w:pPr>
            <w:r w:rsidRPr="00C8229E">
              <w:rPr>
                <w:rFonts w:ascii="Segoe UI" w:hAnsi="Segoe UI" w:cs="Segoe UI"/>
                <w:b/>
              </w:rPr>
              <w:t>REGIDOR</w:t>
            </w:r>
          </w:p>
        </w:tc>
      </w:tr>
      <w:tr w:rsidR="00C463D9" w:rsidRPr="00C8229E" w14:paraId="3A970A18" w14:textId="77777777" w:rsidTr="00C463D9">
        <w:tc>
          <w:tcPr>
            <w:tcW w:w="4825" w:type="dxa"/>
          </w:tcPr>
          <w:p w14:paraId="201968CE" w14:textId="77777777" w:rsidR="00C463D9" w:rsidRPr="00C8229E" w:rsidRDefault="00C463D9" w:rsidP="00871FF4">
            <w:pPr>
              <w:spacing w:after="200"/>
              <w:ind w:left="-100" w:right="855"/>
              <w:contextualSpacing/>
              <w:jc w:val="center"/>
              <w:rPr>
                <w:rFonts w:ascii="Segoe UI" w:hAnsi="Segoe UI" w:cs="Segoe UI"/>
              </w:rPr>
            </w:pPr>
          </w:p>
          <w:p w14:paraId="09D67BA9" w14:textId="77777777" w:rsidR="00C463D9" w:rsidRDefault="00C463D9" w:rsidP="00871FF4">
            <w:pPr>
              <w:spacing w:after="200"/>
              <w:ind w:left="-100" w:right="855"/>
              <w:contextualSpacing/>
              <w:jc w:val="center"/>
              <w:rPr>
                <w:rFonts w:ascii="Segoe UI" w:hAnsi="Segoe UI" w:cs="Segoe UI"/>
              </w:rPr>
            </w:pPr>
          </w:p>
          <w:p w14:paraId="0452A730" w14:textId="77777777" w:rsidR="00C463D9" w:rsidRPr="00C8229E" w:rsidRDefault="00C463D9" w:rsidP="00871FF4">
            <w:pPr>
              <w:spacing w:after="200"/>
              <w:ind w:left="-100" w:right="855"/>
              <w:contextualSpacing/>
              <w:jc w:val="center"/>
              <w:rPr>
                <w:rFonts w:ascii="Segoe UI" w:hAnsi="Segoe UI" w:cs="Segoe UI"/>
              </w:rPr>
            </w:pPr>
          </w:p>
          <w:p w14:paraId="71E49707"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rPr>
              <w:t>C. Silvia Iliana Villarruel Gutiérrez</w:t>
            </w:r>
          </w:p>
          <w:p w14:paraId="6982E964" w14:textId="77777777" w:rsidR="00C463D9" w:rsidRDefault="00C463D9" w:rsidP="00871FF4">
            <w:pPr>
              <w:spacing w:after="200"/>
              <w:ind w:left="-100" w:right="855"/>
              <w:contextualSpacing/>
              <w:jc w:val="center"/>
              <w:rPr>
                <w:rFonts w:ascii="Segoe UI" w:hAnsi="Segoe UI" w:cs="Segoe UI"/>
              </w:rPr>
            </w:pPr>
            <w:r w:rsidRPr="00C8229E">
              <w:rPr>
                <w:rFonts w:ascii="Segoe UI" w:hAnsi="Segoe UI" w:cs="Segoe UI"/>
                <w:b/>
              </w:rPr>
              <w:t>REGIDORA</w:t>
            </w:r>
          </w:p>
        </w:tc>
        <w:tc>
          <w:tcPr>
            <w:tcW w:w="4536" w:type="dxa"/>
          </w:tcPr>
          <w:p w14:paraId="5E409949" w14:textId="77777777" w:rsidR="00C463D9" w:rsidRDefault="00C463D9" w:rsidP="00871FF4">
            <w:pPr>
              <w:spacing w:after="200"/>
              <w:ind w:left="175" w:right="855"/>
              <w:contextualSpacing/>
              <w:jc w:val="center"/>
              <w:rPr>
                <w:rFonts w:ascii="Segoe UI" w:hAnsi="Segoe UI" w:cs="Segoe UI"/>
              </w:rPr>
            </w:pPr>
          </w:p>
          <w:p w14:paraId="6F457E4D" w14:textId="77777777" w:rsidR="00C463D9" w:rsidRDefault="00C463D9" w:rsidP="00871FF4">
            <w:pPr>
              <w:spacing w:after="200"/>
              <w:ind w:left="175" w:right="855"/>
              <w:contextualSpacing/>
              <w:jc w:val="center"/>
              <w:rPr>
                <w:rFonts w:ascii="Segoe UI" w:hAnsi="Segoe UI" w:cs="Segoe UI"/>
              </w:rPr>
            </w:pPr>
          </w:p>
          <w:p w14:paraId="580B48AE" w14:textId="77777777" w:rsidR="00C463D9" w:rsidRPr="00C8229E" w:rsidRDefault="00C463D9" w:rsidP="00871FF4">
            <w:pPr>
              <w:spacing w:after="200"/>
              <w:ind w:left="175" w:right="855"/>
              <w:contextualSpacing/>
              <w:jc w:val="center"/>
              <w:rPr>
                <w:rFonts w:ascii="Segoe UI" w:hAnsi="Segoe UI" w:cs="Segoe UI"/>
              </w:rPr>
            </w:pPr>
          </w:p>
          <w:p w14:paraId="43F02D07" w14:textId="77777777" w:rsidR="00C463D9" w:rsidRPr="00C8229E" w:rsidRDefault="00C463D9" w:rsidP="00871FF4">
            <w:pPr>
              <w:spacing w:after="200"/>
              <w:ind w:left="175" w:right="855"/>
              <w:contextualSpacing/>
              <w:jc w:val="center"/>
              <w:rPr>
                <w:rFonts w:ascii="Segoe UI" w:hAnsi="Segoe UI" w:cs="Segoe UI"/>
              </w:rPr>
            </w:pPr>
            <w:r w:rsidRPr="00C8229E">
              <w:rPr>
                <w:rFonts w:ascii="Segoe UI" w:hAnsi="Segoe UI" w:cs="Segoe UI"/>
              </w:rPr>
              <w:t>C. Cristian Daniel Salas Bravo</w:t>
            </w:r>
          </w:p>
          <w:p w14:paraId="6FFC3C02" w14:textId="77777777" w:rsidR="00C463D9" w:rsidRDefault="00C463D9" w:rsidP="00871FF4">
            <w:pPr>
              <w:spacing w:after="200"/>
              <w:ind w:left="175" w:right="855"/>
              <w:contextualSpacing/>
              <w:jc w:val="center"/>
              <w:rPr>
                <w:rFonts w:ascii="Segoe UI" w:hAnsi="Segoe UI" w:cs="Segoe UI"/>
              </w:rPr>
            </w:pPr>
            <w:r w:rsidRPr="00C8229E">
              <w:rPr>
                <w:rFonts w:ascii="Segoe UI" w:hAnsi="Segoe UI" w:cs="Segoe UI"/>
                <w:b/>
              </w:rPr>
              <w:t>REGIDOR</w:t>
            </w:r>
          </w:p>
        </w:tc>
      </w:tr>
      <w:tr w:rsidR="00C463D9" w:rsidRPr="00C8229E" w14:paraId="39ED2BF0" w14:textId="77777777" w:rsidTr="00C463D9">
        <w:tc>
          <w:tcPr>
            <w:tcW w:w="4825" w:type="dxa"/>
          </w:tcPr>
          <w:p w14:paraId="4F6B0DD0" w14:textId="77777777" w:rsidR="00C463D9" w:rsidRPr="00C8229E" w:rsidRDefault="00C463D9" w:rsidP="00871FF4">
            <w:pPr>
              <w:ind w:left="-100" w:right="855"/>
              <w:contextualSpacing/>
              <w:jc w:val="center"/>
              <w:rPr>
                <w:rFonts w:ascii="Segoe UI" w:hAnsi="Segoe UI" w:cs="Segoe UI"/>
              </w:rPr>
            </w:pPr>
          </w:p>
          <w:p w14:paraId="58FDCF42" w14:textId="77777777" w:rsidR="00C463D9" w:rsidRDefault="00C463D9" w:rsidP="00871FF4">
            <w:pPr>
              <w:ind w:left="-100" w:right="855"/>
              <w:contextualSpacing/>
              <w:jc w:val="center"/>
              <w:rPr>
                <w:rFonts w:ascii="Segoe UI" w:hAnsi="Segoe UI" w:cs="Segoe UI"/>
              </w:rPr>
            </w:pPr>
          </w:p>
          <w:p w14:paraId="1C0509FE" w14:textId="77777777" w:rsidR="00C463D9" w:rsidRPr="00C8229E" w:rsidRDefault="00C463D9" w:rsidP="00871FF4">
            <w:pPr>
              <w:ind w:left="-100" w:right="855"/>
              <w:contextualSpacing/>
              <w:jc w:val="center"/>
              <w:rPr>
                <w:rFonts w:ascii="Segoe UI" w:hAnsi="Segoe UI" w:cs="Segoe UI"/>
              </w:rPr>
            </w:pPr>
          </w:p>
          <w:p w14:paraId="085D2826" w14:textId="77777777" w:rsidR="00C463D9" w:rsidRPr="00C8229E" w:rsidRDefault="00C463D9" w:rsidP="00871FF4">
            <w:pPr>
              <w:ind w:left="-100" w:right="855"/>
              <w:contextualSpacing/>
              <w:jc w:val="center"/>
              <w:rPr>
                <w:rFonts w:ascii="Segoe UI" w:hAnsi="Segoe UI" w:cs="Segoe UI"/>
              </w:rPr>
            </w:pPr>
            <w:r w:rsidRPr="00C8229E">
              <w:rPr>
                <w:rFonts w:ascii="Segoe UI" w:hAnsi="Segoe UI" w:cs="Segoe UI"/>
              </w:rPr>
              <w:t>C. Norma Mariana Navarro Gutiérrez</w:t>
            </w:r>
          </w:p>
          <w:p w14:paraId="78D9E93B" w14:textId="77777777" w:rsidR="00C463D9" w:rsidRPr="00C8229E" w:rsidRDefault="00C463D9" w:rsidP="00871FF4">
            <w:pPr>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5AD57BCF" w14:textId="77777777" w:rsidR="00C463D9" w:rsidRPr="00C8229E" w:rsidRDefault="00C463D9" w:rsidP="00871FF4">
            <w:pPr>
              <w:ind w:left="175" w:right="855"/>
              <w:contextualSpacing/>
              <w:jc w:val="center"/>
              <w:rPr>
                <w:rFonts w:ascii="Segoe UI" w:hAnsi="Segoe UI" w:cs="Segoe UI"/>
              </w:rPr>
            </w:pPr>
          </w:p>
          <w:p w14:paraId="4AFBAC4F" w14:textId="77777777" w:rsidR="00C463D9" w:rsidRDefault="00C463D9" w:rsidP="00871FF4">
            <w:pPr>
              <w:ind w:left="175" w:right="855"/>
              <w:contextualSpacing/>
              <w:jc w:val="center"/>
              <w:rPr>
                <w:rFonts w:ascii="Segoe UI" w:hAnsi="Segoe UI" w:cs="Segoe UI"/>
              </w:rPr>
            </w:pPr>
          </w:p>
          <w:p w14:paraId="340E330F" w14:textId="77777777" w:rsidR="00C463D9" w:rsidRPr="00C8229E" w:rsidRDefault="00C463D9" w:rsidP="00871FF4">
            <w:pPr>
              <w:ind w:left="175" w:right="855"/>
              <w:contextualSpacing/>
              <w:jc w:val="center"/>
              <w:rPr>
                <w:rFonts w:ascii="Segoe UI" w:hAnsi="Segoe UI" w:cs="Segoe UI"/>
              </w:rPr>
            </w:pPr>
          </w:p>
          <w:p w14:paraId="1FC9908E" w14:textId="77777777" w:rsidR="00C463D9" w:rsidRPr="00C8229E" w:rsidRDefault="00C463D9" w:rsidP="00871FF4">
            <w:pPr>
              <w:ind w:left="175" w:right="855"/>
              <w:contextualSpacing/>
              <w:jc w:val="center"/>
              <w:rPr>
                <w:rFonts w:ascii="Segoe UI" w:hAnsi="Segoe UI" w:cs="Segoe UI"/>
              </w:rPr>
            </w:pPr>
            <w:r w:rsidRPr="00C8229E">
              <w:rPr>
                <w:rFonts w:ascii="Segoe UI" w:hAnsi="Segoe UI" w:cs="Segoe UI"/>
              </w:rPr>
              <w:t>C. Marisol Villa Nápoles</w:t>
            </w:r>
          </w:p>
          <w:p w14:paraId="12BB63B7" w14:textId="77777777" w:rsidR="00C463D9" w:rsidRPr="00C8229E" w:rsidRDefault="00C463D9" w:rsidP="00871FF4">
            <w:pPr>
              <w:ind w:left="175" w:right="855"/>
              <w:contextualSpacing/>
              <w:jc w:val="center"/>
              <w:rPr>
                <w:rFonts w:ascii="Segoe UI" w:hAnsi="Segoe UI" w:cs="Segoe UI"/>
                <w:b/>
              </w:rPr>
            </w:pPr>
            <w:r w:rsidRPr="00C8229E">
              <w:rPr>
                <w:rFonts w:ascii="Segoe UI" w:hAnsi="Segoe UI" w:cs="Segoe UI"/>
                <w:b/>
              </w:rPr>
              <w:t>REGIDORA</w:t>
            </w:r>
          </w:p>
        </w:tc>
      </w:tr>
      <w:tr w:rsidR="00C463D9" w:rsidRPr="00C8229E" w14:paraId="4CB4F498" w14:textId="77777777" w:rsidTr="00C463D9">
        <w:tc>
          <w:tcPr>
            <w:tcW w:w="4825" w:type="dxa"/>
          </w:tcPr>
          <w:p w14:paraId="5ABB6277" w14:textId="77777777" w:rsidR="00C463D9" w:rsidRDefault="00C463D9" w:rsidP="00871FF4">
            <w:pPr>
              <w:spacing w:after="200"/>
              <w:ind w:left="-100" w:right="855"/>
              <w:contextualSpacing/>
              <w:jc w:val="center"/>
              <w:rPr>
                <w:rFonts w:ascii="Segoe UI" w:hAnsi="Segoe UI" w:cs="Segoe UI"/>
              </w:rPr>
            </w:pPr>
          </w:p>
          <w:p w14:paraId="61BD459F" w14:textId="77777777" w:rsidR="00C463D9" w:rsidRDefault="00C463D9" w:rsidP="00871FF4">
            <w:pPr>
              <w:spacing w:after="200"/>
              <w:ind w:left="-100" w:right="855"/>
              <w:contextualSpacing/>
              <w:jc w:val="center"/>
              <w:rPr>
                <w:rFonts w:ascii="Segoe UI" w:hAnsi="Segoe UI" w:cs="Segoe UI"/>
              </w:rPr>
            </w:pPr>
          </w:p>
          <w:p w14:paraId="3524CF29" w14:textId="77777777" w:rsidR="00C463D9" w:rsidRPr="00C8229E" w:rsidRDefault="00C463D9" w:rsidP="00871FF4">
            <w:pPr>
              <w:spacing w:after="200"/>
              <w:ind w:left="-100" w:right="855"/>
              <w:contextualSpacing/>
              <w:jc w:val="center"/>
              <w:rPr>
                <w:rFonts w:ascii="Segoe UI" w:hAnsi="Segoe UI" w:cs="Segoe UI"/>
              </w:rPr>
            </w:pPr>
          </w:p>
          <w:p w14:paraId="602C2F09" w14:textId="77777777" w:rsidR="00C463D9" w:rsidRPr="00C8229E" w:rsidRDefault="00C463D9" w:rsidP="00871FF4">
            <w:pPr>
              <w:spacing w:after="200"/>
              <w:ind w:left="-100" w:right="855"/>
              <w:contextualSpacing/>
              <w:jc w:val="center"/>
              <w:rPr>
                <w:rFonts w:ascii="Segoe UI" w:hAnsi="Segoe UI" w:cs="Segoe UI"/>
              </w:rPr>
            </w:pPr>
            <w:r w:rsidRPr="00C8229E">
              <w:rPr>
                <w:rFonts w:ascii="Segoe UI" w:hAnsi="Segoe UI" w:cs="Segoe UI"/>
              </w:rPr>
              <w:t>C. Marcela Martínez Leal</w:t>
            </w:r>
          </w:p>
          <w:p w14:paraId="1A154FA1" w14:textId="77777777" w:rsidR="00C463D9" w:rsidRPr="00C8229E" w:rsidRDefault="00C463D9" w:rsidP="00871FF4">
            <w:pPr>
              <w:spacing w:after="200"/>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3E9C816B" w14:textId="77777777" w:rsidR="00C463D9" w:rsidRDefault="00C463D9" w:rsidP="00871FF4">
            <w:pPr>
              <w:ind w:left="175" w:right="855"/>
              <w:contextualSpacing/>
              <w:jc w:val="center"/>
              <w:rPr>
                <w:rFonts w:ascii="Segoe UI" w:hAnsi="Segoe UI" w:cs="Segoe UI"/>
              </w:rPr>
            </w:pPr>
          </w:p>
          <w:p w14:paraId="151DCCFA" w14:textId="77777777" w:rsidR="00C463D9" w:rsidRPr="00C8229E" w:rsidRDefault="00C463D9" w:rsidP="00871FF4">
            <w:pPr>
              <w:ind w:left="175" w:right="855"/>
              <w:contextualSpacing/>
              <w:jc w:val="center"/>
              <w:rPr>
                <w:rFonts w:ascii="Segoe UI" w:hAnsi="Segoe UI" w:cs="Segoe UI"/>
              </w:rPr>
            </w:pPr>
          </w:p>
          <w:p w14:paraId="334D43E6" w14:textId="77777777" w:rsidR="00C463D9" w:rsidRPr="00C8229E" w:rsidRDefault="00C463D9" w:rsidP="00871FF4">
            <w:pPr>
              <w:ind w:left="175" w:right="855"/>
              <w:contextualSpacing/>
              <w:jc w:val="center"/>
              <w:rPr>
                <w:rFonts w:ascii="Segoe UI" w:hAnsi="Segoe UI" w:cs="Segoe UI"/>
              </w:rPr>
            </w:pPr>
          </w:p>
          <w:p w14:paraId="3632A76C" w14:textId="77777777" w:rsidR="00C463D9" w:rsidRPr="00C8229E" w:rsidRDefault="00C463D9" w:rsidP="00871FF4">
            <w:pPr>
              <w:spacing w:after="200"/>
              <w:ind w:left="175" w:right="855"/>
              <w:contextualSpacing/>
              <w:jc w:val="center"/>
              <w:rPr>
                <w:rFonts w:ascii="Segoe UI" w:hAnsi="Segoe UI" w:cs="Segoe UI"/>
              </w:rPr>
            </w:pPr>
            <w:r w:rsidRPr="00C8229E">
              <w:rPr>
                <w:rFonts w:ascii="Segoe UI" w:hAnsi="Segoe UI" w:cs="Segoe UI"/>
              </w:rPr>
              <w:t>C. Josué Ávila Moreno</w:t>
            </w:r>
          </w:p>
          <w:p w14:paraId="504D9E0B" w14:textId="77777777" w:rsidR="00C463D9" w:rsidRPr="00C8229E" w:rsidRDefault="00C463D9" w:rsidP="00871FF4">
            <w:pPr>
              <w:ind w:left="175" w:right="855"/>
              <w:contextualSpacing/>
              <w:jc w:val="center"/>
              <w:rPr>
                <w:rFonts w:ascii="Segoe UI" w:hAnsi="Segoe UI" w:cs="Segoe UI"/>
                <w:b/>
              </w:rPr>
            </w:pPr>
            <w:r w:rsidRPr="00C8229E">
              <w:rPr>
                <w:rFonts w:ascii="Segoe UI" w:hAnsi="Segoe UI" w:cs="Segoe UI"/>
                <w:b/>
              </w:rPr>
              <w:t>REGIDOR</w:t>
            </w:r>
          </w:p>
        </w:tc>
      </w:tr>
      <w:tr w:rsidR="00C463D9" w:rsidRPr="00C8229E" w14:paraId="72D63F56" w14:textId="77777777" w:rsidTr="00C463D9">
        <w:tc>
          <w:tcPr>
            <w:tcW w:w="4825" w:type="dxa"/>
          </w:tcPr>
          <w:p w14:paraId="7BBEADB3" w14:textId="77777777" w:rsidR="00C463D9" w:rsidRDefault="00C463D9" w:rsidP="00C463D9">
            <w:pPr>
              <w:spacing w:after="200"/>
              <w:ind w:left="-100" w:right="855"/>
              <w:contextualSpacing/>
              <w:jc w:val="center"/>
              <w:rPr>
                <w:rFonts w:ascii="Segoe UI" w:hAnsi="Segoe UI" w:cs="Segoe UI"/>
              </w:rPr>
            </w:pPr>
          </w:p>
          <w:p w14:paraId="6217B325" w14:textId="77777777" w:rsidR="00C463D9" w:rsidRDefault="00C463D9" w:rsidP="00C463D9">
            <w:pPr>
              <w:spacing w:after="200"/>
              <w:ind w:left="-100" w:right="855"/>
              <w:contextualSpacing/>
              <w:jc w:val="center"/>
              <w:rPr>
                <w:rFonts w:ascii="Segoe UI" w:hAnsi="Segoe UI" w:cs="Segoe UI"/>
              </w:rPr>
            </w:pPr>
          </w:p>
          <w:p w14:paraId="40F644BF" w14:textId="77777777" w:rsidR="00C463D9" w:rsidRDefault="00C463D9" w:rsidP="00C463D9">
            <w:pPr>
              <w:spacing w:after="200"/>
              <w:ind w:left="-100" w:right="855"/>
              <w:contextualSpacing/>
              <w:jc w:val="center"/>
              <w:rPr>
                <w:rFonts w:ascii="Segoe UI" w:hAnsi="Segoe UI" w:cs="Segoe UI"/>
              </w:rPr>
            </w:pPr>
          </w:p>
          <w:p w14:paraId="1BD88D92" w14:textId="0D7C7C71" w:rsidR="00C463D9" w:rsidRPr="00C8229E" w:rsidRDefault="00C463D9" w:rsidP="00C463D9">
            <w:pPr>
              <w:spacing w:after="200"/>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4EB04B62" w14:textId="5DBBECE9" w:rsidR="00C463D9" w:rsidRDefault="00C463D9" w:rsidP="00C463D9">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16FE6BAB" w14:textId="77777777" w:rsidR="00C463D9" w:rsidRDefault="00C463D9" w:rsidP="00871FF4">
            <w:pPr>
              <w:ind w:left="175" w:right="855"/>
              <w:contextualSpacing/>
              <w:jc w:val="center"/>
              <w:rPr>
                <w:rFonts w:ascii="Segoe UI" w:hAnsi="Segoe UI" w:cs="Segoe UI"/>
              </w:rPr>
            </w:pPr>
          </w:p>
          <w:p w14:paraId="60006ACE" w14:textId="77777777" w:rsidR="00C463D9" w:rsidRDefault="00C463D9" w:rsidP="00C463D9">
            <w:pPr>
              <w:rPr>
                <w:rFonts w:ascii="Segoe UI" w:hAnsi="Segoe UI" w:cs="Segoe UI"/>
              </w:rPr>
            </w:pPr>
          </w:p>
          <w:p w14:paraId="3D85FE28" w14:textId="77777777" w:rsidR="00C463D9" w:rsidRDefault="00C463D9" w:rsidP="00C463D9">
            <w:pPr>
              <w:rPr>
                <w:rFonts w:ascii="Segoe UI" w:hAnsi="Segoe UI" w:cs="Segoe UI"/>
              </w:rPr>
            </w:pPr>
          </w:p>
          <w:p w14:paraId="783705C5" w14:textId="36F11EC0" w:rsidR="00C463D9" w:rsidRPr="00C8229E" w:rsidRDefault="00C463D9" w:rsidP="00C463D9">
            <w:pPr>
              <w:spacing w:after="200"/>
              <w:ind w:left="175" w:right="601"/>
              <w:contextualSpacing/>
              <w:jc w:val="center"/>
              <w:rPr>
                <w:rFonts w:ascii="Segoe UI" w:hAnsi="Segoe UI" w:cs="Segoe UI"/>
              </w:rPr>
            </w:pPr>
            <w:r>
              <w:rPr>
                <w:rFonts w:ascii="Segoe UI" w:hAnsi="Segoe UI" w:cs="Segoe UI"/>
              </w:rPr>
              <w:t xml:space="preserve"> </w:t>
            </w:r>
            <w:r w:rsidRPr="00C8229E">
              <w:rPr>
                <w:rFonts w:ascii="Segoe UI" w:hAnsi="Segoe UI" w:cs="Segoe UI"/>
              </w:rPr>
              <w:t>C</w:t>
            </w:r>
            <w:r>
              <w:rPr>
                <w:rFonts w:ascii="Segoe UI" w:hAnsi="Segoe UI" w:cs="Segoe UI"/>
              </w:rPr>
              <w:t>.</w:t>
            </w:r>
            <w:r>
              <w:t xml:space="preserve"> </w:t>
            </w:r>
            <w:r w:rsidRPr="00C463D9">
              <w:rPr>
                <w:rFonts w:ascii="Segoe UI" w:hAnsi="Segoe UI" w:cs="Segoe UI"/>
              </w:rPr>
              <w:t>José Alberto Águila Torres</w:t>
            </w:r>
          </w:p>
          <w:p w14:paraId="5C48E06B" w14:textId="109ECB7C" w:rsidR="00C463D9" w:rsidRPr="00C463D9" w:rsidRDefault="00C463D9" w:rsidP="00C463D9">
            <w:pPr>
              <w:tabs>
                <w:tab w:val="left" w:pos="1690"/>
              </w:tabs>
              <w:rPr>
                <w:rFonts w:ascii="Segoe UI" w:hAnsi="Segoe UI" w:cs="Segoe UI"/>
              </w:rPr>
            </w:pPr>
            <w:r>
              <w:rPr>
                <w:rFonts w:ascii="Segoe UI" w:hAnsi="Segoe UI" w:cs="Segoe UI"/>
                <w:b/>
              </w:rPr>
              <w:t xml:space="preserve">                         </w:t>
            </w:r>
            <w:r w:rsidRPr="00C8229E">
              <w:rPr>
                <w:rFonts w:ascii="Segoe UI" w:hAnsi="Segoe UI" w:cs="Segoe UI"/>
                <w:b/>
              </w:rPr>
              <w:t>REGIDOR</w:t>
            </w:r>
          </w:p>
        </w:tc>
      </w:tr>
    </w:tbl>
    <w:p w14:paraId="6BC423F6" w14:textId="77777777" w:rsidR="00C463D9" w:rsidRDefault="00C463D9" w:rsidP="00C463D9">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5EA475EC" w14:textId="77777777" w:rsidR="00C463D9" w:rsidRDefault="00C463D9" w:rsidP="00C463D9">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664CCBC1" w14:textId="77777777" w:rsidR="00C463D9" w:rsidRDefault="00C463D9" w:rsidP="00C463D9">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2B318FF8" w14:textId="77777777" w:rsidR="00C463D9" w:rsidRPr="00C8229E" w:rsidRDefault="00C463D9" w:rsidP="00C463D9">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276CE34E" w14:textId="77777777" w:rsidR="00C463D9" w:rsidRPr="00C8229E" w:rsidRDefault="00C463D9" w:rsidP="00C463D9">
      <w:pPr>
        <w:tabs>
          <w:tab w:val="left" w:pos="6521"/>
          <w:tab w:val="left" w:pos="6804"/>
          <w:tab w:val="left" w:pos="7088"/>
        </w:tabs>
        <w:spacing w:after="0" w:line="24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4D6477D6" w14:textId="17D01763" w:rsidR="00C463D9" w:rsidRPr="00C8229E" w:rsidRDefault="00C463D9" w:rsidP="00C463D9">
      <w:pPr>
        <w:tabs>
          <w:tab w:val="left" w:pos="6521"/>
          <w:tab w:val="left" w:pos="6804"/>
          <w:tab w:val="left" w:pos="7088"/>
        </w:tabs>
        <w:spacing w:after="0" w:line="240" w:lineRule="auto"/>
        <w:ind w:left="-1418" w:right="2839"/>
        <w:jc w:val="center"/>
        <w:rPr>
          <w:rFonts w:ascii="Segoe UI" w:eastAsia="Calibri" w:hAnsi="Segoe UI" w:cs="Segoe UI"/>
          <w:bCs/>
          <w:kern w:val="0"/>
          <w:lang w:eastAsia="es-ES"/>
          <w14:ligatures w14:val="none"/>
        </w:rPr>
      </w:pPr>
      <w:r w:rsidRPr="00C8229E">
        <w:rPr>
          <w:rFonts w:ascii="Segoe UI" w:hAnsi="Segoe UI" w:cs="Segoe UI"/>
          <w:b/>
          <w:kern w:val="0"/>
          <w14:ligatures w14:val="none"/>
        </w:rPr>
        <w:t xml:space="preserve">                        SECRETARIO GENERAL.</w:t>
      </w:r>
    </w:p>
    <w:sectPr w:rsidR="00C463D9" w:rsidRPr="00C8229E" w:rsidSect="00A845B6">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373C" w14:textId="77777777" w:rsidR="003D6DCD" w:rsidRDefault="003D6DCD" w:rsidP="00A845B6">
      <w:pPr>
        <w:spacing w:after="0" w:line="240" w:lineRule="auto"/>
      </w:pPr>
      <w:r>
        <w:separator/>
      </w:r>
    </w:p>
  </w:endnote>
  <w:endnote w:type="continuationSeparator" w:id="0">
    <w:p w14:paraId="4DDFA0AF" w14:textId="77777777" w:rsidR="003D6DCD" w:rsidRDefault="003D6DCD" w:rsidP="00A8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0929" w14:textId="56D0B59E" w:rsidR="003A4C09" w:rsidRDefault="003D6DCD"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sidR="00593BCE">
          <w:rPr>
            <w:rFonts w:asciiTheme="majorHAnsi" w:eastAsiaTheme="majorEastAsia" w:hAnsiTheme="majorHAnsi" w:cstheme="majorBidi"/>
            <w:color w:val="4472C4" w:themeColor="accent1"/>
            <w:sz w:val="40"/>
            <w:szCs w:val="40"/>
          </w:rPr>
          <w:t xml:space="preserve">    </w:t>
        </w:r>
        <w:r w:rsidR="00593BCE">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00593BCE" w:rsidRPr="00C85475">
              <w:rPr>
                <w:rFonts w:eastAsiaTheme="minorEastAsia"/>
              </w:rPr>
              <w:fldChar w:fldCharType="begin"/>
            </w:r>
            <w:r w:rsidR="00593BCE" w:rsidRPr="00C85475">
              <w:instrText>PAGE   \* MERGEFORMAT</w:instrText>
            </w:r>
            <w:r w:rsidR="00593BCE" w:rsidRPr="00C85475">
              <w:rPr>
                <w:rFonts w:eastAsiaTheme="minorEastAsia"/>
              </w:rPr>
              <w:fldChar w:fldCharType="separate"/>
            </w:r>
            <w:r w:rsidR="00961E30" w:rsidRPr="00961E30">
              <w:rPr>
                <w:rFonts w:eastAsiaTheme="minorEastAsia"/>
                <w:noProof/>
              </w:rPr>
              <w:t>1</w:t>
            </w:r>
            <w:r w:rsidR="00593BCE" w:rsidRPr="00C85475">
              <w:rPr>
                <w:rFonts w:eastAsiaTheme="majorEastAsia" w:cstheme="majorBidi"/>
              </w:rPr>
              <w:fldChar w:fldCharType="end"/>
            </w:r>
            <w:r w:rsidR="00593BCE" w:rsidRPr="00C85475">
              <w:rPr>
                <w:rFonts w:eastAsiaTheme="majorEastAsia" w:cstheme="majorBidi"/>
              </w:rPr>
              <w:t xml:space="preserve">                                                </w:t>
            </w:r>
            <w:r w:rsidR="00593BCE" w:rsidRPr="00C85475">
              <w:t>SG/</w:t>
            </w:r>
            <w:r w:rsidR="00A845B6">
              <w:t>Décim</w:t>
            </w:r>
            <w:r w:rsidR="00593BCE">
              <w:t>a</w:t>
            </w:r>
            <w:r w:rsidR="00593BCE" w:rsidRPr="00C85475">
              <w:t>/Ordinaria/202</w:t>
            </w:r>
            <w:r w:rsidR="00A845B6">
              <w:t>5</w:t>
            </w:r>
            <w:r w:rsidR="00593BCE" w:rsidRPr="00C85475">
              <w:t>/</w:t>
            </w:r>
          </w:sdtContent>
        </w:sdt>
        <w:r w:rsidR="00593BCE" w:rsidRPr="00C85475">
          <w:t>SG</w:t>
        </w:r>
      </w:sdtContent>
    </w:sdt>
  </w:p>
  <w:p w14:paraId="7DA62097" w14:textId="77777777" w:rsidR="003A4C09" w:rsidRDefault="00593BCE"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693D319F" w14:textId="77777777" w:rsidR="003A4C09" w:rsidRDefault="003A4C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25CE2" w14:textId="77777777" w:rsidR="003D6DCD" w:rsidRDefault="003D6DCD" w:rsidP="00A845B6">
      <w:pPr>
        <w:spacing w:after="0" w:line="240" w:lineRule="auto"/>
      </w:pPr>
      <w:r>
        <w:separator/>
      </w:r>
    </w:p>
  </w:footnote>
  <w:footnote w:type="continuationSeparator" w:id="0">
    <w:p w14:paraId="402D4F17" w14:textId="77777777" w:rsidR="003D6DCD" w:rsidRDefault="003D6DCD" w:rsidP="00A84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EDC7" w14:textId="77777777" w:rsidR="003A4C09" w:rsidRDefault="003D6DCD">
    <w:pPr>
      <w:pStyle w:val="Encabezado"/>
    </w:pPr>
    <w:r>
      <w:rPr>
        <w:noProof/>
      </w:rPr>
      <w:pict w14:anchorId="1261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51" type="#_x0000_t75" alt="Logo Ocotlán 02" style="position:absolute;margin-left:0;margin-top:0;width:720.15pt;height:720.15pt;z-index:-25165875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A59C" w14:textId="77777777" w:rsidR="003A4C09" w:rsidRDefault="003D6DCD">
    <w:pPr>
      <w:pStyle w:val="Encabezado"/>
    </w:pPr>
    <w:r>
      <w:rPr>
        <w:noProof/>
      </w:rPr>
      <w:pict w14:anchorId="36293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alt="Logo Ocotlán 02" style="position:absolute;margin-left:0;margin-top:0;width:720.15pt;height:720.15pt;z-index:-25165772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5F0C" w14:textId="77777777" w:rsidR="003A4C09" w:rsidRDefault="003D6DCD">
    <w:pPr>
      <w:pStyle w:val="Encabezado"/>
    </w:pPr>
    <w:r>
      <w:rPr>
        <w:noProof/>
      </w:rPr>
      <w:pict w14:anchorId="66049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49" type="#_x0000_t75" alt="Logo Ocotlán 02" style="position:absolute;margin-left:0;margin-top:0;width:720.15pt;height:720.15pt;z-index:-25165977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7"/>
  </w:num>
  <w:num w:numId="15">
    <w:abstractNumId w:val="29"/>
  </w:num>
  <w:num w:numId="16">
    <w:abstractNumId w:val="21"/>
  </w:num>
  <w:num w:numId="17">
    <w:abstractNumId w:val="13"/>
  </w:num>
  <w:num w:numId="18">
    <w:abstractNumId w:val="1"/>
  </w:num>
  <w:num w:numId="19">
    <w:abstractNumId w:val="20"/>
  </w:num>
  <w:num w:numId="20">
    <w:abstractNumId w:val="3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8"/>
  </w:num>
  <w:num w:numId="30">
    <w:abstractNumId w:val="15"/>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B6"/>
    <w:rsid w:val="00012BB0"/>
    <w:rsid w:val="00014947"/>
    <w:rsid w:val="000175C5"/>
    <w:rsid w:val="000341E8"/>
    <w:rsid w:val="000344E2"/>
    <w:rsid w:val="00034571"/>
    <w:rsid w:val="00041392"/>
    <w:rsid w:val="0004189A"/>
    <w:rsid w:val="00043A6A"/>
    <w:rsid w:val="00044F6D"/>
    <w:rsid w:val="000464F6"/>
    <w:rsid w:val="00063F42"/>
    <w:rsid w:val="000665A1"/>
    <w:rsid w:val="00066AB0"/>
    <w:rsid w:val="000766D0"/>
    <w:rsid w:val="00083E99"/>
    <w:rsid w:val="000906E8"/>
    <w:rsid w:val="0009608E"/>
    <w:rsid w:val="0009745C"/>
    <w:rsid w:val="000A09D0"/>
    <w:rsid w:val="000A452E"/>
    <w:rsid w:val="000A5378"/>
    <w:rsid w:val="000A6CA1"/>
    <w:rsid w:val="000C13CA"/>
    <w:rsid w:val="000C5900"/>
    <w:rsid w:val="000C7957"/>
    <w:rsid w:val="000E4884"/>
    <w:rsid w:val="000E48FA"/>
    <w:rsid w:val="000F22AB"/>
    <w:rsid w:val="00100651"/>
    <w:rsid w:val="00101DA5"/>
    <w:rsid w:val="001044A3"/>
    <w:rsid w:val="00122AAD"/>
    <w:rsid w:val="001244DE"/>
    <w:rsid w:val="00130F52"/>
    <w:rsid w:val="00131DBB"/>
    <w:rsid w:val="001520C1"/>
    <w:rsid w:val="0015453A"/>
    <w:rsid w:val="00163B3D"/>
    <w:rsid w:val="001762E3"/>
    <w:rsid w:val="00197F08"/>
    <w:rsid w:val="001A0607"/>
    <w:rsid w:val="001A108C"/>
    <w:rsid w:val="001B07EA"/>
    <w:rsid w:val="001B28CD"/>
    <w:rsid w:val="001B684F"/>
    <w:rsid w:val="001B787C"/>
    <w:rsid w:val="001C1510"/>
    <w:rsid w:val="001C66CD"/>
    <w:rsid w:val="001D49AC"/>
    <w:rsid w:val="001D5539"/>
    <w:rsid w:val="001D71B0"/>
    <w:rsid w:val="001E0482"/>
    <w:rsid w:val="001E4114"/>
    <w:rsid w:val="001E6BF1"/>
    <w:rsid w:val="002009A4"/>
    <w:rsid w:val="002079FF"/>
    <w:rsid w:val="00213AE6"/>
    <w:rsid w:val="0021774E"/>
    <w:rsid w:val="00223596"/>
    <w:rsid w:val="00232C1E"/>
    <w:rsid w:val="00242324"/>
    <w:rsid w:val="00265D63"/>
    <w:rsid w:val="00272313"/>
    <w:rsid w:val="002905B6"/>
    <w:rsid w:val="002A28FE"/>
    <w:rsid w:val="002A7BED"/>
    <w:rsid w:val="002B5214"/>
    <w:rsid w:val="002D1C6A"/>
    <w:rsid w:val="002D37CD"/>
    <w:rsid w:val="002D4B15"/>
    <w:rsid w:val="002E41C8"/>
    <w:rsid w:val="002E4512"/>
    <w:rsid w:val="002E64D6"/>
    <w:rsid w:val="00302188"/>
    <w:rsid w:val="00305DAB"/>
    <w:rsid w:val="00311522"/>
    <w:rsid w:val="00311F72"/>
    <w:rsid w:val="00314F8E"/>
    <w:rsid w:val="00316C62"/>
    <w:rsid w:val="003254BF"/>
    <w:rsid w:val="00335DB1"/>
    <w:rsid w:val="0034798E"/>
    <w:rsid w:val="0036756A"/>
    <w:rsid w:val="0037356E"/>
    <w:rsid w:val="00375C94"/>
    <w:rsid w:val="003807DF"/>
    <w:rsid w:val="00385B49"/>
    <w:rsid w:val="00386E6A"/>
    <w:rsid w:val="003A4C09"/>
    <w:rsid w:val="003A7EC1"/>
    <w:rsid w:val="003B421E"/>
    <w:rsid w:val="003C3B2E"/>
    <w:rsid w:val="003D6DCD"/>
    <w:rsid w:val="003D7DB2"/>
    <w:rsid w:val="003E2E86"/>
    <w:rsid w:val="003F2998"/>
    <w:rsid w:val="003F3603"/>
    <w:rsid w:val="004009CF"/>
    <w:rsid w:val="00412273"/>
    <w:rsid w:val="004259B8"/>
    <w:rsid w:val="00433321"/>
    <w:rsid w:val="00444165"/>
    <w:rsid w:val="004575E7"/>
    <w:rsid w:val="00496929"/>
    <w:rsid w:val="004A1151"/>
    <w:rsid w:val="004B1384"/>
    <w:rsid w:val="004B3676"/>
    <w:rsid w:val="004B5A7E"/>
    <w:rsid w:val="004C015C"/>
    <w:rsid w:val="004C54FD"/>
    <w:rsid w:val="004E1C7F"/>
    <w:rsid w:val="004E6F10"/>
    <w:rsid w:val="004F0617"/>
    <w:rsid w:val="004F2369"/>
    <w:rsid w:val="004F3911"/>
    <w:rsid w:val="0051171A"/>
    <w:rsid w:val="00512E79"/>
    <w:rsid w:val="00517897"/>
    <w:rsid w:val="00517DE8"/>
    <w:rsid w:val="00517F3F"/>
    <w:rsid w:val="00520D1A"/>
    <w:rsid w:val="0052400C"/>
    <w:rsid w:val="00535651"/>
    <w:rsid w:val="0055457A"/>
    <w:rsid w:val="00555E34"/>
    <w:rsid w:val="005656E1"/>
    <w:rsid w:val="0056611C"/>
    <w:rsid w:val="00570909"/>
    <w:rsid w:val="00575E67"/>
    <w:rsid w:val="00577EB1"/>
    <w:rsid w:val="005857CB"/>
    <w:rsid w:val="005878FB"/>
    <w:rsid w:val="00591B81"/>
    <w:rsid w:val="00593BCE"/>
    <w:rsid w:val="00596917"/>
    <w:rsid w:val="005A08D7"/>
    <w:rsid w:val="005A0DDF"/>
    <w:rsid w:val="005A206B"/>
    <w:rsid w:val="005B12F8"/>
    <w:rsid w:val="005B1D43"/>
    <w:rsid w:val="005B3B01"/>
    <w:rsid w:val="005C66AF"/>
    <w:rsid w:val="005D2BC2"/>
    <w:rsid w:val="005D7215"/>
    <w:rsid w:val="005E3A76"/>
    <w:rsid w:val="005E7B92"/>
    <w:rsid w:val="005F12B5"/>
    <w:rsid w:val="005F1700"/>
    <w:rsid w:val="005F4293"/>
    <w:rsid w:val="00601697"/>
    <w:rsid w:val="00605710"/>
    <w:rsid w:val="0061689B"/>
    <w:rsid w:val="006270F6"/>
    <w:rsid w:val="00641D8B"/>
    <w:rsid w:val="006425BC"/>
    <w:rsid w:val="006425E5"/>
    <w:rsid w:val="00650D7C"/>
    <w:rsid w:val="00653E6C"/>
    <w:rsid w:val="00663515"/>
    <w:rsid w:val="0066567B"/>
    <w:rsid w:val="00680F6E"/>
    <w:rsid w:val="00684971"/>
    <w:rsid w:val="00687C92"/>
    <w:rsid w:val="00695F15"/>
    <w:rsid w:val="006961ED"/>
    <w:rsid w:val="006A25B2"/>
    <w:rsid w:val="006A2A9B"/>
    <w:rsid w:val="006A3363"/>
    <w:rsid w:val="006A50B4"/>
    <w:rsid w:val="006D02CB"/>
    <w:rsid w:val="006D1542"/>
    <w:rsid w:val="006D4483"/>
    <w:rsid w:val="006D6F84"/>
    <w:rsid w:val="006E180A"/>
    <w:rsid w:val="006E5500"/>
    <w:rsid w:val="006F5D61"/>
    <w:rsid w:val="007135C8"/>
    <w:rsid w:val="00713604"/>
    <w:rsid w:val="007349EE"/>
    <w:rsid w:val="007504D9"/>
    <w:rsid w:val="00760473"/>
    <w:rsid w:val="007644C4"/>
    <w:rsid w:val="00771C74"/>
    <w:rsid w:val="007919E6"/>
    <w:rsid w:val="007A12A1"/>
    <w:rsid w:val="007B2DB2"/>
    <w:rsid w:val="007B2F29"/>
    <w:rsid w:val="007C494D"/>
    <w:rsid w:val="007D6271"/>
    <w:rsid w:val="007E1230"/>
    <w:rsid w:val="007F0CE3"/>
    <w:rsid w:val="00804A1A"/>
    <w:rsid w:val="00810E66"/>
    <w:rsid w:val="00816C32"/>
    <w:rsid w:val="008205D4"/>
    <w:rsid w:val="008227E8"/>
    <w:rsid w:val="00836465"/>
    <w:rsid w:val="008420C9"/>
    <w:rsid w:val="0085045E"/>
    <w:rsid w:val="00853603"/>
    <w:rsid w:val="00873822"/>
    <w:rsid w:val="00875E5D"/>
    <w:rsid w:val="008775E8"/>
    <w:rsid w:val="008949CC"/>
    <w:rsid w:val="00894B80"/>
    <w:rsid w:val="008972E7"/>
    <w:rsid w:val="008B77A7"/>
    <w:rsid w:val="008E3F51"/>
    <w:rsid w:val="008E76B8"/>
    <w:rsid w:val="008F5826"/>
    <w:rsid w:val="00902174"/>
    <w:rsid w:val="00921313"/>
    <w:rsid w:val="00922607"/>
    <w:rsid w:val="00926F4D"/>
    <w:rsid w:val="009371FA"/>
    <w:rsid w:val="00946526"/>
    <w:rsid w:val="00946A7F"/>
    <w:rsid w:val="00955B42"/>
    <w:rsid w:val="00961E30"/>
    <w:rsid w:val="009641B3"/>
    <w:rsid w:val="009664C6"/>
    <w:rsid w:val="00971D87"/>
    <w:rsid w:val="00983251"/>
    <w:rsid w:val="009A1C21"/>
    <w:rsid w:val="009A2370"/>
    <w:rsid w:val="009B74CC"/>
    <w:rsid w:val="009C0003"/>
    <w:rsid w:val="009D570C"/>
    <w:rsid w:val="009D7609"/>
    <w:rsid w:val="009D7D58"/>
    <w:rsid w:val="009F746E"/>
    <w:rsid w:val="00A0041D"/>
    <w:rsid w:val="00A013E4"/>
    <w:rsid w:val="00A115D7"/>
    <w:rsid w:val="00A12FB0"/>
    <w:rsid w:val="00A1628D"/>
    <w:rsid w:val="00A20E88"/>
    <w:rsid w:val="00A263E6"/>
    <w:rsid w:val="00A2787F"/>
    <w:rsid w:val="00A35E10"/>
    <w:rsid w:val="00A36733"/>
    <w:rsid w:val="00A44BA5"/>
    <w:rsid w:val="00A74DE5"/>
    <w:rsid w:val="00A83791"/>
    <w:rsid w:val="00A845B6"/>
    <w:rsid w:val="00A85A3D"/>
    <w:rsid w:val="00AA0A00"/>
    <w:rsid w:val="00AA0EE2"/>
    <w:rsid w:val="00AA4AD2"/>
    <w:rsid w:val="00AA6A88"/>
    <w:rsid w:val="00AB0FBD"/>
    <w:rsid w:val="00AB7BE1"/>
    <w:rsid w:val="00AB7EE8"/>
    <w:rsid w:val="00AC6DB2"/>
    <w:rsid w:val="00AD6A37"/>
    <w:rsid w:val="00B057E6"/>
    <w:rsid w:val="00B103FF"/>
    <w:rsid w:val="00B13C40"/>
    <w:rsid w:val="00B2017D"/>
    <w:rsid w:val="00B229CD"/>
    <w:rsid w:val="00B23D8A"/>
    <w:rsid w:val="00B30E7B"/>
    <w:rsid w:val="00B34C12"/>
    <w:rsid w:val="00B46037"/>
    <w:rsid w:val="00B52568"/>
    <w:rsid w:val="00B555C3"/>
    <w:rsid w:val="00B7443B"/>
    <w:rsid w:val="00B84F20"/>
    <w:rsid w:val="00B90DC5"/>
    <w:rsid w:val="00BB0088"/>
    <w:rsid w:val="00BB3875"/>
    <w:rsid w:val="00BC74EA"/>
    <w:rsid w:val="00BD46A5"/>
    <w:rsid w:val="00BF1C35"/>
    <w:rsid w:val="00C004D8"/>
    <w:rsid w:val="00C1000E"/>
    <w:rsid w:val="00C10F46"/>
    <w:rsid w:val="00C132C2"/>
    <w:rsid w:val="00C21D55"/>
    <w:rsid w:val="00C23FBB"/>
    <w:rsid w:val="00C34C26"/>
    <w:rsid w:val="00C41141"/>
    <w:rsid w:val="00C41981"/>
    <w:rsid w:val="00C463D9"/>
    <w:rsid w:val="00C4768F"/>
    <w:rsid w:val="00C57C65"/>
    <w:rsid w:val="00C733FB"/>
    <w:rsid w:val="00C737A4"/>
    <w:rsid w:val="00C74250"/>
    <w:rsid w:val="00C75965"/>
    <w:rsid w:val="00C76AAA"/>
    <w:rsid w:val="00C85F0C"/>
    <w:rsid w:val="00C91465"/>
    <w:rsid w:val="00C91B5A"/>
    <w:rsid w:val="00C97D6F"/>
    <w:rsid w:val="00CA2B8D"/>
    <w:rsid w:val="00CA7651"/>
    <w:rsid w:val="00CD0C35"/>
    <w:rsid w:val="00CD4750"/>
    <w:rsid w:val="00CE0EE7"/>
    <w:rsid w:val="00CE0F41"/>
    <w:rsid w:val="00CF1000"/>
    <w:rsid w:val="00CF4964"/>
    <w:rsid w:val="00D074A2"/>
    <w:rsid w:val="00D07CDC"/>
    <w:rsid w:val="00D10B65"/>
    <w:rsid w:val="00D22A31"/>
    <w:rsid w:val="00D24AA3"/>
    <w:rsid w:val="00D27BC6"/>
    <w:rsid w:val="00D45194"/>
    <w:rsid w:val="00D55060"/>
    <w:rsid w:val="00D57CBE"/>
    <w:rsid w:val="00D654FE"/>
    <w:rsid w:val="00D7355E"/>
    <w:rsid w:val="00D7442F"/>
    <w:rsid w:val="00D90E05"/>
    <w:rsid w:val="00D93533"/>
    <w:rsid w:val="00DB3F64"/>
    <w:rsid w:val="00DD07D2"/>
    <w:rsid w:val="00DE6043"/>
    <w:rsid w:val="00E05AE6"/>
    <w:rsid w:val="00E07238"/>
    <w:rsid w:val="00E12218"/>
    <w:rsid w:val="00E318CF"/>
    <w:rsid w:val="00E405A0"/>
    <w:rsid w:val="00E41311"/>
    <w:rsid w:val="00E41421"/>
    <w:rsid w:val="00E52A1B"/>
    <w:rsid w:val="00E54FF5"/>
    <w:rsid w:val="00E6078F"/>
    <w:rsid w:val="00E71C5A"/>
    <w:rsid w:val="00EA3B66"/>
    <w:rsid w:val="00EA5CC0"/>
    <w:rsid w:val="00EB237E"/>
    <w:rsid w:val="00EC59DB"/>
    <w:rsid w:val="00EC693D"/>
    <w:rsid w:val="00ED1097"/>
    <w:rsid w:val="00EE37BC"/>
    <w:rsid w:val="00EE7114"/>
    <w:rsid w:val="00EF1834"/>
    <w:rsid w:val="00EF791D"/>
    <w:rsid w:val="00F064C3"/>
    <w:rsid w:val="00F2100C"/>
    <w:rsid w:val="00F25ED1"/>
    <w:rsid w:val="00F35105"/>
    <w:rsid w:val="00F61F92"/>
    <w:rsid w:val="00F6690B"/>
    <w:rsid w:val="00F704E8"/>
    <w:rsid w:val="00F73266"/>
    <w:rsid w:val="00F91DF6"/>
    <w:rsid w:val="00F975FE"/>
    <w:rsid w:val="00FB26F8"/>
    <w:rsid w:val="00FB6337"/>
    <w:rsid w:val="00FD77E2"/>
    <w:rsid w:val="00FF3970"/>
    <w:rsid w:val="00FF7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D51413"/>
  <w15:chartTrackingRefBased/>
  <w15:docId w15:val="{06B90FF5-0631-4614-8E06-0239F58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B6"/>
  </w:style>
  <w:style w:type="paragraph" w:styleId="Ttulo1">
    <w:name w:val="heading 1"/>
    <w:basedOn w:val="Normal"/>
    <w:next w:val="Normal"/>
    <w:link w:val="Ttulo1Car"/>
    <w:uiPriority w:val="9"/>
    <w:qFormat/>
    <w:rsid w:val="00A84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84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845B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845B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845B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845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45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45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45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45B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845B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845B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845B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845B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845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45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45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45B6"/>
    <w:rPr>
      <w:rFonts w:eastAsiaTheme="majorEastAsia" w:cstheme="majorBidi"/>
      <w:color w:val="272727" w:themeColor="text1" w:themeTint="D8"/>
    </w:rPr>
  </w:style>
  <w:style w:type="paragraph" w:styleId="Ttulo">
    <w:name w:val="Title"/>
    <w:basedOn w:val="Normal"/>
    <w:next w:val="Normal"/>
    <w:link w:val="TtuloCar"/>
    <w:uiPriority w:val="10"/>
    <w:qFormat/>
    <w:rsid w:val="00A84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45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45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45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45B6"/>
    <w:pPr>
      <w:spacing w:before="160"/>
      <w:jc w:val="center"/>
    </w:pPr>
    <w:rPr>
      <w:i/>
      <w:iCs/>
      <w:color w:val="404040" w:themeColor="text1" w:themeTint="BF"/>
    </w:rPr>
  </w:style>
  <w:style w:type="character" w:customStyle="1" w:styleId="CitaCar">
    <w:name w:val="Cita Car"/>
    <w:basedOn w:val="Fuentedeprrafopredeter"/>
    <w:link w:val="Cita"/>
    <w:uiPriority w:val="29"/>
    <w:rsid w:val="00A845B6"/>
    <w:rPr>
      <w:i/>
      <w:iCs/>
      <w:color w:val="404040" w:themeColor="text1" w:themeTint="BF"/>
    </w:rPr>
  </w:style>
  <w:style w:type="paragraph" w:styleId="Prrafodelista">
    <w:name w:val="List Paragraph"/>
    <w:basedOn w:val="Normal"/>
    <w:uiPriority w:val="34"/>
    <w:qFormat/>
    <w:rsid w:val="00A845B6"/>
    <w:pPr>
      <w:ind w:left="720"/>
      <w:contextualSpacing/>
    </w:pPr>
  </w:style>
  <w:style w:type="character" w:styleId="nfasisintenso">
    <w:name w:val="Intense Emphasis"/>
    <w:basedOn w:val="Fuentedeprrafopredeter"/>
    <w:uiPriority w:val="21"/>
    <w:qFormat/>
    <w:rsid w:val="00A845B6"/>
    <w:rPr>
      <w:i/>
      <w:iCs/>
      <w:color w:val="2F5496" w:themeColor="accent1" w:themeShade="BF"/>
    </w:rPr>
  </w:style>
  <w:style w:type="paragraph" w:styleId="Citadestacada">
    <w:name w:val="Intense Quote"/>
    <w:basedOn w:val="Normal"/>
    <w:next w:val="Normal"/>
    <w:link w:val="CitadestacadaCar"/>
    <w:uiPriority w:val="30"/>
    <w:qFormat/>
    <w:rsid w:val="00A84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845B6"/>
    <w:rPr>
      <w:i/>
      <w:iCs/>
      <w:color w:val="2F5496" w:themeColor="accent1" w:themeShade="BF"/>
    </w:rPr>
  </w:style>
  <w:style w:type="character" w:styleId="Referenciaintensa">
    <w:name w:val="Intense Reference"/>
    <w:basedOn w:val="Fuentedeprrafopredeter"/>
    <w:uiPriority w:val="32"/>
    <w:qFormat/>
    <w:rsid w:val="00A845B6"/>
    <w:rPr>
      <w:b/>
      <w:bCs/>
      <w:smallCaps/>
      <w:color w:val="2F5496" w:themeColor="accent1" w:themeShade="BF"/>
      <w:spacing w:val="5"/>
    </w:rPr>
  </w:style>
  <w:style w:type="numbering" w:customStyle="1" w:styleId="Sinlista1">
    <w:name w:val="Sin lista1"/>
    <w:next w:val="Sinlista"/>
    <w:uiPriority w:val="99"/>
    <w:semiHidden/>
    <w:unhideWhenUsed/>
    <w:rsid w:val="00A845B6"/>
  </w:style>
  <w:style w:type="paragraph" w:styleId="Encabezado">
    <w:name w:val="header"/>
    <w:basedOn w:val="Normal"/>
    <w:link w:val="EncabezadoCar"/>
    <w:uiPriority w:val="99"/>
    <w:unhideWhenUsed/>
    <w:rsid w:val="00A845B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45B6"/>
  </w:style>
  <w:style w:type="paragraph" w:styleId="Piedepgina">
    <w:name w:val="footer"/>
    <w:basedOn w:val="Normal"/>
    <w:link w:val="PiedepginaCar"/>
    <w:uiPriority w:val="99"/>
    <w:unhideWhenUsed/>
    <w:rsid w:val="00A845B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45B6"/>
  </w:style>
  <w:style w:type="table" w:customStyle="1" w:styleId="Tablaconcuadrcula1">
    <w:name w:val="Tabla con cuadrícula1"/>
    <w:basedOn w:val="Tablanormal"/>
    <w:next w:val="Tablaconcuadrcula"/>
    <w:uiPriority w:val="59"/>
    <w:rsid w:val="00A845B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8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45B6"/>
    <w:pPr>
      <w:spacing w:after="0" w:line="240" w:lineRule="auto"/>
    </w:pPr>
    <w:rPr>
      <w:kern w:val="0"/>
      <w14:ligatures w14:val="none"/>
    </w:rPr>
  </w:style>
  <w:style w:type="numbering" w:customStyle="1" w:styleId="Sinlista11">
    <w:name w:val="Sin lista11"/>
    <w:next w:val="Sinlista"/>
    <w:uiPriority w:val="99"/>
    <w:semiHidden/>
    <w:unhideWhenUsed/>
    <w:rsid w:val="00A845B6"/>
  </w:style>
  <w:style w:type="paragraph" w:styleId="Textodeglobo">
    <w:name w:val="Balloon Text"/>
    <w:basedOn w:val="Normal"/>
    <w:link w:val="TextodegloboCar"/>
    <w:uiPriority w:val="99"/>
    <w:semiHidden/>
    <w:unhideWhenUsed/>
    <w:rsid w:val="00A845B6"/>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A845B6"/>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A845B6"/>
    <w:rPr>
      <w:b/>
      <w:bCs/>
    </w:rPr>
  </w:style>
  <w:style w:type="table" w:customStyle="1" w:styleId="Tablaconcuadrcula5">
    <w:name w:val="Tabla con cuadrícula5"/>
    <w:basedOn w:val="Tablanormal"/>
    <w:next w:val="Tablaconcuadrcula"/>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A84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845B6"/>
  </w:style>
  <w:style w:type="table" w:customStyle="1" w:styleId="Tablaconcuadrcula9">
    <w:name w:val="Tabla con cuadrícula9"/>
    <w:basedOn w:val="Tablanormal"/>
    <w:next w:val="Tablaconcuadrcula"/>
    <w:uiPriority w:val="59"/>
    <w:rsid w:val="00A845B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A84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84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84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84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845B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845B6"/>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A845B6"/>
    <w:rPr>
      <w:rFonts w:ascii="Arial" w:hAnsi="Arial" w:cs="Arial"/>
      <w:b/>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C9C6563AE74E02971039454DE112AB"/>
        <w:category>
          <w:name w:val="General"/>
          <w:gallery w:val="placeholder"/>
        </w:category>
        <w:types>
          <w:type w:val="bbPlcHdr"/>
        </w:types>
        <w:behaviors>
          <w:behavior w:val="content"/>
        </w:behaviors>
        <w:guid w:val="{C23D30C6-4E0A-45FF-A264-FE6E915E5DFC}"/>
      </w:docPartPr>
      <w:docPartBody>
        <w:p w:rsidR="00882831" w:rsidRDefault="003B37ED" w:rsidP="003B37ED">
          <w:pPr>
            <w:pStyle w:val="F3C9C6563AE74E02971039454DE112AB"/>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D"/>
    <w:rsid w:val="000F035E"/>
    <w:rsid w:val="00123F38"/>
    <w:rsid w:val="0015453A"/>
    <w:rsid w:val="0020529F"/>
    <w:rsid w:val="0023616A"/>
    <w:rsid w:val="002A7BED"/>
    <w:rsid w:val="0036543B"/>
    <w:rsid w:val="003B37ED"/>
    <w:rsid w:val="003F2998"/>
    <w:rsid w:val="004C0358"/>
    <w:rsid w:val="0051253B"/>
    <w:rsid w:val="00593055"/>
    <w:rsid w:val="00690CDD"/>
    <w:rsid w:val="00695F15"/>
    <w:rsid w:val="00882831"/>
    <w:rsid w:val="008972E7"/>
    <w:rsid w:val="00910408"/>
    <w:rsid w:val="00934C09"/>
    <w:rsid w:val="009C3878"/>
    <w:rsid w:val="009C720D"/>
    <w:rsid w:val="00AD3A82"/>
    <w:rsid w:val="00B2017D"/>
    <w:rsid w:val="00B90DC5"/>
    <w:rsid w:val="00D12B61"/>
    <w:rsid w:val="00D12BDB"/>
    <w:rsid w:val="00D13A71"/>
    <w:rsid w:val="00D7355E"/>
    <w:rsid w:val="00DA2F37"/>
    <w:rsid w:val="00DD35EA"/>
    <w:rsid w:val="00E07238"/>
    <w:rsid w:val="00F26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3C9C6563AE74E02971039454DE112AB">
    <w:name w:val="F3C9C6563AE74E02971039454DE112AB"/>
    <w:rsid w:val="003B3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30631</Words>
  <Characters>168475</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2025-08-06T15:56:00Z</dcterms:created>
  <dcterms:modified xsi:type="dcterms:W3CDTF">2025-08-06T15:56:00Z</dcterms:modified>
</cp:coreProperties>
</file>