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E3C2" w14:textId="63BEF03C" w:rsidR="00B41E73" w:rsidRDefault="00B41E73"/>
    <w:tbl>
      <w:tblPr>
        <w:tblStyle w:val="Tablaconcuadrcula4-nfasis3"/>
        <w:tblW w:w="0" w:type="auto"/>
        <w:tblBorders>
          <w:top w:val="dotted" w:sz="4" w:space="0" w:color="ED7D31" w:themeColor="accent2"/>
          <w:left w:val="dotted" w:sz="4" w:space="0" w:color="ED7D31" w:themeColor="accent2"/>
          <w:bottom w:val="dotted" w:sz="4" w:space="0" w:color="ED7D31" w:themeColor="accent2"/>
          <w:right w:val="dotted" w:sz="4" w:space="0" w:color="ED7D31" w:themeColor="accent2"/>
          <w:insideH w:val="dotted" w:sz="4" w:space="0" w:color="ED7D31" w:themeColor="accent2"/>
        </w:tblBorders>
        <w:tblLook w:val="04A0" w:firstRow="1" w:lastRow="0" w:firstColumn="1" w:lastColumn="0" w:noHBand="0" w:noVBand="1"/>
      </w:tblPr>
      <w:tblGrid>
        <w:gridCol w:w="2237"/>
        <w:gridCol w:w="12379"/>
      </w:tblGrid>
      <w:tr w:rsidR="004A1A26" w:rsidRPr="00E941CE" w14:paraId="6641E972" w14:textId="77777777" w:rsidTr="00734E2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665" w:type="dxa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3E0B7D" w14:textId="3DE6028D" w:rsidR="00734E2E" w:rsidRPr="00734E2E" w:rsidRDefault="00046FE6" w:rsidP="0039284D">
            <w:pPr>
              <w:tabs>
                <w:tab w:val="left" w:pos="3810"/>
              </w:tabs>
              <w:jc w:val="center"/>
              <w:rPr>
                <w:rFonts w:asciiTheme="majorHAnsi" w:hAnsiTheme="majorHAnsi" w:cstheme="majorHAnsi"/>
                <w:b w:val="0"/>
                <w:i/>
                <w:i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284D">
              <w:rPr>
                <w:rFonts w:asciiTheme="majorHAnsi" w:hAnsiTheme="majorHAnsi" w:cstheme="majorHAnsi"/>
                <w:bCs w:val="0"/>
                <w:i/>
                <w:iCs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FEBRERO</w:t>
            </w:r>
            <w:r w:rsidR="004A1A26" w:rsidRPr="0039284D">
              <w:rPr>
                <w:rFonts w:asciiTheme="majorHAnsi" w:hAnsiTheme="majorHAnsi" w:cstheme="majorHAnsi"/>
                <w:bCs w:val="0"/>
                <w:i/>
                <w:iCs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</w:t>
            </w:r>
            <w:r w:rsidR="00734E2E" w:rsidRPr="0039284D">
              <w:rPr>
                <w:rFonts w:asciiTheme="majorHAnsi" w:hAnsiTheme="majorHAnsi" w:cstheme="majorHAnsi"/>
                <w:bCs w:val="0"/>
                <w:i/>
                <w:iCs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03366B" w:rsidRPr="00E941CE" w14:paraId="00155AB2" w14:textId="77777777" w:rsidTr="00734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9A5B54D" w14:textId="6E2EC2C7" w:rsidR="0003366B" w:rsidRPr="00E941CE" w:rsidRDefault="004109D1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DOMINGO</w:t>
            </w:r>
          </w:p>
        </w:tc>
        <w:tc>
          <w:tcPr>
            <w:tcW w:w="12665" w:type="dxa"/>
          </w:tcPr>
          <w:p w14:paraId="3528FA41" w14:textId="6884E7E6" w:rsidR="0003366B" w:rsidRPr="00E941CE" w:rsidRDefault="004A1A26" w:rsidP="00E941CE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►D</w:t>
            </w:r>
            <w:r w:rsidR="0053666D" w:rsidRPr="00E941CE">
              <w:rPr>
                <w:rFonts w:ascii="Arial" w:hAnsi="Arial" w:cs="Arial"/>
                <w:b/>
                <w:sz w:val="20"/>
                <w:szCs w:val="20"/>
              </w:rPr>
              <w:t>ESCANSO</w:t>
            </w:r>
          </w:p>
        </w:tc>
      </w:tr>
      <w:tr w:rsidR="0003366B" w:rsidRPr="00E941CE" w14:paraId="61DD408E" w14:textId="77777777" w:rsidTr="00734E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E45124A" w14:textId="14D39978" w:rsidR="004A1A26" w:rsidRPr="00E941CE" w:rsidRDefault="004109D1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LUNES</w:t>
            </w:r>
          </w:p>
        </w:tc>
        <w:tc>
          <w:tcPr>
            <w:tcW w:w="12665" w:type="dxa"/>
          </w:tcPr>
          <w:p w14:paraId="4ADB807E" w14:textId="2B745F91" w:rsidR="0003366B" w:rsidRPr="00E941CE" w:rsidRDefault="004A1A26" w:rsidP="00E941CE">
            <w:pPr>
              <w:tabs>
                <w:tab w:val="left" w:pos="3810"/>
              </w:tabs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B41E73" w:rsidRPr="00E941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3666D" w:rsidRPr="00E941CE">
              <w:rPr>
                <w:rFonts w:ascii="Arial" w:hAnsi="Arial" w:cs="Arial"/>
                <w:b/>
                <w:sz w:val="20"/>
                <w:szCs w:val="20"/>
              </w:rPr>
              <w:t xml:space="preserve">DIA NO LABORABLE, FERIADO. </w:t>
            </w:r>
          </w:p>
        </w:tc>
      </w:tr>
      <w:tr w:rsidR="0053666D" w:rsidRPr="00E941CE" w14:paraId="6E25BB0C" w14:textId="77777777" w:rsidTr="00734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0027F2D" w14:textId="36DC71E1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MARTES</w:t>
            </w:r>
          </w:p>
        </w:tc>
        <w:tc>
          <w:tcPr>
            <w:tcW w:w="12665" w:type="dxa"/>
          </w:tcPr>
          <w:p w14:paraId="7AD590ED" w14:textId="458D2AFC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►FUNCIONES ADMINISTRATIVAS,</w:t>
            </w:r>
            <w:r w:rsidR="00E43928" w:rsidRPr="00E941CE">
              <w:rPr>
                <w:rFonts w:ascii="Arial" w:hAnsi="Arial" w:cs="Arial"/>
                <w:b/>
                <w:sz w:val="20"/>
                <w:szCs w:val="20"/>
              </w:rPr>
              <w:t xml:space="preserve"> RECEPCION DE REQUISICIONES, COTIZACIONES,</w:t>
            </w: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 CONTROL ARCHIVOS, 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>OFICIOA RECIBIDOS</w:t>
            </w: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 xml:space="preserve">OFICIOS ENVIADOS, </w:t>
            </w:r>
            <w:r w:rsidRPr="00E941CE">
              <w:rPr>
                <w:rFonts w:ascii="Arial" w:hAnsi="Arial" w:cs="Arial"/>
                <w:b/>
                <w:sz w:val="20"/>
                <w:szCs w:val="20"/>
              </w:rPr>
              <w:t>CONTABILIZACION</w:t>
            </w:r>
            <w:r w:rsidR="00E43928" w:rsidRPr="00E941CE">
              <w:rPr>
                <w:rFonts w:ascii="Arial" w:hAnsi="Arial" w:cs="Arial"/>
                <w:b/>
                <w:sz w:val="20"/>
                <w:szCs w:val="20"/>
              </w:rPr>
              <w:t>, ABASTECIMIENTO DE MATERIALES A LAS DISTINTAS DEPENDENCIAS, RECEPCION DE RECIBOS DE CFE DEL MES DE ENERO.</w:t>
            </w:r>
          </w:p>
        </w:tc>
      </w:tr>
      <w:tr w:rsidR="0053666D" w:rsidRPr="00E941CE" w14:paraId="69F3C44E" w14:textId="77777777" w:rsidTr="00734E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885B92A" w14:textId="40047B28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MIERCOLES</w:t>
            </w:r>
          </w:p>
        </w:tc>
        <w:tc>
          <w:tcPr>
            <w:tcW w:w="12665" w:type="dxa"/>
          </w:tcPr>
          <w:p w14:paraId="7D1D5932" w14:textId="71D033DC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►FUNCIONES ADMINISTRATIVAS, </w:t>
            </w:r>
            <w:r w:rsidR="00E43928" w:rsidRPr="00E941CE">
              <w:rPr>
                <w:rFonts w:ascii="Arial" w:hAnsi="Arial" w:cs="Arial"/>
                <w:b/>
                <w:sz w:val="20"/>
                <w:szCs w:val="20"/>
              </w:rPr>
              <w:t xml:space="preserve">RECEPCION DE REQUISICIONES, COTIZACIONES, </w:t>
            </w:r>
            <w:r w:rsidRPr="00E941CE">
              <w:rPr>
                <w:rFonts w:ascii="Arial" w:hAnsi="Arial" w:cs="Arial"/>
                <w:b/>
                <w:sz w:val="20"/>
                <w:szCs w:val="20"/>
              </w:rPr>
              <w:t>ATENCION A PORVEEDORES, OFICIOS DE SUFICIENCIA, RECEPCION DE FACTURAS, ENVIO DE INVITACIONES AL COMITÉ DE ADQUISICIONES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>, RECEPCION DE OFICIOS</w:t>
            </w:r>
            <w:r w:rsidR="00F74361" w:rsidRPr="00E941CE">
              <w:rPr>
                <w:rFonts w:ascii="Arial" w:hAnsi="Arial" w:cs="Arial"/>
                <w:b/>
                <w:sz w:val="20"/>
                <w:szCs w:val="20"/>
              </w:rPr>
              <w:t>, ELABORACION DE CONTRARECIBOS</w:t>
            </w:r>
            <w:r w:rsidR="00E43928" w:rsidRPr="00E941CE">
              <w:rPr>
                <w:rFonts w:ascii="Arial" w:hAnsi="Arial" w:cs="Arial"/>
                <w:b/>
                <w:sz w:val="20"/>
                <w:szCs w:val="20"/>
              </w:rPr>
              <w:t>, DIGITALIZACION BASE DE DATOS RECIBOS CFE.</w:t>
            </w:r>
          </w:p>
        </w:tc>
      </w:tr>
      <w:tr w:rsidR="0053666D" w:rsidRPr="00E941CE" w14:paraId="492DA776" w14:textId="77777777" w:rsidTr="00734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7BEC8F7" w14:textId="1DFFCA1A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JUEVES</w:t>
            </w:r>
          </w:p>
        </w:tc>
        <w:tc>
          <w:tcPr>
            <w:tcW w:w="12665" w:type="dxa"/>
          </w:tcPr>
          <w:p w14:paraId="7D308365" w14:textId="2443D565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►FUNCIONES ADMINISTRATIVAS, LICITACIONES, ATENCION A PROVEEDORES, </w:t>
            </w:r>
            <w:r w:rsidR="00F74361" w:rsidRPr="00E941CE">
              <w:rPr>
                <w:rFonts w:ascii="Arial" w:hAnsi="Arial" w:cs="Arial"/>
                <w:b/>
                <w:sz w:val="20"/>
                <w:szCs w:val="20"/>
              </w:rPr>
              <w:t xml:space="preserve">ALTA AL PADRON DE PROVEEDORES, </w:t>
            </w:r>
            <w:r w:rsidRPr="00E941CE">
              <w:rPr>
                <w:rFonts w:ascii="Arial" w:hAnsi="Arial" w:cs="Arial"/>
                <w:b/>
                <w:sz w:val="20"/>
                <w:szCs w:val="20"/>
              </w:rPr>
              <w:t>ELABORACION PROCESO DE LICITACION, ABASTECIMIENTO DE MATERIALES A LAS DISTINTAS DEPENDENCIAS, RECEPCION DE FACTURAS</w:t>
            </w:r>
            <w:r w:rsidR="00E43928" w:rsidRPr="00E941C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53666D" w:rsidRPr="00E941CE" w14:paraId="33FD1D15" w14:textId="77777777" w:rsidTr="00734E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77E37C0" w14:textId="4D4679DC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VIERNES</w:t>
            </w:r>
          </w:p>
        </w:tc>
        <w:tc>
          <w:tcPr>
            <w:tcW w:w="12665" w:type="dxa"/>
          </w:tcPr>
          <w:p w14:paraId="402DB171" w14:textId="0F86236A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►FUNCIONES ADMINISTRATIVAS,</w:t>
            </w:r>
            <w:r w:rsidR="00E43928" w:rsidRPr="00E941CE">
              <w:rPr>
                <w:rFonts w:ascii="Arial" w:hAnsi="Arial" w:cs="Arial"/>
                <w:b/>
                <w:sz w:val="20"/>
                <w:szCs w:val="20"/>
              </w:rPr>
              <w:t xml:space="preserve"> RECEPCION DE REQUISICIONES, COTIZACIONES,</w:t>
            </w: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 ABASTECIMIENTO DE MATERIALES A LAS DISTINTAS DEPENDENCIAS, REQUISICIONES, COTIZACIONES, LICITACIONES, RECEPCION 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>DE OFICIOS</w:t>
            </w:r>
            <w:r w:rsidR="00E43928" w:rsidRPr="00E941CE">
              <w:rPr>
                <w:rFonts w:ascii="Arial" w:hAnsi="Arial" w:cs="Arial"/>
                <w:b/>
                <w:sz w:val="20"/>
                <w:szCs w:val="20"/>
              </w:rPr>
              <w:t>, ATENCION A PROVEEDORES, FIRMA DE CONTRATOS.</w:t>
            </w:r>
          </w:p>
        </w:tc>
      </w:tr>
      <w:tr w:rsidR="0053666D" w:rsidRPr="00E941CE" w14:paraId="0AC2DC86" w14:textId="77777777" w:rsidTr="00734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0519117" w14:textId="108C14B0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SABADO</w:t>
            </w:r>
          </w:p>
        </w:tc>
        <w:tc>
          <w:tcPr>
            <w:tcW w:w="12665" w:type="dxa"/>
          </w:tcPr>
          <w:p w14:paraId="2437C665" w14:textId="448C6644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►DESCANSO</w:t>
            </w:r>
          </w:p>
        </w:tc>
      </w:tr>
      <w:tr w:rsidR="0053666D" w:rsidRPr="00E941CE" w14:paraId="188F7A7E" w14:textId="77777777" w:rsidTr="00734E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092AD42" w14:textId="4EC23F25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DOMINGO</w:t>
            </w:r>
          </w:p>
        </w:tc>
        <w:tc>
          <w:tcPr>
            <w:tcW w:w="12665" w:type="dxa"/>
          </w:tcPr>
          <w:p w14:paraId="460DC01A" w14:textId="79C6459D" w:rsidR="00E941CE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►DESCANSO</w:t>
            </w:r>
          </w:p>
        </w:tc>
      </w:tr>
      <w:tr w:rsidR="0053666D" w:rsidRPr="00E941CE" w14:paraId="6E82B30C" w14:textId="77777777" w:rsidTr="00734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35AED78" w14:textId="5EBECF14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LUNES</w:t>
            </w:r>
          </w:p>
        </w:tc>
        <w:tc>
          <w:tcPr>
            <w:tcW w:w="12665" w:type="dxa"/>
          </w:tcPr>
          <w:p w14:paraId="6254E930" w14:textId="6F0C1913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►FUNCIONES ADMINISTRATIVAS, 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>OFICIOS ENVIADOS</w:t>
            </w:r>
            <w:r w:rsidRPr="00E941CE">
              <w:rPr>
                <w:rFonts w:ascii="Arial" w:hAnsi="Arial" w:cs="Arial"/>
                <w:b/>
                <w:sz w:val="20"/>
                <w:szCs w:val="20"/>
              </w:rPr>
              <w:t>, RECEPCION DE REQUISICIONES, COTIZACIONES, ELABORACION DE PROCESOS DE LICITACIONES</w:t>
            </w:r>
            <w:r w:rsidR="00E43928" w:rsidRPr="00E941CE">
              <w:rPr>
                <w:rFonts w:ascii="Arial" w:hAnsi="Arial" w:cs="Arial"/>
                <w:b/>
                <w:sz w:val="20"/>
                <w:szCs w:val="20"/>
              </w:rPr>
              <w:t>, RECEPCIÓN ORDENES DE PAGO DE LAS DISTINTAS DEPENDENCIAS</w:t>
            </w:r>
            <w:r w:rsidR="000930C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53666D" w:rsidRPr="00E941CE" w14:paraId="31019C5C" w14:textId="77777777" w:rsidTr="00734E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71BC0AE" w14:textId="025A01F1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MARTES</w:t>
            </w:r>
          </w:p>
        </w:tc>
        <w:tc>
          <w:tcPr>
            <w:tcW w:w="12665" w:type="dxa"/>
          </w:tcPr>
          <w:p w14:paraId="6EBBADA6" w14:textId="61181BB6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►FUNCIONES ADMINISTRATIVAS,</w:t>
            </w:r>
            <w:r w:rsidR="000409D6" w:rsidRPr="00E941CE">
              <w:rPr>
                <w:rFonts w:ascii="Arial" w:hAnsi="Arial" w:cs="Arial"/>
                <w:b/>
                <w:sz w:val="20"/>
                <w:szCs w:val="20"/>
              </w:rPr>
              <w:t xml:space="preserve"> ALTA AL PADRON DE PROVEEDORES,</w:t>
            </w: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 RECEPCION DE REQUISIONES, COTIZACIONES, RECEPCION DE OFICIOS, </w:t>
            </w:r>
            <w:r w:rsidR="00F74361" w:rsidRPr="00E941CE">
              <w:rPr>
                <w:rFonts w:ascii="Arial" w:hAnsi="Arial" w:cs="Arial"/>
                <w:b/>
                <w:sz w:val="20"/>
                <w:szCs w:val="20"/>
              </w:rPr>
              <w:t>PLATAFORMA PNT</w:t>
            </w:r>
            <w:r w:rsidR="000930CE">
              <w:rPr>
                <w:rFonts w:ascii="Arial" w:hAnsi="Arial" w:cs="Arial"/>
                <w:b/>
                <w:sz w:val="20"/>
                <w:szCs w:val="20"/>
              </w:rPr>
              <w:t>, RECEPCION DE FACTURAS.</w:t>
            </w:r>
          </w:p>
        </w:tc>
      </w:tr>
      <w:tr w:rsidR="0053666D" w:rsidRPr="00E941CE" w14:paraId="7BE0600B" w14:textId="77777777" w:rsidTr="00734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5D8545C" w14:textId="73051D00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MIERCOLES</w:t>
            </w:r>
          </w:p>
        </w:tc>
        <w:tc>
          <w:tcPr>
            <w:tcW w:w="12665" w:type="dxa"/>
          </w:tcPr>
          <w:p w14:paraId="77290637" w14:textId="26F4B3FF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►FUNCIONES ADMINISTRATIVAS, 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>OFICIOS ENVIADOS,</w:t>
            </w:r>
            <w:r w:rsidR="00F74361" w:rsidRPr="00E941CE">
              <w:rPr>
                <w:rFonts w:ascii="Arial" w:hAnsi="Arial" w:cs="Arial"/>
                <w:b/>
                <w:sz w:val="20"/>
                <w:szCs w:val="20"/>
              </w:rPr>
              <w:t xml:space="preserve"> ELABORACION DE CONTRARECIBOS, </w:t>
            </w:r>
            <w:r w:rsidRPr="00E941CE">
              <w:rPr>
                <w:rFonts w:ascii="Arial" w:hAnsi="Arial" w:cs="Arial"/>
                <w:b/>
                <w:sz w:val="20"/>
                <w:szCs w:val="20"/>
              </w:rPr>
              <w:t>RECEPCION DE COMPLEMENTOS DE RECIBOS CFE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DIGITALIZACION A LA BASE DE DATOS, OFICIOS DE SUFICIENCIA, 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>RECEPCION DE OFICIOS</w:t>
            </w:r>
            <w:r w:rsidR="000409D6" w:rsidRPr="00E941CE">
              <w:rPr>
                <w:rFonts w:ascii="Arial" w:hAnsi="Arial" w:cs="Arial"/>
                <w:b/>
                <w:sz w:val="20"/>
                <w:szCs w:val="20"/>
              </w:rPr>
              <w:t>, ALTA AL PADRON DE PROVEEDORES.</w:t>
            </w:r>
          </w:p>
        </w:tc>
      </w:tr>
      <w:tr w:rsidR="0053666D" w:rsidRPr="00E941CE" w14:paraId="4CCF996E" w14:textId="77777777" w:rsidTr="00734E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9D16DC5" w14:textId="6A42DD67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JUEVES</w:t>
            </w:r>
          </w:p>
        </w:tc>
        <w:tc>
          <w:tcPr>
            <w:tcW w:w="12665" w:type="dxa"/>
          </w:tcPr>
          <w:p w14:paraId="226D0E70" w14:textId="2A3AECEC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►FUNCIONES ADIMINISTRATIVAS, RECEPCION DE REQUISICIONES, COTIZACIONES, ABASTECIMIENTO DE MATERIALES A LAS DISTINTAS DEPENDENCIAS, RECEPCION DE FACTURAS, PRIMERA SESIÓN ORDINARIA DEL COMITÉ DE ADQUISICIONES</w:t>
            </w:r>
          </w:p>
        </w:tc>
      </w:tr>
      <w:tr w:rsidR="0053666D" w:rsidRPr="00E941CE" w14:paraId="30F44A17" w14:textId="77777777" w:rsidTr="00734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33DFA62" w14:textId="3559B5B3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VIERNES</w:t>
            </w:r>
          </w:p>
        </w:tc>
        <w:tc>
          <w:tcPr>
            <w:tcW w:w="12665" w:type="dxa"/>
          </w:tcPr>
          <w:p w14:paraId="0BBB7140" w14:textId="1016F788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►FUNCIONES ADMINISTRATIVAS, COTIZACIONES, RECEPCION DE OFICIOS, ENVIO DE OFICIOS, ATENCION A PROVEEDORES, SE ARCHIVARON REQUISICIONES, RECEPCION DE ORDENDES DE PAGO, OFICIOS DE SUFICIENCIA.</w:t>
            </w:r>
          </w:p>
        </w:tc>
      </w:tr>
      <w:tr w:rsidR="0053666D" w:rsidRPr="00E941CE" w14:paraId="5D893D54" w14:textId="77777777" w:rsidTr="00734E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6CB23C8" w14:textId="70E490A5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SABADO</w:t>
            </w:r>
          </w:p>
        </w:tc>
        <w:tc>
          <w:tcPr>
            <w:tcW w:w="12665" w:type="dxa"/>
          </w:tcPr>
          <w:p w14:paraId="5A2877D0" w14:textId="6EAC6A94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►DESCANSO</w:t>
            </w:r>
          </w:p>
        </w:tc>
      </w:tr>
      <w:tr w:rsidR="0053666D" w:rsidRPr="00E941CE" w14:paraId="45D81D4C" w14:textId="77777777" w:rsidTr="00734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502A664" w14:textId="04B6F6D8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DOMINGO</w:t>
            </w:r>
          </w:p>
        </w:tc>
        <w:tc>
          <w:tcPr>
            <w:tcW w:w="12665" w:type="dxa"/>
          </w:tcPr>
          <w:p w14:paraId="01B6333B" w14:textId="750671BD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►DESCANSO</w:t>
            </w:r>
          </w:p>
        </w:tc>
      </w:tr>
      <w:tr w:rsidR="0053666D" w:rsidRPr="00E941CE" w14:paraId="2930B445" w14:textId="77777777" w:rsidTr="00734E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EE8D5AA" w14:textId="22ACA709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LUNES</w:t>
            </w:r>
          </w:p>
        </w:tc>
        <w:tc>
          <w:tcPr>
            <w:tcW w:w="12665" w:type="dxa"/>
          </w:tcPr>
          <w:p w14:paraId="15599834" w14:textId="2890FD8D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►FUNCIONES ADMINISTRATIVAS, RECEPCION DE REQUISICIONES, COTIZACIONES, RECEPCION DE OFICIOS, RECEPCION DE FACTURAS, </w:t>
            </w:r>
            <w:r w:rsidR="00F74361" w:rsidRPr="00E941CE">
              <w:rPr>
                <w:rFonts w:ascii="Arial" w:hAnsi="Arial" w:cs="Arial"/>
                <w:b/>
                <w:sz w:val="20"/>
                <w:szCs w:val="20"/>
              </w:rPr>
              <w:t>RECEPCION DE ORDENES DE PAGO</w:t>
            </w:r>
            <w:r w:rsidR="00E43928" w:rsidRPr="00E941CE">
              <w:rPr>
                <w:rFonts w:ascii="Arial" w:hAnsi="Arial" w:cs="Arial"/>
                <w:b/>
                <w:sz w:val="20"/>
                <w:szCs w:val="20"/>
              </w:rPr>
              <w:t>, REUNION INTERNA COMPRAS, CONTROL ARCHIVO TRAMITES CANCELADOS.</w:t>
            </w:r>
          </w:p>
        </w:tc>
      </w:tr>
      <w:tr w:rsidR="0053666D" w:rsidRPr="00E941CE" w14:paraId="0DBB75C3" w14:textId="77777777" w:rsidTr="00734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C808971" w14:textId="2BDEE58F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MARTES</w:t>
            </w:r>
          </w:p>
        </w:tc>
        <w:tc>
          <w:tcPr>
            <w:tcW w:w="12665" w:type="dxa"/>
          </w:tcPr>
          <w:p w14:paraId="7A258DBD" w14:textId="510E2A46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►FUNCIONES ADMINISTRATIVAS, DEVOLUCION DE TRAMITES PARA CORRECION, PROCESOS DE LICITACION, ATENCION A PROVEEDORES</w:t>
            </w:r>
            <w:r w:rsidR="00E43928" w:rsidRPr="00E941CE">
              <w:rPr>
                <w:rFonts w:ascii="Arial" w:hAnsi="Arial" w:cs="Arial"/>
                <w:b/>
                <w:sz w:val="20"/>
                <w:szCs w:val="20"/>
              </w:rPr>
              <w:t>, OFICIOS DE SUFICIENCIA URGENTES, ABASTECIMIENTO DE MATERIALES A LAS DISTINTAS DEPENDENCIAS.</w:t>
            </w:r>
          </w:p>
        </w:tc>
      </w:tr>
      <w:tr w:rsidR="0053666D" w:rsidRPr="00E941CE" w14:paraId="7652333F" w14:textId="77777777" w:rsidTr="00734E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BA1751B" w14:textId="65BC808B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MIERCOLES</w:t>
            </w:r>
          </w:p>
        </w:tc>
        <w:tc>
          <w:tcPr>
            <w:tcW w:w="12665" w:type="dxa"/>
          </w:tcPr>
          <w:p w14:paraId="2C1680A6" w14:textId="10DFFE1A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►FUNCIONES ADMINITRATIVAS, ABASTECIMIENTO DE MATERIALES A LAS DISTINTAS DEPENDENCIAS, 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 xml:space="preserve">OFICIOS ENVIADOS, </w:t>
            </w: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DEVOLUCION DE TRAMITES PARA CORRECCION, DIGITALIZACION BASE DE DATOS COMPLEMENTO RECIBOS CFE, 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>RECEPCION DE OFICIOS</w:t>
            </w:r>
            <w:r w:rsidR="00F74361" w:rsidRPr="00E941CE">
              <w:rPr>
                <w:rFonts w:ascii="Arial" w:hAnsi="Arial" w:cs="Arial"/>
                <w:b/>
                <w:sz w:val="20"/>
                <w:szCs w:val="20"/>
              </w:rPr>
              <w:t>, ELABORACION DE CONTRARECIBOS.</w:t>
            </w:r>
          </w:p>
        </w:tc>
      </w:tr>
      <w:tr w:rsidR="0053666D" w:rsidRPr="00E941CE" w14:paraId="5C4D3369" w14:textId="77777777" w:rsidTr="00734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A84FB03" w14:textId="60440205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JUEVES</w:t>
            </w:r>
          </w:p>
        </w:tc>
        <w:tc>
          <w:tcPr>
            <w:tcW w:w="12665" w:type="dxa"/>
          </w:tcPr>
          <w:p w14:paraId="6A9E7722" w14:textId="61D7E12A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►FUNCIONES ADMINISTRATIVAS,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 xml:space="preserve"> RECEPCION DE OFICIOS,</w:t>
            </w: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 RECEPCION DE </w:t>
            </w:r>
            <w:r w:rsidR="000409D6" w:rsidRPr="00E941CE">
              <w:rPr>
                <w:rFonts w:ascii="Arial" w:hAnsi="Arial" w:cs="Arial"/>
                <w:b/>
                <w:sz w:val="20"/>
                <w:szCs w:val="20"/>
              </w:rPr>
              <w:t>REQUISICIONES, COTIZACIONES</w:t>
            </w:r>
            <w:r w:rsidR="00F74361" w:rsidRPr="00E941CE">
              <w:rPr>
                <w:rFonts w:ascii="Arial" w:hAnsi="Arial" w:cs="Arial"/>
                <w:b/>
                <w:sz w:val="20"/>
                <w:szCs w:val="20"/>
              </w:rPr>
              <w:t>, OFICIOS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 xml:space="preserve"> ENVIADOS, A</w:t>
            </w:r>
            <w:r w:rsidR="00F74361" w:rsidRPr="00E941CE">
              <w:rPr>
                <w:rFonts w:ascii="Arial" w:hAnsi="Arial" w:cs="Arial"/>
                <w:b/>
                <w:sz w:val="20"/>
                <w:szCs w:val="20"/>
              </w:rPr>
              <w:t>TENCION A PROVEEDORES, RECEPCION DE ORDENES DE PAGO.</w:t>
            </w:r>
          </w:p>
        </w:tc>
      </w:tr>
      <w:tr w:rsidR="0053666D" w:rsidRPr="00E941CE" w14:paraId="0C1E6664" w14:textId="77777777" w:rsidTr="00734E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8BA17BE" w14:textId="2853C46F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VIERNES</w:t>
            </w:r>
          </w:p>
        </w:tc>
        <w:tc>
          <w:tcPr>
            <w:tcW w:w="12665" w:type="dxa"/>
          </w:tcPr>
          <w:p w14:paraId="362D8A46" w14:textId="4BF48535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►FUNCIONES ADMINISTRATIVAS, CONTROL ARCHIVOS, OFICIOS DE URGENCIA PARA SUFICIENCIA, ABASTECIMIENTO DE MATERIALES PARA LAS DISTINTAS DEPENDENCIAS. 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3666D" w:rsidRPr="00E941CE" w14:paraId="52438EDA" w14:textId="77777777" w:rsidTr="00734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54ABE55" w14:textId="330C1260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SABADO</w:t>
            </w:r>
          </w:p>
        </w:tc>
        <w:tc>
          <w:tcPr>
            <w:tcW w:w="12665" w:type="dxa"/>
          </w:tcPr>
          <w:p w14:paraId="1F74789B" w14:textId="2E564E54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►DESCANSO</w:t>
            </w:r>
          </w:p>
        </w:tc>
      </w:tr>
      <w:tr w:rsidR="0053666D" w:rsidRPr="00E941CE" w14:paraId="71C0C90F" w14:textId="77777777" w:rsidTr="00734E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4CC120C" w14:textId="5D8C4761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DOMINGO</w:t>
            </w:r>
          </w:p>
        </w:tc>
        <w:tc>
          <w:tcPr>
            <w:tcW w:w="12665" w:type="dxa"/>
          </w:tcPr>
          <w:p w14:paraId="23DD0976" w14:textId="013831F0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►DESCANSO</w:t>
            </w:r>
          </w:p>
        </w:tc>
      </w:tr>
      <w:tr w:rsidR="0053666D" w:rsidRPr="00E941CE" w14:paraId="6B5A3B90" w14:textId="77777777" w:rsidTr="00734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BEE3273" w14:textId="6F5EFBB5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LUNES</w:t>
            </w:r>
          </w:p>
        </w:tc>
        <w:tc>
          <w:tcPr>
            <w:tcW w:w="12665" w:type="dxa"/>
          </w:tcPr>
          <w:p w14:paraId="4C120BC4" w14:textId="74EBF5EC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►SUSPENSION DE LABORES POR PROBABLES DISTURBIOS EN EL ESTADO DE JALISCO</w:t>
            </w:r>
          </w:p>
        </w:tc>
      </w:tr>
      <w:tr w:rsidR="0053666D" w:rsidRPr="00E941CE" w14:paraId="3ACF854B" w14:textId="77777777" w:rsidTr="00734E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FABE996" w14:textId="68E74806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MARTES</w:t>
            </w:r>
          </w:p>
        </w:tc>
        <w:tc>
          <w:tcPr>
            <w:tcW w:w="12665" w:type="dxa"/>
          </w:tcPr>
          <w:p w14:paraId="012D1D73" w14:textId="72C95848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►FUNCIONES ADMINISTRATIVAS, CONTROL DE ARCHIVOS, ATENCION A PROVEEDORES, PROCESOS DE LICITACIONES, FIRMA DE CONTRATOS, ABASTECIMIENTO DE MATERIALES A LAS DISTINTAS DEPENDENICIAS, ENTREGA DE BAJAS DE BIENES OBSOLETOS A LA DEPENDENCIA DE PATRIMONIO,</w:t>
            </w:r>
            <w:r w:rsidR="00E43928" w:rsidRPr="00E941CE">
              <w:rPr>
                <w:rFonts w:ascii="Arial" w:hAnsi="Arial" w:cs="Arial"/>
                <w:b/>
                <w:sz w:val="20"/>
                <w:szCs w:val="20"/>
              </w:rPr>
              <w:t xml:space="preserve"> ASISTENCIA A HONORES A LA BANDERA EN PLZA PRINCIPAL.</w:t>
            </w:r>
          </w:p>
        </w:tc>
      </w:tr>
      <w:tr w:rsidR="0053666D" w:rsidRPr="00E941CE" w14:paraId="7B56AC5C" w14:textId="77777777" w:rsidTr="00734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63950C9" w14:textId="4849CD9E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MIERCOLES</w:t>
            </w:r>
          </w:p>
        </w:tc>
        <w:tc>
          <w:tcPr>
            <w:tcW w:w="12665" w:type="dxa"/>
          </w:tcPr>
          <w:p w14:paraId="1FDCF95A" w14:textId="2B1F66B7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►FUNCIONES ADMINISTRATIVAS, RECEPCION DE REQUISICIONES, COTIZACIONES,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 xml:space="preserve"> RECEPCION DE OFICIOS,</w:t>
            </w: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 ELABORACION DE CONTRARECIBOS,</w:t>
            </w:r>
            <w:r w:rsidR="000409D6" w:rsidRPr="00E941CE">
              <w:rPr>
                <w:rFonts w:ascii="Arial" w:hAnsi="Arial" w:cs="Arial"/>
                <w:b/>
                <w:sz w:val="20"/>
                <w:szCs w:val="20"/>
              </w:rPr>
              <w:t xml:space="preserve"> ALTA AL PADRON DE PROVEEDORES,</w:t>
            </w: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 SALDO A PROVEEDORES, RECEPCION DE FACTURAS, CONTABILIZACION.</w:t>
            </w:r>
          </w:p>
        </w:tc>
      </w:tr>
      <w:tr w:rsidR="0053666D" w:rsidRPr="00E941CE" w14:paraId="5FD0A8AA" w14:textId="77777777" w:rsidTr="00734E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71F4E3E" w14:textId="64373F68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JUEVES</w:t>
            </w:r>
          </w:p>
        </w:tc>
        <w:tc>
          <w:tcPr>
            <w:tcW w:w="12665" w:type="dxa"/>
          </w:tcPr>
          <w:p w14:paraId="17096E14" w14:textId="045B4CE5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►FUNCIONES ADMINISTRATIVAS, RECEPCION DE REQUISICIONES, COTIZACIONES,</w:t>
            </w:r>
            <w:r w:rsidR="00F74361" w:rsidRPr="00E941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>RECEPCION DE OFICIOS</w:t>
            </w: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0409D6" w:rsidRPr="00E941CE">
              <w:rPr>
                <w:rFonts w:ascii="Arial" w:hAnsi="Arial" w:cs="Arial"/>
                <w:b/>
                <w:sz w:val="20"/>
                <w:szCs w:val="20"/>
              </w:rPr>
              <w:t xml:space="preserve">ALTA AL PADRON DE PROVEEDORES, </w:t>
            </w:r>
            <w:r w:rsidRPr="00E941CE">
              <w:rPr>
                <w:rFonts w:ascii="Arial" w:hAnsi="Arial" w:cs="Arial"/>
                <w:b/>
                <w:sz w:val="20"/>
                <w:szCs w:val="20"/>
              </w:rPr>
              <w:t>ABASTECIMIENTO DE MATERIALES A LAS DISTINTAS DEPENDENCIAS, OFICIOS DE SUFICIENCIA.</w:t>
            </w:r>
          </w:p>
        </w:tc>
      </w:tr>
      <w:tr w:rsidR="0053666D" w:rsidRPr="00E941CE" w14:paraId="3262A71C" w14:textId="77777777" w:rsidTr="00734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2E372D3" w14:textId="59621EC3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VIERNES</w:t>
            </w:r>
          </w:p>
        </w:tc>
        <w:tc>
          <w:tcPr>
            <w:tcW w:w="12665" w:type="dxa"/>
          </w:tcPr>
          <w:p w14:paraId="4AB8E62A" w14:textId="404D162D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 xml:space="preserve">►FUNCIONES ADMINISTRATIVAS, RECEPCION DE FACTURAS, OFICIOS ENVIADOS, PLAFORMA PNT, ABASTECIMIENTO DE MATERIALES A LAS DISTINTAS DEPENDENCIAS, </w:t>
            </w:r>
            <w:r w:rsidR="008A6076" w:rsidRPr="00E941CE">
              <w:rPr>
                <w:rFonts w:ascii="Arial" w:hAnsi="Arial" w:cs="Arial"/>
                <w:b/>
                <w:sz w:val="20"/>
                <w:szCs w:val="20"/>
              </w:rPr>
              <w:t>RECEPCION DE OFICIOS</w:t>
            </w:r>
            <w:r w:rsidR="00F74361" w:rsidRPr="00E941CE">
              <w:rPr>
                <w:rFonts w:ascii="Arial" w:hAnsi="Arial" w:cs="Arial"/>
                <w:b/>
                <w:sz w:val="20"/>
                <w:szCs w:val="20"/>
              </w:rPr>
              <w:t>, CIERRE MENSUAL.</w:t>
            </w:r>
          </w:p>
        </w:tc>
      </w:tr>
      <w:tr w:rsidR="0053666D" w:rsidRPr="00E941CE" w14:paraId="27EF22A6" w14:textId="77777777" w:rsidTr="00734E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DB1AC73" w14:textId="54A81CE8" w:rsidR="0053666D" w:rsidRPr="00E941CE" w:rsidRDefault="0053666D" w:rsidP="00E941CE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spacing w:after="240"/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1CE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SABADO</w:t>
            </w:r>
          </w:p>
        </w:tc>
        <w:tc>
          <w:tcPr>
            <w:tcW w:w="12665" w:type="dxa"/>
          </w:tcPr>
          <w:p w14:paraId="743171FE" w14:textId="7A364AB2" w:rsidR="0053666D" w:rsidRPr="00E941CE" w:rsidRDefault="0053666D" w:rsidP="00E941CE">
            <w:pPr>
              <w:tabs>
                <w:tab w:val="left" w:pos="3810"/>
              </w:tabs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41CE">
              <w:rPr>
                <w:rFonts w:ascii="Arial" w:hAnsi="Arial" w:cs="Arial"/>
                <w:b/>
                <w:sz w:val="20"/>
                <w:szCs w:val="20"/>
              </w:rPr>
              <w:t>►DESCANSO</w:t>
            </w:r>
          </w:p>
        </w:tc>
      </w:tr>
    </w:tbl>
    <w:p w14:paraId="161D8C92" w14:textId="39C44ECC" w:rsidR="00734E2E" w:rsidRPr="00734E2E" w:rsidRDefault="00734E2E" w:rsidP="00734E2E">
      <w:pPr>
        <w:tabs>
          <w:tab w:val="left" w:pos="4815"/>
        </w:tabs>
        <w:rPr>
          <w:sz w:val="6"/>
          <w:szCs w:val="6"/>
        </w:rPr>
      </w:pPr>
    </w:p>
    <w:sectPr w:rsidR="00734E2E" w:rsidRPr="00734E2E" w:rsidSect="00734E2E">
      <w:headerReference w:type="default" r:id="rId8"/>
      <w:pgSz w:w="15840" w:h="24480" w:code="17"/>
      <w:pgMar w:top="0" w:right="720" w:bottom="720" w:left="720" w:header="284" w:footer="708" w:gutter="0"/>
      <w:pgBorders w:offsetFrom="page">
        <w:top w:val="dotted" w:sz="4" w:space="24" w:color="ED7D31" w:themeColor="accent2"/>
        <w:left w:val="dotted" w:sz="4" w:space="24" w:color="ED7D31" w:themeColor="accent2"/>
        <w:bottom w:val="dotted" w:sz="4" w:space="24" w:color="ED7D31" w:themeColor="accent2"/>
        <w:right w:val="dotted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1B32" w14:textId="77777777" w:rsidR="00A836D4" w:rsidRDefault="00A836D4" w:rsidP="003D71A0">
      <w:r>
        <w:separator/>
      </w:r>
    </w:p>
  </w:endnote>
  <w:endnote w:type="continuationSeparator" w:id="0">
    <w:p w14:paraId="56160F60" w14:textId="77777777" w:rsidR="00A836D4" w:rsidRDefault="00A836D4" w:rsidP="003D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0240" w14:textId="77777777" w:rsidR="00A836D4" w:rsidRDefault="00A836D4" w:rsidP="003D71A0">
      <w:r>
        <w:separator/>
      </w:r>
    </w:p>
  </w:footnote>
  <w:footnote w:type="continuationSeparator" w:id="0">
    <w:p w14:paraId="319C818D" w14:textId="77777777" w:rsidR="00A836D4" w:rsidRDefault="00A836D4" w:rsidP="003D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DE26" w14:textId="73743F91" w:rsidR="0003366B" w:rsidRDefault="0003366B" w:rsidP="00734E2E">
    <w:pPr>
      <w:rPr>
        <w:rFonts w:ascii="Arial" w:hAnsi="Arial" w:cs="Arial"/>
        <w:b/>
        <w:sz w:val="40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2E7E005" wp14:editId="5EE84B2B">
          <wp:simplePos x="0" y="0"/>
          <wp:positionH relativeFrom="page">
            <wp:posOffset>1914525</wp:posOffset>
          </wp:positionH>
          <wp:positionV relativeFrom="paragraph">
            <wp:posOffset>162560</wp:posOffset>
          </wp:positionV>
          <wp:extent cx="821690" cy="1028700"/>
          <wp:effectExtent l="0" t="0" r="0" b="0"/>
          <wp:wrapTopAndBottom/>
          <wp:docPr id="13818629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BA23D9" w14:textId="4DA5F9FD" w:rsidR="0003366B" w:rsidRPr="00B41E73" w:rsidRDefault="0003366B" w:rsidP="00096589">
    <w:pPr>
      <w:jc w:val="center"/>
      <w:rPr>
        <w:rFonts w:ascii="Arial" w:hAnsi="Arial" w:cs="Arial"/>
        <w:b/>
        <w:sz w:val="44"/>
        <w:szCs w:val="28"/>
      </w:rPr>
    </w:pPr>
  </w:p>
  <w:p w14:paraId="788A5DB2" w14:textId="15CCFD69" w:rsidR="003D71A0" w:rsidRPr="00B41E73" w:rsidRDefault="003D71A0" w:rsidP="00096589">
    <w:pPr>
      <w:jc w:val="center"/>
      <w:rPr>
        <w:rFonts w:ascii="Arial" w:hAnsi="Arial" w:cs="Arial"/>
        <w:b/>
        <w:sz w:val="36"/>
        <w:szCs w:val="32"/>
      </w:rPr>
    </w:pPr>
    <w:r w:rsidRPr="00B41E73">
      <w:rPr>
        <w:rFonts w:ascii="Arial" w:hAnsi="Arial" w:cs="Arial"/>
        <w:b/>
        <w:sz w:val="36"/>
        <w:szCs w:val="32"/>
      </w:rPr>
      <w:t>AGENDA DIARIA DE ACTIVIDADES</w:t>
    </w:r>
  </w:p>
  <w:p w14:paraId="6F396588" w14:textId="36CB140F" w:rsidR="003D71A0" w:rsidRPr="00B41E73" w:rsidRDefault="00B077E9" w:rsidP="00096589">
    <w:pPr>
      <w:pStyle w:val="Encabezado"/>
      <w:jc w:val="center"/>
      <w:rPr>
        <w:rFonts w:ascii="Arial" w:hAnsi="Arial" w:cs="Arial"/>
        <w:b/>
        <w:sz w:val="36"/>
        <w:szCs w:val="32"/>
      </w:rPr>
    </w:pPr>
    <w:r w:rsidRPr="00B41E73">
      <w:rPr>
        <w:rFonts w:ascii="Arial" w:hAnsi="Arial" w:cs="Arial"/>
        <w:b/>
        <w:sz w:val="36"/>
        <w:szCs w:val="32"/>
      </w:rPr>
      <w:t>UNIDAD CENTRALIZADA DE COMPRAS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6CAB"/>
    <w:multiLevelType w:val="hybridMultilevel"/>
    <w:tmpl w:val="5A76CBA2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F0381"/>
    <w:multiLevelType w:val="hybridMultilevel"/>
    <w:tmpl w:val="30A8F23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248"/>
    <w:multiLevelType w:val="hybridMultilevel"/>
    <w:tmpl w:val="560A5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151AC"/>
    <w:multiLevelType w:val="hybridMultilevel"/>
    <w:tmpl w:val="156AF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E1D62"/>
    <w:multiLevelType w:val="hybridMultilevel"/>
    <w:tmpl w:val="E068AE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561118">
    <w:abstractNumId w:val="1"/>
  </w:num>
  <w:num w:numId="2" w16cid:durableId="131412873">
    <w:abstractNumId w:val="2"/>
  </w:num>
  <w:num w:numId="3" w16cid:durableId="820998264">
    <w:abstractNumId w:val="0"/>
  </w:num>
  <w:num w:numId="4" w16cid:durableId="2136175960">
    <w:abstractNumId w:val="3"/>
  </w:num>
  <w:num w:numId="5" w16cid:durableId="1728454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1A0"/>
    <w:rsid w:val="0003366B"/>
    <w:rsid w:val="00033C60"/>
    <w:rsid w:val="00034B43"/>
    <w:rsid w:val="000409D6"/>
    <w:rsid w:val="00046FE6"/>
    <w:rsid w:val="00050C51"/>
    <w:rsid w:val="000520B7"/>
    <w:rsid w:val="00075949"/>
    <w:rsid w:val="000930CE"/>
    <w:rsid w:val="0009444F"/>
    <w:rsid w:val="00096589"/>
    <w:rsid w:val="000A1C0D"/>
    <w:rsid w:val="000B07A5"/>
    <w:rsid w:val="000B0FC4"/>
    <w:rsid w:val="000D41EE"/>
    <w:rsid w:val="000D5EEC"/>
    <w:rsid w:val="000E32B3"/>
    <w:rsid w:val="000F0207"/>
    <w:rsid w:val="0010075C"/>
    <w:rsid w:val="001020CF"/>
    <w:rsid w:val="0010499E"/>
    <w:rsid w:val="001149E3"/>
    <w:rsid w:val="001169EB"/>
    <w:rsid w:val="00124CF4"/>
    <w:rsid w:val="00125E79"/>
    <w:rsid w:val="0014069E"/>
    <w:rsid w:val="00144DC5"/>
    <w:rsid w:val="0015425F"/>
    <w:rsid w:val="00163038"/>
    <w:rsid w:val="0018095C"/>
    <w:rsid w:val="00186740"/>
    <w:rsid w:val="00194AF5"/>
    <w:rsid w:val="001B0BCD"/>
    <w:rsid w:val="001E4A8D"/>
    <w:rsid w:val="001E5C1A"/>
    <w:rsid w:val="001E5DCF"/>
    <w:rsid w:val="001F6A05"/>
    <w:rsid w:val="00202117"/>
    <w:rsid w:val="00202745"/>
    <w:rsid w:val="00210AF9"/>
    <w:rsid w:val="00235896"/>
    <w:rsid w:val="00240197"/>
    <w:rsid w:val="00252FC4"/>
    <w:rsid w:val="0027279B"/>
    <w:rsid w:val="0027522C"/>
    <w:rsid w:val="00291218"/>
    <w:rsid w:val="002C43FB"/>
    <w:rsid w:val="002D5C06"/>
    <w:rsid w:val="002E2FFC"/>
    <w:rsid w:val="003125C2"/>
    <w:rsid w:val="0032767E"/>
    <w:rsid w:val="00340741"/>
    <w:rsid w:val="0034678E"/>
    <w:rsid w:val="00354499"/>
    <w:rsid w:val="00355206"/>
    <w:rsid w:val="003828ED"/>
    <w:rsid w:val="00386C4C"/>
    <w:rsid w:val="0039284D"/>
    <w:rsid w:val="00393739"/>
    <w:rsid w:val="003B28F8"/>
    <w:rsid w:val="003B5CD9"/>
    <w:rsid w:val="003C0D80"/>
    <w:rsid w:val="003D71A0"/>
    <w:rsid w:val="003E4311"/>
    <w:rsid w:val="003F1736"/>
    <w:rsid w:val="003F2BB9"/>
    <w:rsid w:val="003F511A"/>
    <w:rsid w:val="0040109D"/>
    <w:rsid w:val="004109D1"/>
    <w:rsid w:val="00411C1B"/>
    <w:rsid w:val="00412F9A"/>
    <w:rsid w:val="004362E6"/>
    <w:rsid w:val="004417F2"/>
    <w:rsid w:val="00444374"/>
    <w:rsid w:val="0047011D"/>
    <w:rsid w:val="00470385"/>
    <w:rsid w:val="004746B2"/>
    <w:rsid w:val="004A1A26"/>
    <w:rsid w:val="004A3F7D"/>
    <w:rsid w:val="004B0AAB"/>
    <w:rsid w:val="004B2C65"/>
    <w:rsid w:val="004B7155"/>
    <w:rsid w:val="004C12C4"/>
    <w:rsid w:val="004C231E"/>
    <w:rsid w:val="004C71DE"/>
    <w:rsid w:val="004D59A7"/>
    <w:rsid w:val="004D742D"/>
    <w:rsid w:val="004E00DB"/>
    <w:rsid w:val="004F39F0"/>
    <w:rsid w:val="005031B2"/>
    <w:rsid w:val="00511DE4"/>
    <w:rsid w:val="00523921"/>
    <w:rsid w:val="00526F63"/>
    <w:rsid w:val="0053666D"/>
    <w:rsid w:val="00562112"/>
    <w:rsid w:val="00563CA1"/>
    <w:rsid w:val="005654A9"/>
    <w:rsid w:val="00594F7A"/>
    <w:rsid w:val="005A47C3"/>
    <w:rsid w:val="005B01C4"/>
    <w:rsid w:val="005B1809"/>
    <w:rsid w:val="005E4AB0"/>
    <w:rsid w:val="005E6E82"/>
    <w:rsid w:val="005E71E0"/>
    <w:rsid w:val="006121D9"/>
    <w:rsid w:val="00613A33"/>
    <w:rsid w:val="00613F40"/>
    <w:rsid w:val="00620211"/>
    <w:rsid w:val="006244BB"/>
    <w:rsid w:val="006423C4"/>
    <w:rsid w:val="0065067E"/>
    <w:rsid w:val="00682DF1"/>
    <w:rsid w:val="00683E3E"/>
    <w:rsid w:val="006A38C1"/>
    <w:rsid w:val="006D76C3"/>
    <w:rsid w:val="006E32CF"/>
    <w:rsid w:val="006E660B"/>
    <w:rsid w:val="006E6ACA"/>
    <w:rsid w:val="007015E8"/>
    <w:rsid w:val="007032A6"/>
    <w:rsid w:val="007249AB"/>
    <w:rsid w:val="00730DBD"/>
    <w:rsid w:val="00734E2E"/>
    <w:rsid w:val="00753D35"/>
    <w:rsid w:val="00760CF8"/>
    <w:rsid w:val="0076140B"/>
    <w:rsid w:val="00764159"/>
    <w:rsid w:val="00773E69"/>
    <w:rsid w:val="00776E1A"/>
    <w:rsid w:val="00784B47"/>
    <w:rsid w:val="007A3FDA"/>
    <w:rsid w:val="007A4417"/>
    <w:rsid w:val="007C6464"/>
    <w:rsid w:val="00805D22"/>
    <w:rsid w:val="008314FC"/>
    <w:rsid w:val="00833BBB"/>
    <w:rsid w:val="00835BBB"/>
    <w:rsid w:val="00844D39"/>
    <w:rsid w:val="00853341"/>
    <w:rsid w:val="00866490"/>
    <w:rsid w:val="0087556D"/>
    <w:rsid w:val="00884A60"/>
    <w:rsid w:val="00892E74"/>
    <w:rsid w:val="008A6076"/>
    <w:rsid w:val="008B60D4"/>
    <w:rsid w:val="008B7DD8"/>
    <w:rsid w:val="008C7681"/>
    <w:rsid w:val="008D1E74"/>
    <w:rsid w:val="008D6512"/>
    <w:rsid w:val="008D6B1F"/>
    <w:rsid w:val="008F27AD"/>
    <w:rsid w:val="00910BE5"/>
    <w:rsid w:val="00921500"/>
    <w:rsid w:val="0092581C"/>
    <w:rsid w:val="009339EB"/>
    <w:rsid w:val="00943783"/>
    <w:rsid w:val="00954EAE"/>
    <w:rsid w:val="00964844"/>
    <w:rsid w:val="009716CD"/>
    <w:rsid w:val="00985636"/>
    <w:rsid w:val="009872A3"/>
    <w:rsid w:val="009928BC"/>
    <w:rsid w:val="009D4C8F"/>
    <w:rsid w:val="009E1111"/>
    <w:rsid w:val="009E7585"/>
    <w:rsid w:val="009E793F"/>
    <w:rsid w:val="009F2D54"/>
    <w:rsid w:val="009F387F"/>
    <w:rsid w:val="00A23818"/>
    <w:rsid w:val="00A35882"/>
    <w:rsid w:val="00A52CB9"/>
    <w:rsid w:val="00A76D09"/>
    <w:rsid w:val="00A836D4"/>
    <w:rsid w:val="00A875F3"/>
    <w:rsid w:val="00A9225F"/>
    <w:rsid w:val="00AE0DA0"/>
    <w:rsid w:val="00AE26C4"/>
    <w:rsid w:val="00AF237D"/>
    <w:rsid w:val="00AF33F8"/>
    <w:rsid w:val="00AF7DB0"/>
    <w:rsid w:val="00B0407E"/>
    <w:rsid w:val="00B077E9"/>
    <w:rsid w:val="00B27886"/>
    <w:rsid w:val="00B27ACB"/>
    <w:rsid w:val="00B31DCE"/>
    <w:rsid w:val="00B41E73"/>
    <w:rsid w:val="00B505EF"/>
    <w:rsid w:val="00BA0129"/>
    <w:rsid w:val="00BD50C1"/>
    <w:rsid w:val="00BF2D06"/>
    <w:rsid w:val="00C03FD2"/>
    <w:rsid w:val="00C35CE0"/>
    <w:rsid w:val="00C366AB"/>
    <w:rsid w:val="00C57979"/>
    <w:rsid w:val="00C70AE3"/>
    <w:rsid w:val="00C81747"/>
    <w:rsid w:val="00C92444"/>
    <w:rsid w:val="00CA0711"/>
    <w:rsid w:val="00CA0BFD"/>
    <w:rsid w:val="00CB3EF5"/>
    <w:rsid w:val="00CB4699"/>
    <w:rsid w:val="00CB577D"/>
    <w:rsid w:val="00CD4C3C"/>
    <w:rsid w:val="00CE1BFF"/>
    <w:rsid w:val="00CE4480"/>
    <w:rsid w:val="00CF66E1"/>
    <w:rsid w:val="00D2006D"/>
    <w:rsid w:val="00D23D82"/>
    <w:rsid w:val="00D42195"/>
    <w:rsid w:val="00D4413A"/>
    <w:rsid w:val="00D534A9"/>
    <w:rsid w:val="00D62ACE"/>
    <w:rsid w:val="00D6767E"/>
    <w:rsid w:val="00DB00E4"/>
    <w:rsid w:val="00DC7F04"/>
    <w:rsid w:val="00DE12C5"/>
    <w:rsid w:val="00DE218F"/>
    <w:rsid w:val="00DF48F9"/>
    <w:rsid w:val="00E00DCF"/>
    <w:rsid w:val="00E01D06"/>
    <w:rsid w:val="00E16E11"/>
    <w:rsid w:val="00E24063"/>
    <w:rsid w:val="00E43928"/>
    <w:rsid w:val="00E45082"/>
    <w:rsid w:val="00E55E82"/>
    <w:rsid w:val="00E6115A"/>
    <w:rsid w:val="00E66074"/>
    <w:rsid w:val="00E76FCE"/>
    <w:rsid w:val="00E941CE"/>
    <w:rsid w:val="00E971DA"/>
    <w:rsid w:val="00EA6826"/>
    <w:rsid w:val="00EC540B"/>
    <w:rsid w:val="00ED034F"/>
    <w:rsid w:val="00ED27FF"/>
    <w:rsid w:val="00EE0208"/>
    <w:rsid w:val="00EE4F9B"/>
    <w:rsid w:val="00EF7BB0"/>
    <w:rsid w:val="00F007FB"/>
    <w:rsid w:val="00F42662"/>
    <w:rsid w:val="00F46944"/>
    <w:rsid w:val="00F5004F"/>
    <w:rsid w:val="00F5181B"/>
    <w:rsid w:val="00F61D1F"/>
    <w:rsid w:val="00F74361"/>
    <w:rsid w:val="00FA2231"/>
    <w:rsid w:val="00FA2F6F"/>
    <w:rsid w:val="00FA4B13"/>
    <w:rsid w:val="00FB06F5"/>
    <w:rsid w:val="00FB1E48"/>
    <w:rsid w:val="00FC5235"/>
    <w:rsid w:val="00FC684C"/>
    <w:rsid w:val="00FD10AB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E56387"/>
  <w15:docId w15:val="{84098852-4552-4CFB-983E-C739CE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A0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1A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1A0"/>
    <w:rPr>
      <w:rFonts w:ascii="Lucida Grande" w:eastAsiaTheme="minorEastAsia" w:hAnsi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730DBD"/>
    <w:pPr>
      <w:ind w:left="720"/>
      <w:contextualSpacing/>
    </w:pPr>
  </w:style>
  <w:style w:type="table" w:styleId="Cuadrculaclara">
    <w:name w:val="Light Grid"/>
    <w:basedOn w:val="Tablanormal"/>
    <w:uiPriority w:val="62"/>
    <w:rsid w:val="000759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adelista1clara-nfasis2">
    <w:name w:val="List Table 1 Light Accent 2"/>
    <w:basedOn w:val="Tablanormal"/>
    <w:uiPriority w:val="46"/>
    <w:rsid w:val="000336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">
    <w:name w:val="Grid Table 5 Dark"/>
    <w:basedOn w:val="Tablanormal"/>
    <w:uiPriority w:val="50"/>
    <w:rsid w:val="004D74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4">
    <w:name w:val="Grid Table 4"/>
    <w:basedOn w:val="Tablanormal"/>
    <w:uiPriority w:val="49"/>
    <w:rsid w:val="004D74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4D74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4-nfasis3">
    <w:name w:val="Grid Table 4 Accent 3"/>
    <w:basedOn w:val="Tablanormal"/>
    <w:uiPriority w:val="49"/>
    <w:rsid w:val="004D742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1D8EC-7977-45FB-ABE9-5C04521B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Alondra</dc:creator>
  <cp:lastModifiedBy>Gobierno Municipal</cp:lastModifiedBy>
  <cp:revision>26</cp:revision>
  <cp:lastPrinted>2024-12-10T17:12:00Z</cp:lastPrinted>
  <dcterms:created xsi:type="dcterms:W3CDTF">2025-01-02T16:14:00Z</dcterms:created>
  <dcterms:modified xsi:type="dcterms:W3CDTF">2026-03-12T18:48:00Z</dcterms:modified>
</cp:coreProperties>
</file>