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  <w:tblCaption w:val="Diseño de tabla"/>
      </w:tblPr>
      <w:tblGrid>
        <w:gridCol w:w="10800"/>
      </w:tblGrid>
      <w:tr w:rsidR="00EA415B" w:rsidRPr="00A62E28" w14:paraId="0B5B84B1" w14:textId="77777777" w:rsidTr="0075340D">
        <w:tc>
          <w:tcPr>
            <w:tcW w:w="11016" w:type="dxa"/>
            <w:shd w:val="clear" w:color="auto" w:fill="FFFFFF" w:themeFill="background1"/>
          </w:tcPr>
          <w:p w14:paraId="79213E2F" w14:textId="5449483D" w:rsidR="00EA415B" w:rsidRPr="0075340D" w:rsidRDefault="0075340D" w:rsidP="0075340D">
            <w:pPr>
              <w:pStyle w:val="Mes"/>
              <w:jc w:val="center"/>
              <w:rPr>
                <w:b/>
                <w:bCs/>
                <w:color w:val="auto"/>
              </w:rPr>
            </w:pPr>
            <w:r w:rsidRPr="0075340D">
              <w:rPr>
                <w:b/>
                <w:bCs/>
                <w:color w:val="auto"/>
                <w:sz w:val="52"/>
                <w:szCs w:val="52"/>
                <w:lang w:bidi="es-ES"/>
              </w:rPr>
              <w:t xml:space="preserve">AGENDA </w:t>
            </w:r>
            <w:r w:rsidR="00375B27" w:rsidRPr="0075340D">
              <w:rPr>
                <w:b/>
                <w:bCs/>
                <w:color w:val="auto"/>
                <w:sz w:val="52"/>
                <w:szCs w:val="52"/>
                <w:lang w:bidi="es-ES"/>
              </w:rPr>
              <w:fldChar w:fldCharType="begin"/>
            </w:r>
            <w:r w:rsidR="00375B27" w:rsidRPr="0075340D">
              <w:rPr>
                <w:b/>
                <w:bCs/>
                <w:color w:val="auto"/>
                <w:sz w:val="52"/>
                <w:szCs w:val="52"/>
                <w:lang w:bidi="es-ES"/>
              </w:rPr>
              <w:instrText xml:space="preserve"> DOCVARIABLE  MonthStart \@ MMMM \* MERGEFORMAT </w:instrText>
            </w:r>
            <w:r w:rsidR="00375B27" w:rsidRPr="0075340D">
              <w:rPr>
                <w:b/>
                <w:bCs/>
                <w:color w:val="auto"/>
                <w:sz w:val="52"/>
                <w:szCs w:val="52"/>
                <w:lang w:bidi="es-ES"/>
              </w:rPr>
              <w:fldChar w:fldCharType="separate"/>
            </w:r>
            <w:r w:rsidRPr="0075340D">
              <w:rPr>
                <w:b/>
                <w:bCs/>
                <w:color w:val="auto"/>
                <w:sz w:val="52"/>
                <w:szCs w:val="52"/>
                <w:lang w:bidi="es-ES"/>
              </w:rPr>
              <w:t>JULIO</w:t>
            </w:r>
            <w:r w:rsidR="00375B27" w:rsidRPr="0075340D">
              <w:rPr>
                <w:b/>
                <w:bCs/>
                <w:color w:val="auto"/>
                <w:sz w:val="52"/>
                <w:szCs w:val="52"/>
                <w:lang w:bidi="es-ES"/>
              </w:rPr>
              <w:fldChar w:fldCharType="end"/>
            </w:r>
            <w:r w:rsidRPr="0075340D">
              <w:rPr>
                <w:b/>
                <w:bCs/>
                <w:color w:val="auto"/>
                <w:sz w:val="52"/>
                <w:szCs w:val="52"/>
                <w:lang w:bidi="es-ES"/>
              </w:rPr>
              <w:t xml:space="preserve"> 2026</w:t>
            </w:r>
          </w:p>
        </w:tc>
      </w:tr>
      <w:tr w:rsidR="00EA415B" w:rsidRPr="00A62E28" w14:paraId="43C16ADC" w14:textId="77777777" w:rsidTr="0075340D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FFFFFF" w:themeFill="background1"/>
          </w:tcPr>
          <w:p w14:paraId="50FE3844" w14:textId="2E2BC63F" w:rsidR="0075340D" w:rsidRPr="0075340D" w:rsidRDefault="0075340D" w:rsidP="0075340D">
            <w:pPr>
              <w:pStyle w:val="Ao"/>
              <w:jc w:val="center"/>
              <w:rPr>
                <w:b/>
                <w:bCs/>
                <w:color w:val="auto"/>
              </w:rPr>
            </w:pPr>
            <w:r w:rsidRPr="0075340D">
              <w:rPr>
                <w:b/>
                <w:bCs/>
                <w:color w:val="auto"/>
                <w:sz w:val="52"/>
                <w:szCs w:val="52"/>
                <w:lang w:bidi="es-ES"/>
              </w:rPr>
              <w:t>REGIDORA: BERTHA ALICIA CASTELLANOS SALCEDO</w:t>
            </w:r>
          </w:p>
        </w:tc>
      </w:tr>
    </w:tbl>
    <w:tbl>
      <w:tblPr>
        <w:tblStyle w:val="Tabladecalendario"/>
        <w:tblW w:w="5000" w:type="pct"/>
        <w:tblLook w:val="0420" w:firstRow="1" w:lastRow="0" w:firstColumn="0" w:lastColumn="0" w:noHBand="0" w:noVBand="1"/>
        <w:tblCaption w:val="Diseño de tabla"/>
      </w:tblPr>
      <w:tblGrid>
        <w:gridCol w:w="1528"/>
        <w:gridCol w:w="1535"/>
        <w:gridCol w:w="1550"/>
        <w:gridCol w:w="1547"/>
        <w:gridCol w:w="1542"/>
        <w:gridCol w:w="1532"/>
        <w:gridCol w:w="1550"/>
      </w:tblGrid>
      <w:tr w:rsidR="0095784C" w:rsidRPr="00A62E28" w14:paraId="448397D7" w14:textId="77777777" w:rsidTr="003665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2085032416"/>
            <w:placeholder>
              <w:docPart w:val="97088DB9C54F429EBE5398AFF1865419"/>
            </w:placeholder>
            <w:temporary/>
            <w:showingPlcHdr/>
            <w15:appearance w15:val="hidden"/>
          </w:sdtPr>
          <w:sdtContent>
            <w:tc>
              <w:tcPr>
                <w:tcW w:w="1528" w:type="dxa"/>
              </w:tcPr>
              <w:p w14:paraId="2A822246" w14:textId="77777777" w:rsidR="00EA415B" w:rsidRPr="00A62E28" w:rsidRDefault="0095784C">
                <w:pPr>
                  <w:pStyle w:val="Das"/>
                </w:pPr>
                <w:r w:rsidRPr="00A62E28">
                  <w:rPr>
                    <w:lang w:bidi="es-ES"/>
                  </w:rPr>
                  <w:t>Lunes</w:t>
                </w:r>
              </w:p>
            </w:tc>
          </w:sdtContent>
        </w:sdt>
        <w:tc>
          <w:tcPr>
            <w:tcW w:w="1535" w:type="dxa"/>
          </w:tcPr>
          <w:p w14:paraId="5D69A966" w14:textId="77777777" w:rsidR="00EA415B" w:rsidRPr="00A62E28" w:rsidRDefault="00000000">
            <w:pPr>
              <w:pStyle w:val="Das"/>
            </w:pPr>
            <w:sdt>
              <w:sdtPr>
                <w:id w:val="2141225648"/>
                <w:placeholder>
                  <w:docPart w:val="B4B02C0A37C74A12B8A55D90811917F3"/>
                </w:placeholder>
                <w:temporary/>
                <w:showingPlcHdr/>
                <w15:appearance w15:val="hidden"/>
              </w:sdtPr>
              <w:sdtContent>
                <w:r w:rsidR="0095784C" w:rsidRPr="00A62E28">
                  <w:rPr>
                    <w:lang w:bidi="es-ES"/>
                  </w:rPr>
                  <w:t>Martes</w:t>
                </w:r>
              </w:sdtContent>
            </w:sdt>
          </w:p>
        </w:tc>
        <w:tc>
          <w:tcPr>
            <w:tcW w:w="1550" w:type="dxa"/>
          </w:tcPr>
          <w:p w14:paraId="3994A351" w14:textId="77777777" w:rsidR="00EA415B" w:rsidRPr="00A62E28" w:rsidRDefault="00000000">
            <w:pPr>
              <w:pStyle w:val="Das"/>
            </w:pPr>
            <w:sdt>
              <w:sdtPr>
                <w:id w:val="-225834277"/>
                <w:placeholder>
                  <w:docPart w:val="A1CA593041DD4536933694C9250B4D6A"/>
                </w:placeholder>
                <w:temporary/>
                <w:showingPlcHdr/>
                <w15:appearance w15:val="hidden"/>
              </w:sdtPr>
              <w:sdtContent>
                <w:r w:rsidR="0095784C" w:rsidRPr="00A62E28">
                  <w:rPr>
                    <w:lang w:bidi="es-ES"/>
                  </w:rPr>
                  <w:t>Miércoles</w:t>
                </w:r>
              </w:sdtContent>
            </w:sdt>
          </w:p>
        </w:tc>
        <w:tc>
          <w:tcPr>
            <w:tcW w:w="1547" w:type="dxa"/>
          </w:tcPr>
          <w:p w14:paraId="164A3E88" w14:textId="77777777" w:rsidR="00EA415B" w:rsidRPr="00A62E28" w:rsidRDefault="00000000">
            <w:pPr>
              <w:pStyle w:val="Das"/>
            </w:pPr>
            <w:sdt>
              <w:sdtPr>
                <w:id w:val="-1121838800"/>
                <w:placeholder>
                  <w:docPart w:val="B39AC1E9D3364AB2A08CB7756C132A95"/>
                </w:placeholder>
                <w:temporary/>
                <w:showingPlcHdr/>
                <w15:appearance w15:val="hidden"/>
              </w:sdtPr>
              <w:sdtContent>
                <w:r w:rsidR="0095784C" w:rsidRPr="00A62E28">
                  <w:rPr>
                    <w:lang w:bidi="es-ES"/>
                  </w:rPr>
                  <w:t>Jueves</w:t>
                </w:r>
              </w:sdtContent>
            </w:sdt>
          </w:p>
        </w:tc>
        <w:tc>
          <w:tcPr>
            <w:tcW w:w="1542" w:type="dxa"/>
          </w:tcPr>
          <w:p w14:paraId="394DB4A8" w14:textId="77777777" w:rsidR="00EA415B" w:rsidRPr="00A62E28" w:rsidRDefault="00000000">
            <w:pPr>
              <w:pStyle w:val="Das"/>
            </w:pPr>
            <w:sdt>
              <w:sdtPr>
                <w:id w:val="-1805692476"/>
                <w:placeholder>
                  <w:docPart w:val="C45DE7F471314C6D9E227BD6D1DDE56C"/>
                </w:placeholder>
                <w:temporary/>
                <w:showingPlcHdr/>
                <w15:appearance w15:val="hidden"/>
              </w:sdtPr>
              <w:sdtContent>
                <w:r w:rsidR="0095784C" w:rsidRPr="00A62E28">
                  <w:rPr>
                    <w:lang w:bidi="es-ES"/>
                  </w:rPr>
                  <w:t>Viernes</w:t>
                </w:r>
              </w:sdtContent>
            </w:sdt>
          </w:p>
        </w:tc>
        <w:tc>
          <w:tcPr>
            <w:tcW w:w="1532" w:type="dxa"/>
          </w:tcPr>
          <w:p w14:paraId="75187548" w14:textId="77777777" w:rsidR="00EA415B" w:rsidRPr="00A62E28" w:rsidRDefault="00000000">
            <w:pPr>
              <w:pStyle w:val="Das"/>
            </w:pPr>
            <w:sdt>
              <w:sdtPr>
                <w:id w:val="815225377"/>
                <w:placeholder>
                  <w:docPart w:val="D22ECFF6699444FDA1E39582D23AFF56"/>
                </w:placeholder>
                <w:temporary/>
                <w:showingPlcHdr/>
                <w15:appearance w15:val="hidden"/>
              </w:sdtPr>
              <w:sdtContent>
                <w:r w:rsidR="0095784C" w:rsidRPr="00A62E28">
                  <w:rPr>
                    <w:lang w:bidi="es-ES"/>
                  </w:rPr>
                  <w:t>Sábado</w:t>
                </w:r>
              </w:sdtContent>
            </w:sdt>
          </w:p>
        </w:tc>
        <w:tc>
          <w:tcPr>
            <w:tcW w:w="1550" w:type="dxa"/>
          </w:tcPr>
          <w:p w14:paraId="46584CB5" w14:textId="77777777" w:rsidR="00EA415B" w:rsidRPr="00A62E28" w:rsidRDefault="00000000">
            <w:pPr>
              <w:pStyle w:val="Das"/>
            </w:pPr>
            <w:sdt>
              <w:sdtPr>
                <w:id w:val="36251574"/>
                <w:placeholder>
                  <w:docPart w:val="500CEB282F7441C89F3CC43618BD423C"/>
                </w:placeholder>
                <w:temporary/>
                <w:showingPlcHdr/>
                <w15:appearance w15:val="hidden"/>
              </w:sdtPr>
              <w:sdtContent>
                <w:r w:rsidR="0095784C" w:rsidRPr="00A62E28">
                  <w:rPr>
                    <w:lang w:bidi="es-ES"/>
                  </w:rPr>
                  <w:t>Domingo</w:t>
                </w:r>
              </w:sdtContent>
            </w:sdt>
          </w:p>
        </w:tc>
      </w:tr>
      <w:tr w:rsidR="00EA415B" w:rsidRPr="00A62E28" w14:paraId="4FBF06F4" w14:textId="77777777" w:rsidTr="00366575">
        <w:tc>
          <w:tcPr>
            <w:tcW w:w="1528" w:type="dxa"/>
            <w:tcBorders>
              <w:bottom w:val="nil"/>
            </w:tcBorders>
          </w:tcPr>
          <w:p w14:paraId="0764F604" w14:textId="341C8769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MonthStart \@ dddd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lang w:bidi="es-ES"/>
              </w:rPr>
              <w:instrText>miércoles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"</w:instrText>
            </w:r>
            <w:r w:rsidR="00531631" w:rsidRPr="00531631">
              <w:rPr>
                <w:lang w:bidi="es-ES"/>
              </w:rPr>
              <w:instrText>lunes</w:instrText>
            </w:r>
            <w:r w:rsidRPr="00A62E28">
              <w:rPr>
                <w:lang w:bidi="es-ES"/>
              </w:rPr>
              <w:instrText>" 1 ""</w:instrTex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35" w:type="dxa"/>
            <w:tcBorders>
              <w:bottom w:val="nil"/>
            </w:tcBorders>
          </w:tcPr>
          <w:p w14:paraId="473EA1F0" w14:textId="6573D513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MonthStart \@ dddd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lang w:bidi="es-ES"/>
              </w:rPr>
              <w:instrText>miércoles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"</w:instrText>
            </w:r>
            <w:r w:rsidR="00531631" w:rsidRPr="00531631">
              <w:instrText>martes</w:instrText>
            </w:r>
            <w:r w:rsidRPr="00A62E28">
              <w:rPr>
                <w:lang w:bidi="es-ES"/>
              </w:rPr>
              <w:instrText xml:space="preserve">" 1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=A2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&lt;&gt; 0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=A2+1 </w:instrText>
            </w:r>
            <w:r w:rsidRPr="00A62E28">
              <w:rPr>
                <w:lang w:bidi="es-ES"/>
              </w:rPr>
              <w:fldChar w:fldCharType="separate"/>
            </w:r>
            <w:r w:rsidR="00A62E28" w:rsidRPr="00A62E28">
              <w:rPr>
                <w:noProof/>
                <w:lang w:bidi="es-ES"/>
              </w:rPr>
              <w:instrText>2022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50" w:type="dxa"/>
            <w:tcBorders>
              <w:bottom w:val="nil"/>
            </w:tcBorders>
          </w:tcPr>
          <w:p w14:paraId="48D74DA7" w14:textId="4B872A4A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MonthStart \@ dddd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lang w:bidi="es-ES"/>
              </w:rPr>
              <w:instrText>miércoles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"</w:instrText>
            </w:r>
            <w:r w:rsidR="00531631" w:rsidRPr="00531631">
              <w:instrText>miércoles</w:instrText>
            </w:r>
            <w:r w:rsidRPr="00A62E28">
              <w:rPr>
                <w:lang w:bidi="es-ES"/>
              </w:rPr>
              <w:instrText xml:space="preserve">" 1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=B2 </w:instrText>
            </w:r>
            <w:r w:rsidRPr="00A62E28">
              <w:rPr>
                <w:lang w:bidi="es-ES"/>
              </w:rPr>
              <w:fldChar w:fldCharType="separate"/>
            </w:r>
            <w:r w:rsidR="00531631">
              <w:rPr>
                <w:noProof/>
                <w:lang w:bidi="es-ES"/>
              </w:rPr>
              <w:instrText>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&lt;&gt; 0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=B2+1 </w:instrText>
            </w:r>
            <w:r w:rsidRPr="00A62E28">
              <w:rPr>
                <w:lang w:bidi="es-ES"/>
              </w:rPr>
              <w:fldChar w:fldCharType="separate"/>
            </w:r>
            <w:r w:rsidR="00A62E28" w:rsidRPr="00A62E28">
              <w:rPr>
                <w:b/>
                <w:noProof/>
                <w:lang w:bidi="es-ES"/>
              </w:rPr>
              <w:instrText>!B2 No está en la tabla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end"/>
            </w:r>
            <w:r w:rsidR="0075340D">
              <w:rPr>
                <w:lang w:bidi="es-ES"/>
              </w:rPr>
              <w:fldChar w:fldCharType="separate"/>
            </w:r>
            <w:r w:rsidR="0075340D" w:rsidRPr="00A62E28">
              <w:rPr>
                <w:noProof/>
                <w:lang w:bidi="es-ES"/>
              </w:rPr>
              <w:t>1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47" w:type="dxa"/>
            <w:tcBorders>
              <w:bottom w:val="nil"/>
            </w:tcBorders>
          </w:tcPr>
          <w:p w14:paraId="06CAD4DE" w14:textId="7A203D13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MonthStart \@ dddd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lang w:bidi="es-ES"/>
              </w:rPr>
              <w:instrText>miércoles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"</w:instrText>
            </w:r>
            <w:r w:rsidR="00531631" w:rsidRPr="00531631">
              <w:instrText>jueves</w:instrText>
            </w:r>
            <w:r w:rsidRPr="00A62E28">
              <w:rPr>
                <w:lang w:bidi="es-ES"/>
              </w:rPr>
              <w:instrText xml:space="preserve">" 1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=C2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&lt;&gt; 0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=C2+1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2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="0075340D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2</w:instrText>
            </w:r>
            <w:r w:rsidRPr="00A62E28">
              <w:rPr>
                <w:lang w:bidi="es-ES"/>
              </w:rPr>
              <w:fldChar w:fldCharType="end"/>
            </w:r>
            <w:r w:rsidR="0075340D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2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42" w:type="dxa"/>
            <w:tcBorders>
              <w:bottom w:val="nil"/>
            </w:tcBorders>
          </w:tcPr>
          <w:p w14:paraId="2E54E9EB" w14:textId="1C987B4C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MonthStart \@ dddd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lang w:bidi="es-ES"/>
              </w:rPr>
              <w:instrText>miércoles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>= "</w:instrText>
            </w:r>
            <w:r w:rsidR="00531631" w:rsidRPr="00531631">
              <w:instrText>viernes</w:instrText>
            </w:r>
            <w:r w:rsidRPr="00A62E28">
              <w:rPr>
                <w:lang w:bidi="es-ES"/>
              </w:rPr>
              <w:instrText xml:space="preserve">" 1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=D2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2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&lt;&gt; 0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=D2+1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3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3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3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32" w:type="dxa"/>
            <w:tcBorders>
              <w:bottom w:val="nil"/>
            </w:tcBorders>
          </w:tcPr>
          <w:p w14:paraId="0A9EA8BA" w14:textId="2482A1AF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MonthStart \@ dddd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lang w:bidi="es-ES"/>
              </w:rPr>
              <w:instrText>miércoles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"</w:instrText>
            </w:r>
            <w:r w:rsidR="00531631" w:rsidRPr="00531631">
              <w:instrText>sábado</w:instrText>
            </w:r>
            <w:r w:rsidRPr="00A62E28">
              <w:rPr>
                <w:lang w:bidi="es-ES"/>
              </w:rPr>
              <w:instrText xml:space="preserve">" 1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=E2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3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&lt;&gt; 0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=E2+1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4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4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4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50" w:type="dxa"/>
            <w:tcBorders>
              <w:bottom w:val="nil"/>
            </w:tcBorders>
          </w:tcPr>
          <w:p w14:paraId="03BB9E92" w14:textId="382A8CBA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MonthStart \@ dddd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lang w:bidi="es-ES"/>
              </w:rPr>
              <w:instrText>miércoles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"</w:instrText>
            </w:r>
            <w:r w:rsidR="00531631" w:rsidRPr="00531631">
              <w:instrText>domingo</w:instrText>
            </w:r>
            <w:r w:rsidRPr="00A62E28">
              <w:rPr>
                <w:lang w:bidi="es-ES"/>
              </w:rPr>
              <w:instrText xml:space="preserve">" 1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=F2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4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&lt;&gt; 0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=F2+1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5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5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5</w:t>
            </w:r>
            <w:r w:rsidRPr="00A62E28">
              <w:rPr>
                <w:lang w:bidi="es-ES"/>
              </w:rPr>
              <w:fldChar w:fldCharType="end"/>
            </w:r>
          </w:p>
        </w:tc>
      </w:tr>
      <w:tr w:rsidR="00EA415B" w:rsidRPr="00A62E28" w14:paraId="67ADCE27" w14:textId="77777777" w:rsidTr="00366575">
        <w:trPr>
          <w:trHeight w:hRule="exact" w:val="2623"/>
        </w:trPr>
        <w:tc>
          <w:tcPr>
            <w:tcW w:w="1528" w:type="dxa"/>
            <w:tcBorders>
              <w:top w:val="nil"/>
              <w:bottom w:val="single" w:sz="6" w:space="0" w:color="BFBFBF" w:themeColor="background1" w:themeShade="BF"/>
            </w:tcBorders>
          </w:tcPr>
          <w:p w14:paraId="6E7A9628" w14:textId="77777777" w:rsidR="00EA415B" w:rsidRPr="00A62E28" w:rsidRDefault="00EA415B"/>
        </w:tc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</w:tcPr>
          <w:p w14:paraId="6FDF5C5D" w14:textId="77777777" w:rsidR="00EA415B" w:rsidRPr="00A62E28" w:rsidRDefault="00EA415B"/>
        </w:tc>
        <w:tc>
          <w:tcPr>
            <w:tcW w:w="1550" w:type="dxa"/>
            <w:tcBorders>
              <w:top w:val="nil"/>
              <w:bottom w:val="single" w:sz="6" w:space="0" w:color="BFBFBF" w:themeColor="background1" w:themeShade="BF"/>
            </w:tcBorders>
          </w:tcPr>
          <w:p w14:paraId="469D5AE8" w14:textId="77777777" w:rsidR="00EA415B" w:rsidRDefault="00A60C8A">
            <w:r>
              <w:t>Miércoles comunitario colonia san juan</w:t>
            </w:r>
          </w:p>
          <w:p w14:paraId="66E741E9" w14:textId="3F473D80" w:rsidR="00A60C8A" w:rsidRPr="00A62E28" w:rsidRDefault="00A60C8A">
            <w:r>
              <w:t xml:space="preserve">Reunió con Liliana directora de provedura </w:t>
            </w:r>
          </w:p>
        </w:tc>
        <w:tc>
          <w:tcPr>
            <w:tcW w:w="1547" w:type="dxa"/>
            <w:tcBorders>
              <w:top w:val="nil"/>
              <w:bottom w:val="single" w:sz="6" w:space="0" w:color="BFBFBF" w:themeColor="background1" w:themeShade="BF"/>
            </w:tcBorders>
          </w:tcPr>
          <w:p w14:paraId="40EA23E0" w14:textId="77777777" w:rsidR="00EA415B" w:rsidRDefault="00A60C8A">
            <w:r>
              <w:t xml:space="preserve">Arranque de obra calle curazao colonia santa Cecilia </w:t>
            </w:r>
          </w:p>
          <w:p w14:paraId="41C7B437" w14:textId="438026BF" w:rsidR="00A60C8A" w:rsidRDefault="00A60C8A">
            <w:r>
              <w:t xml:space="preserve">Reunión con </w:t>
            </w:r>
            <w:r w:rsidR="00107250">
              <w:t>Yareni</w:t>
            </w:r>
            <w:r>
              <w:t xml:space="preserve"> de </w:t>
            </w:r>
            <w:r w:rsidR="0050795E">
              <w:t>protocolo y paulina secretaria particular</w:t>
            </w:r>
          </w:p>
          <w:p w14:paraId="50D877A9" w14:textId="33DD3971" w:rsidR="0050795E" w:rsidRPr="00A62E28" w:rsidRDefault="0050795E">
            <w:r>
              <w:t>Reunión en sala de regidores</w:t>
            </w: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14:paraId="03C2C632" w14:textId="77777777" w:rsidR="008F5CEE" w:rsidRDefault="008F5CEE"/>
          <w:p w14:paraId="1B737D71" w14:textId="3B9CA716" w:rsidR="00EA415B" w:rsidRPr="00A62E28" w:rsidRDefault="008F5CEE">
            <w:r>
              <w:t>Asistencia en sala de regidores</w:t>
            </w:r>
          </w:p>
        </w:tc>
        <w:tc>
          <w:tcPr>
            <w:tcW w:w="1532" w:type="dxa"/>
            <w:tcBorders>
              <w:top w:val="nil"/>
              <w:bottom w:val="single" w:sz="6" w:space="0" w:color="BFBFBF" w:themeColor="background1" w:themeShade="BF"/>
            </w:tcBorders>
          </w:tcPr>
          <w:p w14:paraId="38A012DF" w14:textId="77777777" w:rsidR="00EA415B" w:rsidRPr="00A62E28" w:rsidRDefault="00EA415B"/>
        </w:tc>
        <w:tc>
          <w:tcPr>
            <w:tcW w:w="1550" w:type="dxa"/>
            <w:tcBorders>
              <w:top w:val="nil"/>
              <w:bottom w:val="single" w:sz="6" w:space="0" w:color="BFBFBF" w:themeColor="background1" w:themeShade="BF"/>
            </w:tcBorders>
          </w:tcPr>
          <w:p w14:paraId="7000BF0A" w14:textId="77777777" w:rsidR="00EA415B" w:rsidRPr="00A62E28" w:rsidRDefault="00EA415B"/>
        </w:tc>
      </w:tr>
      <w:tr w:rsidR="00EA415B" w:rsidRPr="00A62E28" w14:paraId="155F53A0" w14:textId="77777777" w:rsidTr="00366575">
        <w:tc>
          <w:tcPr>
            <w:tcW w:w="1528" w:type="dxa"/>
            <w:tcBorders>
              <w:top w:val="single" w:sz="6" w:space="0" w:color="BFBFBF" w:themeColor="background1" w:themeShade="BF"/>
              <w:bottom w:val="nil"/>
            </w:tcBorders>
          </w:tcPr>
          <w:p w14:paraId="11CAA130" w14:textId="799AC067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=G2+1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6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</w:tcPr>
          <w:p w14:paraId="25965AF2" w14:textId="24E39327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=A4+1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7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50" w:type="dxa"/>
            <w:tcBorders>
              <w:top w:val="single" w:sz="6" w:space="0" w:color="BFBFBF" w:themeColor="background1" w:themeShade="BF"/>
              <w:bottom w:val="nil"/>
            </w:tcBorders>
          </w:tcPr>
          <w:p w14:paraId="142BCBB6" w14:textId="5A7141D3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=B4+1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8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47" w:type="dxa"/>
            <w:tcBorders>
              <w:top w:val="single" w:sz="6" w:space="0" w:color="BFBFBF" w:themeColor="background1" w:themeShade="BF"/>
              <w:bottom w:val="nil"/>
            </w:tcBorders>
          </w:tcPr>
          <w:p w14:paraId="6F32B7C4" w14:textId="362DCFD9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=C4+1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9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14:paraId="07C0D251" w14:textId="0101C073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=D4+1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10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32" w:type="dxa"/>
            <w:tcBorders>
              <w:top w:val="single" w:sz="6" w:space="0" w:color="BFBFBF" w:themeColor="background1" w:themeShade="BF"/>
              <w:bottom w:val="nil"/>
            </w:tcBorders>
          </w:tcPr>
          <w:p w14:paraId="0B512780" w14:textId="3993592D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=E4+1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11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50" w:type="dxa"/>
            <w:tcBorders>
              <w:top w:val="single" w:sz="6" w:space="0" w:color="BFBFBF" w:themeColor="background1" w:themeShade="BF"/>
              <w:bottom w:val="nil"/>
            </w:tcBorders>
          </w:tcPr>
          <w:p w14:paraId="43650436" w14:textId="3FE2C832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=F4+1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12</w:t>
            </w:r>
            <w:r w:rsidRPr="00A62E28">
              <w:rPr>
                <w:lang w:bidi="es-ES"/>
              </w:rPr>
              <w:fldChar w:fldCharType="end"/>
            </w:r>
          </w:p>
        </w:tc>
      </w:tr>
      <w:tr w:rsidR="00EA415B" w:rsidRPr="00A62E28" w14:paraId="1F8F9626" w14:textId="77777777" w:rsidTr="00BC2150">
        <w:trPr>
          <w:trHeight w:hRule="exact" w:val="1898"/>
        </w:trPr>
        <w:tc>
          <w:tcPr>
            <w:tcW w:w="1528" w:type="dxa"/>
            <w:tcBorders>
              <w:top w:val="nil"/>
              <w:bottom w:val="single" w:sz="6" w:space="0" w:color="BFBFBF" w:themeColor="background1" w:themeShade="BF"/>
            </w:tcBorders>
          </w:tcPr>
          <w:p w14:paraId="0517E9F6" w14:textId="1E9D3DC7" w:rsidR="00EA415B" w:rsidRPr="00A62E28" w:rsidRDefault="0050795E">
            <w:r>
              <w:t>Asistencia en sala de regidores</w:t>
            </w:r>
          </w:p>
        </w:tc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</w:tcPr>
          <w:p w14:paraId="17C1903B" w14:textId="77777777" w:rsidR="0050795E" w:rsidRDefault="0050795E">
            <w:r>
              <w:t>Asistencia a sala de regidores</w:t>
            </w:r>
          </w:p>
          <w:p w14:paraId="161B0E30" w14:textId="77777777" w:rsidR="0050795E" w:rsidRDefault="0050795E">
            <w:r>
              <w:t>Reunión mejora regulatoria</w:t>
            </w:r>
          </w:p>
          <w:p w14:paraId="017724C3" w14:textId="61028146" w:rsidR="0050795E" w:rsidRPr="00A62E28" w:rsidRDefault="001B2A94">
            <w:r>
              <w:t xml:space="preserve">Reunión con el delegado de CANACAR </w:t>
            </w:r>
            <w:r w:rsidR="00C5256F">
              <w:t>Daniel Flores</w:t>
            </w:r>
          </w:p>
        </w:tc>
        <w:tc>
          <w:tcPr>
            <w:tcW w:w="1550" w:type="dxa"/>
            <w:tcBorders>
              <w:top w:val="nil"/>
              <w:bottom w:val="single" w:sz="6" w:space="0" w:color="BFBFBF" w:themeColor="background1" w:themeShade="BF"/>
            </w:tcBorders>
          </w:tcPr>
          <w:p w14:paraId="52CA0EA0" w14:textId="2182DAC0" w:rsidR="00EA415B" w:rsidRPr="00A62E28" w:rsidRDefault="0082434D">
            <w:r>
              <w:t>Asistencia en sala de regidores</w:t>
            </w:r>
          </w:p>
        </w:tc>
        <w:tc>
          <w:tcPr>
            <w:tcW w:w="1547" w:type="dxa"/>
            <w:tcBorders>
              <w:top w:val="nil"/>
              <w:bottom w:val="single" w:sz="6" w:space="0" w:color="BFBFBF" w:themeColor="background1" w:themeShade="BF"/>
            </w:tcBorders>
          </w:tcPr>
          <w:p w14:paraId="47BB7045" w14:textId="4D9AAC9E" w:rsidR="0082434D" w:rsidRDefault="0082434D">
            <w:r>
              <w:t>Asistencia en sala de regidores</w:t>
            </w:r>
          </w:p>
          <w:p w14:paraId="261B8707" w14:textId="77777777" w:rsidR="0082434D" w:rsidRDefault="0082434D"/>
          <w:p w14:paraId="2C9FFC66" w14:textId="7CCED703" w:rsidR="00EA415B" w:rsidRPr="00A62E28" w:rsidRDefault="0082434D">
            <w:r>
              <w:t xml:space="preserve">Clausura de los talleres de misiones culturales </w:t>
            </w: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14:paraId="10A2A60E" w14:textId="5BE4CD10" w:rsidR="00EA415B" w:rsidRPr="00A62E28" w:rsidRDefault="008F5CEE">
            <w:r>
              <w:t>Asistencia en sala de regidores</w:t>
            </w:r>
          </w:p>
        </w:tc>
        <w:tc>
          <w:tcPr>
            <w:tcW w:w="1532" w:type="dxa"/>
            <w:tcBorders>
              <w:top w:val="nil"/>
              <w:bottom w:val="single" w:sz="6" w:space="0" w:color="BFBFBF" w:themeColor="background1" w:themeShade="BF"/>
            </w:tcBorders>
          </w:tcPr>
          <w:p w14:paraId="4AC92820" w14:textId="77777777" w:rsidR="00EA415B" w:rsidRPr="00A62E28" w:rsidRDefault="00EA415B"/>
        </w:tc>
        <w:tc>
          <w:tcPr>
            <w:tcW w:w="1550" w:type="dxa"/>
            <w:tcBorders>
              <w:top w:val="nil"/>
              <w:bottom w:val="single" w:sz="6" w:space="0" w:color="BFBFBF" w:themeColor="background1" w:themeShade="BF"/>
            </w:tcBorders>
          </w:tcPr>
          <w:p w14:paraId="22152094" w14:textId="77777777" w:rsidR="00EA415B" w:rsidRPr="00A62E28" w:rsidRDefault="00EA415B"/>
        </w:tc>
      </w:tr>
      <w:tr w:rsidR="00EA415B" w:rsidRPr="00A62E28" w14:paraId="486D17C6" w14:textId="77777777" w:rsidTr="00366575">
        <w:tc>
          <w:tcPr>
            <w:tcW w:w="1528" w:type="dxa"/>
            <w:tcBorders>
              <w:top w:val="single" w:sz="6" w:space="0" w:color="BFBFBF" w:themeColor="background1" w:themeShade="BF"/>
              <w:bottom w:val="nil"/>
            </w:tcBorders>
          </w:tcPr>
          <w:p w14:paraId="627FF51D" w14:textId="42079CC4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=G4+1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13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</w:tcPr>
          <w:p w14:paraId="61EB340C" w14:textId="1520C9C7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=A6+1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14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50" w:type="dxa"/>
            <w:tcBorders>
              <w:top w:val="single" w:sz="6" w:space="0" w:color="BFBFBF" w:themeColor="background1" w:themeShade="BF"/>
              <w:bottom w:val="nil"/>
            </w:tcBorders>
          </w:tcPr>
          <w:p w14:paraId="17389A63" w14:textId="0E4C18E9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=B6+1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15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47" w:type="dxa"/>
            <w:tcBorders>
              <w:top w:val="single" w:sz="6" w:space="0" w:color="BFBFBF" w:themeColor="background1" w:themeShade="BF"/>
              <w:bottom w:val="nil"/>
            </w:tcBorders>
          </w:tcPr>
          <w:p w14:paraId="71877C43" w14:textId="5D0C2C23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=C6+1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16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14:paraId="75B70E4C" w14:textId="033D6FFF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=D6+1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17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32" w:type="dxa"/>
            <w:tcBorders>
              <w:top w:val="single" w:sz="6" w:space="0" w:color="BFBFBF" w:themeColor="background1" w:themeShade="BF"/>
              <w:bottom w:val="nil"/>
            </w:tcBorders>
          </w:tcPr>
          <w:p w14:paraId="0AAC7279" w14:textId="44BA3958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=E6+1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18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50" w:type="dxa"/>
            <w:tcBorders>
              <w:top w:val="single" w:sz="6" w:space="0" w:color="BFBFBF" w:themeColor="background1" w:themeShade="BF"/>
              <w:bottom w:val="nil"/>
            </w:tcBorders>
          </w:tcPr>
          <w:p w14:paraId="14B03EFC" w14:textId="4ADB3604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=F6+1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19</w:t>
            </w:r>
            <w:r w:rsidRPr="00A62E28">
              <w:rPr>
                <w:lang w:bidi="es-ES"/>
              </w:rPr>
              <w:fldChar w:fldCharType="end"/>
            </w:r>
          </w:p>
        </w:tc>
      </w:tr>
      <w:tr w:rsidR="00EA415B" w:rsidRPr="00A62E28" w14:paraId="1AB56B06" w14:textId="77777777" w:rsidTr="00366575">
        <w:trPr>
          <w:trHeight w:hRule="exact" w:val="1896"/>
        </w:trPr>
        <w:tc>
          <w:tcPr>
            <w:tcW w:w="1528" w:type="dxa"/>
            <w:tcBorders>
              <w:top w:val="nil"/>
              <w:bottom w:val="single" w:sz="6" w:space="0" w:color="BFBFBF" w:themeColor="background1" w:themeShade="BF"/>
            </w:tcBorders>
          </w:tcPr>
          <w:p w14:paraId="7F73825E" w14:textId="77777777" w:rsidR="00EA415B" w:rsidRDefault="0011153C">
            <w:r>
              <w:t xml:space="preserve">Inauguración del curso de verano en </w:t>
            </w:r>
            <w:r w:rsidR="00A31BCD">
              <w:t>la ciénega</w:t>
            </w:r>
            <w:r>
              <w:t xml:space="preserve"> </w:t>
            </w:r>
          </w:p>
          <w:p w14:paraId="0671331D" w14:textId="77777777" w:rsidR="00A31BCD" w:rsidRDefault="00A31BCD">
            <w:r>
              <w:t>Asistencia en sala de regidores</w:t>
            </w:r>
          </w:p>
          <w:p w14:paraId="1C35D2AF" w14:textId="36FF4FCA" w:rsidR="00A31BCD" w:rsidRPr="00A62E28" w:rsidRDefault="00A31BCD">
            <w:r>
              <w:t>Reunión con protocolo yareni</w:t>
            </w:r>
          </w:p>
        </w:tc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</w:tcPr>
          <w:p w14:paraId="57E04F8D" w14:textId="503FBA45" w:rsidR="00EA415B" w:rsidRPr="00A62E28" w:rsidRDefault="0018489C">
            <w:r>
              <w:t>Asistencia en sala de regidores</w:t>
            </w:r>
          </w:p>
        </w:tc>
        <w:tc>
          <w:tcPr>
            <w:tcW w:w="1550" w:type="dxa"/>
            <w:tcBorders>
              <w:top w:val="nil"/>
              <w:bottom w:val="single" w:sz="6" w:space="0" w:color="BFBFBF" w:themeColor="background1" w:themeShade="BF"/>
            </w:tcBorders>
          </w:tcPr>
          <w:p w14:paraId="61AA97E7" w14:textId="77777777" w:rsidR="0018489C" w:rsidRDefault="0018489C">
            <w:r>
              <w:t>Inauguración doctor vagón en la estación ferrocarril Ocotlán jalisco</w:t>
            </w:r>
          </w:p>
          <w:p w14:paraId="5358B51B" w14:textId="19D24A0E" w:rsidR="0018489C" w:rsidRPr="00A62E28" w:rsidRDefault="0018489C"/>
        </w:tc>
        <w:tc>
          <w:tcPr>
            <w:tcW w:w="1547" w:type="dxa"/>
            <w:tcBorders>
              <w:top w:val="nil"/>
              <w:bottom w:val="single" w:sz="6" w:space="0" w:color="BFBFBF" w:themeColor="background1" w:themeShade="BF"/>
            </w:tcBorders>
          </w:tcPr>
          <w:p w14:paraId="6A20E5C3" w14:textId="77777777" w:rsidR="00EA415B" w:rsidRDefault="00B60E25">
            <w:r>
              <w:t>Asistencia en sala de regidores</w:t>
            </w:r>
          </w:p>
          <w:p w14:paraId="0D28A155" w14:textId="4A5F1E3E" w:rsidR="00B60E25" w:rsidRPr="00A62E28" w:rsidRDefault="00B60E25">
            <w:r>
              <w:t>Reunión con protocolo yareni</w:t>
            </w: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14:paraId="2F1B2C04" w14:textId="77777777" w:rsidR="00EA415B" w:rsidRDefault="00C75237">
            <w:r>
              <w:t xml:space="preserve">Comisión edilicia de movilidad </w:t>
            </w:r>
          </w:p>
          <w:p w14:paraId="617E05B7" w14:textId="1CA1CC95" w:rsidR="00C75237" w:rsidRDefault="00C75237">
            <w:r>
              <w:t>Comisión edilicia de igualdad de genero</w:t>
            </w:r>
          </w:p>
          <w:p w14:paraId="1ECA6A14" w14:textId="77777777" w:rsidR="00C75237" w:rsidRDefault="00C75237">
            <w:r>
              <w:t xml:space="preserve"> Reunión en sala bicentenario con el corredor </w:t>
            </w:r>
            <w:proofErr w:type="spellStart"/>
            <w:r>
              <w:t>Mueblero</w:t>
            </w:r>
            <w:proofErr w:type="spellEnd"/>
            <w:r>
              <w:t xml:space="preserve"> restaurantero y hotelero</w:t>
            </w:r>
          </w:p>
          <w:p w14:paraId="6AC1E928" w14:textId="3FF4F9DF" w:rsidR="00C75237" w:rsidRPr="00A62E28" w:rsidRDefault="00C75237">
            <w:r>
              <w:t xml:space="preserve">Instalación del modulo contacto empresarial </w:t>
            </w:r>
          </w:p>
        </w:tc>
        <w:tc>
          <w:tcPr>
            <w:tcW w:w="1532" w:type="dxa"/>
            <w:tcBorders>
              <w:top w:val="nil"/>
              <w:bottom w:val="single" w:sz="6" w:space="0" w:color="BFBFBF" w:themeColor="background1" w:themeShade="BF"/>
            </w:tcBorders>
          </w:tcPr>
          <w:p w14:paraId="2C1A94F9" w14:textId="77777777" w:rsidR="00EA415B" w:rsidRPr="00A62E28" w:rsidRDefault="00EA415B"/>
        </w:tc>
        <w:tc>
          <w:tcPr>
            <w:tcW w:w="1550" w:type="dxa"/>
            <w:tcBorders>
              <w:top w:val="nil"/>
              <w:bottom w:val="single" w:sz="6" w:space="0" w:color="BFBFBF" w:themeColor="background1" w:themeShade="BF"/>
            </w:tcBorders>
          </w:tcPr>
          <w:p w14:paraId="12D1EE73" w14:textId="77777777" w:rsidR="00EA415B" w:rsidRPr="00A62E28" w:rsidRDefault="00EA415B"/>
        </w:tc>
      </w:tr>
      <w:tr w:rsidR="00EA415B" w:rsidRPr="00A62E28" w14:paraId="2E1868BD" w14:textId="77777777" w:rsidTr="00366575">
        <w:tc>
          <w:tcPr>
            <w:tcW w:w="1528" w:type="dxa"/>
            <w:tcBorders>
              <w:top w:val="single" w:sz="6" w:space="0" w:color="BFBFBF" w:themeColor="background1" w:themeShade="BF"/>
              <w:bottom w:val="nil"/>
            </w:tcBorders>
          </w:tcPr>
          <w:p w14:paraId="3CD79654" w14:textId="56BA4863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=G6+1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20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</w:tcPr>
          <w:p w14:paraId="35AEE37E" w14:textId="6C0878AE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=A8+1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21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50" w:type="dxa"/>
            <w:tcBorders>
              <w:top w:val="single" w:sz="6" w:space="0" w:color="BFBFBF" w:themeColor="background1" w:themeShade="BF"/>
              <w:bottom w:val="nil"/>
            </w:tcBorders>
          </w:tcPr>
          <w:p w14:paraId="115A1D7C" w14:textId="5F0E8276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=B8+1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22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47" w:type="dxa"/>
            <w:tcBorders>
              <w:top w:val="single" w:sz="6" w:space="0" w:color="BFBFBF" w:themeColor="background1" w:themeShade="BF"/>
              <w:bottom w:val="nil"/>
            </w:tcBorders>
          </w:tcPr>
          <w:p w14:paraId="4929E72D" w14:textId="535790BA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=C8+1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23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14:paraId="67968DF9" w14:textId="49328DAC" w:rsidR="00EA415B" w:rsidRPr="00A62E28" w:rsidRDefault="00CF6FAE" w:rsidP="00CF6FAE">
            <w:pPr>
              <w:pStyle w:val="Fechas"/>
              <w:tabs>
                <w:tab w:val="center" w:pos="663"/>
                <w:tab w:val="right" w:pos="1326"/>
              </w:tabs>
              <w:jc w:val="left"/>
            </w:pPr>
            <w:r>
              <w:rPr>
                <w:lang w:bidi="es-ES"/>
              </w:rPr>
              <w:t xml:space="preserve">                     </w:t>
            </w:r>
            <w:r>
              <w:rPr>
                <w:lang w:bidi="es-ES"/>
              </w:rPr>
              <w:tab/>
            </w:r>
            <w:r w:rsidR="00375B27" w:rsidRPr="00A62E28">
              <w:rPr>
                <w:lang w:bidi="es-ES"/>
              </w:rPr>
              <w:fldChar w:fldCharType="begin"/>
            </w:r>
            <w:r w:rsidR="00375B27" w:rsidRPr="00A62E28">
              <w:rPr>
                <w:lang w:bidi="es-ES"/>
              </w:rPr>
              <w:instrText xml:space="preserve"> =D8+1 </w:instrText>
            </w:r>
            <w:r w:rsidR="00375B27"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24</w:t>
            </w:r>
            <w:r w:rsidR="00375B27" w:rsidRPr="00A62E28">
              <w:rPr>
                <w:lang w:bidi="es-ES"/>
              </w:rPr>
              <w:fldChar w:fldCharType="end"/>
            </w:r>
          </w:p>
        </w:tc>
        <w:tc>
          <w:tcPr>
            <w:tcW w:w="1532" w:type="dxa"/>
            <w:tcBorders>
              <w:top w:val="single" w:sz="6" w:space="0" w:color="BFBFBF" w:themeColor="background1" w:themeShade="BF"/>
              <w:bottom w:val="nil"/>
            </w:tcBorders>
          </w:tcPr>
          <w:p w14:paraId="15D1877D" w14:textId="48B56B68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=E8+1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25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50" w:type="dxa"/>
            <w:tcBorders>
              <w:top w:val="single" w:sz="6" w:space="0" w:color="BFBFBF" w:themeColor="background1" w:themeShade="BF"/>
              <w:bottom w:val="nil"/>
            </w:tcBorders>
          </w:tcPr>
          <w:p w14:paraId="22478DD2" w14:textId="096E4F69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=F8+1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26</w:t>
            </w:r>
            <w:r w:rsidRPr="00A62E28">
              <w:rPr>
                <w:lang w:bidi="es-ES"/>
              </w:rPr>
              <w:fldChar w:fldCharType="end"/>
            </w:r>
          </w:p>
        </w:tc>
      </w:tr>
      <w:tr w:rsidR="00EA415B" w:rsidRPr="00A62E28" w14:paraId="60939CC9" w14:textId="77777777" w:rsidTr="00BC2150">
        <w:trPr>
          <w:trHeight w:hRule="exact" w:val="4311"/>
        </w:trPr>
        <w:tc>
          <w:tcPr>
            <w:tcW w:w="1528" w:type="dxa"/>
            <w:tcBorders>
              <w:top w:val="nil"/>
              <w:bottom w:val="single" w:sz="6" w:space="0" w:color="BFBFBF" w:themeColor="background1" w:themeShade="BF"/>
            </w:tcBorders>
          </w:tcPr>
          <w:p w14:paraId="5A7E33B8" w14:textId="77777777" w:rsidR="00EA415B" w:rsidRDefault="008D4492">
            <w:r>
              <w:t xml:space="preserve">Comisión edilicia de adulto mayor </w:t>
            </w:r>
          </w:p>
          <w:p w14:paraId="0BB92972" w14:textId="77777777" w:rsidR="008D4492" w:rsidRDefault="008D4492">
            <w:r>
              <w:t>Derechos humanos</w:t>
            </w:r>
          </w:p>
          <w:p w14:paraId="7671D604" w14:textId="77777777" w:rsidR="008D4492" w:rsidRDefault="008D4492">
            <w:r>
              <w:t>Promoción económica</w:t>
            </w:r>
          </w:p>
          <w:p w14:paraId="2FB857DF" w14:textId="77777777" w:rsidR="008D4492" w:rsidRDefault="008D4492">
            <w:r>
              <w:t>Calles y calzadas</w:t>
            </w:r>
          </w:p>
          <w:p w14:paraId="507AA9CD" w14:textId="77777777" w:rsidR="008D4492" w:rsidRDefault="008D4492">
            <w:r>
              <w:t xml:space="preserve">Registro civil </w:t>
            </w:r>
          </w:p>
          <w:p w14:paraId="5406C74C" w14:textId="77777777" w:rsidR="008D4492" w:rsidRDefault="008D4492">
            <w:r>
              <w:t>Patrimonio y vehículos</w:t>
            </w:r>
          </w:p>
          <w:p w14:paraId="7976DE04" w14:textId="2DC4472D" w:rsidR="008D4492" w:rsidRPr="00A62E28" w:rsidRDefault="008D4492">
            <w:r>
              <w:t xml:space="preserve">Puntos constitucionales </w:t>
            </w:r>
          </w:p>
        </w:tc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</w:tcPr>
          <w:p w14:paraId="4005761F" w14:textId="77777777" w:rsidR="00993E82" w:rsidRDefault="00993E82" w:rsidP="00993E82">
            <w:r>
              <w:t>Asistencia en sala de regidores</w:t>
            </w:r>
          </w:p>
          <w:p w14:paraId="60304AF8" w14:textId="2C915A2E" w:rsidR="00EA415B" w:rsidRPr="00A62E28" w:rsidRDefault="00993E82" w:rsidP="00993E82">
            <w:r>
              <w:t>Reunión con protocolo yareni</w:t>
            </w:r>
          </w:p>
        </w:tc>
        <w:tc>
          <w:tcPr>
            <w:tcW w:w="1550" w:type="dxa"/>
            <w:tcBorders>
              <w:top w:val="nil"/>
              <w:bottom w:val="single" w:sz="6" w:space="0" w:color="BFBFBF" w:themeColor="background1" w:themeShade="BF"/>
            </w:tcBorders>
          </w:tcPr>
          <w:p w14:paraId="1211FCD1" w14:textId="5108DEF6" w:rsidR="00EA415B" w:rsidRDefault="00993E82">
            <w:r>
              <w:t xml:space="preserve">Novena sesión ordinaria </w:t>
            </w:r>
            <w:r w:rsidR="00DF232F">
              <w:t>de</w:t>
            </w:r>
            <w:r>
              <w:t xml:space="preserve"> honorable pleno del ay</w:t>
            </w:r>
            <w:r w:rsidR="00DF232F">
              <w:t>untamiento constitucional de Ocotlán jalisco</w:t>
            </w:r>
          </w:p>
          <w:p w14:paraId="2ED0C1E5" w14:textId="71BB0961" w:rsidR="00DF232F" w:rsidRDefault="00DF232F">
            <w:r>
              <w:t xml:space="preserve">Comida recibimiento ciudades hermanas Oxnard </w:t>
            </w:r>
          </w:p>
          <w:p w14:paraId="37B8EE53" w14:textId="55C51136" w:rsidR="00DF232F" w:rsidRPr="00A62E28" w:rsidRDefault="00DF232F"/>
        </w:tc>
        <w:tc>
          <w:tcPr>
            <w:tcW w:w="1547" w:type="dxa"/>
            <w:tcBorders>
              <w:top w:val="nil"/>
              <w:bottom w:val="single" w:sz="6" w:space="0" w:color="BFBFBF" w:themeColor="background1" w:themeShade="BF"/>
            </w:tcBorders>
          </w:tcPr>
          <w:p w14:paraId="06A13598" w14:textId="74DC2E11" w:rsidR="00EA415B" w:rsidRDefault="00DF232F">
            <w:r>
              <w:t xml:space="preserve">Honores a la bandera conmemorativas a las ciudades hermanas Oxnard, California 62 años de hermanamiento </w:t>
            </w:r>
          </w:p>
          <w:p w14:paraId="5BAD9F9B" w14:textId="77777777" w:rsidR="00DF232F" w:rsidRDefault="00DF232F">
            <w:r>
              <w:t xml:space="preserve"> Sesión de comisión edilicia de turismo y ciudades hermanas </w:t>
            </w:r>
          </w:p>
          <w:p w14:paraId="178EE184" w14:textId="21863080" w:rsidR="00DF232F" w:rsidRDefault="0020596E">
            <w:r>
              <w:t>Bienvenida a ciudades hermanas Oxnard</w:t>
            </w:r>
          </w:p>
          <w:p w14:paraId="0578BB26" w14:textId="77777777" w:rsidR="0020596E" w:rsidRDefault="0020596E">
            <w:r>
              <w:t xml:space="preserve">Cena con ciudades hermanas de Oxnard </w:t>
            </w:r>
          </w:p>
          <w:p w14:paraId="4C9BC503" w14:textId="5FD1BE25" w:rsidR="0020596E" w:rsidRPr="00A62E28" w:rsidRDefault="0020596E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14:paraId="6D2C486E" w14:textId="77777777" w:rsidR="0020596E" w:rsidRDefault="0020596E">
            <w:r>
              <w:t>Recorrido con ciudades hermanas Oxnard en la fábrica de tequila clase azul</w:t>
            </w:r>
          </w:p>
          <w:p w14:paraId="0EE1DC49" w14:textId="17D2A575" w:rsidR="00EA415B" w:rsidRPr="00A62E28" w:rsidRDefault="0020596E">
            <w:r>
              <w:t xml:space="preserve"> </w:t>
            </w:r>
          </w:p>
        </w:tc>
        <w:tc>
          <w:tcPr>
            <w:tcW w:w="1532" w:type="dxa"/>
            <w:tcBorders>
              <w:top w:val="nil"/>
              <w:bottom w:val="single" w:sz="6" w:space="0" w:color="BFBFBF" w:themeColor="background1" w:themeShade="BF"/>
            </w:tcBorders>
          </w:tcPr>
          <w:p w14:paraId="09CC87FB" w14:textId="77777777" w:rsidR="00EA415B" w:rsidRPr="00A62E28" w:rsidRDefault="00EA415B"/>
        </w:tc>
        <w:tc>
          <w:tcPr>
            <w:tcW w:w="1550" w:type="dxa"/>
            <w:tcBorders>
              <w:top w:val="nil"/>
              <w:bottom w:val="single" w:sz="6" w:space="0" w:color="BFBFBF" w:themeColor="background1" w:themeShade="BF"/>
            </w:tcBorders>
          </w:tcPr>
          <w:p w14:paraId="06896926" w14:textId="77777777" w:rsidR="00EA415B" w:rsidRPr="00A62E28" w:rsidRDefault="00EA415B"/>
        </w:tc>
      </w:tr>
      <w:tr w:rsidR="00EA415B" w:rsidRPr="00A62E28" w14:paraId="742B33D7" w14:textId="77777777" w:rsidTr="00366575">
        <w:tc>
          <w:tcPr>
            <w:tcW w:w="1528" w:type="dxa"/>
            <w:tcBorders>
              <w:top w:val="single" w:sz="6" w:space="0" w:color="BFBFBF" w:themeColor="background1" w:themeShade="BF"/>
              <w:bottom w:val="nil"/>
            </w:tcBorders>
          </w:tcPr>
          <w:p w14:paraId="19F2BDE3" w14:textId="2769AE28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=G8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26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=G8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26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=G8+1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27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27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27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</w:tcPr>
          <w:p w14:paraId="106B7267" w14:textId="645F3008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=A10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27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=A10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27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=A10+1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28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28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28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50" w:type="dxa"/>
            <w:tcBorders>
              <w:top w:val="single" w:sz="6" w:space="0" w:color="BFBFBF" w:themeColor="background1" w:themeShade="BF"/>
              <w:bottom w:val="nil"/>
            </w:tcBorders>
          </w:tcPr>
          <w:p w14:paraId="05109118" w14:textId="389DA829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=B10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28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=B10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28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=B10+1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29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29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29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47" w:type="dxa"/>
            <w:tcBorders>
              <w:top w:val="single" w:sz="6" w:space="0" w:color="BFBFBF" w:themeColor="background1" w:themeShade="BF"/>
              <w:bottom w:val="nil"/>
            </w:tcBorders>
          </w:tcPr>
          <w:p w14:paraId="679AF79E" w14:textId="7874F34D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=C10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29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=C10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29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=C10+1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30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30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30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14:paraId="3F1A678D" w14:textId="0E70691F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=D10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30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=D10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30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=D10+1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t>31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32" w:type="dxa"/>
            <w:tcBorders>
              <w:top w:val="single" w:sz="6" w:space="0" w:color="BFBFBF" w:themeColor="background1" w:themeShade="BF"/>
              <w:bottom w:val="nil"/>
            </w:tcBorders>
          </w:tcPr>
          <w:p w14:paraId="73036F6D" w14:textId="7F1F0CF1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=E10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=E10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=E10+1 </w:instrText>
            </w:r>
            <w:r w:rsidRPr="00A62E28">
              <w:rPr>
                <w:lang w:bidi="es-ES"/>
              </w:rPr>
              <w:fldChar w:fldCharType="separate"/>
            </w:r>
            <w:r w:rsidR="00531631">
              <w:rPr>
                <w:noProof/>
                <w:lang w:bidi="es-ES"/>
              </w:rPr>
              <w:instrText>30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50" w:type="dxa"/>
            <w:tcBorders>
              <w:top w:val="single" w:sz="6" w:space="0" w:color="BFBFBF" w:themeColor="background1" w:themeShade="BF"/>
              <w:bottom w:val="nil"/>
            </w:tcBorders>
          </w:tcPr>
          <w:p w14:paraId="65D69551" w14:textId="037FB7D0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=F10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=F10 </w:instrText>
            </w:r>
            <w:r w:rsidRPr="00A62E28">
              <w:rPr>
                <w:lang w:bidi="es-ES"/>
              </w:rPr>
              <w:fldChar w:fldCharType="separate"/>
            </w:r>
            <w:r w:rsidR="00531631">
              <w:rPr>
                <w:noProof/>
                <w:lang w:bidi="es-ES"/>
              </w:rPr>
              <w:instrText>30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=F10+1 </w:instrText>
            </w:r>
            <w:r w:rsidRPr="00A62E28">
              <w:rPr>
                <w:lang w:bidi="es-ES"/>
              </w:rPr>
              <w:fldChar w:fldCharType="separate"/>
            </w:r>
            <w:r w:rsidR="00531631"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end"/>
            </w:r>
          </w:p>
        </w:tc>
      </w:tr>
      <w:tr w:rsidR="00EA415B" w:rsidRPr="00A62E28" w14:paraId="7F02336B" w14:textId="77777777" w:rsidTr="00366575">
        <w:trPr>
          <w:trHeight w:hRule="exact" w:val="3835"/>
        </w:trPr>
        <w:tc>
          <w:tcPr>
            <w:tcW w:w="1528" w:type="dxa"/>
            <w:tcBorders>
              <w:top w:val="nil"/>
              <w:bottom w:val="single" w:sz="6" w:space="0" w:color="BFBFBF" w:themeColor="background1" w:themeShade="BF"/>
            </w:tcBorders>
          </w:tcPr>
          <w:p w14:paraId="614BEB34" w14:textId="6172FCBB" w:rsidR="00616A58" w:rsidRDefault="00616A58">
            <w:r>
              <w:t>Develación</w:t>
            </w:r>
            <w:r w:rsidR="0020596E">
              <w:t xml:space="preserve"> de la placa </w:t>
            </w:r>
            <w:r w:rsidR="00742E0A">
              <w:t>en la</w:t>
            </w:r>
            <w:r>
              <w:t xml:space="preserve"> base 1 </w:t>
            </w:r>
            <w:r w:rsidR="0020596E">
              <w:t xml:space="preserve">planta de bomberos a las </w:t>
            </w:r>
            <w:r w:rsidR="00096D2E">
              <w:t xml:space="preserve">12: </w:t>
            </w:r>
            <w:proofErr w:type="spellStart"/>
            <w:r w:rsidR="00096D2E">
              <w:t>oo</w:t>
            </w:r>
            <w:proofErr w:type="spellEnd"/>
            <w:r w:rsidR="0020596E">
              <w:t xml:space="preserve"> </w:t>
            </w:r>
            <w:r>
              <w:t>hrs</w:t>
            </w:r>
          </w:p>
          <w:p w14:paraId="6298CA1D" w14:textId="77777777" w:rsidR="00616A58" w:rsidRDefault="00616A58">
            <w:r>
              <w:t>Sesión asistencia social y participación ciudadana</w:t>
            </w:r>
          </w:p>
          <w:p w14:paraId="74FD16D1" w14:textId="77777777" w:rsidR="00616A58" w:rsidRDefault="00616A58">
            <w:r>
              <w:t>Así como cultura</w:t>
            </w:r>
          </w:p>
          <w:p w14:paraId="3870C321" w14:textId="204C300B" w:rsidR="00096D2E" w:rsidRPr="00A62E28" w:rsidRDefault="00096D2E">
            <w:r>
              <w:t xml:space="preserve">Cena de despedida con el comité de ciudades hermanas de Oxnard california </w:t>
            </w:r>
          </w:p>
        </w:tc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</w:tcPr>
          <w:p w14:paraId="1551D270" w14:textId="77777777" w:rsidR="00742E0A" w:rsidRDefault="00742E0A">
            <w:r>
              <w:t>Desayuno en el batallón con el general del ejercito mexicano y guardia nacional</w:t>
            </w:r>
          </w:p>
          <w:p w14:paraId="11B02E05" w14:textId="77777777" w:rsidR="00742E0A" w:rsidRDefault="00742E0A">
            <w:r>
              <w:t>Asistencia en sala de regidores</w:t>
            </w:r>
          </w:p>
          <w:p w14:paraId="58FAA4ED" w14:textId="3C510D9B" w:rsidR="00742E0A" w:rsidRPr="00A62E28" w:rsidRDefault="00742E0A">
            <w:r>
              <w:t>Reunión con protocolo yareni</w:t>
            </w:r>
          </w:p>
        </w:tc>
        <w:tc>
          <w:tcPr>
            <w:tcW w:w="1550" w:type="dxa"/>
            <w:tcBorders>
              <w:top w:val="nil"/>
              <w:bottom w:val="single" w:sz="6" w:space="0" w:color="BFBFBF" w:themeColor="background1" w:themeShade="BF"/>
            </w:tcBorders>
          </w:tcPr>
          <w:p w14:paraId="36C6F650" w14:textId="77777777" w:rsidR="00EA415B" w:rsidRDefault="00742E0A">
            <w:r>
              <w:t xml:space="preserve">Miércoles ciudadano en el xoconostle </w:t>
            </w:r>
          </w:p>
          <w:p w14:paraId="2295ED12" w14:textId="3B602413" w:rsidR="00742E0A" w:rsidRPr="00A62E28" w:rsidRDefault="00742E0A"/>
        </w:tc>
        <w:tc>
          <w:tcPr>
            <w:tcW w:w="1547" w:type="dxa"/>
            <w:tcBorders>
              <w:top w:val="nil"/>
              <w:bottom w:val="single" w:sz="6" w:space="0" w:color="BFBFBF" w:themeColor="background1" w:themeShade="BF"/>
            </w:tcBorders>
          </w:tcPr>
          <w:p w14:paraId="6CB47E43" w14:textId="763DE2EF" w:rsidR="00EA415B" w:rsidRPr="00A62E28" w:rsidRDefault="00366575">
            <w:r>
              <w:t xml:space="preserve">Reunión con protocolo yareni y Lia </w:t>
            </w: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14:paraId="5BAE5C4A" w14:textId="77777777" w:rsidR="00EA415B" w:rsidRDefault="00366575">
            <w:r>
              <w:t>Asistencia en sala de regidores</w:t>
            </w:r>
          </w:p>
          <w:p w14:paraId="635CCF6B" w14:textId="55D010F9" w:rsidR="00366575" w:rsidRPr="00A62E28" w:rsidRDefault="00366575"/>
        </w:tc>
        <w:tc>
          <w:tcPr>
            <w:tcW w:w="1532" w:type="dxa"/>
            <w:tcBorders>
              <w:top w:val="nil"/>
              <w:bottom w:val="single" w:sz="6" w:space="0" w:color="BFBFBF" w:themeColor="background1" w:themeShade="BF"/>
            </w:tcBorders>
          </w:tcPr>
          <w:p w14:paraId="4FD1060D" w14:textId="77777777" w:rsidR="00366575" w:rsidRDefault="00366575" w:rsidP="00366575">
            <w:r>
              <w:t>Asistencia en sala de regidores</w:t>
            </w:r>
          </w:p>
          <w:p w14:paraId="7A8E181B" w14:textId="3107A6F3" w:rsidR="00EA415B" w:rsidRPr="00A62E28" w:rsidRDefault="00EA415B"/>
        </w:tc>
        <w:tc>
          <w:tcPr>
            <w:tcW w:w="1550" w:type="dxa"/>
            <w:tcBorders>
              <w:top w:val="nil"/>
              <w:bottom w:val="single" w:sz="6" w:space="0" w:color="BFBFBF" w:themeColor="background1" w:themeShade="BF"/>
            </w:tcBorders>
          </w:tcPr>
          <w:p w14:paraId="383FB4A7" w14:textId="77777777" w:rsidR="00EA415B" w:rsidRPr="00A62E28" w:rsidRDefault="00EA415B"/>
        </w:tc>
      </w:tr>
      <w:tr w:rsidR="00EA415B" w:rsidRPr="00A62E28" w14:paraId="0AE46097" w14:textId="77777777" w:rsidTr="00366575">
        <w:tc>
          <w:tcPr>
            <w:tcW w:w="1528" w:type="dxa"/>
            <w:tcBorders>
              <w:top w:val="single" w:sz="6" w:space="0" w:color="BFBFBF" w:themeColor="background1" w:themeShade="BF"/>
            </w:tcBorders>
          </w:tcPr>
          <w:p w14:paraId="127B9E63" w14:textId="0C947CD7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=G10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=G10 </w:instrText>
            </w:r>
            <w:r w:rsidRPr="00A62E28">
              <w:rPr>
                <w:lang w:bidi="es-ES"/>
              </w:rPr>
              <w:fldChar w:fldCharType="separate"/>
            </w:r>
            <w:r w:rsidR="00531631"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=G10+1 </w:instrText>
            </w:r>
            <w:r w:rsidRPr="00A62E28">
              <w:rPr>
                <w:lang w:bidi="es-ES"/>
              </w:rPr>
              <w:fldChar w:fldCharType="separate"/>
            </w:r>
            <w:r w:rsidR="00A62E28" w:rsidRPr="00A62E28">
              <w:rPr>
                <w:noProof/>
                <w:lang w:bidi="es-ES"/>
              </w:rPr>
              <w:instrText>2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35" w:type="dxa"/>
            <w:tcBorders>
              <w:top w:val="single" w:sz="6" w:space="0" w:color="BFBFBF" w:themeColor="background1" w:themeShade="BF"/>
            </w:tcBorders>
          </w:tcPr>
          <w:p w14:paraId="2B780206" w14:textId="584C5C63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=A12</w:instrText>
            </w:r>
            <w:r w:rsidRPr="00A62E28">
              <w:rPr>
                <w:lang w:bidi="es-ES"/>
              </w:rPr>
              <w:fldChar w:fldCharType="separate"/>
            </w:r>
            <w:r w:rsidR="0075340D">
              <w:rPr>
                <w:noProof/>
                <w:lang w:bidi="es-ES"/>
              </w:rPr>
              <w:instrText>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=A12 </w:instrText>
            </w:r>
            <w:r w:rsidRPr="00A62E28">
              <w:rPr>
                <w:lang w:bidi="es-ES"/>
              </w:rPr>
              <w:fldChar w:fldCharType="separate"/>
            </w:r>
            <w:r w:rsidR="00A62E28" w:rsidRPr="00A62E28">
              <w:rPr>
                <w:noProof/>
                <w:lang w:bidi="es-ES"/>
              </w:rPr>
              <w:instrText>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 w:rsidR="00A62E28" w:rsidRPr="00A62E28"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=A12+1 </w:instrText>
            </w:r>
            <w:r w:rsidRPr="00A62E28">
              <w:rPr>
                <w:lang w:bidi="es-ES"/>
              </w:rPr>
              <w:fldChar w:fldCharType="separate"/>
            </w:r>
            <w:r w:rsidR="00A62E28" w:rsidRPr="00A62E28">
              <w:rPr>
                <w:noProof/>
                <w:lang w:bidi="es-ES"/>
              </w:rPr>
              <w:instrText>2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A62E28" w:rsidRPr="00A62E28">
              <w:rPr>
                <w:noProof/>
                <w:lang w:bidi="es-ES"/>
              </w:rPr>
              <w:instrText>2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50" w:type="dxa"/>
            <w:tcBorders>
              <w:top w:val="single" w:sz="6" w:space="0" w:color="BFBFBF" w:themeColor="background1" w:themeShade="BF"/>
            </w:tcBorders>
          </w:tcPr>
          <w:p w14:paraId="35F273A7" w14:textId="77777777" w:rsidR="00EA415B" w:rsidRPr="00A62E28" w:rsidRDefault="00EA415B">
            <w:pPr>
              <w:pStyle w:val="Fechas"/>
            </w:pPr>
          </w:p>
        </w:tc>
        <w:tc>
          <w:tcPr>
            <w:tcW w:w="1547" w:type="dxa"/>
            <w:tcBorders>
              <w:top w:val="single" w:sz="6" w:space="0" w:color="BFBFBF" w:themeColor="background1" w:themeShade="BF"/>
            </w:tcBorders>
          </w:tcPr>
          <w:p w14:paraId="314B8E7B" w14:textId="77777777" w:rsidR="00EA415B" w:rsidRPr="00A62E28" w:rsidRDefault="00EA415B">
            <w:pPr>
              <w:pStyle w:val="Fechas"/>
            </w:pPr>
          </w:p>
        </w:tc>
        <w:tc>
          <w:tcPr>
            <w:tcW w:w="1542" w:type="dxa"/>
            <w:tcBorders>
              <w:top w:val="single" w:sz="6" w:space="0" w:color="BFBFBF" w:themeColor="background1" w:themeShade="BF"/>
            </w:tcBorders>
          </w:tcPr>
          <w:p w14:paraId="3AA5E318" w14:textId="77777777" w:rsidR="00EA415B" w:rsidRPr="00A62E28" w:rsidRDefault="00EA415B">
            <w:pPr>
              <w:pStyle w:val="Fechas"/>
            </w:pPr>
          </w:p>
        </w:tc>
        <w:tc>
          <w:tcPr>
            <w:tcW w:w="1532" w:type="dxa"/>
            <w:tcBorders>
              <w:top w:val="single" w:sz="6" w:space="0" w:color="BFBFBF" w:themeColor="background1" w:themeShade="BF"/>
            </w:tcBorders>
          </w:tcPr>
          <w:p w14:paraId="0905E477" w14:textId="77777777" w:rsidR="00EA415B" w:rsidRPr="00A62E28" w:rsidRDefault="00EA415B">
            <w:pPr>
              <w:pStyle w:val="Fechas"/>
            </w:pPr>
          </w:p>
        </w:tc>
        <w:tc>
          <w:tcPr>
            <w:tcW w:w="1550" w:type="dxa"/>
            <w:tcBorders>
              <w:top w:val="single" w:sz="6" w:space="0" w:color="BFBFBF" w:themeColor="background1" w:themeShade="BF"/>
            </w:tcBorders>
          </w:tcPr>
          <w:p w14:paraId="421A6D6A" w14:textId="77777777" w:rsidR="00EA415B" w:rsidRPr="00A62E28" w:rsidRDefault="00EA415B">
            <w:pPr>
              <w:pStyle w:val="Fechas"/>
            </w:pPr>
          </w:p>
        </w:tc>
      </w:tr>
    </w:tbl>
    <w:p w14:paraId="5DB94BE9" w14:textId="4174F2EF" w:rsidR="00EA415B" w:rsidRPr="00A62E28" w:rsidRDefault="00EA415B">
      <w:pPr>
        <w:pStyle w:val="Cita"/>
      </w:pPr>
    </w:p>
    <w:sectPr w:rsidR="00EA415B" w:rsidRPr="00A62E28" w:rsidSect="00096D2E">
      <w:pgSz w:w="12240" w:h="20160" w:code="5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3EE7C" w14:textId="77777777" w:rsidR="00165835" w:rsidRDefault="00165835">
      <w:pPr>
        <w:spacing w:before="0" w:after="0"/>
      </w:pPr>
      <w:r>
        <w:separator/>
      </w:r>
    </w:p>
  </w:endnote>
  <w:endnote w:type="continuationSeparator" w:id="0">
    <w:p w14:paraId="5FD165CB" w14:textId="77777777" w:rsidR="00165835" w:rsidRDefault="0016583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3335F" w14:textId="77777777" w:rsidR="00165835" w:rsidRDefault="00165835">
      <w:pPr>
        <w:spacing w:before="0" w:after="0"/>
      </w:pPr>
      <w:r>
        <w:separator/>
      </w:r>
    </w:p>
  </w:footnote>
  <w:footnote w:type="continuationSeparator" w:id="0">
    <w:p w14:paraId="33B5E01B" w14:textId="77777777" w:rsidR="00165835" w:rsidRDefault="0016583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1139583">
    <w:abstractNumId w:val="9"/>
  </w:num>
  <w:num w:numId="2" w16cid:durableId="1783302594">
    <w:abstractNumId w:val="7"/>
  </w:num>
  <w:num w:numId="3" w16cid:durableId="167134247">
    <w:abstractNumId w:val="6"/>
  </w:num>
  <w:num w:numId="4" w16cid:durableId="1550343822">
    <w:abstractNumId w:val="5"/>
  </w:num>
  <w:num w:numId="5" w16cid:durableId="165483360">
    <w:abstractNumId w:val="4"/>
  </w:num>
  <w:num w:numId="6" w16cid:durableId="388503511">
    <w:abstractNumId w:val="8"/>
  </w:num>
  <w:num w:numId="7" w16cid:durableId="331761919">
    <w:abstractNumId w:val="3"/>
  </w:num>
  <w:num w:numId="8" w16cid:durableId="1749232686">
    <w:abstractNumId w:val="2"/>
  </w:num>
  <w:num w:numId="9" w16cid:durableId="1339234608">
    <w:abstractNumId w:val="1"/>
  </w:num>
  <w:num w:numId="10" w16cid:durableId="61755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31/07/2026"/>
    <w:docVar w:name="MonthStart" w:val="01/07/2026"/>
    <w:docVar w:name="ShowDynamicGuides" w:val="1"/>
    <w:docVar w:name="ShowMarginGuides" w:val="0"/>
    <w:docVar w:name="ShowOutlines" w:val="0"/>
    <w:docVar w:name="ShowStaticGuides" w:val="0"/>
  </w:docVars>
  <w:rsids>
    <w:rsidRoot w:val="0075340D"/>
    <w:rsid w:val="000324E2"/>
    <w:rsid w:val="00096D2E"/>
    <w:rsid w:val="00107250"/>
    <w:rsid w:val="0011153C"/>
    <w:rsid w:val="00124ADC"/>
    <w:rsid w:val="00165835"/>
    <w:rsid w:val="0018489C"/>
    <w:rsid w:val="00193E15"/>
    <w:rsid w:val="001B2A94"/>
    <w:rsid w:val="0020596E"/>
    <w:rsid w:val="0025748C"/>
    <w:rsid w:val="00282DE3"/>
    <w:rsid w:val="002F7032"/>
    <w:rsid w:val="00320970"/>
    <w:rsid w:val="00366575"/>
    <w:rsid w:val="00375B27"/>
    <w:rsid w:val="0050795E"/>
    <w:rsid w:val="00531631"/>
    <w:rsid w:val="00550173"/>
    <w:rsid w:val="005B0C48"/>
    <w:rsid w:val="005C71B3"/>
    <w:rsid w:val="00616A58"/>
    <w:rsid w:val="0064687B"/>
    <w:rsid w:val="006E4157"/>
    <w:rsid w:val="00720A05"/>
    <w:rsid w:val="00742E0A"/>
    <w:rsid w:val="0075340D"/>
    <w:rsid w:val="007900DE"/>
    <w:rsid w:val="00812DAD"/>
    <w:rsid w:val="0081356A"/>
    <w:rsid w:val="0082434D"/>
    <w:rsid w:val="008D4492"/>
    <w:rsid w:val="008F0AEB"/>
    <w:rsid w:val="008F5CEE"/>
    <w:rsid w:val="00925ED9"/>
    <w:rsid w:val="00954795"/>
    <w:rsid w:val="0095784C"/>
    <w:rsid w:val="00993E82"/>
    <w:rsid w:val="00997C7D"/>
    <w:rsid w:val="009A164A"/>
    <w:rsid w:val="009A7C5B"/>
    <w:rsid w:val="00A11A16"/>
    <w:rsid w:val="00A31BCD"/>
    <w:rsid w:val="00A60C8A"/>
    <w:rsid w:val="00A62E28"/>
    <w:rsid w:val="00AF344D"/>
    <w:rsid w:val="00B60E25"/>
    <w:rsid w:val="00B864F3"/>
    <w:rsid w:val="00BC2150"/>
    <w:rsid w:val="00BC6A26"/>
    <w:rsid w:val="00BF0FEE"/>
    <w:rsid w:val="00BF4383"/>
    <w:rsid w:val="00C41633"/>
    <w:rsid w:val="00C5256F"/>
    <w:rsid w:val="00C75237"/>
    <w:rsid w:val="00CB00F4"/>
    <w:rsid w:val="00CF6FAE"/>
    <w:rsid w:val="00D86D82"/>
    <w:rsid w:val="00DF232F"/>
    <w:rsid w:val="00EA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0C9A52"/>
  <w15:docId w15:val="{1B6CC7EE-F9B0-4421-9EAB-E045D5B2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s-E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5"/>
    <w:qFormat/>
    <w:pPr>
      <w:spacing w:after="120" w:line="276" w:lineRule="auto"/>
    </w:pPr>
  </w:style>
  <w:style w:type="character" w:customStyle="1" w:styleId="TextoindependienteCar">
    <w:name w:val="Texto independiente Car"/>
    <w:basedOn w:val="Fuentedeprrafopredeter"/>
    <w:link w:val="Textoindependiente"/>
    <w:uiPriority w:val="5"/>
    <w:rPr>
      <w:sz w:val="20"/>
    </w:rPr>
  </w:style>
  <w:style w:type="paragraph" w:customStyle="1" w:styleId="Mes">
    <w:name w:val="Mes"/>
    <w:basedOn w:val="Normal"/>
    <w:uiPriority w:val="1"/>
    <w:unhideWhenUsed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Ao">
    <w:name w:val="Año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tulo">
    <w:name w:val="Subtitle"/>
    <w:basedOn w:val="Normal"/>
    <w:link w:val="SubttuloCar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3"/>
    <w:rPr>
      <w:b/>
      <w:color w:val="FFFFFF" w:themeColor="background1"/>
      <w:sz w:val="24"/>
      <w:szCs w:val="24"/>
    </w:rPr>
  </w:style>
  <w:style w:type="paragraph" w:styleId="Ttulo">
    <w:name w:val="Title"/>
    <w:basedOn w:val="Normal"/>
    <w:link w:val="TtuloCar"/>
    <w:uiPriority w:val="4"/>
    <w:qFormat/>
    <w:pPr>
      <w:spacing w:before="240" w:after="120"/>
    </w:pPr>
    <w:rPr>
      <w:rFonts w:asciiTheme="majorHAnsi" w:eastAsiaTheme="majorEastAsia" w:hAnsiTheme="majorHAnsi" w:cstheme="majorBidi"/>
      <w:color w:val="495E00" w:themeColor="accent1" w:themeShade="80"/>
      <w:spacing w:val="5"/>
      <w:kern w:val="28"/>
      <w:sz w:val="40"/>
      <w:szCs w:val="40"/>
    </w:rPr>
  </w:style>
  <w:style w:type="character" w:customStyle="1" w:styleId="TtuloCar">
    <w:name w:val="Título Car"/>
    <w:basedOn w:val="Fuentedeprrafopredeter"/>
    <w:link w:val="Ttulo"/>
    <w:uiPriority w:val="4"/>
    <w:rPr>
      <w:rFonts w:asciiTheme="majorHAnsi" w:eastAsiaTheme="majorEastAsia" w:hAnsiTheme="majorHAnsi" w:cstheme="majorBidi"/>
      <w:color w:val="495E00" w:themeColor="accent1" w:themeShade="80"/>
      <w:spacing w:val="5"/>
      <w:kern w:val="28"/>
      <w:sz w:val="40"/>
      <w:szCs w:val="40"/>
    </w:rPr>
  </w:style>
  <w:style w:type="paragraph" w:customStyle="1" w:styleId="Das">
    <w:name w:val="Días"/>
    <w:basedOn w:val="Normal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Tabladecalendario">
    <w:name w:val="Tabla de calendario"/>
    <w:basedOn w:val="Tabla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Fechas">
    <w:name w:val="Fechas"/>
    <w:basedOn w:val="Normal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Textodeglobo">
    <w:name w:val="Balloon Text"/>
    <w:basedOn w:val="Normal"/>
    <w:link w:val="TextodegloboC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19"/>
    <w:semiHidden/>
    <w:rPr>
      <w:rFonts w:ascii="Tahoma" w:hAnsi="Tahoma" w:cs="Tahoma"/>
      <w:sz w:val="16"/>
      <w:szCs w:val="16"/>
    </w:rPr>
  </w:style>
  <w:style w:type="paragraph" w:styleId="Bibliografa">
    <w:name w:val="Bibliography"/>
    <w:basedOn w:val="Normal"/>
    <w:next w:val="Normal"/>
    <w:uiPriority w:val="19"/>
    <w:semiHidden/>
    <w:unhideWhenUsed/>
  </w:style>
  <w:style w:type="paragraph" w:styleId="Textodebloque">
    <w:name w:val="Block Text"/>
    <w:basedOn w:val="Normal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Textoindependiente2">
    <w:name w:val="Body Text 2"/>
    <w:basedOn w:val="Normal"/>
    <w:link w:val="Textoindependiente2Car"/>
    <w:uiPriority w:val="19"/>
    <w:semiHidden/>
    <w:unhideWhenUsed/>
    <w:pPr>
      <w:spacing w:after="120"/>
      <w:ind w:left="360"/>
    </w:pPr>
  </w:style>
  <w:style w:type="paragraph" w:styleId="Textoindependiente3">
    <w:name w:val="Body Text 3"/>
    <w:basedOn w:val="Normal"/>
    <w:link w:val="Textoindependiente3C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19"/>
    <w:semiHidden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19"/>
    <w:semiHidden/>
    <w:unhideWhenUsed/>
    <w:pPr>
      <w:spacing w:after="0" w:line="240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19"/>
    <w:semiHidden/>
    <w:rPr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uiPriority w:val="19"/>
    <w:semiHidden/>
    <w:rPr>
      <w:sz w:val="20"/>
    </w:rPr>
  </w:style>
  <w:style w:type="paragraph" w:styleId="Textoindependienteprimerasangra2">
    <w:name w:val="Body Text First Indent 2"/>
    <w:basedOn w:val="Textoindependiente2"/>
    <w:link w:val="Textoindependienteprimerasangra2Car"/>
    <w:uiPriority w:val="19"/>
    <w:semiHidden/>
    <w:unhideWhenUsed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Textoindependiente2Car"/>
    <w:link w:val="Textoindependienteprimerasangra2"/>
    <w:uiPriority w:val="19"/>
    <w:semiHidden/>
    <w:rPr>
      <w:sz w:val="20"/>
    </w:rPr>
  </w:style>
  <w:style w:type="paragraph" w:styleId="Sangra2detindependiente">
    <w:name w:val="Body Text Indent 2"/>
    <w:basedOn w:val="Normal"/>
    <w:link w:val="Sangra2detindependienteCar"/>
    <w:uiPriority w:val="19"/>
    <w:semiHidden/>
    <w:unhideWhenUsed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19"/>
    <w:semiHidden/>
    <w:rPr>
      <w:sz w:val="20"/>
    </w:rPr>
  </w:style>
  <w:style w:type="paragraph" w:styleId="Sangra3detindependiente">
    <w:name w:val="Body Text Indent 3"/>
    <w:basedOn w:val="Normal"/>
    <w:link w:val="Sangra3detindependienteC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19"/>
    <w:semiHidden/>
    <w:rPr>
      <w:sz w:val="16"/>
      <w:szCs w:val="16"/>
    </w:rPr>
  </w:style>
  <w:style w:type="paragraph" w:styleId="Descripcin">
    <w:name w:val="caption"/>
    <w:basedOn w:val="Normal"/>
    <w:next w:val="Normal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ierre">
    <w:name w:val="Closing"/>
    <w:basedOn w:val="Normal"/>
    <w:link w:val="CierreCar"/>
    <w:uiPriority w:val="19"/>
    <w:semiHidden/>
    <w:unhideWhenUsed/>
    <w:pPr>
      <w:ind w:left="4320"/>
    </w:pPr>
  </w:style>
  <w:style w:type="character" w:customStyle="1" w:styleId="CierreCar">
    <w:name w:val="Cierre Car"/>
    <w:basedOn w:val="Fuentedeprrafopredeter"/>
    <w:link w:val="Cierre"/>
    <w:uiPriority w:val="19"/>
    <w:semiHidden/>
    <w:rPr>
      <w:sz w:val="20"/>
    </w:rPr>
  </w:style>
  <w:style w:type="paragraph" w:styleId="Textocomentario">
    <w:name w:val="annotation text"/>
    <w:basedOn w:val="Normal"/>
    <w:link w:val="TextocomentarioCar"/>
    <w:uiPriority w:val="19"/>
    <w:semiHidden/>
    <w:unhideWhenUsed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19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1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19"/>
    <w:semiHidden/>
    <w:rPr>
      <w:b/>
      <w:bCs/>
      <w:sz w:val="20"/>
      <w:szCs w:val="20"/>
    </w:rPr>
  </w:style>
  <w:style w:type="paragraph" w:styleId="Fecha">
    <w:name w:val="Date"/>
    <w:basedOn w:val="Normal"/>
    <w:next w:val="Normal"/>
    <w:link w:val="FechaCar"/>
    <w:uiPriority w:val="19"/>
    <w:semiHidden/>
    <w:unhideWhenUsed/>
  </w:style>
  <w:style w:type="character" w:customStyle="1" w:styleId="FechaCar">
    <w:name w:val="Fecha Car"/>
    <w:basedOn w:val="Fuentedeprrafopredeter"/>
    <w:link w:val="Fecha"/>
    <w:uiPriority w:val="19"/>
    <w:semiHidden/>
    <w:rPr>
      <w:sz w:val="20"/>
    </w:rPr>
  </w:style>
  <w:style w:type="paragraph" w:styleId="Mapadeldocumento">
    <w:name w:val="Document Map"/>
    <w:basedOn w:val="Normal"/>
    <w:link w:val="MapadeldocumentoC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19"/>
    <w:semiHidden/>
    <w:rPr>
      <w:rFonts w:ascii="Tahoma" w:hAnsi="Tahoma" w:cs="Tahoma"/>
      <w:sz w:val="16"/>
      <w:szCs w:val="16"/>
    </w:rPr>
  </w:style>
  <w:style w:type="paragraph" w:styleId="Firmadecorreoelectrnico">
    <w:name w:val="E-mail Signature"/>
    <w:basedOn w:val="Normal"/>
    <w:link w:val="FirmadecorreoelectrnicoCar"/>
    <w:uiPriority w:val="19"/>
    <w:semiHidden/>
    <w:unhideWhenUsed/>
  </w:style>
  <w:style w:type="character" w:customStyle="1" w:styleId="FirmadecorreoelectrnicoCar">
    <w:name w:val="Firma de correo electrónico Car"/>
    <w:basedOn w:val="Fuentedeprrafopredeter"/>
    <w:link w:val="Firmadecorreoelectrnico"/>
    <w:uiPriority w:val="19"/>
    <w:semiHidden/>
    <w:rPr>
      <w:sz w:val="20"/>
    </w:rPr>
  </w:style>
  <w:style w:type="paragraph" w:styleId="Textonotaalfinal">
    <w:name w:val="endnote text"/>
    <w:basedOn w:val="Normal"/>
    <w:link w:val="TextonotaalfinalCar"/>
    <w:uiPriority w:val="19"/>
    <w:semiHidden/>
    <w:unhideWhenUsed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19"/>
    <w:semiHidden/>
    <w:rPr>
      <w:sz w:val="20"/>
      <w:szCs w:val="20"/>
    </w:rPr>
  </w:style>
  <w:style w:type="paragraph" w:styleId="Direccinsobre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Encabezado">
    <w:name w:val="header"/>
    <w:basedOn w:val="Normal"/>
    <w:link w:val="EncabezadoCar"/>
    <w:uiPriority w:val="99"/>
    <w:unhideWhenUsed/>
    <w:pPr>
      <w:spacing w:before="0" w:after="0"/>
    </w:pPr>
  </w:style>
  <w:style w:type="paragraph" w:styleId="Textonotapie">
    <w:name w:val="footnote text"/>
    <w:basedOn w:val="Normal"/>
    <w:link w:val="TextonotapieCar"/>
    <w:uiPriority w:val="19"/>
    <w:semiHidden/>
    <w:unhideWhenUsed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19"/>
    <w:semiHidden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0" w:after="0"/>
    </w:p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reccinHTML">
    <w:name w:val="HTML Address"/>
    <w:basedOn w:val="Normal"/>
    <w:link w:val="DireccinHTMLCar"/>
    <w:uiPriority w:val="19"/>
    <w:semiHidden/>
    <w:unhideWhenUsed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19"/>
    <w:semiHidden/>
    <w:rPr>
      <w:i/>
      <w:iCs/>
      <w:sz w:val="20"/>
    </w:rPr>
  </w:style>
  <w:style w:type="paragraph" w:styleId="HTMLconformatoprevio">
    <w:name w:val="HTML Preformatted"/>
    <w:basedOn w:val="Normal"/>
    <w:link w:val="HTMLconformatoprevioCar"/>
    <w:uiPriority w:val="19"/>
    <w:semiHidden/>
    <w:unhideWhenUsed/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19"/>
    <w:semiHidden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ndice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ndice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ndice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ndice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ndice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ndice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ndice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ndice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Ttulodendice">
    <w:name w:val="index heading"/>
    <w:basedOn w:val="Normal"/>
    <w:next w:val="ndice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a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a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a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a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Listaconvietas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Continuarlista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Textomacro">
    <w:name w:val="macro"/>
    <w:link w:val="TextomacroC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19"/>
    <w:semiHidden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inespaciado">
    <w:name w:val="No Spacing"/>
    <w:uiPriority w:val="9"/>
    <w:unhideWhenUsed/>
    <w:qFormat/>
    <w:pPr>
      <w:spacing w:before="0" w:after="0"/>
    </w:pPr>
  </w:style>
  <w:style w:type="paragraph" w:styleId="NormalWe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uiPriority w:val="19"/>
    <w:semiHidden/>
    <w:unhideWhenUsed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19"/>
    <w:semiHidden/>
    <w:unhideWhenUsed/>
  </w:style>
  <w:style w:type="character" w:customStyle="1" w:styleId="EncabezadodenotaCar">
    <w:name w:val="Encabezado de nota Car"/>
    <w:basedOn w:val="Fuentedeprrafopredeter"/>
    <w:link w:val="Encabezadodenota"/>
    <w:uiPriority w:val="19"/>
    <w:semiHidden/>
    <w:rPr>
      <w:sz w:val="20"/>
    </w:rPr>
  </w:style>
  <w:style w:type="paragraph" w:styleId="Textosinformato">
    <w:name w:val="Plain Text"/>
    <w:basedOn w:val="Normal"/>
    <w:link w:val="TextosinformatoC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19"/>
    <w:semiHidden/>
    <w:rPr>
      <w:rFonts w:ascii="Consolas" w:hAnsi="Consolas"/>
      <w:sz w:val="21"/>
      <w:szCs w:val="21"/>
    </w:rPr>
  </w:style>
  <w:style w:type="paragraph" w:styleId="Cita">
    <w:name w:val="Quote"/>
    <w:basedOn w:val="Normal"/>
    <w:link w:val="CitaCar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CitaCar">
    <w:name w:val="Cita Car"/>
    <w:basedOn w:val="Fuentedeprrafopredeter"/>
    <w:link w:val="Cita"/>
    <w:uiPriority w:val="8"/>
    <w:rPr>
      <w:iCs/>
    </w:rPr>
  </w:style>
  <w:style w:type="paragraph" w:styleId="Saludo">
    <w:name w:val="Salutation"/>
    <w:basedOn w:val="Normal"/>
    <w:next w:val="Normal"/>
    <w:link w:val="SaludoCar"/>
    <w:uiPriority w:val="19"/>
    <w:semiHidden/>
    <w:unhideWhenUsed/>
  </w:style>
  <w:style w:type="character" w:customStyle="1" w:styleId="SaludoCar">
    <w:name w:val="Saludo Car"/>
    <w:basedOn w:val="Fuentedeprrafopredeter"/>
    <w:link w:val="Saludo"/>
    <w:uiPriority w:val="19"/>
    <w:semiHidden/>
    <w:rPr>
      <w:sz w:val="20"/>
    </w:rPr>
  </w:style>
  <w:style w:type="paragraph" w:styleId="Firma">
    <w:name w:val="Signature"/>
    <w:basedOn w:val="Normal"/>
    <w:link w:val="FirmaCar"/>
    <w:uiPriority w:val="19"/>
    <w:semiHidden/>
    <w:unhideWhenUsed/>
    <w:pPr>
      <w:ind w:left="4320"/>
    </w:pPr>
  </w:style>
  <w:style w:type="character" w:customStyle="1" w:styleId="FirmaCar">
    <w:name w:val="Firma Car"/>
    <w:basedOn w:val="Fuentedeprrafopredeter"/>
    <w:link w:val="Firma"/>
    <w:uiPriority w:val="19"/>
    <w:semiHidden/>
    <w:rPr>
      <w:sz w:val="20"/>
    </w:rPr>
  </w:style>
  <w:style w:type="paragraph" w:styleId="Textoconsangra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Tabladeilustraciones">
    <w:name w:val="table of figures"/>
    <w:basedOn w:val="Normal"/>
    <w:next w:val="Normal"/>
    <w:uiPriority w:val="19"/>
    <w:semiHidden/>
    <w:unhideWhenUsed/>
  </w:style>
  <w:style w:type="paragraph" w:styleId="Encabezadodelista">
    <w:name w:val="toa heading"/>
    <w:basedOn w:val="Normal"/>
    <w:next w:val="Normal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14"/>
    <w:semiHidden/>
    <w:unhideWhenUsed/>
    <w:pPr>
      <w:spacing w:after="100"/>
    </w:pPr>
  </w:style>
  <w:style w:type="paragraph" w:styleId="TDC2">
    <w:name w:val="toc 2"/>
    <w:basedOn w:val="Normal"/>
    <w:next w:val="Normal"/>
    <w:autoRedefine/>
    <w:uiPriority w:val="14"/>
    <w:semiHidden/>
    <w:unhideWhenUsed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14"/>
    <w:semiHidden/>
    <w:unhideWhenUsed/>
    <w:pPr>
      <w:spacing w:after="100"/>
      <w:ind w:left="400"/>
    </w:pPr>
  </w:style>
  <w:style w:type="paragraph" w:styleId="TDC4">
    <w:name w:val="toc 4"/>
    <w:basedOn w:val="Normal"/>
    <w:next w:val="Normal"/>
    <w:autoRedefine/>
    <w:uiPriority w:val="14"/>
    <w:semiHidden/>
    <w:unhideWhenUsed/>
    <w:pPr>
      <w:spacing w:after="100"/>
      <w:ind w:left="600"/>
    </w:pPr>
  </w:style>
  <w:style w:type="paragraph" w:styleId="TDC5">
    <w:name w:val="toc 5"/>
    <w:basedOn w:val="Normal"/>
    <w:next w:val="Normal"/>
    <w:autoRedefine/>
    <w:uiPriority w:val="14"/>
    <w:semiHidden/>
    <w:unhideWhenUsed/>
    <w:pPr>
      <w:spacing w:after="100"/>
      <w:ind w:left="800"/>
    </w:pPr>
  </w:style>
  <w:style w:type="paragraph" w:styleId="TDC6">
    <w:name w:val="toc 6"/>
    <w:basedOn w:val="Normal"/>
    <w:next w:val="Normal"/>
    <w:autoRedefine/>
    <w:uiPriority w:val="14"/>
    <w:semiHidden/>
    <w:unhideWhenUsed/>
    <w:pPr>
      <w:spacing w:after="100"/>
      <w:ind w:left="1000"/>
    </w:pPr>
  </w:style>
  <w:style w:type="paragraph" w:styleId="TDC7">
    <w:name w:val="toc 7"/>
    <w:basedOn w:val="Normal"/>
    <w:next w:val="Normal"/>
    <w:autoRedefine/>
    <w:uiPriority w:val="14"/>
    <w:semiHidden/>
    <w:unhideWhenUsed/>
    <w:pPr>
      <w:spacing w:after="100"/>
      <w:ind w:left="1200"/>
    </w:pPr>
  </w:style>
  <w:style w:type="paragraph" w:styleId="TDC8">
    <w:name w:val="toc 8"/>
    <w:basedOn w:val="Normal"/>
    <w:next w:val="Normal"/>
    <w:autoRedefine/>
    <w:uiPriority w:val="14"/>
    <w:semiHidden/>
    <w:unhideWhenUsed/>
    <w:pPr>
      <w:spacing w:after="100"/>
      <w:ind w:left="1400"/>
    </w:pPr>
  </w:style>
  <w:style w:type="paragraph" w:styleId="TDC9">
    <w:name w:val="toc 9"/>
    <w:basedOn w:val="Normal"/>
    <w:next w:val="Normal"/>
    <w:autoRedefine/>
    <w:uiPriority w:val="14"/>
    <w:semiHidden/>
    <w:unhideWhenUsed/>
    <w:pPr>
      <w:spacing w:after="100"/>
      <w:ind w:left="1600"/>
    </w:pPr>
  </w:style>
  <w:style w:type="paragraph" w:styleId="TtuloTDC">
    <w:name w:val="TOC Heading"/>
    <w:basedOn w:val="Ttulo1"/>
    <w:next w:val="Normal"/>
    <w:uiPriority w:val="14"/>
    <w:semiHidden/>
    <w:unhideWhenUsed/>
    <w:qFormat/>
    <w:pPr>
      <w:outlineLvl w:val="9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table" w:styleId="Tablanormal4">
    <w:name w:val="Plain Table 4"/>
    <w:basedOn w:val="Tablanorma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xtodelmarcadordeposicin">
    <w:name w:val="Placeholder Text"/>
    <w:basedOn w:val="Fuentedeprrafopredeter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y\AppData\Roaming\Microsoft\Templates\Calendario%20de%20instant&#225;neas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088DB9C54F429EBE5398AFF1865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5639C-4F2E-4B17-82F3-B97E00356BB9}"/>
      </w:docPartPr>
      <w:docPartBody>
        <w:p w:rsidR="00000000" w:rsidRDefault="00000000">
          <w:pPr>
            <w:pStyle w:val="97088DB9C54F429EBE5398AFF1865419"/>
          </w:pPr>
          <w:r w:rsidRPr="00A62E28">
            <w:rPr>
              <w:lang w:bidi="es-ES"/>
            </w:rPr>
            <w:t>Lunes</w:t>
          </w:r>
        </w:p>
      </w:docPartBody>
    </w:docPart>
    <w:docPart>
      <w:docPartPr>
        <w:name w:val="B4B02C0A37C74A12B8A55D9081191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54BC2-4022-46A6-B61D-735604A82B9B}"/>
      </w:docPartPr>
      <w:docPartBody>
        <w:p w:rsidR="00000000" w:rsidRDefault="00000000">
          <w:pPr>
            <w:pStyle w:val="B4B02C0A37C74A12B8A55D90811917F3"/>
          </w:pPr>
          <w:r w:rsidRPr="00A62E28">
            <w:rPr>
              <w:lang w:bidi="es-ES"/>
            </w:rPr>
            <w:t>Martes</w:t>
          </w:r>
        </w:p>
      </w:docPartBody>
    </w:docPart>
    <w:docPart>
      <w:docPartPr>
        <w:name w:val="A1CA593041DD4536933694C9250B4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80B09-5BB9-426C-8D8C-C93AE6ADB9B0}"/>
      </w:docPartPr>
      <w:docPartBody>
        <w:p w:rsidR="00000000" w:rsidRDefault="00000000">
          <w:pPr>
            <w:pStyle w:val="A1CA593041DD4536933694C9250B4D6A"/>
          </w:pPr>
          <w:r w:rsidRPr="00A62E28">
            <w:rPr>
              <w:lang w:bidi="es-ES"/>
            </w:rPr>
            <w:t>Miércoles</w:t>
          </w:r>
        </w:p>
      </w:docPartBody>
    </w:docPart>
    <w:docPart>
      <w:docPartPr>
        <w:name w:val="B39AC1E9D3364AB2A08CB7756C132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58244-084D-4CFF-BF07-4EE82F58D3DE}"/>
      </w:docPartPr>
      <w:docPartBody>
        <w:p w:rsidR="00000000" w:rsidRDefault="00000000">
          <w:pPr>
            <w:pStyle w:val="B39AC1E9D3364AB2A08CB7756C132A95"/>
          </w:pPr>
          <w:r w:rsidRPr="00A62E28">
            <w:rPr>
              <w:lang w:bidi="es-ES"/>
            </w:rPr>
            <w:t>Jueves</w:t>
          </w:r>
        </w:p>
      </w:docPartBody>
    </w:docPart>
    <w:docPart>
      <w:docPartPr>
        <w:name w:val="C45DE7F471314C6D9E227BD6D1DDE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C1A2C-E843-402F-BD31-ED1295948887}"/>
      </w:docPartPr>
      <w:docPartBody>
        <w:p w:rsidR="00000000" w:rsidRDefault="00000000">
          <w:pPr>
            <w:pStyle w:val="C45DE7F471314C6D9E227BD6D1DDE56C"/>
          </w:pPr>
          <w:r w:rsidRPr="00A62E28">
            <w:rPr>
              <w:lang w:bidi="es-ES"/>
            </w:rPr>
            <w:t>Viernes</w:t>
          </w:r>
        </w:p>
      </w:docPartBody>
    </w:docPart>
    <w:docPart>
      <w:docPartPr>
        <w:name w:val="D22ECFF6699444FDA1E39582D23AF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935CA-1A3A-47B5-878F-F438FD010B94}"/>
      </w:docPartPr>
      <w:docPartBody>
        <w:p w:rsidR="00000000" w:rsidRDefault="00000000">
          <w:pPr>
            <w:pStyle w:val="D22ECFF6699444FDA1E39582D23AFF56"/>
          </w:pPr>
          <w:r w:rsidRPr="00A62E28">
            <w:rPr>
              <w:lang w:bidi="es-ES"/>
            </w:rPr>
            <w:t>Sábado</w:t>
          </w:r>
        </w:p>
      </w:docPartBody>
    </w:docPart>
    <w:docPart>
      <w:docPartPr>
        <w:name w:val="500CEB282F7441C89F3CC43618BD4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77537-1D37-41D9-B80E-070CFDE2DB6C}"/>
      </w:docPartPr>
      <w:docPartBody>
        <w:p w:rsidR="00000000" w:rsidRDefault="00000000">
          <w:pPr>
            <w:pStyle w:val="500CEB282F7441C89F3CC43618BD423C"/>
          </w:pPr>
          <w:r w:rsidRPr="00A62E28">
            <w:rPr>
              <w:lang w:bidi="es-ES"/>
            </w:rPr>
            <w:t>Domingo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D38"/>
    <w:rsid w:val="002178ED"/>
    <w:rsid w:val="007F2D38"/>
    <w:rsid w:val="0095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AE221798A4F414E8252B127CD3EC36E">
    <w:name w:val="9AE221798A4F414E8252B127CD3EC36E"/>
  </w:style>
  <w:style w:type="paragraph" w:customStyle="1" w:styleId="99E7A0E067DA42F88EE9AB7FBBFD03AB">
    <w:name w:val="99E7A0E067DA42F88EE9AB7FBBFD03AB"/>
  </w:style>
  <w:style w:type="paragraph" w:customStyle="1" w:styleId="764D9096738E4E578E886AD69DA1F730">
    <w:name w:val="764D9096738E4E578E886AD69DA1F730"/>
  </w:style>
  <w:style w:type="paragraph" w:customStyle="1" w:styleId="97088DB9C54F429EBE5398AFF1865419">
    <w:name w:val="97088DB9C54F429EBE5398AFF1865419"/>
  </w:style>
  <w:style w:type="paragraph" w:customStyle="1" w:styleId="B4B02C0A37C74A12B8A55D90811917F3">
    <w:name w:val="B4B02C0A37C74A12B8A55D90811917F3"/>
  </w:style>
  <w:style w:type="paragraph" w:customStyle="1" w:styleId="A1CA593041DD4536933694C9250B4D6A">
    <w:name w:val="A1CA593041DD4536933694C9250B4D6A"/>
  </w:style>
  <w:style w:type="paragraph" w:customStyle="1" w:styleId="B39AC1E9D3364AB2A08CB7756C132A95">
    <w:name w:val="B39AC1E9D3364AB2A08CB7756C132A95"/>
  </w:style>
  <w:style w:type="paragraph" w:customStyle="1" w:styleId="C45DE7F471314C6D9E227BD6D1DDE56C">
    <w:name w:val="C45DE7F471314C6D9E227BD6D1DDE56C"/>
  </w:style>
  <w:style w:type="paragraph" w:customStyle="1" w:styleId="D22ECFF6699444FDA1E39582D23AFF56">
    <w:name w:val="D22ECFF6699444FDA1E39582D23AFF56"/>
  </w:style>
  <w:style w:type="paragraph" w:customStyle="1" w:styleId="500CEB282F7441C89F3CC43618BD423C">
    <w:name w:val="500CEB282F7441C89F3CC43618BD423C"/>
  </w:style>
  <w:style w:type="paragraph" w:customStyle="1" w:styleId="F4697F416BF54195BBFEB5032316B6E8">
    <w:name w:val="F4697F416BF54195BBFEB5032316B6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64AB4C-DE95-4D99-AE3C-ED6E8B5E88D1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EB38A1C-E39A-428D-998B-87EC4D172E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DEFB01-F854-437C-B4FC-393DE621B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Calendario de instantáneas</Template>
  <TotalTime>33</TotalTime>
  <Pages>1</Pages>
  <Words>661</Words>
  <Characters>3639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</dc:creator>
  <cp:keywords/>
  <dc:description/>
  <cp:lastModifiedBy>Roy</cp:lastModifiedBy>
  <cp:revision>1</cp:revision>
  <dcterms:created xsi:type="dcterms:W3CDTF">2026-07-30T17:22:00Z</dcterms:created>
  <dcterms:modified xsi:type="dcterms:W3CDTF">2026-07-30T17:55:00Z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