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B4C" w:rsidRPr="00FF3B4C" w:rsidRDefault="00FF3B4C" w:rsidP="00FF3B4C">
      <w:pPr>
        <w:spacing w:after="0" w:line="259" w:lineRule="auto"/>
        <w:jc w:val="right"/>
        <w:rPr>
          <w:noProof/>
          <w:lang w:eastAsia="es-MX"/>
        </w:rPr>
      </w:pPr>
    </w:p>
    <w:p w:rsidR="002A7ABE" w:rsidRDefault="002A7ABE" w:rsidP="00FF3B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FF3B4C" w:rsidRPr="00FF3B4C" w:rsidRDefault="00FF3B4C" w:rsidP="00FF3B4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FF3B4C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 wp14:anchorId="75684BD5" wp14:editId="3D322796">
            <wp:extent cx="1352550" cy="1352550"/>
            <wp:effectExtent l="0" t="0" r="0" b="0"/>
            <wp:docPr id="1" name="Imagen 1" descr="C:\Users\Sec General\Desktop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c General\Desktop\LOG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B4C" w:rsidRPr="00FF3B4C" w:rsidRDefault="00FF3B4C" w:rsidP="00FF3B4C">
      <w:pPr>
        <w:spacing w:after="0" w:line="259" w:lineRule="auto"/>
        <w:rPr>
          <w:rFonts w:ascii="Century Gothic" w:hAnsi="Century Gothic"/>
          <w:b/>
          <w:i/>
          <w:color w:val="44546A" w:themeColor="text2"/>
          <w:sz w:val="24"/>
          <w:szCs w:val="24"/>
        </w:rPr>
      </w:pPr>
      <w:r w:rsidRPr="00FF3B4C">
        <w:rPr>
          <w:rFonts w:ascii="Century Gothic" w:hAnsi="Century Gothic"/>
          <w:b/>
          <w:i/>
          <w:color w:val="44546A" w:themeColor="text2"/>
          <w:sz w:val="24"/>
          <w:szCs w:val="24"/>
        </w:rPr>
        <w:t xml:space="preserve">   H. AYUNTAMIENTO CONSTITUCIONAL DE OCOTLAN, JALISCO.</w:t>
      </w:r>
    </w:p>
    <w:p w:rsidR="00FF3B4C" w:rsidRDefault="00FF3B4C" w:rsidP="00FF3B4C">
      <w:pPr>
        <w:spacing w:after="0" w:line="259" w:lineRule="auto"/>
        <w:rPr>
          <w:rFonts w:ascii="Century Gothic" w:hAnsi="Century Gothic"/>
          <w:b/>
          <w:i/>
          <w:color w:val="44546A" w:themeColor="text2"/>
          <w:sz w:val="24"/>
          <w:szCs w:val="24"/>
        </w:rPr>
      </w:pPr>
      <w:r w:rsidRPr="00FF3B4C">
        <w:rPr>
          <w:rFonts w:ascii="Century Gothic" w:hAnsi="Century Gothic"/>
          <w:b/>
          <w:i/>
          <w:color w:val="44546A" w:themeColor="text2"/>
          <w:sz w:val="24"/>
          <w:szCs w:val="24"/>
        </w:rPr>
        <w:t xml:space="preserve">         </w:t>
      </w:r>
      <w:proofErr w:type="spellStart"/>
      <w:r w:rsidRPr="00FF3B4C">
        <w:rPr>
          <w:rFonts w:ascii="Century Gothic" w:hAnsi="Century Gothic"/>
          <w:b/>
          <w:i/>
          <w:color w:val="44546A" w:themeColor="text2"/>
          <w:sz w:val="24"/>
          <w:szCs w:val="24"/>
        </w:rPr>
        <w:t>SECRETARíA</w:t>
      </w:r>
      <w:proofErr w:type="spellEnd"/>
      <w:r w:rsidRPr="00FF3B4C">
        <w:rPr>
          <w:rFonts w:ascii="Century Gothic" w:hAnsi="Century Gothic"/>
          <w:b/>
          <w:i/>
          <w:color w:val="44546A" w:themeColor="text2"/>
          <w:sz w:val="24"/>
          <w:szCs w:val="24"/>
        </w:rPr>
        <w:t xml:space="preserve"> GENERAL</w:t>
      </w:r>
    </w:p>
    <w:p w:rsidR="002A7ABE" w:rsidRPr="00FF3B4C" w:rsidRDefault="002A7ABE" w:rsidP="00FF3B4C">
      <w:pPr>
        <w:spacing w:after="0" w:line="259" w:lineRule="auto"/>
        <w:rPr>
          <w:rFonts w:ascii="Century Gothic" w:hAnsi="Century Gothic"/>
          <w:b/>
          <w:i/>
          <w:color w:val="44546A" w:themeColor="text2"/>
          <w:sz w:val="24"/>
          <w:szCs w:val="24"/>
        </w:rPr>
      </w:pPr>
    </w:p>
    <w:p w:rsidR="00FF3B4C" w:rsidRPr="00FF3B4C" w:rsidRDefault="00925CB6" w:rsidP="00FF3B4C">
      <w:pPr>
        <w:spacing w:after="0" w:line="259" w:lineRule="auto"/>
        <w:jc w:val="right"/>
        <w:rPr>
          <w:rFonts w:ascii="Century Gothic" w:hAnsi="Century Gothic"/>
          <w:b/>
          <w:i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i/>
          <w:color w:val="44546A" w:themeColor="text2"/>
          <w:sz w:val="24"/>
          <w:szCs w:val="24"/>
        </w:rPr>
        <w:t>AGENDA DIARIA DEL MES DE ENERO DEL AÑO 2025</w:t>
      </w:r>
    </w:p>
    <w:p w:rsidR="00FF3B4C" w:rsidRPr="00FF3B4C" w:rsidRDefault="00FF3B4C" w:rsidP="00FF3B4C">
      <w:pPr>
        <w:spacing w:after="0" w:line="259" w:lineRule="auto"/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1630"/>
        <w:gridCol w:w="2622"/>
        <w:gridCol w:w="3119"/>
        <w:gridCol w:w="2976"/>
        <w:gridCol w:w="3119"/>
        <w:gridCol w:w="2835"/>
        <w:gridCol w:w="1795"/>
      </w:tblGrid>
      <w:tr w:rsidR="00FF3B4C" w:rsidRPr="00FF3B4C" w:rsidTr="00DA24C9">
        <w:tc>
          <w:tcPr>
            <w:tcW w:w="1630" w:type="dxa"/>
          </w:tcPr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 xml:space="preserve">DOMINGO </w:t>
            </w:r>
          </w:p>
        </w:tc>
        <w:tc>
          <w:tcPr>
            <w:tcW w:w="2622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LUNES</w:t>
            </w: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MARTES</w:t>
            </w:r>
          </w:p>
        </w:tc>
        <w:tc>
          <w:tcPr>
            <w:tcW w:w="2976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MIERCOLES</w:t>
            </w: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JUEVES</w:t>
            </w:r>
          </w:p>
        </w:tc>
        <w:tc>
          <w:tcPr>
            <w:tcW w:w="2835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VIERNES</w:t>
            </w:r>
          </w:p>
        </w:tc>
        <w:tc>
          <w:tcPr>
            <w:tcW w:w="1795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  <w:r w:rsidRPr="00FF3B4C">
              <w:rPr>
                <w:rFonts w:ascii="Century Gothic" w:hAnsi="Century Gothic"/>
                <w:b/>
                <w:color w:val="2E74B5" w:themeColor="accent1" w:themeShade="BF"/>
              </w:rPr>
              <w:t>SABADO</w:t>
            </w:r>
          </w:p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2E74B5" w:themeColor="accent1" w:themeShade="BF"/>
              </w:rPr>
            </w:pPr>
          </w:p>
        </w:tc>
      </w:tr>
      <w:tr w:rsidR="00FF3B4C" w:rsidRPr="00FF3B4C" w:rsidTr="00DA24C9">
        <w:tc>
          <w:tcPr>
            <w:tcW w:w="1630" w:type="dxa"/>
          </w:tcPr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622" w:type="dxa"/>
          </w:tcPr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:rsidR="00FF3B4C" w:rsidRDefault="00925CB6" w:rsidP="00925CB6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  <w:p w:rsidR="00925CB6" w:rsidRDefault="00925CB6" w:rsidP="00925CB6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925CB6" w:rsidRPr="00FF3B4C" w:rsidRDefault="00925CB6" w:rsidP="00925CB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DIA INHABIL</w:t>
            </w:r>
          </w:p>
        </w:tc>
        <w:tc>
          <w:tcPr>
            <w:tcW w:w="3119" w:type="dxa"/>
          </w:tcPr>
          <w:p w:rsidR="00FF3B4C" w:rsidRDefault="00925CB6" w:rsidP="00925CB6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  <w:p w:rsidR="00925CB6" w:rsidRPr="00FF3B4C" w:rsidRDefault="00925CB6" w:rsidP="00925CB6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925CB6" w:rsidRDefault="00925CB6" w:rsidP="00925CB6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925CB6" w:rsidRPr="00FF3B4C" w:rsidRDefault="00925CB6" w:rsidP="00925CB6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9454B5" w:rsidRPr="00FF3B4C" w:rsidRDefault="009454B5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4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B4C" w:rsidRPr="00FF3B4C" w:rsidTr="00DA24C9">
        <w:tc>
          <w:tcPr>
            <w:tcW w:w="1630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5</w:t>
            </w:r>
          </w:p>
        </w:tc>
        <w:tc>
          <w:tcPr>
            <w:tcW w:w="2622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6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7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8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9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835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10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11</w:t>
            </w: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B4C" w:rsidRPr="00FF3B4C" w:rsidTr="00DA24C9">
        <w:tc>
          <w:tcPr>
            <w:tcW w:w="1630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</w:t>
            </w:r>
          </w:p>
        </w:tc>
        <w:tc>
          <w:tcPr>
            <w:tcW w:w="2622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13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14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976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16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</w:tc>
        <w:tc>
          <w:tcPr>
            <w:tcW w:w="2835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17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5213DD" w:rsidRPr="00FF3B4C" w:rsidRDefault="002A7ABE" w:rsidP="00925CB6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*Firma de Convenios de Colaboración para Practicas Profesionales.</w:t>
            </w:r>
          </w:p>
        </w:tc>
        <w:tc>
          <w:tcPr>
            <w:tcW w:w="1795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18</w:t>
            </w: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B4C" w:rsidRPr="00FF3B4C" w:rsidTr="00DA24C9">
        <w:tc>
          <w:tcPr>
            <w:tcW w:w="1630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19</w:t>
            </w:r>
          </w:p>
        </w:tc>
        <w:tc>
          <w:tcPr>
            <w:tcW w:w="2622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20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Administrativas.</w:t>
            </w:r>
          </w:p>
          <w:p w:rsidR="00FF3B4C" w:rsidRPr="00FF3B4C" w:rsidRDefault="00FF3B4C" w:rsidP="009454B5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21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925CB6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*Invitación para la Presentación del Proyecto “Casa </w:t>
            </w:r>
            <w:r w:rsidR="002A7ABE">
              <w:rPr>
                <w:rFonts w:ascii="Century Gothic" w:hAnsi="Century Gothic"/>
                <w:sz w:val="20"/>
                <w:szCs w:val="20"/>
              </w:rPr>
              <w:t>del Retiro”.</w:t>
            </w:r>
          </w:p>
        </w:tc>
        <w:tc>
          <w:tcPr>
            <w:tcW w:w="2976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5213DD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</w:t>
            </w:r>
            <w:r w:rsidR="00FF3B4C" w:rsidRPr="00FF3B4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5213DD" w:rsidRPr="00FF3B4C" w:rsidRDefault="005213DD" w:rsidP="00925CB6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23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925CB6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*Sesión Extraordinaria del Consejo del Centro Universitario de la Ciénega.</w:t>
            </w:r>
          </w:p>
        </w:tc>
        <w:tc>
          <w:tcPr>
            <w:tcW w:w="2835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24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925CB6" w:rsidRPr="00FF3B4C" w:rsidRDefault="00925CB6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 Primera</w:t>
            </w:r>
            <w:r w:rsidRPr="00FF3B4C">
              <w:rPr>
                <w:rFonts w:ascii="Century Gothic" w:hAnsi="Century Gothic"/>
                <w:sz w:val="20"/>
                <w:szCs w:val="20"/>
              </w:rPr>
              <w:t xml:space="preserve"> Sesión Ordinaria del H. Ayuntamiento de Ocotlán, Jalisco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2025</w:t>
            </w:r>
            <w:r w:rsidRPr="00FF3B4C">
              <w:rPr>
                <w:rFonts w:ascii="Century Gothic" w:hAnsi="Century Gothic"/>
                <w:sz w:val="20"/>
                <w:szCs w:val="20"/>
              </w:rPr>
              <w:t>.</w:t>
            </w:r>
          </w:p>
        </w:tc>
        <w:tc>
          <w:tcPr>
            <w:tcW w:w="1795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25</w:t>
            </w: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F3B4C" w:rsidRPr="00FF3B4C" w:rsidTr="00DA24C9">
        <w:tc>
          <w:tcPr>
            <w:tcW w:w="1630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26</w:t>
            </w:r>
          </w:p>
        </w:tc>
        <w:tc>
          <w:tcPr>
            <w:tcW w:w="2622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27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5213DD" w:rsidRPr="00FF3B4C" w:rsidRDefault="005213DD" w:rsidP="00925CB6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Default="005213DD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</w:t>
            </w:r>
            <w:r w:rsidR="00FF3B4C" w:rsidRPr="00FF3B4C">
              <w:rPr>
                <w:rFonts w:ascii="Century Gothic" w:hAnsi="Century Gothic"/>
                <w:sz w:val="20"/>
                <w:szCs w:val="20"/>
              </w:rPr>
              <w:t>dministrativas</w:t>
            </w:r>
          </w:p>
          <w:p w:rsidR="005213DD" w:rsidRPr="00FF3B4C" w:rsidRDefault="005213DD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6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29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5213DD" w:rsidRDefault="00FF3B4C" w:rsidP="005213D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925CB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19" w:type="dxa"/>
          </w:tcPr>
          <w:p w:rsidR="00FF3B4C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30</w:t>
            </w:r>
          </w:p>
          <w:p w:rsidR="00FF3B4C" w:rsidRPr="00FF3B4C" w:rsidRDefault="00FF3B4C" w:rsidP="00FF3B4C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</w:p>
          <w:p w:rsidR="00FF3B4C" w:rsidRPr="00FF3B4C" w:rsidRDefault="00FF3B4C" w:rsidP="00FF3B4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5" w:type="dxa"/>
          </w:tcPr>
          <w:p w:rsid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31</w:t>
            </w:r>
          </w:p>
          <w:p w:rsidR="00925CB6" w:rsidRPr="00FF3B4C" w:rsidRDefault="00925CB6" w:rsidP="00925CB6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*Actividades</w:t>
            </w:r>
          </w:p>
          <w:p w:rsidR="00925CB6" w:rsidRDefault="00925CB6" w:rsidP="002A7AB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FF3B4C">
              <w:rPr>
                <w:rFonts w:ascii="Century Gothic" w:hAnsi="Century Gothic"/>
                <w:sz w:val="20"/>
                <w:szCs w:val="20"/>
              </w:rPr>
              <w:t>Administrativas</w:t>
            </w:r>
            <w:r w:rsidR="002122AC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925CB6" w:rsidRDefault="00925CB6" w:rsidP="00925CB6">
            <w:pPr>
              <w:spacing w:after="0" w:line="240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* Segunda</w:t>
            </w:r>
            <w:r w:rsidRPr="00FF3B4C">
              <w:rPr>
                <w:rFonts w:ascii="Century Gothic" w:hAnsi="Century Gothic"/>
                <w:sz w:val="20"/>
                <w:szCs w:val="20"/>
              </w:rPr>
              <w:t xml:space="preserve"> Sesión Ordinaria del H. Ayuntamiento de Ocotlán, Jalisco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2025</w:t>
            </w:r>
            <w:r w:rsidRPr="00FF3B4C">
              <w:rPr>
                <w:rFonts w:ascii="Century Gothic" w:hAnsi="Century Gothic"/>
                <w:sz w:val="20"/>
                <w:szCs w:val="20"/>
              </w:rPr>
              <w:t>.</w:t>
            </w:r>
          </w:p>
          <w:p w:rsidR="00925CB6" w:rsidRPr="00FF3B4C" w:rsidRDefault="00925CB6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5" w:type="dxa"/>
          </w:tcPr>
          <w:p w:rsidR="00FF3B4C" w:rsidRPr="00FF3B4C" w:rsidRDefault="00FF3B4C" w:rsidP="00FF3B4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FF3B4C" w:rsidRPr="00FF3B4C" w:rsidRDefault="00FF3B4C" w:rsidP="00FF3B4C">
      <w:pPr>
        <w:spacing w:after="160" w:line="259" w:lineRule="auto"/>
      </w:pPr>
    </w:p>
    <w:p w:rsidR="00FF3B4C" w:rsidRPr="00FF3B4C" w:rsidRDefault="00FF3B4C" w:rsidP="00FF3B4C">
      <w:pPr>
        <w:spacing w:after="160" w:line="259" w:lineRule="auto"/>
      </w:pPr>
    </w:p>
    <w:p w:rsidR="00C91751" w:rsidRDefault="00C91751"/>
    <w:sectPr w:rsidR="00C91751" w:rsidSect="00815B53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1063EF"/>
    <w:multiLevelType w:val="hybridMultilevel"/>
    <w:tmpl w:val="413AC972"/>
    <w:lvl w:ilvl="0" w:tplc="54B4117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52274"/>
    <w:multiLevelType w:val="hybridMultilevel"/>
    <w:tmpl w:val="3F064644"/>
    <w:lvl w:ilvl="0" w:tplc="C8B4205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B4C"/>
    <w:rsid w:val="002122AC"/>
    <w:rsid w:val="002A7ABE"/>
    <w:rsid w:val="005213DD"/>
    <w:rsid w:val="00925CB6"/>
    <w:rsid w:val="009454B5"/>
    <w:rsid w:val="00C91751"/>
    <w:rsid w:val="00FF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AA1A2"/>
  <w15:chartTrackingRefBased/>
  <w15:docId w15:val="{8110B3EF-02A5-45CE-A495-B6857471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B4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F3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13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A7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</dc:creator>
  <cp:keywords/>
  <dc:description/>
  <cp:lastModifiedBy>51</cp:lastModifiedBy>
  <cp:revision>2</cp:revision>
  <cp:lastPrinted>2025-02-05T16:22:00Z</cp:lastPrinted>
  <dcterms:created xsi:type="dcterms:W3CDTF">2025-02-05T16:25:00Z</dcterms:created>
  <dcterms:modified xsi:type="dcterms:W3CDTF">2025-02-05T16:25:00Z</dcterms:modified>
</cp:coreProperties>
</file>