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33" w:rsidRDefault="003F0833" w:rsidP="003F0833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F0833" w:rsidRDefault="003F0833" w:rsidP="003F0833">
      <w:pPr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0992FDDA" wp14:editId="6FC352DF">
            <wp:extent cx="1352550" cy="1352550"/>
            <wp:effectExtent l="0" t="0" r="0" b="0"/>
            <wp:docPr id="1" name="Imagen 1" descr="C:\Users\SECGEN~1\AppData\Local\Temp\ksohtml68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GEN~1\AppData\Local\Temp\ksohtml6820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H. AYUNTAMIENTO CONSTITUCIONAL DE OCOTLAN, JALISCO.</w:t>
      </w:r>
    </w:p>
    <w:p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        SECRETARíA GENERAL</w:t>
      </w:r>
    </w:p>
    <w:p w:rsidR="00871884" w:rsidRDefault="00871884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</w:p>
    <w:p w:rsidR="003F0833" w:rsidRDefault="003F0833" w:rsidP="003F0833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</w:t>
      </w:r>
    </w:p>
    <w:p w:rsidR="003F0833" w:rsidRDefault="009A22AC" w:rsidP="003F0833">
      <w:pPr>
        <w:spacing w:before="0" w:beforeAutospacing="0" w:after="0" w:line="240" w:lineRule="auto"/>
        <w:jc w:val="right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>AGENDA DIARIA DEL MES DE MAYO</w:t>
      </w:r>
      <w:r w:rsidR="003F0833"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DEL AÑO 2025</w:t>
      </w:r>
    </w:p>
    <w:p w:rsidR="003F0833" w:rsidRPr="003F0833" w:rsidRDefault="003F0833" w:rsidP="009A22AC">
      <w:pPr>
        <w:spacing w:before="0" w:beforeAutospacing="0" w:after="0" w:line="240" w:lineRule="auto"/>
        <w:rPr>
          <w:rFonts w:ascii="Century Gothic" w:eastAsia="Calibri" w:hAnsi="Century Gothic"/>
          <w:b/>
          <w:i/>
          <w:color w:val="44546A"/>
          <w:sz w:val="24"/>
          <w:szCs w:val="24"/>
        </w:rPr>
      </w:pPr>
      <w:r>
        <w:rPr>
          <w:rFonts w:ascii="Century Gothic" w:eastAsia="Calibri" w:hAnsi="Century Gothic"/>
          <w:b/>
          <w:i/>
          <w:color w:val="44546A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60"/>
        <w:gridCol w:w="2856"/>
        <w:gridCol w:w="2508"/>
        <w:gridCol w:w="2739"/>
        <w:gridCol w:w="2891"/>
        <w:gridCol w:w="2682"/>
        <w:gridCol w:w="1659"/>
      </w:tblGrid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 xml:space="preserve">DOMINGO 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LUNES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MARTES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MIERCOLES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JUEVES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VIERNES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  <w:r>
              <w:rPr>
                <w:rFonts w:ascii="Century Gothic" w:eastAsia="Calibri" w:hAnsi="Century Gothic"/>
                <w:b/>
                <w:color w:val="2E75B5"/>
              </w:rPr>
              <w:t>SABADO</w:t>
            </w:r>
          </w:p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  <w:b/>
                <w:color w:val="2E75B5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center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9A22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3F0833" w:rsidP="009A22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5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9A22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6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7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  <w:r>
              <w:rPr>
                <w:rFonts w:ascii="Century Gothic" w:eastAsia="Calibri" w:hAnsi="Century Gothic"/>
              </w:rPr>
              <w:tab/>
            </w:r>
          </w:p>
          <w:p w:rsidR="003F0833" w:rsidRDefault="003F0833" w:rsidP="003F0833">
            <w:pPr>
              <w:tabs>
                <w:tab w:val="left" w:pos="1905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8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tabs>
                <w:tab w:val="left" w:pos="2010"/>
              </w:tabs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9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10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12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</w:t>
            </w:r>
          </w:p>
          <w:p w:rsidR="003F0833" w:rsidRDefault="009A22AC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 xml:space="preserve">*Honores en conmemoración al </w:t>
            </w:r>
            <w:r>
              <w:rPr>
                <w:rFonts w:ascii="Century Gothic" w:eastAsia="Calibri" w:hAnsi="Century Gothic"/>
              </w:rPr>
              <w:t>día Internacional de la Enfermera</w:t>
            </w:r>
            <w:r>
              <w:rPr>
                <w:rFonts w:ascii="Century Gothic" w:eastAsia="Calibri" w:hAnsi="Century Gothic"/>
              </w:rPr>
              <w:t>”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13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14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15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676244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</w:t>
            </w:r>
            <w:r w:rsidR="003F0833">
              <w:rPr>
                <w:rFonts w:ascii="Century Gothic" w:eastAsia="Calibri" w:hAnsi="Century Gothic"/>
              </w:rPr>
              <w:t>dministrativas</w:t>
            </w:r>
          </w:p>
          <w:p w:rsidR="00676244" w:rsidRPr="00676244" w:rsidRDefault="00676244" w:rsidP="00676244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</w:t>
            </w:r>
            <w:r w:rsidRPr="00676244">
              <w:rPr>
                <w:rFonts w:ascii="Century Gothic" w:eastAsia="Calibri" w:hAnsi="Century Gothic"/>
              </w:rPr>
              <w:t xml:space="preserve">Platica </w:t>
            </w:r>
            <w:r>
              <w:rPr>
                <w:rFonts w:ascii="Century Gothic" w:eastAsia="Calibri" w:hAnsi="Century Gothic"/>
              </w:rPr>
              <w:t>sala Bicentenario Referente a la Propagación del Mosco.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16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17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lastRenderedPageBreak/>
              <w:t>18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19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Administrativas.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20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21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9A22AC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Octava</w:t>
            </w:r>
            <w:r>
              <w:rPr>
                <w:rFonts w:ascii="Century Gothic" w:eastAsia="Calibri" w:hAnsi="Century Gothic"/>
              </w:rPr>
              <w:t xml:space="preserve"> Sesión Ordinaria del H. Ayuntamiento de Ocotlán, Jalisco 2025.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22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23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676244" w:rsidRDefault="00676244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*Capacitación para funcionarios Municipales convocada por el Procurador de Desarrollo.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24</w:t>
            </w: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  <w:p w:rsidR="003F0833" w:rsidRDefault="003F0833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</w:p>
        </w:tc>
      </w:tr>
      <w:tr w:rsidR="003F0833" w:rsidTr="003F08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26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676244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676244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*Honores en conmemoración del Decreto que crea la Universidad Nacional</w:t>
            </w:r>
            <w:r>
              <w:rPr>
                <w:rFonts w:ascii="Century Gothic" w:eastAsia="Calibri" w:hAnsi="Century Gothic"/>
              </w:rPr>
              <w:t>”</w:t>
            </w:r>
            <w:r w:rsidR="003F0833">
              <w:rPr>
                <w:rFonts w:ascii="Century Gothic" w:eastAsia="Calibri" w:hAnsi="Century Gothic"/>
              </w:rPr>
              <w:tab/>
            </w:r>
            <w:bookmarkStart w:id="0" w:name="_GoBack"/>
            <w:bookmarkEnd w:id="0"/>
          </w:p>
          <w:p w:rsidR="003F0833" w:rsidRDefault="003F0833" w:rsidP="003F0833">
            <w:pPr>
              <w:tabs>
                <w:tab w:val="right" w:pos="2406"/>
              </w:tabs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27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28</w:t>
            </w:r>
          </w:p>
          <w:p w:rsidR="003F0833" w:rsidRDefault="009A22AC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3F0833" w:rsidRDefault="003F0833" w:rsidP="003F0833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3F0833" w:rsidRDefault="003F0833" w:rsidP="009A22AC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3F0833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29</w:t>
            </w:r>
          </w:p>
          <w:p w:rsidR="003F0833" w:rsidRDefault="003F0833" w:rsidP="003F0833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833" w:rsidRDefault="009A22AC" w:rsidP="009A22AC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30</w:t>
            </w:r>
          </w:p>
          <w:p w:rsidR="009A22AC" w:rsidRDefault="009A22AC" w:rsidP="009A22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*Actividades</w:t>
            </w:r>
          </w:p>
          <w:p w:rsidR="009A22AC" w:rsidRDefault="009A22AC" w:rsidP="009A22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Administrativas</w:t>
            </w:r>
          </w:p>
          <w:p w:rsidR="009A22AC" w:rsidRDefault="009A22AC" w:rsidP="009A22AC">
            <w:pPr>
              <w:spacing w:before="0" w:beforeAutospacing="0" w:line="240" w:lineRule="auto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 Novena</w:t>
            </w:r>
            <w:r>
              <w:rPr>
                <w:rFonts w:ascii="Century Gothic" w:eastAsia="Calibri" w:hAnsi="Century Gothic"/>
              </w:rPr>
              <w:t xml:space="preserve"> Sesión Ordinaria del H. Ayuntamiento de Ocotlán, Jalisco 2025.</w:t>
            </w:r>
          </w:p>
          <w:p w:rsidR="009A22AC" w:rsidRDefault="009A22AC" w:rsidP="009A22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*Primera Sesión Solemne 2025 del H. Ayuntamiento de Ocotlán, Jalisco.</w:t>
            </w:r>
          </w:p>
          <w:p w:rsidR="009A22AC" w:rsidRDefault="009A22AC" w:rsidP="009A22AC">
            <w:pPr>
              <w:spacing w:before="0" w:beforeAutospacing="0" w:line="240" w:lineRule="auto"/>
              <w:jc w:val="both"/>
              <w:rPr>
                <w:rFonts w:ascii="Century Gothic" w:eastAsia="Calibri" w:hAnsi="Century Gothic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833" w:rsidRDefault="009A22AC" w:rsidP="009A22AC">
            <w:pPr>
              <w:spacing w:before="0" w:beforeAutospacing="0" w:line="240" w:lineRule="auto"/>
              <w:jc w:val="right"/>
              <w:rPr>
                <w:rFonts w:ascii="Century Gothic" w:eastAsia="Calibri" w:hAnsi="Century Gothic"/>
              </w:rPr>
            </w:pPr>
            <w:r>
              <w:rPr>
                <w:rFonts w:ascii="Century Gothic" w:eastAsia="Calibri" w:hAnsi="Century Gothic"/>
              </w:rPr>
              <w:t>31</w:t>
            </w:r>
          </w:p>
        </w:tc>
      </w:tr>
    </w:tbl>
    <w:p w:rsidR="003F0833" w:rsidRDefault="003F0833" w:rsidP="003F0833">
      <w:r>
        <w:t xml:space="preserve"> </w:t>
      </w:r>
    </w:p>
    <w:p w:rsidR="003F0833" w:rsidRDefault="003F0833" w:rsidP="003F0833">
      <w:r>
        <w:t xml:space="preserve"> </w:t>
      </w:r>
    </w:p>
    <w:p w:rsidR="003F0833" w:rsidRDefault="003F0833" w:rsidP="003F0833">
      <w:pPr>
        <w:spacing w:after="200"/>
      </w:pPr>
      <w:r>
        <w:t xml:space="preserve"> </w:t>
      </w:r>
    </w:p>
    <w:p w:rsidR="003F0833" w:rsidRDefault="003F0833" w:rsidP="003F0833">
      <w:r>
        <w:t xml:space="preserve"> </w:t>
      </w:r>
    </w:p>
    <w:p w:rsidR="006B29C6" w:rsidRDefault="006B29C6"/>
    <w:sectPr w:rsidR="006B29C6" w:rsidSect="003F083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57" w:rsidRDefault="00441257" w:rsidP="009A22AC">
      <w:pPr>
        <w:spacing w:before="0" w:after="0" w:line="240" w:lineRule="auto"/>
      </w:pPr>
      <w:r>
        <w:separator/>
      </w:r>
    </w:p>
  </w:endnote>
  <w:endnote w:type="continuationSeparator" w:id="0">
    <w:p w:rsidR="00441257" w:rsidRDefault="00441257" w:rsidP="009A22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57" w:rsidRDefault="00441257" w:rsidP="009A22AC">
      <w:pPr>
        <w:spacing w:before="0" w:after="0" w:line="240" w:lineRule="auto"/>
      </w:pPr>
      <w:r>
        <w:separator/>
      </w:r>
    </w:p>
  </w:footnote>
  <w:footnote w:type="continuationSeparator" w:id="0">
    <w:p w:rsidR="00441257" w:rsidRDefault="00441257" w:rsidP="009A22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18E9"/>
    <w:multiLevelType w:val="hybridMultilevel"/>
    <w:tmpl w:val="C3BC7F2C"/>
    <w:lvl w:ilvl="0" w:tplc="D1AA27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33"/>
    <w:rsid w:val="003F0833"/>
    <w:rsid w:val="00441257"/>
    <w:rsid w:val="00676244"/>
    <w:rsid w:val="006B29C6"/>
    <w:rsid w:val="00871884"/>
    <w:rsid w:val="009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57FD"/>
  <w15:chartTrackingRefBased/>
  <w15:docId w15:val="{A04BDE8C-7B48-4958-B59F-A325426E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33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unhideWhenUsed/>
    <w:rsid w:val="003F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8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22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2AC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A22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2AC"/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dcterms:created xsi:type="dcterms:W3CDTF">2025-06-03T15:58:00Z</dcterms:created>
  <dcterms:modified xsi:type="dcterms:W3CDTF">2025-06-03T15:58:00Z</dcterms:modified>
</cp:coreProperties>
</file>