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08" w:rsidRDefault="00FA00DA">
      <w:pPr>
        <w:pStyle w:val="Ttulo1"/>
        <w:spacing w:before="74" w:line="484" w:lineRule="auto"/>
        <w:ind w:left="141" w:firstLine="0"/>
      </w:pPr>
      <w:r>
        <w:t>Agenda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Regidor</w:t>
      </w:r>
      <w:r>
        <w:rPr>
          <w:spacing w:val="-7"/>
        </w:rPr>
        <w:t xml:space="preserve"> </w:t>
      </w:r>
      <w:r>
        <w:t>Edwin</w:t>
      </w:r>
      <w:r>
        <w:rPr>
          <w:spacing w:val="-7"/>
        </w:rPr>
        <w:t xml:space="preserve"> </w:t>
      </w:r>
      <w:r>
        <w:t>Gilberto</w:t>
      </w:r>
      <w:r>
        <w:rPr>
          <w:spacing w:val="-7"/>
        </w:rPr>
        <w:t xml:space="preserve"> </w:t>
      </w:r>
      <w:r>
        <w:t>Fonseca</w:t>
      </w:r>
      <w:r>
        <w:rPr>
          <w:spacing w:val="-7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Febrero</w:t>
      </w:r>
      <w:r>
        <w:rPr>
          <w:spacing w:val="-7"/>
        </w:rPr>
        <w:t xml:space="preserve"> </w:t>
      </w:r>
      <w:r>
        <w:t>2025</w:t>
      </w:r>
      <w:bookmarkStart w:id="0" w:name="_GoBack"/>
      <w:bookmarkEnd w:id="0"/>
      <w:r>
        <w:t xml:space="preserve"> Prioridades del Mes:</w:t>
      </w:r>
    </w:p>
    <w:p w:rsidR="004A3608" w:rsidRDefault="00FA00DA">
      <w:pPr>
        <w:pStyle w:val="Prrafodelista"/>
        <w:numPr>
          <w:ilvl w:val="0"/>
          <w:numId w:val="1"/>
        </w:numPr>
        <w:tabs>
          <w:tab w:val="left" w:pos="861"/>
        </w:tabs>
        <w:spacing w:line="276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Infraestructura </w:t>
      </w:r>
      <w:r>
        <w:rPr>
          <w:rFonts w:ascii="Arial" w:hAnsi="Arial"/>
          <w:b/>
          <w:spacing w:val="-2"/>
          <w:sz w:val="24"/>
        </w:rPr>
        <w:t>Deportiva: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1" w:line="276" w:lineRule="auto"/>
        <w:ind w:right="15"/>
        <w:jc w:val="both"/>
        <w:rPr>
          <w:sz w:val="24"/>
        </w:rPr>
      </w:pPr>
      <w:r>
        <w:rPr>
          <w:sz w:val="24"/>
        </w:rPr>
        <w:t>Supervisión del estado de las Unidades Deportivas Sur y Norte,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énfasis en las áreas críticas (campos de fútbol, canchas de baloncesto, pista de atletismo, baños).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line="276" w:lineRule="auto"/>
        <w:ind w:right="24"/>
        <w:jc w:val="both"/>
        <w:rPr>
          <w:sz w:val="24"/>
        </w:rPr>
      </w:pPr>
      <w:r>
        <w:rPr>
          <w:sz w:val="24"/>
        </w:rPr>
        <w:t xml:space="preserve">Gestión de la instalación de equipamiento necesario para la mejora de las </w:t>
      </w:r>
      <w:r>
        <w:rPr>
          <w:spacing w:val="-2"/>
          <w:sz w:val="24"/>
        </w:rPr>
        <w:t>instalaciones.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line="276" w:lineRule="auto"/>
        <w:ind w:right="21"/>
        <w:jc w:val="both"/>
        <w:rPr>
          <w:sz w:val="24"/>
        </w:rPr>
      </w:pPr>
      <w:r>
        <w:rPr>
          <w:sz w:val="24"/>
        </w:rPr>
        <w:t>Evaluación del estado de las canchas de usos múltiples en el Malecó</w:t>
      </w:r>
      <w:r>
        <w:rPr>
          <w:sz w:val="24"/>
        </w:rPr>
        <w:t>n, El Puro y otras colonias, para planificar mejoras.</w:t>
      </w:r>
    </w:p>
    <w:p w:rsidR="004A3608" w:rsidRDefault="00FA00DA">
      <w:pPr>
        <w:pStyle w:val="Ttulo1"/>
        <w:numPr>
          <w:ilvl w:val="0"/>
          <w:numId w:val="1"/>
        </w:numPr>
        <w:tabs>
          <w:tab w:val="left" w:pos="861"/>
        </w:tabs>
      </w:pPr>
      <w:r>
        <w:t xml:space="preserve">Organización </w:t>
      </w:r>
      <w:r>
        <w:rPr>
          <w:spacing w:val="-2"/>
        </w:rPr>
        <w:t>Deportiva: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1" w:line="276" w:lineRule="auto"/>
        <w:ind w:right="25"/>
        <w:jc w:val="both"/>
        <w:rPr>
          <w:sz w:val="24"/>
        </w:rPr>
      </w:pPr>
      <w:r>
        <w:rPr>
          <w:sz w:val="24"/>
        </w:rPr>
        <w:t>Establecer un registro oficial de clubes,</w:t>
      </w:r>
      <w:r>
        <w:rPr>
          <w:spacing w:val="-4"/>
          <w:sz w:val="24"/>
        </w:rPr>
        <w:t xml:space="preserve"> </w:t>
      </w:r>
      <w:r>
        <w:rPr>
          <w:sz w:val="24"/>
        </w:rPr>
        <w:t>ligas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4"/>
          <w:sz w:val="24"/>
        </w:rPr>
        <w:t xml:space="preserve"> </w:t>
      </w:r>
      <w:r>
        <w:rPr>
          <w:sz w:val="24"/>
        </w:rPr>
        <w:t>deportivas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en </w:t>
      </w:r>
      <w:r>
        <w:rPr>
          <w:spacing w:val="-2"/>
          <w:sz w:val="24"/>
        </w:rPr>
        <w:t>Ocotlán.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line="276" w:lineRule="auto"/>
        <w:ind w:right="14"/>
        <w:jc w:val="both"/>
        <w:rPr>
          <w:sz w:val="24"/>
        </w:rPr>
      </w:pPr>
      <w:r>
        <w:rPr>
          <w:sz w:val="24"/>
        </w:rPr>
        <w:t>Reuniones con representantes de la Liga Municipal y Regional de Voleibol, Liga Sabatina de</w:t>
      </w:r>
      <w:r>
        <w:rPr>
          <w:sz w:val="24"/>
        </w:rPr>
        <w:t xml:space="preserve"> Béisbol, Liga Dominical Ocotlense de Fútbol Veteranos, Liga Municipal Talentos de Ocotlán, Liga Regional de Béisbol Nuevos Valores y Asociación de Charros y Escaramuzas.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jc w:val="both"/>
        <w:rPr>
          <w:sz w:val="24"/>
        </w:rPr>
      </w:pPr>
      <w:r>
        <w:rPr>
          <w:sz w:val="24"/>
        </w:rPr>
        <w:t xml:space="preserve">Planificar un sistema de seguimiento para atletas destacados del </w:t>
      </w:r>
      <w:r>
        <w:rPr>
          <w:spacing w:val="-2"/>
          <w:sz w:val="24"/>
        </w:rPr>
        <w:t>municipio.</w:t>
      </w:r>
    </w:p>
    <w:p w:rsidR="004A3608" w:rsidRDefault="00FA00DA">
      <w:pPr>
        <w:pStyle w:val="Ttulo1"/>
        <w:numPr>
          <w:ilvl w:val="0"/>
          <w:numId w:val="1"/>
        </w:numPr>
        <w:tabs>
          <w:tab w:val="left" w:pos="861"/>
        </w:tabs>
        <w:spacing w:before="42"/>
      </w:pPr>
      <w:r>
        <w:t>Eventos y</w:t>
      </w:r>
      <w:r>
        <w:t xml:space="preserve"> </w:t>
      </w:r>
      <w:r>
        <w:rPr>
          <w:spacing w:val="-2"/>
        </w:rPr>
        <w:t>Actividades: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1" w:line="276" w:lineRule="auto"/>
        <w:ind w:right="15"/>
        <w:rPr>
          <w:sz w:val="24"/>
        </w:rPr>
      </w:pPr>
      <w:r>
        <w:rPr>
          <w:sz w:val="24"/>
        </w:rPr>
        <w:t>Participar en la organización y supervisión de la Carrera Adolfo y 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Carrera </w:t>
      </w:r>
      <w:r>
        <w:rPr>
          <w:spacing w:val="-2"/>
          <w:sz w:val="24"/>
        </w:rPr>
        <w:t>Rotarios.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rPr>
          <w:sz w:val="24"/>
        </w:rPr>
      </w:pPr>
      <w:r>
        <w:rPr>
          <w:sz w:val="24"/>
        </w:rPr>
        <w:t xml:space="preserve">Apoyar la realización de la </w:t>
      </w:r>
      <w:proofErr w:type="spellStart"/>
      <w:r>
        <w:rPr>
          <w:sz w:val="24"/>
        </w:rPr>
        <w:t>Macroclase</w:t>
      </w:r>
      <w:proofErr w:type="spellEnd"/>
      <w:r>
        <w:rPr>
          <w:sz w:val="24"/>
        </w:rPr>
        <w:t xml:space="preserve"> de Activación Física y la </w:t>
      </w:r>
      <w:r>
        <w:rPr>
          <w:spacing w:val="-2"/>
          <w:sz w:val="24"/>
        </w:rPr>
        <w:t>Trotada.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2"/>
        <w:rPr>
          <w:sz w:val="24"/>
        </w:rPr>
      </w:pPr>
      <w:r>
        <w:rPr>
          <w:sz w:val="24"/>
        </w:rPr>
        <w:t xml:space="preserve">Asistir a la entrevista de la Copa y la reunión de la Copa </w:t>
      </w:r>
      <w:r>
        <w:rPr>
          <w:spacing w:val="-2"/>
          <w:sz w:val="24"/>
        </w:rPr>
        <w:t>Jalisco.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1"/>
        <w:rPr>
          <w:sz w:val="24"/>
        </w:rPr>
      </w:pPr>
      <w:r>
        <w:rPr>
          <w:sz w:val="24"/>
        </w:rPr>
        <w:t xml:space="preserve">Colaborar en la organización del Mundial de Fútbol </w:t>
      </w:r>
      <w:r>
        <w:rPr>
          <w:spacing w:val="-2"/>
          <w:sz w:val="24"/>
        </w:rPr>
        <w:t>Rápido.</w:t>
      </w:r>
    </w:p>
    <w:p w:rsidR="004A3608" w:rsidRDefault="00FA00DA">
      <w:pPr>
        <w:pStyle w:val="Ttulo1"/>
        <w:numPr>
          <w:ilvl w:val="0"/>
          <w:numId w:val="1"/>
        </w:numPr>
        <w:tabs>
          <w:tab w:val="left" w:pos="861"/>
        </w:tabs>
        <w:spacing w:before="41"/>
      </w:pPr>
      <w:r>
        <w:t xml:space="preserve">Capacitación y </w:t>
      </w:r>
      <w:r>
        <w:rPr>
          <w:spacing w:val="-2"/>
        </w:rPr>
        <w:t>Desarrollo: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2"/>
        <w:rPr>
          <w:sz w:val="24"/>
        </w:rPr>
      </w:pPr>
      <w:r>
        <w:rPr>
          <w:sz w:val="24"/>
        </w:rPr>
        <w:t>Asistir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la capacitación sobre temas jurídicos de </w:t>
      </w:r>
      <w:proofErr w:type="spellStart"/>
      <w:r>
        <w:rPr>
          <w:spacing w:val="-2"/>
          <w:sz w:val="24"/>
        </w:rPr>
        <w:t>Kablar</w:t>
      </w:r>
      <w:proofErr w:type="spellEnd"/>
      <w:r>
        <w:rPr>
          <w:spacing w:val="-2"/>
          <w:sz w:val="24"/>
        </w:rPr>
        <w:t>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1" w:line="276" w:lineRule="auto"/>
        <w:ind w:right="18"/>
        <w:rPr>
          <w:sz w:val="24"/>
        </w:rPr>
      </w:pPr>
      <w:r>
        <w:rPr>
          <w:sz w:val="24"/>
        </w:rPr>
        <w:t>Participación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Comisión de Salud y la capacitación de la Comisión de Protección Civil.</w:t>
      </w:r>
    </w:p>
    <w:p w:rsidR="004A3608" w:rsidRDefault="00FA00DA">
      <w:pPr>
        <w:pStyle w:val="Ttulo1"/>
        <w:numPr>
          <w:ilvl w:val="0"/>
          <w:numId w:val="1"/>
        </w:numPr>
        <w:tabs>
          <w:tab w:val="left" w:pos="861"/>
        </w:tabs>
      </w:pPr>
      <w:r>
        <w:t xml:space="preserve">Reuniones y </w:t>
      </w:r>
      <w:r>
        <w:rPr>
          <w:spacing w:val="-2"/>
        </w:rPr>
        <w:t>Comisiones: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2" w:line="276" w:lineRule="auto"/>
        <w:ind w:right="22"/>
        <w:rPr>
          <w:sz w:val="24"/>
        </w:rPr>
      </w:pPr>
      <w:r>
        <w:rPr>
          <w:sz w:val="24"/>
        </w:rPr>
        <w:t>Participar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sesiones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Comisión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Juventud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Comisión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Deporte.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line="276" w:lineRule="auto"/>
        <w:ind w:right="23"/>
        <w:rPr>
          <w:sz w:val="24"/>
        </w:rPr>
      </w:pPr>
      <w:r>
        <w:rPr>
          <w:sz w:val="24"/>
        </w:rPr>
        <w:t>Asistir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reunión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Cuarta</w:t>
      </w:r>
      <w:r>
        <w:rPr>
          <w:spacing w:val="27"/>
          <w:sz w:val="24"/>
        </w:rPr>
        <w:t xml:space="preserve"> </w:t>
      </w:r>
      <w:r>
        <w:rPr>
          <w:sz w:val="24"/>
        </w:rPr>
        <w:t>sesión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ordinaria y la reunión de mesas de </w:t>
      </w:r>
      <w:r>
        <w:rPr>
          <w:spacing w:val="-2"/>
          <w:sz w:val="24"/>
        </w:rPr>
        <w:t>trabajo.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line="276" w:lineRule="auto"/>
        <w:ind w:right="28"/>
        <w:rPr>
          <w:sz w:val="24"/>
        </w:rPr>
      </w:pPr>
      <w:r>
        <w:rPr>
          <w:sz w:val="24"/>
        </w:rPr>
        <w:t>Colaborar en la organización de la reunión de la Carrera de aniversario de</w:t>
      </w:r>
      <w:r>
        <w:rPr>
          <w:spacing w:val="80"/>
          <w:sz w:val="24"/>
        </w:rPr>
        <w:t xml:space="preserve"> </w:t>
      </w:r>
      <w:r>
        <w:rPr>
          <w:sz w:val="24"/>
        </w:rPr>
        <w:t>Acer</w:t>
      </w:r>
      <w:r>
        <w:rPr>
          <w:sz w:val="24"/>
        </w:rPr>
        <w:t>os Ocotlán y la reunión de la Trotada.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  <w:tab w:val="left" w:pos="3157"/>
          <w:tab w:val="left" w:pos="8039"/>
          <w:tab w:val="left" w:pos="9293"/>
        </w:tabs>
        <w:spacing w:line="276" w:lineRule="auto"/>
        <w:ind w:right="19"/>
        <w:rPr>
          <w:sz w:val="24"/>
        </w:rPr>
      </w:pPr>
      <w:r>
        <w:rPr>
          <w:spacing w:val="-2"/>
          <w:sz w:val="24"/>
        </w:rPr>
        <w:t>Participación</w:t>
      </w:r>
      <w:r>
        <w:rPr>
          <w:sz w:val="24"/>
        </w:rPr>
        <w:tab/>
        <w:t>en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reunión</w:t>
      </w:r>
      <w:r>
        <w:rPr>
          <w:spacing w:val="80"/>
          <w:sz w:val="24"/>
        </w:rPr>
        <w:t xml:space="preserve"> </w:t>
      </w:r>
      <w:r>
        <w:rPr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sz w:val="24"/>
        </w:rPr>
        <w:t>Club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Atletismo</w:t>
      </w:r>
      <w:r>
        <w:rPr>
          <w:sz w:val="24"/>
        </w:rPr>
        <w:tab/>
      </w:r>
      <w:r>
        <w:rPr>
          <w:spacing w:val="-2"/>
          <w:sz w:val="24"/>
        </w:rPr>
        <w:t>Gacelas</w:t>
      </w:r>
      <w:r>
        <w:rPr>
          <w:sz w:val="24"/>
        </w:rPr>
        <w:tab/>
      </w:r>
      <w:r>
        <w:rPr>
          <w:spacing w:val="-4"/>
          <w:sz w:val="24"/>
        </w:rPr>
        <w:t xml:space="preserve">para </w:t>
      </w:r>
      <w:r>
        <w:rPr>
          <w:sz w:val="24"/>
        </w:rPr>
        <w:t>organización de trotadas nocturnas.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rPr>
          <w:sz w:val="24"/>
        </w:rPr>
      </w:pPr>
      <w:r>
        <w:rPr>
          <w:sz w:val="24"/>
        </w:rPr>
        <w:t xml:space="preserve">Asistir a la reunión regional y la rueda de </w:t>
      </w:r>
      <w:r>
        <w:rPr>
          <w:spacing w:val="-2"/>
          <w:sz w:val="24"/>
        </w:rPr>
        <w:t>prensa.</w:t>
      </w:r>
    </w:p>
    <w:p w:rsidR="004A3608" w:rsidRDefault="004A3608">
      <w:pPr>
        <w:pStyle w:val="Textoindependiente"/>
        <w:spacing w:before="5"/>
        <w:ind w:left="0" w:firstLine="0"/>
      </w:pPr>
    </w:p>
    <w:p w:rsidR="004A3608" w:rsidRDefault="00FA00DA">
      <w:pPr>
        <w:pStyle w:val="Ttulo1"/>
        <w:ind w:left="141" w:firstLine="0"/>
      </w:pPr>
      <w:r>
        <w:t xml:space="preserve">Calendario </w:t>
      </w:r>
      <w:r>
        <w:rPr>
          <w:spacing w:val="-2"/>
        </w:rPr>
        <w:t>Detallado:</w:t>
      </w:r>
    </w:p>
    <w:p w:rsidR="004A3608" w:rsidRDefault="004A3608">
      <w:pPr>
        <w:pStyle w:val="Textoindependiente"/>
        <w:spacing w:before="5"/>
        <w:ind w:left="0" w:firstLine="0"/>
        <w:rPr>
          <w:rFonts w:ascii="Arial"/>
          <w:b/>
        </w:rPr>
      </w:pPr>
    </w:p>
    <w:p w:rsidR="004A3608" w:rsidRDefault="00FA00DA">
      <w:pPr>
        <w:pStyle w:val="Prrafodelista"/>
        <w:numPr>
          <w:ilvl w:val="0"/>
          <w:numId w:val="1"/>
        </w:numPr>
        <w:tabs>
          <w:tab w:val="left" w:pos="86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Semanas 1-</w:t>
      </w:r>
      <w:r>
        <w:rPr>
          <w:rFonts w:ascii="Arial" w:hAnsi="Arial"/>
          <w:b/>
          <w:spacing w:val="-5"/>
          <w:sz w:val="24"/>
        </w:rPr>
        <w:t>2: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2" w:line="276" w:lineRule="auto"/>
        <w:ind w:right="19"/>
        <w:rPr>
          <w:sz w:val="24"/>
        </w:rPr>
      </w:pPr>
      <w:r>
        <w:rPr>
          <w:sz w:val="24"/>
        </w:rPr>
        <w:t>Enfocarse en la supervisión de la infraestructura deportiva y reuniones con organizaciones deportivas.</w:t>
      </w:r>
    </w:p>
    <w:p w:rsidR="004A3608" w:rsidRDefault="004A3608">
      <w:pPr>
        <w:pStyle w:val="Prrafodelista"/>
        <w:spacing w:line="276" w:lineRule="auto"/>
        <w:rPr>
          <w:sz w:val="24"/>
        </w:rPr>
        <w:sectPr w:rsidR="004A3608">
          <w:type w:val="continuous"/>
          <w:pgSz w:w="11920" w:h="16840"/>
          <w:pgMar w:top="1300" w:right="1133" w:bottom="280" w:left="992" w:header="720" w:footer="720" w:gutter="0"/>
          <w:cols w:space="720"/>
        </w:sectPr>
      </w:pP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74"/>
        <w:rPr>
          <w:sz w:val="24"/>
        </w:rPr>
      </w:pPr>
      <w:r>
        <w:rPr>
          <w:sz w:val="24"/>
        </w:rPr>
        <w:lastRenderedPageBreak/>
        <w:t xml:space="preserve">Participar en la capacitación y reuniones de </w:t>
      </w:r>
      <w:r>
        <w:rPr>
          <w:spacing w:val="-2"/>
          <w:sz w:val="24"/>
        </w:rPr>
        <w:t>comisiones.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1"/>
        <w:rPr>
          <w:sz w:val="24"/>
        </w:rPr>
      </w:pPr>
      <w:r>
        <w:rPr>
          <w:sz w:val="24"/>
        </w:rPr>
        <w:t xml:space="preserve">Gestionar permisos y pendientes </w:t>
      </w:r>
      <w:r>
        <w:rPr>
          <w:spacing w:val="-2"/>
          <w:sz w:val="24"/>
        </w:rPr>
        <w:t>administrativos.</w:t>
      </w:r>
    </w:p>
    <w:p w:rsidR="004A3608" w:rsidRDefault="00FA00DA">
      <w:pPr>
        <w:pStyle w:val="Ttulo1"/>
        <w:numPr>
          <w:ilvl w:val="0"/>
          <w:numId w:val="1"/>
        </w:numPr>
        <w:tabs>
          <w:tab w:val="left" w:pos="861"/>
        </w:tabs>
        <w:spacing w:before="41"/>
      </w:pPr>
      <w:r>
        <w:t>Semanas 3-</w:t>
      </w:r>
      <w:r>
        <w:rPr>
          <w:spacing w:val="-5"/>
        </w:rPr>
        <w:t>4: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2" w:line="276" w:lineRule="auto"/>
        <w:ind w:right="25"/>
        <w:rPr>
          <w:sz w:val="24"/>
        </w:rPr>
      </w:pPr>
      <w:r>
        <w:rPr>
          <w:sz w:val="24"/>
        </w:rPr>
        <w:t>Participar</w:t>
      </w:r>
      <w:r>
        <w:rPr>
          <w:spacing w:val="80"/>
          <w:sz w:val="24"/>
        </w:rPr>
        <w:t xml:space="preserve"> </w:t>
      </w:r>
      <w:r>
        <w:rPr>
          <w:sz w:val="24"/>
        </w:rPr>
        <w:t>en</w:t>
      </w:r>
      <w:r>
        <w:rPr>
          <w:spacing w:val="80"/>
          <w:sz w:val="24"/>
        </w:rPr>
        <w:t xml:space="preserve"> </w:t>
      </w:r>
      <w:r>
        <w:rPr>
          <w:sz w:val="24"/>
        </w:rPr>
        <w:t>los</w:t>
      </w:r>
      <w:r>
        <w:rPr>
          <w:spacing w:val="80"/>
          <w:sz w:val="24"/>
        </w:rPr>
        <w:t xml:space="preserve"> </w:t>
      </w:r>
      <w:r>
        <w:rPr>
          <w:sz w:val="24"/>
        </w:rPr>
        <w:t>eventos</w:t>
      </w:r>
      <w:r>
        <w:rPr>
          <w:spacing w:val="80"/>
          <w:sz w:val="24"/>
        </w:rPr>
        <w:t xml:space="preserve"> </w:t>
      </w:r>
      <w:r>
        <w:rPr>
          <w:sz w:val="24"/>
        </w:rPr>
        <w:t>deportivos</w:t>
      </w:r>
      <w:r>
        <w:rPr>
          <w:spacing w:val="80"/>
          <w:sz w:val="24"/>
        </w:rPr>
        <w:t xml:space="preserve"> </w:t>
      </w:r>
      <w:r>
        <w:rPr>
          <w:sz w:val="24"/>
        </w:rPr>
        <w:t>programados</w:t>
      </w:r>
      <w:r>
        <w:rPr>
          <w:spacing w:val="80"/>
          <w:sz w:val="24"/>
        </w:rPr>
        <w:t xml:space="preserve"> </w:t>
      </w:r>
      <w:r>
        <w:rPr>
          <w:sz w:val="24"/>
        </w:rPr>
        <w:t>(carreras,</w:t>
      </w:r>
      <w:r>
        <w:rPr>
          <w:spacing w:val="80"/>
          <w:sz w:val="24"/>
        </w:rPr>
        <w:t xml:space="preserve"> </w:t>
      </w:r>
      <w:r>
        <w:rPr>
          <w:sz w:val="24"/>
        </w:rPr>
        <w:t>activación física, etc.).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rPr>
          <w:sz w:val="24"/>
        </w:rPr>
      </w:pPr>
      <w:r>
        <w:rPr>
          <w:sz w:val="24"/>
        </w:rPr>
        <w:t xml:space="preserve">Continuar con las reuniones de seguimiento y </w:t>
      </w:r>
      <w:r>
        <w:rPr>
          <w:spacing w:val="-2"/>
          <w:sz w:val="24"/>
        </w:rPr>
        <w:t>planificación.</w:t>
      </w:r>
    </w:p>
    <w:p w:rsidR="004A3608" w:rsidRDefault="00FA00DA">
      <w:pPr>
        <w:pStyle w:val="Prrafodelista"/>
        <w:numPr>
          <w:ilvl w:val="1"/>
          <w:numId w:val="1"/>
        </w:numPr>
        <w:tabs>
          <w:tab w:val="left" w:pos="1581"/>
        </w:tabs>
        <w:spacing w:before="41"/>
        <w:rPr>
          <w:sz w:val="24"/>
        </w:rPr>
      </w:pPr>
      <w:r>
        <w:rPr>
          <w:sz w:val="24"/>
        </w:rPr>
        <w:t xml:space="preserve">Preparar la agenda para el mes de </w:t>
      </w:r>
      <w:r>
        <w:rPr>
          <w:spacing w:val="-2"/>
          <w:sz w:val="24"/>
        </w:rPr>
        <w:t>marzo.</w:t>
      </w:r>
    </w:p>
    <w:sectPr w:rsidR="004A3608">
      <w:pgSz w:w="11920" w:h="16840"/>
      <w:pgMar w:top="10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6E98"/>
    <w:multiLevelType w:val="hybridMultilevel"/>
    <w:tmpl w:val="26F2672C"/>
    <w:lvl w:ilvl="0" w:tplc="973A2034">
      <w:numFmt w:val="bullet"/>
      <w:lvlText w:val="●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 w:tplc="E46A7420">
      <w:numFmt w:val="bullet"/>
      <w:lvlText w:val="○"/>
      <w:lvlJc w:val="left"/>
      <w:pPr>
        <w:ind w:left="15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2" w:tplc="53BCD34C">
      <w:numFmt w:val="bullet"/>
      <w:lvlText w:val="•"/>
      <w:lvlJc w:val="left"/>
      <w:pPr>
        <w:ind w:left="2492" w:hanging="360"/>
      </w:pPr>
      <w:rPr>
        <w:rFonts w:hint="default"/>
        <w:lang w:val="es-ES" w:eastAsia="en-US" w:bidi="ar-SA"/>
      </w:rPr>
    </w:lvl>
    <w:lvl w:ilvl="3" w:tplc="B8B0D58A">
      <w:numFmt w:val="bullet"/>
      <w:lvlText w:val="•"/>
      <w:lvlJc w:val="left"/>
      <w:pPr>
        <w:ind w:left="3405" w:hanging="360"/>
      </w:pPr>
      <w:rPr>
        <w:rFonts w:hint="default"/>
        <w:lang w:val="es-ES" w:eastAsia="en-US" w:bidi="ar-SA"/>
      </w:rPr>
    </w:lvl>
    <w:lvl w:ilvl="4" w:tplc="8C262FD0">
      <w:numFmt w:val="bullet"/>
      <w:lvlText w:val="•"/>
      <w:lvlJc w:val="left"/>
      <w:pPr>
        <w:ind w:left="4318" w:hanging="360"/>
      </w:pPr>
      <w:rPr>
        <w:rFonts w:hint="default"/>
        <w:lang w:val="es-ES" w:eastAsia="en-US" w:bidi="ar-SA"/>
      </w:rPr>
    </w:lvl>
    <w:lvl w:ilvl="5" w:tplc="B40C9F34">
      <w:numFmt w:val="bullet"/>
      <w:lvlText w:val="•"/>
      <w:lvlJc w:val="left"/>
      <w:pPr>
        <w:ind w:left="5231" w:hanging="360"/>
      </w:pPr>
      <w:rPr>
        <w:rFonts w:hint="default"/>
        <w:lang w:val="es-ES" w:eastAsia="en-US" w:bidi="ar-SA"/>
      </w:rPr>
    </w:lvl>
    <w:lvl w:ilvl="6" w:tplc="0DBEA57A">
      <w:numFmt w:val="bullet"/>
      <w:lvlText w:val="•"/>
      <w:lvlJc w:val="left"/>
      <w:pPr>
        <w:ind w:left="6143" w:hanging="360"/>
      </w:pPr>
      <w:rPr>
        <w:rFonts w:hint="default"/>
        <w:lang w:val="es-ES" w:eastAsia="en-US" w:bidi="ar-SA"/>
      </w:rPr>
    </w:lvl>
    <w:lvl w:ilvl="7" w:tplc="CC628A48"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  <w:lvl w:ilvl="8" w:tplc="72967716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08"/>
    <w:rsid w:val="004A3608"/>
    <w:rsid w:val="00F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9424A-EEDD-460A-B952-8E4933C3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61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81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Trabajo - Regidor Edwin Gilberto Fonseca Torres - Febrero 2025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Trabajo - Regidor Edwin Gilberto Fonseca Torres - Febrero 2025</dc:title>
  <dc:creator>Reg01</dc:creator>
  <cp:lastModifiedBy>oficios Edif. Card.</cp:lastModifiedBy>
  <cp:revision>2</cp:revision>
  <dcterms:created xsi:type="dcterms:W3CDTF">2025-03-10T18:15:00Z</dcterms:created>
  <dcterms:modified xsi:type="dcterms:W3CDTF">2025-03-10T18:15:00Z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2025-03-10T00:00:00Z</vt:filetime>
  </property>
</Properties>
</file>