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7718" w14:textId="77777777" w:rsidR="00D14349" w:rsidRPr="004D63E2" w:rsidRDefault="00D14349" w:rsidP="00657866">
      <w:pPr>
        <w:spacing w:after="0" w:line="240" w:lineRule="auto"/>
        <w:ind w:left="-993" w:right="-518"/>
        <w:rPr>
          <w:rFonts w:ascii="Arial" w:hAnsi="Arial" w:cs="Arial"/>
          <w:sz w:val="20"/>
          <w:szCs w:val="20"/>
        </w:rPr>
      </w:pPr>
    </w:p>
    <w:tbl>
      <w:tblPr>
        <w:tblW w:w="6102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77"/>
        <w:gridCol w:w="469"/>
        <w:gridCol w:w="1946"/>
        <w:gridCol w:w="2091"/>
        <w:gridCol w:w="1946"/>
        <w:gridCol w:w="1924"/>
        <w:gridCol w:w="1946"/>
        <w:gridCol w:w="624"/>
      </w:tblGrid>
      <w:tr w:rsidR="00657866" w:rsidRPr="004D63E2" w14:paraId="3A1BA399" w14:textId="77777777" w:rsidTr="00657866">
        <w:trPr>
          <w:cantSplit/>
          <w:tblHeader/>
          <w:jc w:val="center"/>
        </w:trPr>
        <w:tc>
          <w:tcPr>
            <w:tcW w:w="220" w:type="pct"/>
            <w:gridSpan w:val="2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489A637" w14:textId="6E031167" w:rsidR="00D14349" w:rsidRPr="004D63E2" w:rsidRDefault="00D14349" w:rsidP="00F4660B">
            <w:pPr>
              <w:spacing w:after="0" w:line="240" w:lineRule="auto"/>
              <w:rPr>
                <w:rFonts w:ascii="Arial" w:hAnsi="Arial" w:cs="Arial"/>
                <w:color w:val="345393"/>
                <w:sz w:val="20"/>
                <w:szCs w:val="20"/>
              </w:rPr>
            </w:pPr>
            <w:hyperlink w:anchor="Mayo_2026" w:tooltip="Saltar al Mayo" w:history="1">
              <w:r w:rsidR="004D63E2" w:rsidRPr="004D63E2">
                <w:rPr>
                  <w:rStyle w:val="Hipervnculo"/>
                  <w:rFonts w:ascii="Arial" w:hAnsi="Arial" w:cs="Arial"/>
                  <w:color w:val="345393"/>
                  <w:sz w:val="20"/>
                  <w:szCs w:val="20"/>
                </w:rPr>
                <w:t>◄ MAYO</w:t>
              </w:r>
            </w:hyperlink>
          </w:p>
        </w:tc>
        <w:tc>
          <w:tcPr>
            <w:tcW w:w="4489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FBA654B" w14:textId="13E7A10B" w:rsidR="00D14349" w:rsidRPr="004D63E2" w:rsidRDefault="004D63E2" w:rsidP="00F4660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20"/>
                <w:szCs w:val="20"/>
              </w:rPr>
            </w:pPr>
            <w:r w:rsidRPr="004D63E2">
              <w:rPr>
                <w:rFonts w:ascii="Arial" w:hAnsi="Arial" w:cs="Arial"/>
                <w:b/>
                <w:color w:val="25478B"/>
                <w:sz w:val="20"/>
                <w:szCs w:val="20"/>
              </w:rPr>
              <w:t>JUNIO 2026</w:t>
            </w:r>
          </w:p>
        </w:tc>
        <w:bookmarkStart w:id="0" w:name="Junio_2026"/>
        <w:tc>
          <w:tcPr>
            <w:tcW w:w="291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CCCDBDD" w14:textId="54E3737F" w:rsidR="00D14349" w:rsidRPr="004D63E2" w:rsidRDefault="00D14349" w:rsidP="00F4660B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20"/>
                <w:szCs w:val="20"/>
              </w:rPr>
            </w:pPr>
            <w:r w:rsidRPr="004D63E2">
              <w:rPr>
                <w:rFonts w:ascii="Arial" w:hAnsi="Arial" w:cs="Arial"/>
                <w:color w:val="345393"/>
                <w:sz w:val="20"/>
                <w:szCs w:val="20"/>
              </w:rPr>
              <w:fldChar w:fldCharType="begin"/>
            </w:r>
            <w:r w:rsidRPr="004D63E2">
              <w:rPr>
                <w:rFonts w:ascii="Arial" w:hAnsi="Arial" w:cs="Arial"/>
                <w:color w:val="345393"/>
                <w:sz w:val="20"/>
                <w:szCs w:val="20"/>
              </w:rPr>
              <w:instrText xml:space="preserve"> HYPERLINK  \l "Julio_2026" \o "Saltar al Julio" </w:instrText>
            </w:r>
            <w:r w:rsidRPr="004D63E2">
              <w:rPr>
                <w:rFonts w:ascii="Arial" w:hAnsi="Arial" w:cs="Arial"/>
                <w:color w:val="345393"/>
                <w:sz w:val="20"/>
                <w:szCs w:val="20"/>
              </w:rPr>
            </w:r>
            <w:r w:rsidRPr="004D63E2">
              <w:rPr>
                <w:rFonts w:ascii="Arial" w:hAnsi="Arial" w:cs="Arial"/>
                <w:color w:val="345393"/>
                <w:sz w:val="20"/>
                <w:szCs w:val="20"/>
              </w:rPr>
              <w:fldChar w:fldCharType="separate"/>
            </w:r>
            <w:r w:rsidR="004D63E2" w:rsidRPr="004D63E2">
              <w:rPr>
                <w:rStyle w:val="Hipervnculo"/>
                <w:rFonts w:ascii="Arial" w:hAnsi="Arial" w:cs="Arial"/>
                <w:color w:val="345393"/>
                <w:sz w:val="20"/>
                <w:szCs w:val="20"/>
              </w:rPr>
              <w:t>JULIO ►</w:t>
            </w:r>
            <w:r w:rsidRPr="004D63E2">
              <w:rPr>
                <w:rFonts w:ascii="Arial" w:hAnsi="Arial" w:cs="Arial"/>
                <w:color w:val="345393"/>
                <w:sz w:val="20"/>
                <w:szCs w:val="20"/>
              </w:rPr>
              <w:fldChar w:fldCharType="end"/>
            </w:r>
          </w:p>
        </w:tc>
      </w:tr>
      <w:bookmarkEnd w:id="0"/>
      <w:tr w:rsidR="00657866" w:rsidRPr="004D63E2" w14:paraId="13EFAE82" w14:textId="77777777" w:rsidTr="00657866">
        <w:trPr>
          <w:cantSplit/>
          <w:tblHeader/>
          <w:jc w:val="center"/>
        </w:trPr>
        <w:tc>
          <w:tcPr>
            <w:tcW w:w="220" w:type="pct"/>
            <w:gridSpan w:val="2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15FF727" w14:textId="10140088" w:rsidR="00D14349" w:rsidRPr="004D63E2" w:rsidRDefault="004D63E2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D63E2">
              <w:rPr>
                <w:rFonts w:ascii="Arial" w:hAnsi="Arial" w:cs="Arial"/>
                <w:b/>
                <w:color w:val="FFFFFF"/>
                <w:sz w:val="20"/>
                <w:szCs w:val="20"/>
              </w:rPr>
              <w:t>DO.</w:t>
            </w:r>
          </w:p>
        </w:tc>
        <w:tc>
          <w:tcPr>
            <w:tcW w:w="93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9997373" w14:textId="448580C3" w:rsidR="00D14349" w:rsidRPr="004D63E2" w:rsidRDefault="004D63E2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D63E2">
              <w:rPr>
                <w:rFonts w:ascii="Arial" w:hAnsi="Arial" w:cs="Arial"/>
                <w:b/>
                <w:color w:val="FFFFFF"/>
                <w:sz w:val="20"/>
                <w:szCs w:val="20"/>
              </w:rPr>
              <w:t>LU.</w:t>
            </w:r>
          </w:p>
        </w:tc>
        <w:tc>
          <w:tcPr>
            <w:tcW w:w="749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EEEEC47" w14:textId="158F41D3" w:rsidR="00D14349" w:rsidRPr="004D63E2" w:rsidRDefault="004D63E2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D63E2">
              <w:rPr>
                <w:rFonts w:ascii="Arial" w:hAnsi="Arial" w:cs="Arial"/>
                <w:b/>
                <w:color w:val="FFFFFF"/>
                <w:sz w:val="20"/>
                <w:szCs w:val="20"/>
              </w:rPr>
              <w:t>MA.</w:t>
            </w:r>
          </w:p>
        </w:tc>
        <w:tc>
          <w:tcPr>
            <w:tcW w:w="949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EEB300A" w14:textId="3E9AAD7A" w:rsidR="00D14349" w:rsidRPr="004D63E2" w:rsidRDefault="004D63E2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D63E2">
              <w:rPr>
                <w:rFonts w:ascii="Arial" w:hAnsi="Arial" w:cs="Arial"/>
                <w:b/>
                <w:color w:val="FFFFFF"/>
                <w:sz w:val="20"/>
                <w:szCs w:val="20"/>
              </w:rPr>
              <w:t>MI.</w:t>
            </w:r>
          </w:p>
        </w:tc>
        <w:tc>
          <w:tcPr>
            <w:tcW w:w="89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F9EDE14" w14:textId="02ACEDA5" w:rsidR="00D14349" w:rsidRPr="004D63E2" w:rsidRDefault="004D63E2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D63E2">
              <w:rPr>
                <w:rFonts w:ascii="Arial" w:hAnsi="Arial" w:cs="Arial"/>
                <w:b/>
                <w:color w:val="FFFFFF"/>
                <w:sz w:val="20"/>
                <w:szCs w:val="20"/>
              </w:rPr>
              <w:t>JU.</w:t>
            </w:r>
          </w:p>
        </w:tc>
        <w:tc>
          <w:tcPr>
            <w:tcW w:w="96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CBA7537" w14:textId="1E4C20EB" w:rsidR="00D14349" w:rsidRPr="004D63E2" w:rsidRDefault="004D63E2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D63E2">
              <w:rPr>
                <w:rFonts w:ascii="Arial" w:hAnsi="Arial" w:cs="Arial"/>
                <w:b/>
                <w:color w:val="FFFFFF"/>
                <w:sz w:val="20"/>
                <w:szCs w:val="20"/>
              </w:rPr>
              <w:t>VI.</w:t>
            </w:r>
          </w:p>
        </w:tc>
        <w:tc>
          <w:tcPr>
            <w:tcW w:w="291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82F918D" w14:textId="772667F2" w:rsidR="00D14349" w:rsidRPr="004D63E2" w:rsidRDefault="004D63E2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D63E2">
              <w:rPr>
                <w:rFonts w:ascii="Arial" w:hAnsi="Arial" w:cs="Arial"/>
                <w:b/>
                <w:color w:val="FFFFFF"/>
                <w:sz w:val="20"/>
                <w:szCs w:val="20"/>
              </w:rPr>
              <w:t>SÁ.</w:t>
            </w:r>
          </w:p>
        </w:tc>
      </w:tr>
      <w:tr w:rsidR="00657866" w:rsidRPr="004D63E2" w14:paraId="4F9265C5" w14:textId="77777777" w:rsidTr="00657866">
        <w:trPr>
          <w:cantSplit/>
          <w:trHeight w:val="2088"/>
          <w:jc w:val="center"/>
        </w:trPr>
        <w:tc>
          <w:tcPr>
            <w:tcW w:w="220" w:type="pct"/>
            <w:gridSpan w:val="2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D06745C" w14:textId="77777777" w:rsidR="00D14349" w:rsidRPr="004D63E2" w:rsidRDefault="00D14349" w:rsidP="00F4660B">
            <w:pPr>
              <w:pStyle w:val="CalendarText"/>
              <w:rPr>
                <w:rStyle w:val="CalendarNumbers"/>
                <w:rFonts w:eastAsiaTheme="majorEastAsia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BAAE409" w14:textId="0284B9D1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1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29140D09" w14:textId="032ED5BD" w:rsidR="001C1367" w:rsidRPr="004D63E2" w:rsidRDefault="004D63E2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4B67E840" w14:textId="77777777" w:rsidR="001C1367" w:rsidRPr="004D63E2" w:rsidRDefault="001C1367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55FAF56D" w14:textId="0F0E6DF1" w:rsidR="00D14349" w:rsidRPr="004D63E2" w:rsidRDefault="004D63E2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REGIDORES.</w:t>
            </w:r>
          </w:p>
        </w:tc>
        <w:tc>
          <w:tcPr>
            <w:tcW w:w="749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A62D5E" w14:textId="155480EE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2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7E47FBF6" w14:textId="4BE1CC6D" w:rsidR="001C1367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2A99FF29" w14:textId="77777777" w:rsidR="001C1367" w:rsidRPr="004D63E2" w:rsidRDefault="001C1367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79600B9D" w14:textId="485439CE" w:rsidR="00D14349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</w:t>
            </w:r>
          </w:p>
          <w:p w14:paraId="4A54A1B5" w14:textId="77777777" w:rsidR="004D63E2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</w:p>
          <w:p w14:paraId="5D272FA9" w14:textId="7546A642" w:rsidR="004D63E2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Style w:val="WinCalendarBLANKCELLSTYLE0"/>
                <w:rFonts w:ascii="Arial" w:eastAsiaTheme="majorEastAsia" w:hAnsi="Arial"/>
                <w:sz w:val="20"/>
                <w:szCs w:val="20"/>
              </w:rPr>
              <w:t>-ASESORÍA TEMA BRED</w:t>
            </w:r>
          </w:p>
        </w:tc>
        <w:tc>
          <w:tcPr>
            <w:tcW w:w="949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35C4F4B" w14:textId="5F5128DF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3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23C22B14" w14:textId="72463983" w:rsidR="001C1367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6AFB764E" w14:textId="77777777" w:rsidR="001C1367" w:rsidRPr="004D63E2" w:rsidRDefault="001C1367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475AD579" w14:textId="6368FAD8" w:rsidR="00D14349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</w:t>
            </w:r>
          </w:p>
        </w:tc>
        <w:tc>
          <w:tcPr>
            <w:tcW w:w="89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2BC6C03" w14:textId="0F76E0AD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4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49703E1F" w14:textId="0FCF64EB" w:rsidR="00D14349" w:rsidRPr="004D63E2" w:rsidRDefault="004D63E2" w:rsidP="00D14349">
            <w:pPr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</w:pPr>
            <w:r w:rsidRPr="004D63E2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REUNIÓN CON PRESIDENTA, JEFES, COORDINADORES, SECRETARIO, DIRECTORES</w:t>
            </w:r>
          </w:p>
          <w:p w14:paraId="06B92D16" w14:textId="269479CE" w:rsidR="00D14349" w:rsidRPr="004D63E2" w:rsidRDefault="004D63E2" w:rsidP="00D14349">
            <w:pPr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</w:pPr>
            <w:r w:rsidRPr="004D63E2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-REUNIÓN INICIATIVA MEJORA REGULATORIA EN SALA DE REGIDORES CON LA DIRECTORA DE DESARROLLO ECONÓMICO COORDINACIÓN DE ASESORES, INNOVACIÓN GUBERNAMENTAL</w:t>
            </w:r>
          </w:p>
          <w:p w14:paraId="11885588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</w:p>
        </w:tc>
        <w:tc>
          <w:tcPr>
            <w:tcW w:w="96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645FCDB" w14:textId="0A4226AC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5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497CDBD9" w14:textId="6EABFCAE" w:rsidR="001C1367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560AE700" w14:textId="77777777" w:rsidR="001C1367" w:rsidRPr="004D63E2" w:rsidRDefault="001C1367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36021BC0" w14:textId="24EDF16F" w:rsidR="00D14349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</w:t>
            </w:r>
          </w:p>
        </w:tc>
        <w:tc>
          <w:tcPr>
            <w:tcW w:w="291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9EF6574" w14:textId="5D4B5421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</w:rPr>
              <w:t>6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</w:rPr>
              <w:t xml:space="preserve"> </w:t>
            </w:r>
          </w:p>
          <w:p w14:paraId="4013B84E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</w:rPr>
            </w:pPr>
          </w:p>
        </w:tc>
      </w:tr>
      <w:tr w:rsidR="00657866" w:rsidRPr="004D63E2" w14:paraId="3A038938" w14:textId="77777777" w:rsidTr="00657866">
        <w:trPr>
          <w:cantSplit/>
          <w:trHeight w:val="2088"/>
          <w:jc w:val="center"/>
        </w:trPr>
        <w:tc>
          <w:tcPr>
            <w:tcW w:w="220" w:type="pct"/>
            <w:gridSpan w:val="2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E5723D0" w14:textId="783AF6EC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</w:rPr>
              <w:t>7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</w:rPr>
              <w:t xml:space="preserve"> </w:t>
            </w:r>
          </w:p>
          <w:p w14:paraId="3005B5F6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225836" w14:textId="7B9BDDE3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8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4EBA54A7" w14:textId="762BE402" w:rsidR="001C1367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5D4E5DE9" w14:textId="77777777" w:rsidR="001C1367" w:rsidRPr="004D63E2" w:rsidRDefault="001C1367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4E9EF226" w14:textId="33B8408D" w:rsidR="00D14349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</w:t>
            </w:r>
          </w:p>
        </w:tc>
        <w:tc>
          <w:tcPr>
            <w:tcW w:w="74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2BC702D" w14:textId="448B482B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9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175F0A92" w14:textId="28E388C7" w:rsidR="001C1367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3425304C" w14:textId="77777777" w:rsidR="001C1367" w:rsidRPr="004D63E2" w:rsidRDefault="001C1367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5228360E" w14:textId="5AD528CB" w:rsidR="00D14349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</w:t>
            </w:r>
          </w:p>
        </w:tc>
        <w:tc>
          <w:tcPr>
            <w:tcW w:w="94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BAE8A67" w14:textId="756A76D8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10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3FF37997" w14:textId="0ABA7F44" w:rsidR="001C1367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7A8C6B58" w14:textId="77777777" w:rsidR="001C1367" w:rsidRPr="004D63E2" w:rsidRDefault="001C1367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32B9F05F" w14:textId="365BD6A6" w:rsidR="00D14349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</w:t>
            </w:r>
          </w:p>
          <w:p w14:paraId="21C1EF1F" w14:textId="77777777" w:rsidR="004D63E2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</w:p>
          <w:p w14:paraId="22009106" w14:textId="330E5700" w:rsidR="004D63E2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  <w:t>-ASEOSRIA PARA REFORMA AL REGLAMENTO DE JUSTICIA CIVICA REGIDORA ALEJANDRA.</w:t>
            </w:r>
          </w:p>
        </w:tc>
        <w:tc>
          <w:tcPr>
            <w:tcW w:w="89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AC8538C" w14:textId="30083155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11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4239D676" w14:textId="1F95D36A" w:rsidR="00D14349" w:rsidRPr="004D63E2" w:rsidRDefault="004D63E2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ASISTENCIA AL DESFILE CONMEMORATIVO AL MUNDIAL ASISTENCIA EVENTO EN LA PLAZA PRINCIPAL</w:t>
            </w:r>
          </w:p>
        </w:tc>
        <w:tc>
          <w:tcPr>
            <w:tcW w:w="96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FE533F9" w14:textId="161F9CBA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12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5707BFC2" w14:textId="068D8834" w:rsidR="00D14349" w:rsidRPr="004D63E2" w:rsidRDefault="004D63E2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  <w:t>-</w:t>
            </w:r>
            <w:r w:rsidRPr="004D63E2">
              <w:rPr>
                <w:rFonts w:eastAsiaTheme="majorEastAsia"/>
                <w:szCs w:val="20"/>
                <w:lang w:val="es-MX"/>
              </w:rPr>
              <w:t>SESIÓN DE LA COMISIÓN EDILICIA DE IGUALDAD DE GÉNERO</w:t>
            </w:r>
          </w:p>
        </w:tc>
        <w:tc>
          <w:tcPr>
            <w:tcW w:w="29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F544952" w14:textId="4FA35D18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</w:rPr>
              <w:t>13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</w:rPr>
              <w:t xml:space="preserve"> </w:t>
            </w:r>
          </w:p>
          <w:p w14:paraId="3F8DB272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</w:rPr>
            </w:pPr>
          </w:p>
        </w:tc>
      </w:tr>
      <w:tr w:rsidR="00657866" w:rsidRPr="004D63E2" w14:paraId="1CCE920A" w14:textId="77777777" w:rsidTr="00657866">
        <w:trPr>
          <w:cantSplit/>
          <w:trHeight w:val="2088"/>
          <w:jc w:val="center"/>
        </w:trPr>
        <w:tc>
          <w:tcPr>
            <w:tcW w:w="220" w:type="pct"/>
            <w:gridSpan w:val="2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4B3FFF6" w14:textId="0CA6B27C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</w:rPr>
              <w:lastRenderedPageBreak/>
              <w:t>14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</w:rPr>
              <w:t xml:space="preserve"> </w:t>
            </w:r>
          </w:p>
          <w:p w14:paraId="786F594E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2C1F67A" w14:textId="13BD30E2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15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1068ABFA" w14:textId="62BC0359" w:rsidR="001C1367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1A9A4E65" w14:textId="77777777" w:rsidR="001C1367" w:rsidRPr="004D63E2" w:rsidRDefault="001C1367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46198AF3" w14:textId="6866AAD3" w:rsidR="00D14349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</w:t>
            </w:r>
          </w:p>
        </w:tc>
        <w:tc>
          <w:tcPr>
            <w:tcW w:w="74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F463F1" w14:textId="0E0B05A2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16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177D561D" w14:textId="5860F9AC" w:rsidR="001C1367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3E5D57E0" w14:textId="77777777" w:rsidR="001C1367" w:rsidRPr="004D63E2" w:rsidRDefault="001C1367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26AB0253" w14:textId="77D3F792" w:rsidR="00D14349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</w:t>
            </w:r>
          </w:p>
        </w:tc>
        <w:tc>
          <w:tcPr>
            <w:tcW w:w="94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984E19A" w14:textId="4CCE63DB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17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655E9A02" w14:textId="5D12324D" w:rsidR="00D14349" w:rsidRPr="004D63E2" w:rsidRDefault="004D63E2" w:rsidP="00D14349">
            <w:pPr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</w:pPr>
            <w:r w:rsidRPr="004D63E2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-REUNIÓN INICIATIVA MEJORA REGULATORIA EN SALA DE REGIDORES CON LA DIRECTORA DE DESARROLLO ECONÓMICO COORDINACIÓN DE ASESORES, INNOVACIÓN GUBERNAMENTAL</w:t>
            </w:r>
          </w:p>
          <w:p w14:paraId="45C00F09" w14:textId="2C8A5290" w:rsidR="00D14349" w:rsidRPr="004D63E2" w:rsidRDefault="004D63E2" w:rsidP="00D14349">
            <w:pPr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</w:pPr>
            <w:r w:rsidRPr="004D63E2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-SÉPTIMA SESIÓN ORDINARIA DEL </w:t>
            </w:r>
            <w:proofErr w:type="gramStart"/>
            <w:r w:rsidRPr="004D63E2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H.AYUNTAMIENTO</w:t>
            </w:r>
            <w:proofErr w:type="gramEnd"/>
            <w:r w:rsidRPr="004D63E2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 EN PLENO, EN EL AUDITORIO MUNICIPAL MANUEL ENRIQUEZ</w:t>
            </w:r>
          </w:p>
          <w:p w14:paraId="49CF944E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</w:p>
        </w:tc>
        <w:tc>
          <w:tcPr>
            <w:tcW w:w="89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B79597D" w14:textId="747F1951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18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5F5CCE66" w14:textId="0DF2EC97" w:rsidR="00D14349" w:rsidRPr="004D63E2" w:rsidRDefault="004D63E2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  <w:t>-</w:t>
            </w:r>
            <w:r w:rsidRPr="004D63E2">
              <w:rPr>
                <w:rFonts w:eastAsiaTheme="majorEastAsia"/>
                <w:szCs w:val="20"/>
                <w:lang w:val="es-MX"/>
              </w:rPr>
              <w:t>SESIÓN DE LA COMISIÓN EDILICIA DE ADULTO MAYOR PROMOCIÓN ECONÓMICA DERECHOS HUMANOS.</w:t>
            </w:r>
          </w:p>
          <w:p w14:paraId="375BBB62" w14:textId="77777777" w:rsidR="00657866" w:rsidRPr="004D63E2" w:rsidRDefault="00657866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5AC4C71D" w14:textId="685E91AA" w:rsidR="00657866" w:rsidRPr="004D63E2" w:rsidRDefault="004D63E2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-SEXTA SESION ORDINARIA DE LA COMISION EDILICIA DE CALLES, CALZADAS, NOMENCLATURAS, PARQUES.</w:t>
            </w:r>
          </w:p>
          <w:p w14:paraId="01CFE1F3" w14:textId="77777777" w:rsidR="00657866" w:rsidRPr="004D63E2" w:rsidRDefault="00657866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396AF27E" w14:textId="5C3F1EEA" w:rsidR="00657866" w:rsidRPr="004D63E2" w:rsidRDefault="004D63E2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-SEXTA SESION ORDINARIA DE LA COMISION EDILICIA DE DERECHOS HUMANOS </w:t>
            </w:r>
          </w:p>
        </w:tc>
        <w:tc>
          <w:tcPr>
            <w:tcW w:w="96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6E59CB2" w14:textId="3123C2CA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</w:rPr>
              <w:t>19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</w:rPr>
              <w:t xml:space="preserve"> </w:t>
            </w:r>
          </w:p>
          <w:p w14:paraId="41B93919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9D04527" w14:textId="4E68673E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</w:rPr>
              <w:t>20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</w:rPr>
              <w:t xml:space="preserve"> </w:t>
            </w:r>
          </w:p>
          <w:p w14:paraId="45F9D78A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</w:rPr>
            </w:pPr>
          </w:p>
        </w:tc>
      </w:tr>
      <w:tr w:rsidR="00657866" w:rsidRPr="004D63E2" w14:paraId="683AB293" w14:textId="77777777" w:rsidTr="00657866">
        <w:trPr>
          <w:cantSplit/>
          <w:trHeight w:val="2088"/>
          <w:jc w:val="center"/>
        </w:trPr>
        <w:tc>
          <w:tcPr>
            <w:tcW w:w="220" w:type="pct"/>
            <w:gridSpan w:val="2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BC5595B" w14:textId="17524318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</w:rPr>
              <w:t>21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</w:rPr>
              <w:t xml:space="preserve"> </w:t>
            </w:r>
          </w:p>
          <w:p w14:paraId="1D01DC17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B6524A3" w14:textId="548324E2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22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24D76601" w14:textId="76AD2261" w:rsidR="001C1367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7670FB2B" w14:textId="77777777" w:rsidR="001C1367" w:rsidRPr="004D63E2" w:rsidRDefault="001C1367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223B6998" w14:textId="6608B40B" w:rsidR="00D14349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</w:t>
            </w:r>
          </w:p>
        </w:tc>
        <w:tc>
          <w:tcPr>
            <w:tcW w:w="74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4EA0BE" w14:textId="4AF65420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23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782AE41E" w14:textId="0D189BAE" w:rsidR="00D14349" w:rsidRPr="004D63E2" w:rsidRDefault="004D63E2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  <w:t>-</w:t>
            </w:r>
            <w:r w:rsidRPr="004D63E2">
              <w:rPr>
                <w:rFonts w:eastAsiaTheme="majorEastAsia"/>
                <w:szCs w:val="20"/>
                <w:lang w:val="es-MX"/>
              </w:rPr>
              <w:t>SESIÓN DE LA COMISIÓN EDILICIA DE ASISTENCIA SOCIAL Y PARTICIPACIÓN CIUDADANA.</w:t>
            </w:r>
          </w:p>
          <w:p w14:paraId="29B6F93A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</w:p>
          <w:p w14:paraId="4F797F86" w14:textId="36AA98AF" w:rsidR="00D14349" w:rsidRPr="004D63E2" w:rsidRDefault="004D63E2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  <w:t>-</w:t>
            </w:r>
            <w:r w:rsidRPr="004D63E2">
              <w:rPr>
                <w:rFonts w:eastAsiaTheme="majorEastAsia"/>
                <w:szCs w:val="20"/>
                <w:lang w:val="es-MX"/>
              </w:rPr>
              <w:t>SESIÓN DE LA COMISIÓN DE CULTURA</w:t>
            </w:r>
          </w:p>
        </w:tc>
        <w:tc>
          <w:tcPr>
            <w:tcW w:w="94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31E241B" w14:textId="2A8C0577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24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7F040778" w14:textId="030A0429" w:rsidR="001C1367" w:rsidRPr="004D63E2" w:rsidRDefault="004D63E2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589F8F1D" w14:textId="77777777" w:rsidR="001C1367" w:rsidRPr="004D63E2" w:rsidRDefault="001C1367" w:rsidP="001C1367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365BCCEB" w14:textId="7E1469DE" w:rsidR="00D14349" w:rsidRPr="004D63E2" w:rsidRDefault="004D63E2" w:rsidP="001C1367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</w:t>
            </w:r>
          </w:p>
        </w:tc>
        <w:tc>
          <w:tcPr>
            <w:tcW w:w="89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AD1142F" w14:textId="106FDCE4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25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2A66AB8F" w14:textId="67F3B90A" w:rsidR="00D14349" w:rsidRPr="004D63E2" w:rsidRDefault="004D63E2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-SESIÓN DE LA COMISIÓN EDILICIA DE TURISMO Y CIUDADES HERMANAS </w:t>
            </w:r>
          </w:p>
          <w:p w14:paraId="751F0FD0" w14:textId="77777777" w:rsidR="00657866" w:rsidRPr="004D63E2" w:rsidRDefault="00657866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1AB1F21C" w14:textId="45CC84DE" w:rsidR="00657866" w:rsidRPr="004D63E2" w:rsidRDefault="004D63E2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-DECIMA NOVENA SESION ORDINARIA DE LA COMISION EDILICIA DE SEGURIDAD PÚBLICA Y PROTECCION CIVIL.</w:t>
            </w:r>
          </w:p>
          <w:p w14:paraId="23450E00" w14:textId="77777777" w:rsidR="00657866" w:rsidRPr="004D63E2" w:rsidRDefault="00657866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741AAE1B" w14:textId="05A5B901" w:rsidR="00657866" w:rsidRPr="004D63E2" w:rsidRDefault="004D63E2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-QUINTA SESION EDILICIA DE COMUNICACIÓN.</w:t>
            </w:r>
          </w:p>
          <w:p w14:paraId="5CE7DE31" w14:textId="77777777" w:rsidR="00657866" w:rsidRPr="004D63E2" w:rsidRDefault="00657866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3660A179" w14:textId="12FD9F13" w:rsidR="00657866" w:rsidRPr="004D63E2" w:rsidRDefault="004D63E2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-DECIMA OCTAVA SESION ORDINARIA DE LA COMISION EDILICIA DE JUVENTUD.</w:t>
            </w:r>
          </w:p>
          <w:p w14:paraId="355DEF16" w14:textId="77777777" w:rsidR="00D14349" w:rsidRPr="004D63E2" w:rsidRDefault="00D14349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4200447D" w14:textId="55E9E25B" w:rsidR="00D14349" w:rsidRPr="004D63E2" w:rsidRDefault="004D63E2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-ASISTENCIA OCTAVA SESIÓN ORDINARIA DEL HONORABLE PLENO</w:t>
            </w:r>
          </w:p>
        </w:tc>
        <w:tc>
          <w:tcPr>
            <w:tcW w:w="96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F503B2A" w14:textId="45EB6D85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26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79ED5D8E" w14:textId="0C6CB0F3" w:rsidR="004D63E2" w:rsidRPr="004D63E2" w:rsidRDefault="004D63E2" w:rsidP="004D63E2">
            <w:pPr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</w:pPr>
            <w:r w:rsidRPr="004D63E2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SEXTA SESIÓN ORDINARIA DE LA COMISIÓN EDILICIA DE AGENCIAS Y DELEGACIONES. EN LA SALA DE PLENO DEL </w:t>
            </w:r>
            <w:proofErr w:type="gramStart"/>
            <w:r w:rsidRPr="004D63E2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H.AYUNTAMIENTO</w:t>
            </w:r>
            <w:proofErr w:type="gramEnd"/>
            <w:r w:rsidRPr="004D63E2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.</w:t>
            </w:r>
          </w:p>
          <w:p w14:paraId="4EF15BCA" w14:textId="6871953E" w:rsidR="004D63E2" w:rsidRPr="004D63E2" w:rsidRDefault="004D63E2" w:rsidP="004D63E2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D63E2">
              <w:rPr>
                <w:rFonts w:ascii="Arial" w:hAnsi="Arial" w:cs="Arial"/>
                <w:sz w:val="20"/>
                <w:szCs w:val="20"/>
                <w:lang w:val="es-MX"/>
              </w:rPr>
              <w:t>-ASESORÍA SOBRE EL TEMA DE PERMUTA DE INMUEBLE CON MARÍA DE JESÚS HERNÁNDEZ.</w:t>
            </w:r>
          </w:p>
          <w:p w14:paraId="63FA863C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</w:p>
        </w:tc>
        <w:tc>
          <w:tcPr>
            <w:tcW w:w="29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CFC8CAE" w14:textId="773EC41C" w:rsidR="00D14349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</w:rPr>
              <w:t>27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</w:rPr>
              <w:t xml:space="preserve"> </w:t>
            </w:r>
          </w:p>
          <w:p w14:paraId="1FADC3BB" w14:textId="77777777" w:rsidR="00D14349" w:rsidRPr="004D63E2" w:rsidRDefault="00D1434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</w:rPr>
            </w:pPr>
          </w:p>
        </w:tc>
      </w:tr>
      <w:tr w:rsidR="00657866" w:rsidRPr="004D63E2" w14:paraId="38FED279" w14:textId="77777777" w:rsidTr="00657866">
        <w:trPr>
          <w:gridBefore w:val="1"/>
          <w:gridAfter w:val="4"/>
          <w:wBefore w:w="60" w:type="pct"/>
          <w:wAfter w:w="3096" w:type="pct"/>
          <w:cantSplit/>
          <w:trHeight w:val="2088"/>
          <w:jc w:val="center"/>
        </w:trPr>
        <w:tc>
          <w:tcPr>
            <w:tcW w:w="159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2EE1A2D8" w14:textId="09BAAB97" w:rsidR="00657866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</w:rPr>
              <w:lastRenderedPageBreak/>
              <w:t>28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</w:rPr>
              <w:t xml:space="preserve"> </w:t>
            </w:r>
          </w:p>
          <w:p w14:paraId="21311276" w14:textId="77777777" w:rsidR="00657866" w:rsidRPr="004D63E2" w:rsidRDefault="00657866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729DF21C" w14:textId="0DF72E0D" w:rsidR="00657866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29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138B654E" w14:textId="647D6176" w:rsidR="00657866" w:rsidRPr="004D63E2" w:rsidRDefault="004D63E2" w:rsidP="00F4660B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SEPTIMA SESION ORDINARIA DEL PLENO DEL AÑO 2026 DEL H. AYUNTAMIENTO DE OCOTLA.</w:t>
            </w:r>
          </w:p>
          <w:p w14:paraId="2E614560" w14:textId="77777777" w:rsidR="004D63E2" w:rsidRPr="004D63E2" w:rsidRDefault="004D63E2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</w:p>
          <w:p w14:paraId="64AF37AF" w14:textId="566BCF0F" w:rsidR="004D63E2" w:rsidRPr="004D63E2" w:rsidRDefault="004D63E2" w:rsidP="004D63E2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 xml:space="preserve">-ASESORÍA Y ATENCIÓN A REGIDORES Y DIRECTORES DEL.GOBIERNO MUNICIPAL DE OCOTLÁN. </w:t>
            </w:r>
          </w:p>
          <w:p w14:paraId="30F81D2D" w14:textId="77777777" w:rsidR="004D63E2" w:rsidRPr="004D63E2" w:rsidRDefault="004D63E2" w:rsidP="004D63E2">
            <w:pPr>
              <w:pStyle w:val="CalendarText"/>
              <w:rPr>
                <w:rFonts w:eastAsiaTheme="majorEastAsia"/>
                <w:szCs w:val="20"/>
                <w:lang w:val="es-MX"/>
              </w:rPr>
            </w:pPr>
          </w:p>
          <w:p w14:paraId="305E13AF" w14:textId="0FC2B011" w:rsidR="004D63E2" w:rsidRPr="004D63E2" w:rsidRDefault="004D63E2" w:rsidP="004D63E2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  <w:r w:rsidRPr="004D63E2">
              <w:rPr>
                <w:rFonts w:eastAsiaTheme="majorEastAsia"/>
                <w:szCs w:val="20"/>
                <w:lang w:val="es-MX"/>
              </w:rPr>
              <w:t>-ACTIVIDADES ADMINISTRATIVAS Y FUNDAMENTACIÓN DE INICIATIAVAS DE REGIDORES</w:t>
            </w:r>
          </w:p>
        </w:tc>
        <w:tc>
          <w:tcPr>
            <w:tcW w:w="749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2425EFA0" w14:textId="029898FF" w:rsidR="00657866" w:rsidRPr="004D63E2" w:rsidRDefault="004D63E2" w:rsidP="00F4660B">
            <w:pPr>
              <w:pStyle w:val="CalendarText"/>
              <w:rPr>
                <w:rStyle w:val="StyleStyleCalendarNumbers10ptNotBold11pt"/>
                <w:rFonts w:eastAsiaTheme="majorEastAsia"/>
                <w:sz w:val="20"/>
                <w:lang w:val="es-MX"/>
              </w:rPr>
            </w:pPr>
            <w:r w:rsidRPr="004D63E2">
              <w:rPr>
                <w:rStyle w:val="StyleStyleCalendarNumbers10ptNotBold11pt"/>
                <w:rFonts w:eastAsiaTheme="majorEastAsia"/>
                <w:sz w:val="20"/>
                <w:lang w:val="es-MX"/>
              </w:rPr>
              <w:t>30</w:t>
            </w:r>
            <w:r w:rsidRPr="004D63E2">
              <w:rPr>
                <w:rStyle w:val="WinCalendarHolidayBlue"/>
                <w:rFonts w:ascii="Arial" w:eastAsiaTheme="majorEastAsia" w:hAnsi="Arial"/>
                <w:sz w:val="20"/>
                <w:szCs w:val="20"/>
                <w:lang w:val="es-MX"/>
              </w:rPr>
              <w:t xml:space="preserve"> </w:t>
            </w:r>
          </w:p>
          <w:p w14:paraId="23EB67A4" w14:textId="4F1A2400" w:rsidR="00657866" w:rsidRPr="004D63E2" w:rsidRDefault="004D63E2" w:rsidP="00D14349">
            <w:pPr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</w:pPr>
            <w:r w:rsidRPr="004D63E2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-SEXTA SESIÓN ORDINARIA DE LAS COMISIONES EDILICIAS DE REGISTRO CIVIL, PATRIMONIO Y VEHÍCULOS, ASÍ COMO LA COMISIÓN EDILICIA DE PUNTOS CONSTITUCIONALES Y REGLAMENTOS EN CONJUNTO CON GOBERNACIÓN Y SEGURIDAD PÚBLICA Y PROTECCIÓN CIVIL. EN LA SALA DE PLENO DE </w:t>
            </w:r>
            <w:proofErr w:type="gramStart"/>
            <w:r w:rsidRPr="004D63E2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H.AYUNTAMIENTO</w:t>
            </w:r>
            <w:proofErr w:type="gramEnd"/>
          </w:p>
          <w:p w14:paraId="5E6698CD" w14:textId="77777777" w:rsidR="00657866" w:rsidRPr="004D63E2" w:rsidRDefault="00657866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20"/>
                <w:szCs w:val="20"/>
                <w:lang w:val="es-MX"/>
              </w:rPr>
            </w:pPr>
          </w:p>
        </w:tc>
      </w:tr>
    </w:tbl>
    <w:p w14:paraId="6ED206ED" w14:textId="77777777" w:rsidR="003D470C" w:rsidRPr="004D63E2" w:rsidRDefault="003D470C">
      <w:pPr>
        <w:rPr>
          <w:rFonts w:ascii="Arial" w:hAnsi="Arial" w:cs="Arial"/>
          <w:sz w:val="20"/>
          <w:szCs w:val="20"/>
          <w:lang w:val="es-MX"/>
        </w:rPr>
      </w:pPr>
    </w:p>
    <w:sectPr w:rsidR="003D470C" w:rsidRPr="004D63E2" w:rsidSect="004D63E2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70CA2"/>
    <w:multiLevelType w:val="hybridMultilevel"/>
    <w:tmpl w:val="AE043CCA"/>
    <w:lvl w:ilvl="0" w:tplc="30E2D2CE">
      <w:start w:val="26"/>
      <w:numFmt w:val="bullet"/>
      <w:lvlText w:val="-"/>
      <w:lvlJc w:val="left"/>
      <w:pPr>
        <w:ind w:left="720" w:hanging="360"/>
      </w:pPr>
      <w:rPr>
        <w:rFonts w:ascii="Cambria" w:eastAsiaTheme="minorHAnsi" w:hAnsi="Cambria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97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49"/>
    <w:rsid w:val="001C1367"/>
    <w:rsid w:val="003D470C"/>
    <w:rsid w:val="004147CE"/>
    <w:rsid w:val="004D63E2"/>
    <w:rsid w:val="00657866"/>
    <w:rsid w:val="00660EEF"/>
    <w:rsid w:val="00D14349"/>
    <w:rsid w:val="00E3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699C2"/>
  <w15:chartTrackingRefBased/>
  <w15:docId w15:val="{616845FC-22DD-436A-B419-0E687C7D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349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14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4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43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4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43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4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4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4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4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43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43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43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434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434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43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43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43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43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4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4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4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4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4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43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43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434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43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434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4349"/>
    <w:rPr>
      <w:b/>
      <w:bCs/>
      <w:smallCaps/>
      <w:color w:val="2F5496" w:themeColor="accent1" w:themeShade="BF"/>
      <w:spacing w:val="5"/>
    </w:rPr>
  </w:style>
  <w:style w:type="paragraph" w:customStyle="1" w:styleId="CalendarText">
    <w:name w:val="CalendarText"/>
    <w:basedOn w:val="Normal"/>
    <w:rsid w:val="00D14349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Fuentedeprrafopredeter"/>
    <w:rsid w:val="00D14349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Fuentedeprrafopredeter"/>
    <w:rsid w:val="00D14349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Blue">
    <w:name w:val="WinCalendar_HolidayBlue"/>
    <w:basedOn w:val="Fuentedeprrafopredeter"/>
    <w:rsid w:val="00D14349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Fuentedeprrafopredeter"/>
    <w:rsid w:val="00D14349"/>
    <w:rPr>
      <w:rFonts w:ascii="Arial Narrow" w:hAnsi="Arial Narrow"/>
      <w:b w:val="0"/>
      <w:color w:val="000000"/>
      <w:sz w:val="16"/>
    </w:rPr>
  </w:style>
  <w:style w:type="character" w:styleId="Hipervnculo">
    <w:name w:val="Hyperlink"/>
    <w:basedOn w:val="Fuentedeprrafopredeter"/>
    <w:uiPriority w:val="99"/>
    <w:unhideWhenUsed/>
    <w:rsid w:val="00D1434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143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78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636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2026-07-28T18:41:00Z</dcterms:created>
  <dcterms:modified xsi:type="dcterms:W3CDTF">2026-07-28T19:21:00Z</dcterms:modified>
</cp:coreProperties>
</file>