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10DB0" w14:textId="7F164B1E" w:rsidR="00D077E9" w:rsidRDefault="00C77BBC" w:rsidP="00D70D02">
      <w:pPr>
        <w:rPr>
          <w:noProof/>
        </w:rPr>
      </w:pPr>
      <w:r>
        <w:rPr>
          <w:noProof/>
          <w:lang w:val="es-MX" w:eastAsia="es-MX"/>
        </w:rPr>
        <mc:AlternateContent>
          <mc:Choice Requires="wps">
            <w:drawing>
              <wp:anchor distT="0" distB="0" distL="114300" distR="114300" simplePos="0" relativeHeight="251659264" behindDoc="1" locked="0" layoutInCell="1" allowOverlap="1" wp14:anchorId="35A0BAC9" wp14:editId="3C22DD66">
                <wp:simplePos x="0" y="0"/>
                <wp:positionH relativeFrom="column">
                  <wp:posOffset>-746760</wp:posOffset>
                </wp:positionH>
                <wp:positionV relativeFrom="page">
                  <wp:posOffset>733425</wp:posOffset>
                </wp:positionV>
                <wp:extent cx="7760970" cy="9953625"/>
                <wp:effectExtent l="0" t="0" r="0" b="9525"/>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9953625"/>
                        </a:xfrm>
                        <a:prstGeom prst="rect">
                          <a:avLst/>
                        </a:prstGeom>
                        <a:solidFill>
                          <a:srgbClr val="DD0111"/>
                        </a:solidFill>
                        <a:ln>
                          <a:noFill/>
                        </a:ln>
                      </wps:spPr>
                      <wps:style>
                        <a:lnRef idx="0">
                          <a:scrgbClr r="0" g="0" b="0"/>
                        </a:lnRef>
                        <a:fillRef idx="0">
                          <a:scrgbClr r="0" g="0" b="0"/>
                        </a:fillRef>
                        <a:effectRef idx="0">
                          <a:scrgbClr r="0" g="0" b="0"/>
                        </a:effectRef>
                        <a:fontRef idx="minor">
                          <a:schemeClr val="lt1"/>
                        </a:fontRef>
                      </wps:style>
                      <wps:txbx>
                        <w:txbxContent>
                          <w:p w14:paraId="0C017FD7" w14:textId="5238FB0D" w:rsidR="00CC53C7" w:rsidRDefault="00CC53C7" w:rsidP="00CC53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A0BAC9" id="Rectángulo 2" o:spid="_x0000_s1026" alt="rectángulo de color" style="position:absolute;margin-left:-58.8pt;margin-top:57.75pt;width:611.1pt;height:783.7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" fillcolor="#dd0111" stroked="f">
                <v:textbox>
                  <w:txbxContent>
                    <w:p w14:paraId="0C017FD7" w14:textId="5238FB0D" w:rsidR="00CC53C7" w:rsidRDefault="00CC53C7" w:rsidP="00CC53C7">
                      <w:pPr>
                        <w:jc w:val="center"/>
                      </w:pPr>
                    </w:p>
                  </w:txbxContent>
                </v:textbox>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99CC"/>
        <w:tblCellMar>
          <w:left w:w="0" w:type="dxa"/>
          <w:right w:w="0" w:type="dxa"/>
        </w:tblCellMar>
        <w:tblLook w:val="0000" w:firstRow="0" w:lastRow="0" w:firstColumn="0" w:lastColumn="0" w:noHBand="0" w:noVBand="0"/>
      </w:tblPr>
      <w:tblGrid>
        <w:gridCol w:w="5580"/>
      </w:tblGrid>
      <w:tr w:rsidR="00D077E9" w14:paraId="0032B326" w14:textId="77777777" w:rsidTr="00CC53C7">
        <w:trPr>
          <w:trHeight w:val="1894"/>
        </w:trPr>
        <w:tc>
          <w:tcPr>
            <w:tcW w:w="5580" w:type="dxa"/>
            <w:tcBorders>
              <w:top w:val="nil"/>
              <w:left w:val="nil"/>
              <w:bottom w:val="nil"/>
              <w:right w:val="nil"/>
            </w:tcBorders>
            <w:shd w:val="clear" w:color="auto" w:fill="0099CC"/>
          </w:tcPr>
          <w:p w14:paraId="04D706A3" w14:textId="5FBB1727" w:rsidR="00D077E9" w:rsidRDefault="00D077E9" w:rsidP="00AB02A7">
            <w:pPr>
              <w:rPr>
                <w:noProof/>
              </w:rPr>
            </w:pPr>
            <w:r>
              <w:rPr>
                <w:noProof/>
                <w:lang w:val="es-MX" w:eastAsia="es-MX"/>
              </w:rPr>
              <mc:AlternateContent>
                <mc:Choice Requires="wps">
                  <w:drawing>
                    <wp:inline distT="0" distB="0" distL="0" distR="0" wp14:anchorId="426DFA5F" wp14:editId="29F2F999">
                      <wp:extent cx="3528695" cy="2257425"/>
                      <wp:effectExtent l="0" t="0" r="0" b="0"/>
                      <wp:docPr id="8" name="Cuadro de texto 8"/>
                      <wp:cNvGraphicFramePr/>
                      <a:graphic xmlns:a="http://schemas.openxmlformats.org/drawingml/2006/main">
                        <a:graphicData uri="http://schemas.microsoft.com/office/word/2010/wordprocessingShape">
                          <wps:wsp>
                            <wps:cNvSpPr txBox="1"/>
                            <wps:spPr>
                              <a:xfrm>
                                <a:off x="0" y="0"/>
                                <a:ext cx="3528695" cy="2257425"/>
                              </a:xfrm>
                              <a:prstGeom prst="rect">
                                <a:avLst/>
                              </a:prstGeom>
                              <a:noFill/>
                              <a:ln w="6350">
                                <a:noFill/>
                              </a:ln>
                            </wps:spPr>
                            <wps:txbx>
                              <w:txbxContent>
                                <w:p w14:paraId="143509CE" w14:textId="37039D10" w:rsidR="00D077E9" w:rsidRPr="00562A76" w:rsidRDefault="005A7E16" w:rsidP="005A7E16">
                                  <w:pPr>
                                    <w:pStyle w:val="Puesto"/>
                                    <w:jc w:val="center"/>
                                    <w:rPr>
                                      <w:color w:val="66B2CA" w:themeColor="accent4"/>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562A76">
                                    <w:rPr>
                                      <w:color w:val="66B2CA" w:themeColor="accent4"/>
                                      <w:lang w:bidi="es-ES"/>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PLAN DE TRABAJO</w:t>
                                  </w:r>
                                </w:p>
                                <w:p w14:paraId="51C5D523" w14:textId="343E9118" w:rsidR="00D077E9" w:rsidRPr="00562A76" w:rsidRDefault="005A7E16" w:rsidP="005A7E16">
                                  <w:pPr>
                                    <w:pStyle w:val="Puesto"/>
                                    <w:spacing w:after="0"/>
                                    <w:jc w:val="center"/>
                                    <w:rPr>
                                      <w:color w:val="66B2CA" w:themeColor="accent4"/>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562A76">
                                    <w:rPr>
                                      <w:color w:val="66B2CA" w:themeColor="accent4"/>
                                      <w:lang w:bidi="es-ES"/>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26DFA5F" id="_x0000_t202" coordsize="21600,21600" o:spt="202" path="m,l,21600r21600,l21600,xe">
                      <v:stroke joinstyle="miter"/>
                      <v:path gradientshapeok="t" o:connecttype="rect"/>
                    </v:shapetype>
                    <v:shape id="Cuadro de texto 8" o:spid="_x0000_s1027" type="#_x0000_t202" style="width:277.85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" filled="f" stroked="f" strokeweight=".5pt">
                      <v:textbox>
                        <w:txbxContent>
                          <w:p w14:paraId="143509CE" w14:textId="37039D10" w:rsidR="00D077E9" w:rsidRPr="00562A76" w:rsidRDefault="005A7E16" w:rsidP="005A7E16">
                            <w:pPr>
                              <w:pStyle w:val="Puesto"/>
                              <w:jc w:val="center"/>
                              <w:rPr>
                                <w:color w:val="66B2CA" w:themeColor="accent4"/>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562A76">
                              <w:rPr>
                                <w:color w:val="66B2CA" w:themeColor="accent4"/>
                                <w:lang w:bidi="es-ES"/>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PLAN DE TRABAJO</w:t>
                            </w:r>
                          </w:p>
                          <w:p w14:paraId="51C5D523" w14:textId="343E9118" w:rsidR="00D077E9" w:rsidRPr="00562A76" w:rsidRDefault="005A7E16" w:rsidP="005A7E16">
                            <w:pPr>
                              <w:pStyle w:val="Puesto"/>
                              <w:spacing w:after="0"/>
                              <w:jc w:val="center"/>
                              <w:rPr>
                                <w:color w:val="66B2CA" w:themeColor="accent4"/>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562A76">
                              <w:rPr>
                                <w:color w:val="66B2CA" w:themeColor="accent4"/>
                                <w:lang w:bidi="es-ES"/>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2024</w:t>
                            </w:r>
                          </w:p>
                        </w:txbxContent>
                      </v:textbox>
                      <w10:anchorlock/>
                    </v:shape>
                  </w:pict>
                </mc:Fallback>
              </mc:AlternateContent>
            </w:r>
          </w:p>
          <w:p w14:paraId="48264BB1" w14:textId="77777777" w:rsidR="00D077E9" w:rsidRDefault="00D077E9" w:rsidP="00AB02A7">
            <w:pPr>
              <w:rPr>
                <w:noProof/>
              </w:rPr>
            </w:pPr>
            <w:r>
              <w:rPr>
                <w:noProof/>
                <w:lang w:val="es-MX" w:eastAsia="es-MX"/>
              </w:rPr>
              <mc:AlternateContent>
                <mc:Choice Requires="wps">
                  <w:drawing>
                    <wp:inline distT="0" distB="0" distL="0" distR="0" wp14:anchorId="56A552F2" wp14:editId="1F6C03B4">
                      <wp:extent cx="1390918" cy="0"/>
                      <wp:effectExtent l="0" t="19050" r="19050" b="19050"/>
                      <wp:docPr id="5" name="Conector recto 5" descr="divisor de tex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93871B" id="Conector recto 5"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505D84F3" w14:textId="77777777" w:rsidTr="00CC53C7">
        <w:trPr>
          <w:trHeight w:val="7303"/>
        </w:trPr>
        <w:tc>
          <w:tcPr>
            <w:tcW w:w="5580" w:type="dxa"/>
            <w:tcBorders>
              <w:top w:val="nil"/>
              <w:left w:val="nil"/>
              <w:bottom w:val="nil"/>
              <w:right w:val="nil"/>
            </w:tcBorders>
            <w:shd w:val="clear" w:color="auto" w:fill="0099CC"/>
          </w:tcPr>
          <w:p w14:paraId="340F7739" w14:textId="6A20E825" w:rsidR="00D077E9" w:rsidRDefault="00D077E9" w:rsidP="00AB02A7">
            <w:pPr>
              <w:rPr>
                <w:noProof/>
              </w:rPr>
            </w:pPr>
          </w:p>
        </w:tc>
      </w:tr>
      <w:tr w:rsidR="00D077E9" w14:paraId="6625427A" w14:textId="77777777" w:rsidTr="00CC53C7">
        <w:trPr>
          <w:trHeight w:val="2438"/>
        </w:trPr>
        <w:tc>
          <w:tcPr>
            <w:tcW w:w="5580" w:type="dxa"/>
            <w:tcBorders>
              <w:top w:val="nil"/>
              <w:left w:val="nil"/>
              <w:bottom w:val="nil"/>
              <w:right w:val="nil"/>
            </w:tcBorders>
            <w:shd w:val="clear" w:color="auto" w:fill="0099CC"/>
          </w:tcPr>
          <w:sdt>
            <w:sdtPr>
              <w:rPr>
                <w:noProof/>
              </w:rPr>
              <w:id w:val="1080870105"/>
              <w:placeholder>
                <w:docPart w:val="DE3A53D320F04ED2B5C5F5EDB8EF635D"/>
              </w:placeholder>
              <w15:appearance w15:val="hidden"/>
            </w:sdtPr>
            <w:sdtEndPr/>
            <w:sdtContent>
              <w:p w14:paraId="2EC22BD4" w14:textId="528457F0" w:rsidR="00D077E9" w:rsidRDefault="000747A0" w:rsidP="00AB02A7">
                <w:pPr>
                  <w:rPr>
                    <w:noProof/>
                  </w:rPr>
                </w:pPr>
                <w:r>
                  <w:rPr>
                    <w:rStyle w:val="SubttuloCar"/>
                    <w:b w:val="0"/>
                    <w:noProof/>
                    <w:lang w:bidi="es-ES"/>
                  </w:rPr>
                  <w:fldChar w:fldCharType="begin"/>
                </w:r>
                <w:r>
                  <w:rPr>
                    <w:rStyle w:val="SubttuloCar"/>
                    <w:b w:val="0"/>
                    <w:noProof/>
                    <w:lang w:bidi="es-ES"/>
                  </w:rPr>
                  <w:instrText xml:space="preserve"> DATE  \@ "d MMMM"  \* MERGEFORMAT </w:instrText>
                </w:r>
                <w:r>
                  <w:rPr>
                    <w:rStyle w:val="SubttuloCar"/>
                    <w:b w:val="0"/>
                    <w:noProof/>
                    <w:lang w:bidi="es-ES"/>
                  </w:rPr>
                  <w:fldChar w:fldCharType="separate"/>
                </w:r>
                <w:r w:rsidR="00726339">
                  <w:rPr>
                    <w:rStyle w:val="SubttuloCar"/>
                    <w:b w:val="0"/>
                    <w:noProof/>
                    <w:lang w:bidi="es-ES"/>
                  </w:rPr>
                  <w:t>22</w:t>
                </w:r>
                <w:bookmarkStart w:id="0" w:name="_GoBack"/>
                <w:bookmarkEnd w:id="0"/>
                <w:r w:rsidR="00B64F3A">
                  <w:rPr>
                    <w:rStyle w:val="SubttuloCar"/>
                    <w:b w:val="0"/>
                    <w:noProof/>
                    <w:lang w:bidi="es-ES"/>
                  </w:rPr>
                  <w:t xml:space="preserve"> noviembre</w:t>
                </w:r>
                <w:r>
                  <w:rPr>
                    <w:rStyle w:val="SubttuloCar"/>
                    <w:b w:val="0"/>
                    <w:noProof/>
                    <w:lang w:bidi="es-ES"/>
                  </w:rPr>
                  <w:fldChar w:fldCharType="end"/>
                </w:r>
                <w:r w:rsidR="00CC53C7">
                  <w:rPr>
                    <w:rStyle w:val="SubttuloCar"/>
                    <w:b w:val="0"/>
                    <w:noProof/>
                    <w:lang w:bidi="es-ES"/>
                  </w:rPr>
                  <w:t xml:space="preserve"> 2024</w:t>
                </w:r>
              </w:p>
            </w:sdtContent>
          </w:sdt>
          <w:p w14:paraId="6A183DC7" w14:textId="77777777" w:rsidR="00D077E9" w:rsidRDefault="00D077E9" w:rsidP="00AB02A7">
            <w:pPr>
              <w:rPr>
                <w:noProof/>
                <w:sz w:val="10"/>
                <w:szCs w:val="10"/>
              </w:rPr>
            </w:pPr>
            <w:r w:rsidRPr="00D86945">
              <w:rPr>
                <w:noProof/>
                <w:sz w:val="10"/>
                <w:szCs w:val="10"/>
                <w:lang w:val="es-MX" w:eastAsia="es-MX"/>
              </w:rPr>
              <mc:AlternateContent>
                <mc:Choice Requires="wps">
                  <w:drawing>
                    <wp:inline distT="0" distB="0" distL="0" distR="0" wp14:anchorId="0DD6D88D" wp14:editId="063E49A1">
                      <wp:extent cx="1493949" cy="0"/>
                      <wp:effectExtent l="0" t="19050" r="30480" b="19050"/>
                      <wp:docPr id="6" name="Conector recto 6" descr="divisor de tex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9DED81" id="Conector rec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3F06EC5C" w14:textId="77777777" w:rsidR="00D077E9" w:rsidRDefault="00D077E9" w:rsidP="00AB02A7">
            <w:pPr>
              <w:rPr>
                <w:noProof/>
                <w:sz w:val="10"/>
                <w:szCs w:val="10"/>
              </w:rPr>
            </w:pPr>
          </w:p>
          <w:p w14:paraId="07A662F0" w14:textId="77777777" w:rsidR="00D077E9" w:rsidRDefault="00D077E9" w:rsidP="00AB02A7">
            <w:pPr>
              <w:rPr>
                <w:noProof/>
                <w:sz w:val="10"/>
                <w:szCs w:val="10"/>
              </w:rPr>
            </w:pPr>
          </w:p>
          <w:p w14:paraId="40ADC9D8" w14:textId="77777777" w:rsidR="00D077E9" w:rsidRPr="00D86945" w:rsidRDefault="00D077E9" w:rsidP="00CC53C7">
            <w:pPr>
              <w:rPr>
                <w:noProof/>
                <w:sz w:val="10"/>
                <w:szCs w:val="10"/>
              </w:rPr>
            </w:pPr>
          </w:p>
        </w:tc>
      </w:tr>
    </w:tbl>
    <w:p w14:paraId="3E742873" w14:textId="27740BBC" w:rsidR="00D077E9" w:rsidRDefault="005A7E16">
      <w:pPr>
        <w:spacing w:after="200"/>
        <w:rPr>
          <w:noProof/>
        </w:rPr>
      </w:pPr>
      <w:r>
        <w:rPr>
          <w:noProof/>
          <w:lang w:val="es-MX" w:eastAsia="es-MX"/>
        </w:rPr>
        <mc:AlternateContent>
          <mc:Choice Requires="wps">
            <w:drawing>
              <wp:anchor distT="0" distB="0" distL="114300" distR="114300" simplePos="0" relativeHeight="251666432" behindDoc="0" locked="0" layoutInCell="1" allowOverlap="1" wp14:anchorId="278BA7D7" wp14:editId="1968CBDD">
                <wp:simplePos x="0" y="0"/>
                <wp:positionH relativeFrom="margin">
                  <wp:posOffset>3942715</wp:posOffset>
                </wp:positionH>
                <wp:positionV relativeFrom="paragraph">
                  <wp:posOffset>2880360</wp:posOffset>
                </wp:positionV>
                <wp:extent cx="2390775" cy="256222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390775" cy="2562225"/>
                        </a:xfrm>
                        <a:prstGeom prst="rect">
                          <a:avLst/>
                        </a:prstGeom>
                        <a:noFill/>
                        <a:ln>
                          <a:noFill/>
                        </a:ln>
                        <a:effectLst/>
                      </wps:spPr>
                      <wps:txbx>
                        <w:txbxContent>
                          <w:p w14:paraId="51EF29F1" w14:textId="5D194D5D" w:rsidR="005A7E16" w:rsidRPr="00562A76" w:rsidRDefault="005A7E16" w:rsidP="005A7E16">
                            <w:pPr>
                              <w:jc w:val="center"/>
                              <w:rPr>
                                <w:noProof/>
                                <w:color w:val="C00000"/>
                                <w:sz w:val="72"/>
                                <w:szCs w:val="72"/>
                                <w14:textOutline w14:w="9525" w14:cap="flat" w14:cmpd="sng" w14:algn="ctr">
                                  <w14:solidFill>
                                    <w14:srgbClr w14:val="FF0000"/>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62A76">
                              <w:rPr>
                                <w:noProof/>
                                <w:color w:val="C00000"/>
                                <w:sz w:val="72"/>
                                <w:szCs w:val="72"/>
                                <w14:textOutline w14:w="9525" w14:cap="flat" w14:cmpd="sng" w14:algn="ctr">
                                  <w14:solidFill>
                                    <w14:srgbClr w14:val="FF0000"/>
                                  </w14:solidFill>
                                  <w14:prstDash w14:val="solid"/>
                                  <w14:round/>
                                </w14:textOutline>
                                <w14:props3d w14:extrusionH="57150" w14:contourW="0" w14:prstMaterial="matte">
                                  <w14:bevelT w14:w="63500" w14:h="12700" w14:prst="angle"/>
                                  <w14:contourClr>
                                    <w14:schemeClr w14:val="bg1">
                                      <w14:lumMod w14:val="65000"/>
                                    </w14:schemeClr>
                                  </w14:contourClr>
                                </w14:props3d>
                              </w:rPr>
                              <w:t>NORMA MARIANA NAVARRO GUTIÉRREZ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78BA7D7" id="Cuadro de texto 4" o:spid="_x0000_s1028" type="#_x0000_t202" style="position:absolute;margin-left:310.45pt;margin-top:226.8pt;width:188.25pt;height:20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" filled="f" stroked="f">
                <v:fill o:detectmouseclick="t"/>
                <v:textbox>
                  <w:txbxContent>
                    <w:p w14:paraId="51EF29F1" w14:textId="5D194D5D" w:rsidR="005A7E16" w:rsidRPr="00562A76" w:rsidRDefault="005A7E16" w:rsidP="005A7E16">
                      <w:pPr>
                        <w:jc w:val="center"/>
                        <w:rPr>
                          <w:noProof/>
                          <w:color w:val="C00000"/>
                          <w:sz w:val="72"/>
                          <w:szCs w:val="72"/>
                          <w14:textOutline w14:w="9525" w14:cap="flat" w14:cmpd="sng" w14:algn="ctr">
                            <w14:solidFill>
                              <w14:srgbClr w14:val="FF0000"/>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62A76">
                        <w:rPr>
                          <w:noProof/>
                          <w:color w:val="C00000"/>
                          <w:sz w:val="72"/>
                          <w:szCs w:val="72"/>
                          <w14:textOutline w14:w="9525" w14:cap="flat" w14:cmpd="sng" w14:algn="ctr">
                            <w14:solidFill>
                              <w14:srgbClr w14:val="FF0000"/>
                            </w14:solidFill>
                            <w14:prstDash w14:val="solid"/>
                            <w14:round/>
                          </w14:textOutline>
                          <w14:props3d w14:extrusionH="57150" w14:contourW="0" w14:prstMaterial="matte">
                            <w14:bevelT w14:w="63500" w14:h="12700" w14:prst="angle"/>
                            <w14:contourClr>
                              <w14:schemeClr w14:val="bg1">
                                <w14:lumMod w14:val="65000"/>
                              </w14:schemeClr>
                            </w14:contourClr>
                          </w14:props3d>
                        </w:rPr>
                        <w:t>NORMA MARIANA NAVARRO GUTIÉRREZ</w:t>
                      </w:r>
                    </w:p>
                  </w:txbxContent>
                </v:textbox>
                <w10:wrap anchorx="margin"/>
              </v:shape>
            </w:pict>
          </mc:Fallback>
        </mc:AlternateContent>
      </w:r>
      <w:r w:rsidR="00D077E9">
        <w:rPr>
          <w:noProof/>
          <w:lang w:bidi="es-ES"/>
        </w:rPr>
        <w:br w:type="page"/>
      </w:r>
    </w:p>
    <w:p w14:paraId="09408D5C" w14:textId="3EF0A919" w:rsidR="00D077E9" w:rsidRPr="000635E8" w:rsidRDefault="00CC53C7" w:rsidP="00562A76">
      <w:pPr>
        <w:pStyle w:val="Ttulo1"/>
        <w:rPr>
          <w:rFonts w:ascii="Arial" w:hAnsi="Arial" w:cs="Arial"/>
          <w:noProof/>
          <w:szCs w:val="52"/>
          <w:lang w:bidi="es-ES"/>
        </w:rPr>
      </w:pPr>
      <w:r w:rsidRPr="000635E8">
        <w:rPr>
          <w:rFonts w:ascii="Arial" w:hAnsi="Arial" w:cs="Arial"/>
          <w:noProof/>
          <w:szCs w:val="52"/>
          <w:lang w:bidi="es-ES"/>
        </w:rPr>
        <w:lastRenderedPageBreak/>
        <w:t>COMISION EDILICIA DE COMUNICACIÓN INSTITUCIONAL</w:t>
      </w:r>
    </w:p>
    <w:tbl>
      <w:tblPr>
        <w:tblW w:w="9999" w:type="dxa"/>
        <w:tblInd w:w="40" w:type="dxa"/>
        <w:tblCellMar>
          <w:left w:w="0" w:type="dxa"/>
          <w:right w:w="0" w:type="dxa"/>
        </w:tblCellMar>
        <w:tblLook w:val="0000" w:firstRow="0" w:lastRow="0" w:firstColumn="0" w:lastColumn="0" w:noHBand="0" w:noVBand="0"/>
      </w:tblPr>
      <w:tblGrid>
        <w:gridCol w:w="9999"/>
      </w:tblGrid>
      <w:tr w:rsidR="00D077E9" w14:paraId="0D240772" w14:textId="77777777" w:rsidTr="00DF027C">
        <w:trPr>
          <w:trHeight w:val="3546"/>
        </w:trPr>
        <w:tc>
          <w:tcPr>
            <w:tcW w:w="9999" w:type="dxa"/>
          </w:tcPr>
          <w:sdt>
            <w:sdtPr>
              <w:rPr>
                <w:noProof/>
              </w:rPr>
              <w:id w:val="1660650702"/>
              <w:placeholder>
                <w:docPart w:val="B4A9CE0BC9014E6CB1433C2F4DC1732B"/>
              </w:placeholder>
              <w15:appearance w15:val="hidden"/>
            </w:sdtPr>
            <w:sdtEndPr/>
            <w:sdtContent>
              <w:p w14:paraId="7828CBC3" w14:textId="77777777" w:rsidR="00562A76" w:rsidRDefault="00C77BBC" w:rsidP="00DF027C">
                <w:pPr>
                  <w:pStyle w:val="Ttulo2"/>
                  <w:rPr>
                    <w:noProof/>
                  </w:rPr>
                </w:pPr>
                <w:r>
                  <w:rPr>
                    <w:rFonts w:ascii="Arial" w:hAnsi="Arial" w:cs="Arial"/>
                    <w:noProof/>
                    <w:sz w:val="24"/>
                    <w:szCs w:val="24"/>
                    <w:lang w:val="es-MX" w:eastAsia="es-MX"/>
                  </w:rPr>
                  <w:drawing>
                    <wp:inline distT="0" distB="0" distL="0" distR="0" wp14:anchorId="773042E8" wp14:editId="2C5820EB">
                      <wp:extent cx="5305425" cy="2209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5425" cy="2209800"/>
                              </a:xfrm>
                              <a:prstGeom prst="rect">
                                <a:avLst/>
                              </a:prstGeom>
                              <a:noFill/>
                            </pic:spPr>
                          </pic:pic>
                        </a:graphicData>
                      </a:graphic>
                    </wp:inline>
                  </w:drawing>
                </w:r>
              </w:p>
              <w:p w14:paraId="0C7BC423" w14:textId="501DDE6B" w:rsidR="00D077E9" w:rsidRDefault="00CC53C7" w:rsidP="00DF027C">
                <w:pPr>
                  <w:pStyle w:val="Ttulo2"/>
                  <w:rPr>
                    <w:noProof/>
                  </w:rPr>
                </w:pPr>
                <w:r>
                  <w:rPr>
                    <w:noProof/>
                    <w:lang w:val="es-MX" w:eastAsia="es-MX"/>
                  </w:rPr>
                  <w:drawing>
                    <wp:anchor distT="0" distB="0" distL="114300" distR="114300" simplePos="0" relativeHeight="251664384" behindDoc="1" locked="0" layoutInCell="1" allowOverlap="1" wp14:anchorId="304D3689" wp14:editId="73158D65">
                      <wp:simplePos x="0" y="0"/>
                      <wp:positionH relativeFrom="margin">
                        <wp:posOffset>4470400</wp:posOffset>
                      </wp:positionH>
                      <wp:positionV relativeFrom="paragraph">
                        <wp:posOffset>58420</wp:posOffset>
                      </wp:positionV>
                      <wp:extent cx="2072640" cy="1699260"/>
                      <wp:effectExtent l="0" t="0" r="0" b="0"/>
                      <wp:wrapNone/>
                      <wp:docPr id="911653120" name="Imagen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264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61E8FF9E" w14:textId="0524D469" w:rsidR="00DF027C" w:rsidRDefault="00DF027C" w:rsidP="00DF027C">
            <w:pPr>
              <w:rPr>
                <w:noProof/>
              </w:rPr>
            </w:pPr>
          </w:p>
          <w:p w14:paraId="767A9608" w14:textId="77777777" w:rsidR="00562A76" w:rsidRDefault="00562A76" w:rsidP="00DF027C">
            <w:pPr>
              <w:rPr>
                <w:noProof/>
              </w:rPr>
            </w:pPr>
          </w:p>
          <w:p w14:paraId="57DAB1EF" w14:textId="77777777" w:rsidR="00562A76" w:rsidRDefault="00562A76" w:rsidP="00DF027C">
            <w:pPr>
              <w:rPr>
                <w:noProof/>
              </w:rPr>
            </w:pPr>
          </w:p>
          <w:p w14:paraId="7BE8EF91" w14:textId="77777777" w:rsidR="00562A76" w:rsidRDefault="00562A76" w:rsidP="00DF027C">
            <w:pPr>
              <w:rPr>
                <w:noProof/>
              </w:rPr>
            </w:pPr>
          </w:p>
          <w:p w14:paraId="323B9466" w14:textId="77777777" w:rsidR="00562A76" w:rsidRDefault="00562A76" w:rsidP="00DF027C">
            <w:pPr>
              <w:rPr>
                <w:noProof/>
              </w:rPr>
            </w:pPr>
          </w:p>
          <w:p w14:paraId="32B8D74F" w14:textId="77777777" w:rsidR="00562A76" w:rsidRDefault="00562A76" w:rsidP="00DF027C">
            <w:pPr>
              <w:rPr>
                <w:noProof/>
              </w:rPr>
            </w:pPr>
          </w:p>
          <w:p w14:paraId="42A34893" w14:textId="7C19285E" w:rsidR="00DF027C" w:rsidRDefault="00DF027C" w:rsidP="00DF027C">
            <w:pPr>
              <w:pStyle w:val="Contenido"/>
              <w:rPr>
                <w:noProof/>
              </w:rPr>
            </w:pPr>
          </w:p>
        </w:tc>
      </w:tr>
      <w:tr w:rsidR="00DF027C" w14:paraId="069AA72E" w14:textId="77777777" w:rsidTr="00DF027C">
        <w:trPr>
          <w:trHeight w:val="1899"/>
        </w:trPr>
        <w:tc>
          <w:tcPr>
            <w:tcW w:w="9999" w:type="dxa"/>
            <w:shd w:val="clear" w:color="auto" w:fill="F2F2F2" w:themeFill="background1" w:themeFillShade="F2"/>
            <w:vAlign w:val="center"/>
          </w:tcPr>
          <w:p w14:paraId="3A3E644D" w14:textId="77777777" w:rsidR="00DF027C" w:rsidRPr="00DF027C" w:rsidRDefault="00DF027C" w:rsidP="00DF027C">
            <w:pPr>
              <w:pStyle w:val="Textodestacado"/>
              <w:jc w:val="center"/>
              <w:rPr>
                <w:noProof/>
              </w:rPr>
            </w:pPr>
            <w:r>
              <w:rPr>
                <w:noProof/>
                <w:lang w:val="es-MX" w:eastAsia="es-MX"/>
              </w:rPr>
              <mc:AlternateContent>
                <mc:Choice Requires="wps">
                  <w:drawing>
                    <wp:inline distT="0" distB="0" distL="0" distR="0" wp14:anchorId="61A5B38E" wp14:editId="551735DF">
                      <wp:extent cx="5422005" cy="3409950"/>
                      <wp:effectExtent l="0" t="0" r="0" b="0"/>
                      <wp:docPr id="7" name="Cuadro de texto 7"/>
                      <wp:cNvGraphicFramePr/>
                      <a:graphic xmlns:a="http://schemas.openxmlformats.org/drawingml/2006/main">
                        <a:graphicData uri="http://schemas.microsoft.com/office/word/2010/wordprocessingShape">
                          <wps:wsp>
                            <wps:cNvSpPr txBox="1"/>
                            <wps:spPr>
                              <a:xfrm>
                                <a:off x="0" y="0"/>
                                <a:ext cx="5422005" cy="3409950"/>
                              </a:xfrm>
                              <a:prstGeom prst="rect">
                                <a:avLst/>
                              </a:prstGeom>
                              <a:noFill/>
                              <a:ln w="6350">
                                <a:noFill/>
                              </a:ln>
                            </wps:spPr>
                            <wps:txbx>
                              <w:txbxContent>
                                <w:p w14:paraId="5B609FEC" w14:textId="77777777" w:rsidR="00562A76" w:rsidRDefault="00562A76" w:rsidP="00DF027C">
                                  <w:pPr>
                                    <w:jc w:val="center"/>
                                    <w:rPr>
                                      <w:rFonts w:ascii="Arial" w:hAnsi="Arial" w:cs="Arial"/>
                                      <w:i/>
                                      <w:sz w:val="56"/>
                                      <w:szCs w:val="56"/>
                                      <w:lang w:bidi="es-ES"/>
                                    </w:rPr>
                                  </w:pPr>
                                </w:p>
                                <w:p w14:paraId="24E41A45" w14:textId="77777777" w:rsidR="00562A76" w:rsidRDefault="00562A76" w:rsidP="00DF027C">
                                  <w:pPr>
                                    <w:jc w:val="center"/>
                                    <w:rPr>
                                      <w:rFonts w:ascii="Arial" w:hAnsi="Arial" w:cs="Arial"/>
                                      <w:i/>
                                      <w:sz w:val="56"/>
                                      <w:szCs w:val="56"/>
                                      <w:lang w:bidi="es-ES"/>
                                    </w:rPr>
                                  </w:pPr>
                                </w:p>
                                <w:p w14:paraId="5DD0945E" w14:textId="77777777" w:rsidR="00562A76" w:rsidRDefault="00562A76" w:rsidP="00DF027C">
                                  <w:pPr>
                                    <w:jc w:val="center"/>
                                    <w:rPr>
                                      <w:rFonts w:ascii="Arial" w:hAnsi="Arial" w:cs="Arial"/>
                                      <w:i/>
                                      <w:sz w:val="56"/>
                                      <w:szCs w:val="56"/>
                                      <w:lang w:bidi="es-ES"/>
                                    </w:rPr>
                                  </w:pPr>
                                </w:p>
                                <w:p w14:paraId="50D6ABDB" w14:textId="11938B9F" w:rsidR="00DF027C" w:rsidRPr="00562A76" w:rsidRDefault="000635E8" w:rsidP="00DF027C">
                                  <w:pPr>
                                    <w:jc w:val="center"/>
                                    <w:rPr>
                                      <w:rFonts w:ascii="Arial" w:hAnsi="Arial" w:cs="Arial"/>
                                      <w:sz w:val="56"/>
                                      <w:szCs w:val="56"/>
                                      <w14:props3d w14:extrusionH="57150" w14:contourW="0" w14:prstMaterial="warmMatte">
                                        <w14:bevelT w14:w="57150" w14:h="38100" w14:prst="hardEdge"/>
                                      </w14:props3d>
                                    </w:rPr>
                                  </w:pPr>
                                  <w:r w:rsidRPr="00562A76">
                                    <w:rPr>
                                      <w:rFonts w:ascii="Arial" w:hAnsi="Arial" w:cs="Arial"/>
                                      <w:i/>
                                      <w:sz w:val="56"/>
                                      <w:szCs w:val="56"/>
                                      <w:lang w:bidi="es-ES"/>
                                      <w14:props3d w14:extrusionH="57150" w14:contourW="0" w14:prstMaterial="warmMatte">
                                        <w14:bevelT w14:w="57150" w14:h="38100" w14:prst="hardEdge"/>
                                      </w14:props3d>
                                    </w:rPr>
                                    <w:t>Plan Anual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inline>
                  </w:drawing>
                </mc:Choice>
                <mc:Fallback>
                  <w:pict>
                    <v:shape w14:anchorId="61A5B38E" id="Cuadro de texto 7" o:spid="_x0000_s1029" type="#_x0000_t202" style="width:426.9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" filled="f" stroked="f" strokeweight=".5pt">
                      <v:textbox>
                        <w:txbxContent>
                          <w:p w14:paraId="5B609FEC" w14:textId="77777777" w:rsidR="00562A76" w:rsidRDefault="00562A76" w:rsidP="00DF027C">
                            <w:pPr>
                              <w:jc w:val="center"/>
                              <w:rPr>
                                <w:rFonts w:ascii="Arial" w:hAnsi="Arial" w:cs="Arial"/>
                                <w:i/>
                                <w:sz w:val="56"/>
                                <w:szCs w:val="56"/>
                                <w:lang w:bidi="es-ES"/>
                              </w:rPr>
                            </w:pPr>
                          </w:p>
                          <w:p w14:paraId="24E41A45" w14:textId="77777777" w:rsidR="00562A76" w:rsidRDefault="00562A76" w:rsidP="00DF027C">
                            <w:pPr>
                              <w:jc w:val="center"/>
                              <w:rPr>
                                <w:rFonts w:ascii="Arial" w:hAnsi="Arial" w:cs="Arial"/>
                                <w:i/>
                                <w:sz w:val="56"/>
                                <w:szCs w:val="56"/>
                                <w:lang w:bidi="es-ES"/>
                              </w:rPr>
                            </w:pPr>
                          </w:p>
                          <w:p w14:paraId="5DD0945E" w14:textId="77777777" w:rsidR="00562A76" w:rsidRDefault="00562A76" w:rsidP="00DF027C">
                            <w:pPr>
                              <w:jc w:val="center"/>
                              <w:rPr>
                                <w:rFonts w:ascii="Arial" w:hAnsi="Arial" w:cs="Arial"/>
                                <w:i/>
                                <w:sz w:val="56"/>
                                <w:szCs w:val="56"/>
                                <w:lang w:bidi="es-ES"/>
                              </w:rPr>
                            </w:pPr>
                          </w:p>
                          <w:p w14:paraId="50D6ABDB" w14:textId="11938B9F" w:rsidR="00DF027C" w:rsidRPr="00562A76" w:rsidRDefault="000635E8" w:rsidP="00DF027C">
                            <w:pPr>
                              <w:jc w:val="center"/>
                              <w:rPr>
                                <w:rFonts w:ascii="Arial" w:hAnsi="Arial" w:cs="Arial"/>
                                <w:sz w:val="56"/>
                                <w:szCs w:val="56"/>
                                <w14:props3d w14:extrusionH="57150" w14:contourW="0" w14:prstMaterial="warmMatte">
                                  <w14:bevelT w14:w="57150" w14:h="38100" w14:prst="hardEdge"/>
                                </w14:props3d>
                              </w:rPr>
                            </w:pPr>
                            <w:r w:rsidRPr="00562A76">
                              <w:rPr>
                                <w:rFonts w:ascii="Arial" w:hAnsi="Arial" w:cs="Arial"/>
                                <w:i/>
                                <w:sz w:val="56"/>
                                <w:szCs w:val="56"/>
                                <w:lang w:bidi="es-ES"/>
                                <w14:props3d w14:extrusionH="57150" w14:contourW="0" w14:prstMaterial="warmMatte">
                                  <w14:bevelT w14:w="57150" w14:h="38100" w14:prst="hardEdge"/>
                                </w14:props3d>
                              </w:rPr>
                              <w:t>Plan Anual de Trabajo</w:t>
                            </w:r>
                          </w:p>
                        </w:txbxContent>
                      </v:textbox>
                      <w10:anchorlock/>
                    </v:shape>
                  </w:pict>
                </mc:Fallback>
              </mc:AlternateContent>
            </w:r>
          </w:p>
        </w:tc>
      </w:tr>
      <w:tr w:rsidR="00DF027C" w:rsidRPr="000635E8" w14:paraId="4A6353E8" w14:textId="77777777" w:rsidTr="00DF027C">
        <w:trPr>
          <w:trHeight w:val="5931"/>
        </w:trPr>
        <w:tc>
          <w:tcPr>
            <w:tcW w:w="9999" w:type="dxa"/>
          </w:tcPr>
          <w:p w14:paraId="1FD6D1B9" w14:textId="3102BF27" w:rsidR="000635E8" w:rsidRDefault="00B20976" w:rsidP="00B20976">
            <w:pPr>
              <w:jc w:val="both"/>
              <w:rPr>
                <w:rFonts w:ascii="Arial" w:hAnsi="Arial" w:cs="Arial"/>
                <w:color w:val="auto"/>
                <w:sz w:val="24"/>
                <w:szCs w:val="24"/>
              </w:rPr>
            </w:pPr>
            <w:r>
              <w:rPr>
                <w:rFonts w:ascii="Arial" w:hAnsi="Arial" w:cs="Arial"/>
                <w:color w:val="auto"/>
                <w:sz w:val="24"/>
                <w:szCs w:val="24"/>
              </w:rPr>
              <w:lastRenderedPageBreak/>
              <w:t xml:space="preserve">1. Introducción </w:t>
            </w:r>
          </w:p>
          <w:p w14:paraId="395ACBD0" w14:textId="77777777" w:rsidR="00B20976" w:rsidRPr="000635E8" w:rsidRDefault="00B20976" w:rsidP="00B20976">
            <w:pPr>
              <w:jc w:val="both"/>
              <w:rPr>
                <w:rFonts w:ascii="Arial" w:hAnsi="Arial" w:cs="Arial"/>
                <w:b w:val="0"/>
                <w:color w:val="auto"/>
                <w:sz w:val="24"/>
                <w:szCs w:val="24"/>
              </w:rPr>
            </w:pPr>
          </w:p>
          <w:p w14:paraId="1C29729C" w14:textId="423F043B" w:rsidR="00B20976" w:rsidRPr="00B20976" w:rsidRDefault="00B20976" w:rsidP="00B20976">
            <w:pPr>
              <w:jc w:val="both"/>
              <w:rPr>
                <w:rFonts w:ascii="Arial" w:hAnsi="Arial" w:cs="Arial"/>
                <w:b w:val="0"/>
                <w:bCs/>
                <w:color w:val="auto"/>
                <w:sz w:val="24"/>
                <w:szCs w:val="24"/>
              </w:rPr>
            </w:pPr>
            <w:r w:rsidRPr="00B20976">
              <w:rPr>
                <w:rFonts w:ascii="Arial" w:hAnsi="Arial" w:cs="Arial"/>
                <w:b w:val="0"/>
                <w:bCs/>
                <w:color w:val="auto"/>
                <w:sz w:val="24"/>
                <w:szCs w:val="24"/>
              </w:rPr>
              <w:t>La Constitución Política del Estado de Jalisco, en sus artículos 77 , 85 y 86 párrafo segundo, “las facultades y obligaciones de los Ayuntamientos”, establece la autonomía de los Ayuntamientos para aprobar los bandos de policía y gobierno; los ordenamientos, circulares y disposiciones administrativas que tengan por objeto organizar la administración pública municipal; regular las materias, procedimientos, funciones y servicios de su competencia; y asegurar la participación ciudadana y vecinal; difundir, cumplir y hacer cumplir en ámbito competencial, las leyes que expida el Congreso de la Unión y del Estado, estableciendo las directrices de política municipal.</w:t>
            </w:r>
          </w:p>
          <w:p w14:paraId="1E1561A6" w14:textId="77777777" w:rsidR="00B20976" w:rsidRPr="00B20976" w:rsidRDefault="00B20976" w:rsidP="00B20976">
            <w:pPr>
              <w:jc w:val="both"/>
              <w:rPr>
                <w:rFonts w:ascii="Arial" w:hAnsi="Arial" w:cs="Arial"/>
                <w:b w:val="0"/>
                <w:bCs/>
                <w:color w:val="auto"/>
                <w:sz w:val="24"/>
                <w:szCs w:val="24"/>
              </w:rPr>
            </w:pPr>
          </w:p>
          <w:p w14:paraId="3E18C836" w14:textId="58C333EE" w:rsidR="00B20976" w:rsidRPr="00B20976" w:rsidRDefault="00B20976" w:rsidP="00B20976">
            <w:pPr>
              <w:jc w:val="both"/>
              <w:rPr>
                <w:rFonts w:ascii="Arial" w:hAnsi="Arial" w:cs="Arial"/>
                <w:b w:val="0"/>
                <w:bCs/>
                <w:color w:val="auto"/>
                <w:sz w:val="24"/>
                <w:szCs w:val="24"/>
              </w:rPr>
            </w:pPr>
            <w:r w:rsidRPr="00B20976">
              <w:rPr>
                <w:rFonts w:ascii="Arial" w:hAnsi="Arial" w:cs="Arial"/>
                <w:b w:val="0"/>
                <w:bCs/>
                <w:color w:val="auto"/>
                <w:sz w:val="24"/>
                <w:szCs w:val="24"/>
              </w:rPr>
              <w:t>En acatamiento a la norma constitucional referida en el párrafo anterior, la Ley del Gobierno y la Administración Pública Municipal del Estado de Jalisco, mediante sus artículos 37 y 47 respectivamente, establece las bases generales de la Administración Pública Municipal y se faculta al Presidente Municipal a ejecutar las determinaciones del Ayuntamiento; planear y dirigir el funcionamiento de los servicios públicos municipales; cuidar del orden; ordenar la publicación de reglamentos, circulares y disposiciones administrativas de observancia general y por ende cumplir y hacer cumplir los reglamentos municipales.</w:t>
            </w:r>
          </w:p>
          <w:p w14:paraId="30621037" w14:textId="77777777" w:rsidR="00B20976" w:rsidRPr="00B20976" w:rsidRDefault="00B20976" w:rsidP="00B20976">
            <w:pPr>
              <w:jc w:val="both"/>
              <w:rPr>
                <w:rFonts w:ascii="Arial" w:hAnsi="Arial" w:cs="Arial"/>
                <w:b w:val="0"/>
                <w:bCs/>
                <w:color w:val="auto"/>
                <w:sz w:val="24"/>
                <w:szCs w:val="24"/>
              </w:rPr>
            </w:pPr>
          </w:p>
          <w:p w14:paraId="0F385A36" w14:textId="6FDE5635" w:rsidR="000635E8" w:rsidRPr="00B20976" w:rsidRDefault="000635E8" w:rsidP="00B20976">
            <w:pPr>
              <w:jc w:val="both"/>
              <w:rPr>
                <w:rFonts w:ascii="Arial" w:hAnsi="Arial" w:cs="Arial"/>
                <w:b w:val="0"/>
                <w:bCs/>
                <w:color w:val="auto"/>
                <w:sz w:val="24"/>
                <w:szCs w:val="24"/>
              </w:rPr>
            </w:pPr>
            <w:r w:rsidRPr="00B20976">
              <w:rPr>
                <w:rFonts w:ascii="Arial" w:hAnsi="Arial" w:cs="Arial"/>
                <w:b w:val="0"/>
                <w:bCs/>
                <w:color w:val="auto"/>
                <w:sz w:val="24"/>
                <w:szCs w:val="24"/>
              </w:rPr>
              <w:t xml:space="preserve">En obediencia de lo establecido en el marco jurídico de Organización y Funcionamiento del Ayuntamiento de Ocotlán, Jalisco, la </w:t>
            </w:r>
            <w:r w:rsidR="00B20976" w:rsidRPr="00B20976">
              <w:rPr>
                <w:rFonts w:ascii="Arial" w:hAnsi="Arial" w:cs="Arial"/>
                <w:color w:val="auto"/>
                <w:sz w:val="24"/>
                <w:szCs w:val="24"/>
              </w:rPr>
              <w:t>COMISIÓN DE COMUNICACIÓN  INSTITUCIONAL</w:t>
            </w:r>
            <w:r w:rsidR="00B20976" w:rsidRPr="00B20976">
              <w:rPr>
                <w:rFonts w:ascii="Arial" w:hAnsi="Arial" w:cs="Arial"/>
                <w:b w:val="0"/>
                <w:bCs/>
                <w:color w:val="auto"/>
                <w:sz w:val="24"/>
                <w:szCs w:val="24"/>
              </w:rPr>
              <w:t xml:space="preserve"> </w:t>
            </w:r>
            <w:r w:rsidRPr="00B20976">
              <w:rPr>
                <w:rFonts w:ascii="Arial" w:hAnsi="Arial" w:cs="Arial"/>
                <w:b w:val="0"/>
                <w:bCs/>
                <w:color w:val="auto"/>
                <w:sz w:val="24"/>
                <w:szCs w:val="24"/>
              </w:rPr>
              <w:t xml:space="preserve">presenta en este documento los objetivos, metas y principios básicos en el cual han de desarrollar las actividades de su competencia, aunado que las comisiones edilicias tienen entre sus facultades evaluar los trabajos de las dependencias municipales en la materia que corresponda a sus atribuciones y con base en sus resultados y las necesidades operantes, proponer las medidas pertinentes para orientar la política Municipal al respecto. </w:t>
            </w:r>
          </w:p>
          <w:p w14:paraId="3BC70F83" w14:textId="77777777" w:rsidR="000635E8" w:rsidRPr="00B20976" w:rsidRDefault="000635E8" w:rsidP="00B20976">
            <w:pPr>
              <w:jc w:val="both"/>
              <w:rPr>
                <w:rFonts w:ascii="Arial" w:hAnsi="Arial" w:cs="Arial"/>
                <w:b w:val="0"/>
                <w:bCs/>
                <w:color w:val="auto"/>
                <w:sz w:val="24"/>
                <w:szCs w:val="24"/>
              </w:rPr>
            </w:pPr>
          </w:p>
          <w:p w14:paraId="5EAAE570" w14:textId="4CDDAA96" w:rsidR="000635E8" w:rsidRPr="00B20976" w:rsidRDefault="000635E8" w:rsidP="00B20976">
            <w:pPr>
              <w:tabs>
                <w:tab w:val="left" w:pos="2800"/>
              </w:tabs>
              <w:jc w:val="both"/>
              <w:rPr>
                <w:rFonts w:ascii="Arial" w:hAnsi="Arial" w:cs="Arial"/>
                <w:b w:val="0"/>
                <w:bCs/>
                <w:color w:val="auto"/>
                <w:sz w:val="24"/>
                <w:szCs w:val="24"/>
              </w:rPr>
            </w:pPr>
            <w:r w:rsidRPr="00B20976">
              <w:rPr>
                <w:rFonts w:ascii="Arial" w:hAnsi="Arial" w:cs="Arial"/>
                <w:b w:val="0"/>
                <w:bCs/>
                <w:color w:val="auto"/>
                <w:sz w:val="24"/>
                <w:szCs w:val="24"/>
              </w:rPr>
              <w:t xml:space="preserve">El presente Programa Anual de Trabajo constituye el acuerdo de los regidores e integrantes de la comisión edilicia para atender los requerimientos actuales del Ayuntamiento, dependencias municipales y las necesidades de los ciudadanos, respetando los distintos ordenamientos jurídicos la materia, propiciando acciones que mejoren las condiciones de vida de los ciudadanos del municipio. </w:t>
            </w:r>
          </w:p>
          <w:p w14:paraId="5D30D327" w14:textId="77777777" w:rsidR="000635E8" w:rsidRPr="00B20976" w:rsidRDefault="000635E8" w:rsidP="00B20976">
            <w:pPr>
              <w:tabs>
                <w:tab w:val="left" w:pos="2800"/>
              </w:tabs>
              <w:jc w:val="both"/>
              <w:rPr>
                <w:rFonts w:ascii="Arial" w:hAnsi="Arial" w:cs="Arial"/>
                <w:b w:val="0"/>
                <w:bCs/>
                <w:color w:val="auto"/>
                <w:sz w:val="24"/>
                <w:szCs w:val="24"/>
              </w:rPr>
            </w:pPr>
          </w:p>
          <w:p w14:paraId="3521545D" w14:textId="0D101FC0" w:rsidR="000635E8" w:rsidRPr="00B20976" w:rsidRDefault="000635E8" w:rsidP="00B20976">
            <w:pPr>
              <w:jc w:val="both"/>
              <w:rPr>
                <w:rFonts w:ascii="Arial" w:hAnsi="Arial" w:cs="Arial"/>
                <w:b w:val="0"/>
                <w:bCs/>
                <w:color w:val="auto"/>
                <w:sz w:val="24"/>
                <w:szCs w:val="24"/>
              </w:rPr>
            </w:pPr>
            <w:r w:rsidRPr="00B20976">
              <w:rPr>
                <w:rFonts w:ascii="Arial" w:hAnsi="Arial" w:cs="Arial"/>
                <w:b w:val="0"/>
                <w:bCs/>
                <w:color w:val="auto"/>
                <w:sz w:val="24"/>
                <w:szCs w:val="24"/>
              </w:rPr>
              <w:t>De igual manera con esté programa de actividades se pretende trazar una ruta para desahogar, en tiempo y forma, las tareas de análisis y dictamen de las iniciativas preferentes competencia de la comisión, con la finalidad de responder a la confianza que los ciudadanos han depositado en nosotros.</w:t>
            </w:r>
          </w:p>
          <w:p w14:paraId="5AAE3B6A" w14:textId="77777777" w:rsidR="000635E8" w:rsidRPr="00B20976" w:rsidRDefault="000635E8" w:rsidP="00B20976">
            <w:pPr>
              <w:jc w:val="both"/>
              <w:rPr>
                <w:rFonts w:ascii="Arial" w:hAnsi="Arial" w:cs="Arial"/>
                <w:b w:val="0"/>
                <w:bCs/>
                <w:color w:val="auto"/>
                <w:sz w:val="24"/>
                <w:szCs w:val="24"/>
              </w:rPr>
            </w:pPr>
          </w:p>
          <w:p w14:paraId="692A4439" w14:textId="4F4BB703" w:rsidR="000635E8" w:rsidRDefault="000635E8" w:rsidP="00B20976">
            <w:pPr>
              <w:jc w:val="both"/>
              <w:rPr>
                <w:rFonts w:ascii="Arial" w:hAnsi="Arial" w:cs="Arial"/>
                <w:b w:val="0"/>
                <w:bCs/>
                <w:color w:val="auto"/>
                <w:sz w:val="24"/>
                <w:szCs w:val="24"/>
              </w:rPr>
            </w:pPr>
            <w:r w:rsidRPr="00B20976">
              <w:rPr>
                <w:rFonts w:ascii="Arial" w:hAnsi="Arial" w:cs="Arial"/>
                <w:b w:val="0"/>
                <w:bCs/>
                <w:color w:val="auto"/>
                <w:sz w:val="24"/>
                <w:szCs w:val="24"/>
              </w:rPr>
              <w:t xml:space="preserve">El cimiento jurídico de las actividades de la Comisión de Gobernación y por tanto, del presente programa de actividades son diversos ordenamientos: la Constitución Política de los Estados Unidos Mexicanos, Constitución Política del Estado de Jalisco, Ley del Gobierno y La Administración Pública Municipal del Estado de Jalisco y el Reglamento de Organización y Funcionamiento del Ayuntamiento de Ocotlán, Jalisco. </w:t>
            </w:r>
          </w:p>
          <w:p w14:paraId="46CD4A03" w14:textId="77777777" w:rsidR="00B20976" w:rsidRDefault="00B20976" w:rsidP="00B20976">
            <w:pPr>
              <w:jc w:val="both"/>
              <w:rPr>
                <w:rFonts w:ascii="Arial" w:hAnsi="Arial" w:cs="Arial"/>
                <w:b w:val="0"/>
                <w:bCs/>
                <w:color w:val="auto"/>
                <w:sz w:val="24"/>
                <w:szCs w:val="24"/>
              </w:rPr>
            </w:pPr>
          </w:p>
          <w:p w14:paraId="45BF2AE4" w14:textId="77777777" w:rsidR="00B20976" w:rsidRDefault="00B20976" w:rsidP="00B20976">
            <w:pPr>
              <w:jc w:val="both"/>
              <w:rPr>
                <w:rFonts w:ascii="Arial" w:hAnsi="Arial" w:cs="Arial"/>
                <w:b w:val="0"/>
                <w:bCs/>
                <w:color w:val="auto"/>
                <w:sz w:val="24"/>
                <w:szCs w:val="24"/>
              </w:rPr>
            </w:pPr>
          </w:p>
          <w:p w14:paraId="02A7007A" w14:textId="401282DD" w:rsidR="00B20976" w:rsidRPr="000F3FB1" w:rsidRDefault="00B20976" w:rsidP="00B20976">
            <w:pPr>
              <w:jc w:val="both"/>
              <w:rPr>
                <w:rFonts w:ascii="Arial" w:hAnsi="Arial" w:cs="Arial"/>
                <w:color w:val="auto"/>
                <w:sz w:val="24"/>
                <w:szCs w:val="24"/>
              </w:rPr>
            </w:pPr>
            <w:r w:rsidRPr="000F3FB1">
              <w:rPr>
                <w:rFonts w:ascii="Arial" w:hAnsi="Arial" w:cs="Arial"/>
                <w:color w:val="auto"/>
                <w:sz w:val="24"/>
                <w:szCs w:val="24"/>
              </w:rPr>
              <w:lastRenderedPageBreak/>
              <w:t xml:space="preserve">2. Justificación. </w:t>
            </w:r>
          </w:p>
          <w:p w14:paraId="778EC6E2" w14:textId="77777777" w:rsidR="00B20976" w:rsidRPr="00B20976" w:rsidRDefault="00B20976" w:rsidP="00B20976">
            <w:pPr>
              <w:jc w:val="both"/>
              <w:rPr>
                <w:rFonts w:ascii="Arial" w:hAnsi="Arial" w:cs="Arial"/>
                <w:b w:val="0"/>
                <w:bCs/>
                <w:color w:val="auto"/>
                <w:sz w:val="24"/>
                <w:szCs w:val="24"/>
              </w:rPr>
            </w:pPr>
          </w:p>
          <w:p w14:paraId="30C4A19B" w14:textId="2255C792" w:rsidR="00B20976" w:rsidRPr="00B20976" w:rsidRDefault="00B20976" w:rsidP="00B20976">
            <w:pPr>
              <w:jc w:val="both"/>
              <w:rPr>
                <w:rFonts w:ascii="Arial" w:hAnsi="Arial" w:cs="Arial"/>
                <w:b w:val="0"/>
                <w:bCs/>
                <w:color w:val="auto"/>
                <w:sz w:val="24"/>
                <w:szCs w:val="24"/>
              </w:rPr>
            </w:pPr>
            <w:r w:rsidRPr="00B20976">
              <w:rPr>
                <w:rFonts w:ascii="Arial" w:hAnsi="Arial" w:cs="Arial"/>
                <w:b w:val="0"/>
                <w:bCs/>
                <w:color w:val="auto"/>
                <w:sz w:val="24"/>
                <w:szCs w:val="24"/>
              </w:rPr>
              <w:t>La importancia de la</w:t>
            </w:r>
            <w:r>
              <w:rPr>
                <w:rFonts w:ascii="Arial" w:hAnsi="Arial" w:cs="Arial"/>
                <w:b w:val="0"/>
                <w:bCs/>
                <w:color w:val="auto"/>
                <w:sz w:val="24"/>
                <w:szCs w:val="24"/>
              </w:rPr>
              <w:t xml:space="preserve"> </w:t>
            </w:r>
            <w:r w:rsidR="000F3FB1" w:rsidRPr="00B20976">
              <w:rPr>
                <w:rFonts w:ascii="Arial" w:hAnsi="Arial" w:cs="Arial"/>
                <w:color w:val="auto"/>
                <w:sz w:val="24"/>
                <w:szCs w:val="24"/>
              </w:rPr>
              <w:t>COMUNICACIÓN INSTITUCIONAL</w:t>
            </w:r>
            <w:r w:rsidRPr="00B20976">
              <w:rPr>
                <w:rFonts w:ascii="Arial" w:hAnsi="Arial" w:cs="Arial"/>
                <w:b w:val="0"/>
                <w:bCs/>
                <w:color w:val="auto"/>
                <w:sz w:val="24"/>
                <w:szCs w:val="24"/>
              </w:rPr>
              <w:t>, radica específicamente en el flujo de la información que se genere, en este caso dentro del H. Ayuntamiento</w:t>
            </w:r>
            <w:r w:rsidR="000F3FB1">
              <w:rPr>
                <w:rFonts w:ascii="Arial" w:hAnsi="Arial" w:cs="Arial"/>
                <w:b w:val="0"/>
                <w:bCs/>
                <w:color w:val="auto"/>
                <w:sz w:val="24"/>
                <w:szCs w:val="24"/>
              </w:rPr>
              <w:t xml:space="preserve">, estructura del gobierno </w:t>
            </w:r>
            <w:r w:rsidRPr="00B20976">
              <w:rPr>
                <w:rFonts w:ascii="Arial" w:hAnsi="Arial" w:cs="Arial"/>
                <w:b w:val="0"/>
                <w:bCs/>
                <w:color w:val="auto"/>
                <w:sz w:val="24"/>
                <w:szCs w:val="24"/>
              </w:rPr>
              <w:t>y en especial en atención al interior de nuestro municipio. Es necesario planear y programar lo que se quiere difundir, así como brindar en todo momento la accesibilidad necesaria y suficiente de todo archivo posible, no solo para los usuarios de la social media y las plataformas digitales, sino también para la ciudadanía que recurre a los medios tradicionales, a la prensa escrita y por supuesto a las gacetas municipales.</w:t>
            </w:r>
          </w:p>
          <w:p w14:paraId="7A50C360" w14:textId="6EA622FC" w:rsidR="00DD2972" w:rsidRPr="00B05832" w:rsidRDefault="00151C1D" w:rsidP="00B05832">
            <w:pPr>
              <w:jc w:val="both"/>
              <w:rPr>
                <w:rFonts w:ascii="Arial" w:hAnsi="Arial" w:cs="Arial"/>
                <w:b w:val="0"/>
                <w:bCs/>
                <w:color w:val="auto"/>
                <w:sz w:val="24"/>
                <w:szCs w:val="24"/>
              </w:rPr>
            </w:pPr>
            <w:r>
              <w:rPr>
                <w:rFonts w:ascii="Arial" w:hAnsi="Arial" w:cs="Arial"/>
                <w:b w:val="0"/>
                <w:bCs/>
                <w:color w:val="auto"/>
                <w:sz w:val="24"/>
                <w:szCs w:val="24"/>
              </w:rPr>
              <w:t>Por ello l</w:t>
            </w:r>
            <w:r w:rsidR="00DD2972" w:rsidRPr="00B05832">
              <w:rPr>
                <w:rFonts w:ascii="Arial" w:hAnsi="Arial" w:cs="Arial"/>
                <w:b w:val="0"/>
                <w:bCs/>
                <w:color w:val="auto"/>
                <w:sz w:val="24"/>
                <w:szCs w:val="24"/>
              </w:rPr>
              <w:t>a Comisión Edilicia permanente de la Comunicación Institucional busca fortalecer la comunicación institucional del municipio, fomentando la transparencia, la participación ciudadana y el cumplimiento de normativas esenciales para el desarrollo de una comunidad segura, informada y comprometida.</w:t>
            </w:r>
          </w:p>
          <w:p w14:paraId="70E71BA1" w14:textId="77777777" w:rsidR="000F3FB1" w:rsidRDefault="000F3FB1" w:rsidP="000F3FB1">
            <w:pPr>
              <w:spacing w:line="360" w:lineRule="auto"/>
              <w:jc w:val="both"/>
              <w:rPr>
                <w:rFonts w:ascii="Arial" w:hAnsi="Arial" w:cs="Arial"/>
                <w:bCs/>
                <w:color w:val="auto"/>
                <w:sz w:val="24"/>
                <w:szCs w:val="24"/>
              </w:rPr>
            </w:pPr>
          </w:p>
          <w:p w14:paraId="73B61363" w14:textId="29FDF40F" w:rsidR="000F3FB1" w:rsidRPr="000F3FB1" w:rsidRDefault="000F3FB1" w:rsidP="000F3FB1">
            <w:pPr>
              <w:spacing w:line="360" w:lineRule="auto"/>
              <w:jc w:val="both"/>
              <w:rPr>
                <w:rFonts w:ascii="Arial" w:hAnsi="Arial" w:cs="Arial"/>
                <w:bCs/>
                <w:color w:val="auto"/>
                <w:sz w:val="24"/>
                <w:szCs w:val="24"/>
              </w:rPr>
            </w:pPr>
            <w:r>
              <w:rPr>
                <w:rFonts w:ascii="Arial" w:hAnsi="Arial" w:cs="Arial"/>
                <w:bCs/>
                <w:color w:val="auto"/>
                <w:sz w:val="24"/>
                <w:szCs w:val="24"/>
              </w:rPr>
              <w:t xml:space="preserve">3. </w:t>
            </w:r>
            <w:r w:rsidRPr="000F3FB1">
              <w:rPr>
                <w:rFonts w:ascii="Arial" w:hAnsi="Arial" w:cs="Arial"/>
                <w:bCs/>
                <w:color w:val="auto"/>
                <w:sz w:val="24"/>
                <w:szCs w:val="24"/>
              </w:rPr>
              <w:t xml:space="preserve">Misión. </w:t>
            </w:r>
          </w:p>
          <w:p w14:paraId="2B12AE2F" w14:textId="41C07FC9" w:rsidR="000F3FB1" w:rsidRPr="000F3FB1" w:rsidRDefault="000F3FB1" w:rsidP="000F3FB1">
            <w:pPr>
              <w:spacing w:line="360" w:lineRule="auto"/>
              <w:jc w:val="both"/>
              <w:rPr>
                <w:rFonts w:ascii="Arial" w:hAnsi="Arial" w:cs="Arial"/>
                <w:b w:val="0"/>
                <w:color w:val="auto"/>
                <w:sz w:val="24"/>
                <w:szCs w:val="24"/>
              </w:rPr>
            </w:pPr>
            <w:r w:rsidRPr="000F3FB1">
              <w:rPr>
                <w:rFonts w:ascii="Arial" w:hAnsi="Arial" w:cs="Arial"/>
                <w:b w:val="0"/>
                <w:color w:val="auto"/>
                <w:sz w:val="24"/>
                <w:szCs w:val="24"/>
              </w:rPr>
              <w:t>Fomentar la difusión y promoción de la imagen institucional del ayuntamiento dando a conocer los planes, programas y acciones del gobierno municipal mediante políticas de acercamiento con los medios de comunicación</w:t>
            </w:r>
            <w:r w:rsidR="00151C1D">
              <w:rPr>
                <w:rFonts w:ascii="Arial" w:hAnsi="Arial" w:cs="Arial"/>
                <w:b w:val="0"/>
                <w:color w:val="auto"/>
                <w:sz w:val="24"/>
                <w:szCs w:val="24"/>
              </w:rPr>
              <w:t xml:space="preserve"> y estrategias que incluyan</w:t>
            </w:r>
            <w:r w:rsidRPr="000F3FB1">
              <w:rPr>
                <w:rFonts w:ascii="Arial" w:hAnsi="Arial" w:cs="Arial"/>
                <w:b w:val="0"/>
                <w:color w:val="auto"/>
                <w:sz w:val="24"/>
                <w:szCs w:val="24"/>
              </w:rPr>
              <w:t>.</w:t>
            </w:r>
          </w:p>
          <w:p w14:paraId="03FA766D" w14:textId="4D99CEF5" w:rsidR="00DD2972" w:rsidRPr="00B05832" w:rsidRDefault="00DD2972" w:rsidP="00B05832">
            <w:pPr>
              <w:spacing w:line="360" w:lineRule="auto"/>
              <w:jc w:val="both"/>
              <w:rPr>
                <w:rFonts w:ascii="Arial" w:hAnsi="Arial" w:cs="Arial"/>
                <w:b w:val="0"/>
                <w:color w:val="auto"/>
                <w:sz w:val="24"/>
                <w:szCs w:val="24"/>
              </w:rPr>
            </w:pPr>
            <w:r w:rsidRPr="00151C1D">
              <w:rPr>
                <w:rFonts w:ascii="Arial" w:hAnsi="Arial" w:cs="Arial"/>
                <w:b w:val="0"/>
                <w:color w:val="auto"/>
                <w:sz w:val="24"/>
                <w:szCs w:val="24"/>
              </w:rPr>
              <w:t>Fome</w:t>
            </w:r>
            <w:r w:rsidR="00151C1D" w:rsidRPr="00151C1D">
              <w:rPr>
                <w:rFonts w:ascii="Arial" w:hAnsi="Arial" w:cs="Arial"/>
                <w:b w:val="0"/>
                <w:color w:val="auto"/>
                <w:sz w:val="24"/>
                <w:szCs w:val="24"/>
              </w:rPr>
              <w:t>ntar la participación ciudadana.</w:t>
            </w:r>
          </w:p>
          <w:p w14:paraId="3A9DD5FE" w14:textId="5403E53D" w:rsidR="00DD2972" w:rsidRPr="00B05832" w:rsidRDefault="00DD2972" w:rsidP="00B05832">
            <w:pPr>
              <w:spacing w:line="360" w:lineRule="auto"/>
              <w:jc w:val="both"/>
              <w:rPr>
                <w:rFonts w:ascii="Arial" w:hAnsi="Arial" w:cs="Arial"/>
                <w:b w:val="0"/>
                <w:color w:val="auto"/>
                <w:sz w:val="24"/>
                <w:szCs w:val="24"/>
              </w:rPr>
            </w:pPr>
            <w:r w:rsidRPr="00151C1D">
              <w:rPr>
                <w:rFonts w:ascii="Arial" w:hAnsi="Arial" w:cs="Arial"/>
                <w:b w:val="0"/>
                <w:color w:val="auto"/>
                <w:sz w:val="24"/>
                <w:szCs w:val="24"/>
              </w:rPr>
              <w:t>Promover la transparencia</w:t>
            </w:r>
            <w:r w:rsidR="00151C1D" w:rsidRPr="00151C1D">
              <w:rPr>
                <w:rFonts w:ascii="Arial" w:hAnsi="Arial" w:cs="Arial"/>
                <w:b w:val="0"/>
                <w:color w:val="auto"/>
                <w:sz w:val="24"/>
                <w:szCs w:val="24"/>
              </w:rPr>
              <w:t>.</w:t>
            </w:r>
          </w:p>
          <w:p w14:paraId="5427330F" w14:textId="698191CA" w:rsidR="00DD2972" w:rsidRPr="00B05832" w:rsidRDefault="00DD2972" w:rsidP="00B05832">
            <w:pPr>
              <w:spacing w:line="360" w:lineRule="auto"/>
              <w:jc w:val="both"/>
              <w:rPr>
                <w:rFonts w:ascii="Arial" w:hAnsi="Arial" w:cs="Arial"/>
                <w:b w:val="0"/>
                <w:color w:val="auto"/>
                <w:sz w:val="24"/>
                <w:szCs w:val="24"/>
              </w:rPr>
            </w:pPr>
            <w:r w:rsidRPr="00151C1D">
              <w:rPr>
                <w:rFonts w:ascii="Arial" w:hAnsi="Arial" w:cs="Arial"/>
                <w:b w:val="0"/>
                <w:color w:val="auto"/>
                <w:sz w:val="24"/>
                <w:szCs w:val="24"/>
              </w:rPr>
              <w:t>Construir una imagen institucional positiva</w:t>
            </w:r>
            <w:r w:rsidR="00151C1D" w:rsidRPr="00151C1D">
              <w:rPr>
                <w:rFonts w:ascii="Arial" w:hAnsi="Arial" w:cs="Arial"/>
                <w:b w:val="0"/>
                <w:color w:val="auto"/>
                <w:sz w:val="24"/>
                <w:szCs w:val="24"/>
              </w:rPr>
              <w:t>.</w:t>
            </w:r>
          </w:p>
          <w:p w14:paraId="7EDEB2B8" w14:textId="4AD72884" w:rsidR="00DD2972" w:rsidRPr="00B05832" w:rsidRDefault="00DD2972" w:rsidP="00B05832">
            <w:pPr>
              <w:spacing w:line="360" w:lineRule="auto"/>
              <w:jc w:val="both"/>
              <w:rPr>
                <w:rFonts w:ascii="Arial" w:hAnsi="Arial" w:cs="Arial"/>
                <w:b w:val="0"/>
                <w:color w:val="auto"/>
                <w:sz w:val="24"/>
                <w:szCs w:val="24"/>
              </w:rPr>
            </w:pPr>
            <w:r w:rsidRPr="00151C1D">
              <w:rPr>
                <w:rFonts w:ascii="Arial" w:hAnsi="Arial" w:cs="Arial"/>
                <w:b w:val="0"/>
                <w:color w:val="auto"/>
                <w:sz w:val="24"/>
                <w:szCs w:val="24"/>
              </w:rPr>
              <w:t>Fortalecer la identidad municipal</w:t>
            </w:r>
            <w:r w:rsidR="00151C1D" w:rsidRPr="00151C1D">
              <w:rPr>
                <w:rFonts w:ascii="Arial" w:hAnsi="Arial" w:cs="Arial"/>
                <w:b w:val="0"/>
                <w:color w:val="auto"/>
                <w:sz w:val="24"/>
                <w:szCs w:val="24"/>
              </w:rPr>
              <w:t>.</w:t>
            </w:r>
          </w:p>
          <w:p w14:paraId="4FD6CA14" w14:textId="67BBA72D" w:rsidR="00DD2972" w:rsidRPr="00B05832" w:rsidRDefault="00DD2972" w:rsidP="00B05832">
            <w:pPr>
              <w:spacing w:line="360" w:lineRule="auto"/>
              <w:jc w:val="both"/>
              <w:rPr>
                <w:rFonts w:ascii="Arial" w:hAnsi="Arial" w:cs="Arial"/>
                <w:b w:val="0"/>
                <w:color w:val="auto"/>
                <w:sz w:val="24"/>
                <w:szCs w:val="24"/>
              </w:rPr>
            </w:pPr>
            <w:r w:rsidRPr="00151C1D">
              <w:rPr>
                <w:rFonts w:ascii="Arial" w:hAnsi="Arial" w:cs="Arial"/>
                <w:b w:val="0"/>
                <w:color w:val="auto"/>
                <w:sz w:val="24"/>
                <w:szCs w:val="24"/>
              </w:rPr>
              <w:t>Concientización</w:t>
            </w:r>
            <w:r w:rsidR="00151C1D" w:rsidRPr="00151C1D">
              <w:rPr>
                <w:rFonts w:ascii="Arial" w:hAnsi="Arial" w:cs="Arial"/>
                <w:b w:val="0"/>
                <w:color w:val="auto"/>
                <w:sz w:val="24"/>
                <w:szCs w:val="24"/>
              </w:rPr>
              <w:t>.</w:t>
            </w:r>
          </w:p>
          <w:p w14:paraId="7E133EEC" w14:textId="7403A4D3" w:rsidR="00DD2972" w:rsidRPr="00151C1D" w:rsidRDefault="00DD2972" w:rsidP="00B05832">
            <w:pPr>
              <w:spacing w:line="360" w:lineRule="auto"/>
              <w:jc w:val="both"/>
              <w:rPr>
                <w:rFonts w:ascii="Arial" w:hAnsi="Arial" w:cs="Arial"/>
                <w:b w:val="0"/>
                <w:color w:val="auto"/>
                <w:sz w:val="24"/>
                <w:szCs w:val="24"/>
              </w:rPr>
            </w:pPr>
            <w:r w:rsidRPr="00151C1D">
              <w:rPr>
                <w:rFonts w:ascii="Arial" w:hAnsi="Arial" w:cs="Arial"/>
                <w:b w:val="0"/>
                <w:color w:val="auto"/>
                <w:sz w:val="24"/>
                <w:szCs w:val="24"/>
              </w:rPr>
              <w:t>Vinculación</w:t>
            </w:r>
            <w:r w:rsidR="00151C1D" w:rsidRPr="00151C1D">
              <w:rPr>
                <w:rFonts w:ascii="Arial" w:hAnsi="Arial" w:cs="Arial"/>
                <w:b w:val="0"/>
                <w:color w:val="auto"/>
                <w:sz w:val="24"/>
                <w:szCs w:val="24"/>
              </w:rPr>
              <w:t>.</w:t>
            </w:r>
          </w:p>
          <w:p w14:paraId="75973BE4" w14:textId="77777777" w:rsidR="000F3FB1" w:rsidRPr="000F3FB1" w:rsidRDefault="000F3FB1" w:rsidP="000F3FB1">
            <w:pPr>
              <w:spacing w:line="360" w:lineRule="auto"/>
              <w:jc w:val="both"/>
              <w:rPr>
                <w:rFonts w:ascii="Arial" w:hAnsi="Arial" w:cs="Arial"/>
                <w:bCs/>
                <w:color w:val="auto"/>
                <w:sz w:val="24"/>
                <w:szCs w:val="24"/>
              </w:rPr>
            </w:pPr>
          </w:p>
          <w:p w14:paraId="45E19589" w14:textId="2BECF2EC" w:rsidR="000F3FB1" w:rsidRPr="000F3FB1" w:rsidRDefault="000F3FB1" w:rsidP="000F3FB1">
            <w:pPr>
              <w:spacing w:line="360" w:lineRule="auto"/>
              <w:jc w:val="both"/>
              <w:rPr>
                <w:rFonts w:ascii="Arial" w:hAnsi="Arial" w:cs="Arial"/>
                <w:bCs/>
                <w:color w:val="auto"/>
                <w:sz w:val="24"/>
                <w:szCs w:val="24"/>
              </w:rPr>
            </w:pPr>
            <w:r>
              <w:rPr>
                <w:rFonts w:ascii="Arial" w:hAnsi="Arial" w:cs="Arial"/>
                <w:bCs/>
                <w:color w:val="auto"/>
                <w:sz w:val="24"/>
                <w:szCs w:val="24"/>
              </w:rPr>
              <w:t xml:space="preserve">4. </w:t>
            </w:r>
            <w:r w:rsidRPr="000F3FB1">
              <w:rPr>
                <w:rFonts w:ascii="Arial" w:hAnsi="Arial" w:cs="Arial"/>
                <w:bCs/>
                <w:color w:val="auto"/>
                <w:sz w:val="24"/>
                <w:szCs w:val="24"/>
              </w:rPr>
              <w:t xml:space="preserve">Visión. </w:t>
            </w:r>
          </w:p>
          <w:p w14:paraId="7B69CFDC" w14:textId="7A327E69" w:rsidR="000635E8" w:rsidRPr="000F3FB1" w:rsidRDefault="000F3FB1" w:rsidP="000F3FB1">
            <w:pPr>
              <w:spacing w:line="360" w:lineRule="auto"/>
              <w:jc w:val="both"/>
              <w:rPr>
                <w:rFonts w:ascii="Arial" w:hAnsi="Arial" w:cs="Arial"/>
                <w:b w:val="0"/>
                <w:color w:val="auto"/>
                <w:sz w:val="24"/>
                <w:szCs w:val="24"/>
              </w:rPr>
            </w:pPr>
            <w:r w:rsidRPr="000F3FB1">
              <w:rPr>
                <w:rFonts w:ascii="Arial" w:hAnsi="Arial" w:cs="Arial"/>
                <w:b w:val="0"/>
                <w:color w:val="auto"/>
                <w:sz w:val="24"/>
                <w:szCs w:val="24"/>
              </w:rPr>
              <w:t>La comisión lograra un mayor reconocimiento de los medios de comunicación estableciendo un puente de comunicación a través de la implementación de programas, acciones, conocimientos de información y difusión, en cuanto a las acciones y actividades realizadas por la administración.</w:t>
            </w:r>
          </w:p>
          <w:p w14:paraId="6086BCFF" w14:textId="77777777" w:rsidR="00DD2972" w:rsidRPr="00B05832" w:rsidRDefault="00DD2972" w:rsidP="00B05832">
            <w:pPr>
              <w:pStyle w:val="Prrafodelista"/>
              <w:numPr>
                <w:ilvl w:val="0"/>
                <w:numId w:val="6"/>
              </w:numPr>
              <w:spacing w:line="360" w:lineRule="auto"/>
              <w:jc w:val="both"/>
              <w:rPr>
                <w:rFonts w:ascii="Arial" w:hAnsi="Arial" w:cs="Arial"/>
                <w:b w:val="0"/>
                <w:color w:val="auto"/>
                <w:sz w:val="24"/>
                <w:szCs w:val="24"/>
              </w:rPr>
            </w:pPr>
            <w:r w:rsidRPr="00B05832">
              <w:rPr>
                <w:rFonts w:ascii="Arial" w:hAnsi="Arial" w:cs="Arial"/>
                <w:b w:val="0"/>
                <w:color w:val="auto"/>
                <w:sz w:val="24"/>
                <w:szCs w:val="24"/>
              </w:rPr>
              <w:t>Ser un referente en comunicación gubernamental: Implementar prácticas innovadoras y eficientes en la comunicación, a la vanguardia de las tendencias tecnológicas.</w:t>
            </w:r>
          </w:p>
          <w:p w14:paraId="2C0D7B7F" w14:textId="77777777" w:rsidR="00DD2972" w:rsidRPr="00B05832" w:rsidRDefault="00DD2972" w:rsidP="00B05832">
            <w:pPr>
              <w:pStyle w:val="Prrafodelista"/>
              <w:numPr>
                <w:ilvl w:val="0"/>
                <w:numId w:val="6"/>
              </w:numPr>
              <w:spacing w:line="360" w:lineRule="auto"/>
              <w:jc w:val="both"/>
              <w:rPr>
                <w:rFonts w:ascii="Arial" w:hAnsi="Arial" w:cs="Arial"/>
                <w:b w:val="0"/>
                <w:color w:val="auto"/>
                <w:sz w:val="24"/>
                <w:szCs w:val="24"/>
              </w:rPr>
            </w:pPr>
            <w:r w:rsidRPr="00B05832">
              <w:rPr>
                <w:rFonts w:ascii="Arial" w:hAnsi="Arial" w:cs="Arial"/>
                <w:b w:val="0"/>
                <w:color w:val="auto"/>
                <w:sz w:val="24"/>
                <w:szCs w:val="24"/>
              </w:rPr>
              <w:t>Lograr una comunicación incluyente: Llegar a todos los sectores de la población, utilizando diversos medios y lenguajes.</w:t>
            </w:r>
          </w:p>
          <w:p w14:paraId="1C479074" w14:textId="77777777" w:rsidR="00DD2972" w:rsidRPr="00B05832" w:rsidRDefault="00DD2972" w:rsidP="00B05832">
            <w:pPr>
              <w:pStyle w:val="Prrafodelista"/>
              <w:numPr>
                <w:ilvl w:val="0"/>
                <w:numId w:val="6"/>
              </w:numPr>
              <w:spacing w:line="360" w:lineRule="auto"/>
              <w:jc w:val="both"/>
              <w:rPr>
                <w:rFonts w:ascii="Arial" w:hAnsi="Arial" w:cs="Arial"/>
                <w:b w:val="0"/>
                <w:color w:val="auto"/>
                <w:sz w:val="24"/>
                <w:szCs w:val="24"/>
              </w:rPr>
            </w:pPr>
            <w:r w:rsidRPr="00B05832">
              <w:rPr>
                <w:rFonts w:ascii="Arial" w:hAnsi="Arial" w:cs="Arial"/>
                <w:b w:val="0"/>
                <w:color w:val="auto"/>
                <w:sz w:val="24"/>
                <w:szCs w:val="24"/>
              </w:rPr>
              <w:t>Construir una comunidad informada y participativa: Empoderar a los ciudadanos para que ejerzan sus derechos y participen activamente en la toma de decisiones.</w:t>
            </w:r>
          </w:p>
          <w:p w14:paraId="52BE21ED" w14:textId="77777777" w:rsidR="005A7E16" w:rsidRDefault="005A7E16" w:rsidP="00B20976">
            <w:pPr>
              <w:pStyle w:val="Contenido"/>
              <w:jc w:val="both"/>
              <w:rPr>
                <w:rFonts w:ascii="Arial" w:hAnsi="Arial" w:cs="Arial"/>
                <w:b/>
                <w:bCs/>
                <w:noProof/>
                <w:color w:val="auto"/>
                <w:sz w:val="24"/>
                <w:szCs w:val="24"/>
              </w:rPr>
            </w:pPr>
          </w:p>
          <w:p w14:paraId="578D893A" w14:textId="1BCFE9BC" w:rsidR="000635E8" w:rsidRDefault="000F3FB1" w:rsidP="00B20976">
            <w:pPr>
              <w:pStyle w:val="Contenido"/>
              <w:jc w:val="both"/>
              <w:rPr>
                <w:rFonts w:ascii="Arial" w:hAnsi="Arial" w:cs="Arial"/>
                <w:b/>
                <w:bCs/>
                <w:noProof/>
                <w:color w:val="auto"/>
                <w:sz w:val="24"/>
                <w:szCs w:val="24"/>
              </w:rPr>
            </w:pPr>
            <w:r>
              <w:rPr>
                <w:rFonts w:ascii="Arial" w:hAnsi="Arial" w:cs="Arial"/>
                <w:b/>
                <w:bCs/>
                <w:noProof/>
                <w:color w:val="auto"/>
                <w:sz w:val="24"/>
                <w:szCs w:val="24"/>
              </w:rPr>
              <w:lastRenderedPageBreak/>
              <w:t>5</w:t>
            </w:r>
            <w:r w:rsidR="000635E8" w:rsidRPr="00B20976">
              <w:rPr>
                <w:rFonts w:ascii="Arial" w:hAnsi="Arial" w:cs="Arial"/>
                <w:b/>
                <w:bCs/>
                <w:noProof/>
                <w:color w:val="auto"/>
                <w:sz w:val="24"/>
                <w:szCs w:val="24"/>
              </w:rPr>
              <w:t>.- Objetivo</w:t>
            </w:r>
            <w:r w:rsidR="00B20976">
              <w:rPr>
                <w:rFonts w:ascii="Arial" w:hAnsi="Arial" w:cs="Arial"/>
                <w:b/>
                <w:bCs/>
                <w:noProof/>
                <w:color w:val="auto"/>
                <w:sz w:val="24"/>
                <w:szCs w:val="24"/>
              </w:rPr>
              <w:t xml:space="preserve"> General </w:t>
            </w:r>
          </w:p>
          <w:p w14:paraId="280BE4DE" w14:textId="77777777" w:rsidR="00B20976" w:rsidRDefault="00B20976" w:rsidP="00B20976">
            <w:pPr>
              <w:pStyle w:val="Contenido"/>
              <w:jc w:val="both"/>
              <w:rPr>
                <w:rFonts w:ascii="Arial" w:hAnsi="Arial" w:cs="Arial"/>
                <w:b/>
                <w:bCs/>
                <w:noProof/>
                <w:color w:val="auto"/>
                <w:sz w:val="24"/>
                <w:szCs w:val="24"/>
              </w:rPr>
            </w:pPr>
          </w:p>
          <w:p w14:paraId="3784A63F" w14:textId="77777777" w:rsidR="00B05832" w:rsidRDefault="00B20976" w:rsidP="00B05832">
            <w:pPr>
              <w:pStyle w:val="Contenido"/>
              <w:jc w:val="both"/>
              <w:rPr>
                <w:rFonts w:ascii="Arial" w:hAnsi="Arial" w:cs="Arial"/>
                <w:noProof/>
                <w:color w:val="auto"/>
                <w:sz w:val="24"/>
                <w:szCs w:val="24"/>
              </w:rPr>
            </w:pPr>
            <w:r w:rsidRPr="00B20976">
              <w:rPr>
                <w:rFonts w:ascii="Arial" w:hAnsi="Arial" w:cs="Arial"/>
                <w:noProof/>
                <w:color w:val="auto"/>
                <w:sz w:val="24"/>
                <w:szCs w:val="24"/>
              </w:rPr>
              <w:t>La Comisión Edilicia de</w:t>
            </w:r>
            <w:r>
              <w:rPr>
                <w:rFonts w:ascii="Arial" w:hAnsi="Arial" w:cs="Arial"/>
                <w:noProof/>
                <w:color w:val="auto"/>
                <w:sz w:val="24"/>
                <w:szCs w:val="24"/>
              </w:rPr>
              <w:t xml:space="preserve"> </w:t>
            </w:r>
            <w:r w:rsidRPr="00B20976">
              <w:rPr>
                <w:rFonts w:ascii="Arial" w:hAnsi="Arial" w:cs="Arial"/>
                <w:color w:val="auto"/>
                <w:sz w:val="24"/>
                <w:szCs w:val="24"/>
              </w:rPr>
              <w:t>COMUNICACIÓN  INSTITUCIONAL</w:t>
            </w:r>
            <w:r w:rsidRPr="00B20976">
              <w:rPr>
                <w:rFonts w:ascii="Arial" w:hAnsi="Arial" w:cs="Arial"/>
                <w:noProof/>
                <w:color w:val="auto"/>
                <w:sz w:val="24"/>
                <w:szCs w:val="24"/>
              </w:rPr>
              <w:t>, se propone como</w:t>
            </w:r>
            <w:r>
              <w:rPr>
                <w:rFonts w:ascii="Arial" w:hAnsi="Arial" w:cs="Arial"/>
                <w:noProof/>
                <w:color w:val="auto"/>
                <w:sz w:val="24"/>
                <w:szCs w:val="24"/>
              </w:rPr>
              <w:t xml:space="preserve"> </w:t>
            </w:r>
            <w:r w:rsidRPr="00B20976">
              <w:rPr>
                <w:rFonts w:ascii="Arial" w:hAnsi="Arial" w:cs="Arial"/>
                <w:noProof/>
                <w:color w:val="auto"/>
                <w:sz w:val="24"/>
                <w:szCs w:val="24"/>
              </w:rPr>
              <w:t>objetivo general</w:t>
            </w:r>
            <w:r>
              <w:rPr>
                <w:rFonts w:ascii="Arial" w:hAnsi="Arial" w:cs="Arial"/>
                <w:noProof/>
                <w:color w:val="auto"/>
                <w:sz w:val="24"/>
                <w:szCs w:val="24"/>
              </w:rPr>
              <w:t xml:space="preserve">, </w:t>
            </w:r>
            <w:r w:rsidRPr="00B20976">
              <w:rPr>
                <w:rFonts w:ascii="Arial" w:hAnsi="Arial" w:cs="Arial"/>
                <w:noProof/>
                <w:color w:val="auto"/>
                <w:sz w:val="24"/>
                <w:szCs w:val="24"/>
              </w:rPr>
              <w:t>dar seguimiento a las evaluaciones y vigilancia de</w:t>
            </w:r>
            <w:r>
              <w:rPr>
                <w:rFonts w:ascii="Arial" w:hAnsi="Arial" w:cs="Arial"/>
                <w:noProof/>
                <w:color w:val="auto"/>
                <w:sz w:val="24"/>
                <w:szCs w:val="24"/>
              </w:rPr>
              <w:t xml:space="preserve"> </w:t>
            </w:r>
            <w:r w:rsidRPr="00B20976">
              <w:rPr>
                <w:rFonts w:ascii="Arial" w:hAnsi="Arial" w:cs="Arial"/>
                <w:noProof/>
                <w:color w:val="auto"/>
                <w:sz w:val="24"/>
                <w:szCs w:val="24"/>
              </w:rPr>
              <w:t xml:space="preserve">ejecución de los distintos instrumentos de </w:t>
            </w:r>
            <w:r>
              <w:rPr>
                <w:rFonts w:ascii="Arial" w:hAnsi="Arial" w:cs="Arial"/>
                <w:noProof/>
                <w:color w:val="auto"/>
                <w:sz w:val="24"/>
                <w:szCs w:val="24"/>
              </w:rPr>
              <w:t xml:space="preserve">comunicación </w:t>
            </w:r>
            <w:r w:rsidRPr="00B20976">
              <w:rPr>
                <w:rFonts w:ascii="Arial" w:hAnsi="Arial" w:cs="Arial"/>
                <w:noProof/>
                <w:color w:val="auto"/>
                <w:sz w:val="24"/>
                <w:szCs w:val="24"/>
              </w:rPr>
              <w:t>y, en su caso,</w:t>
            </w:r>
            <w:r>
              <w:rPr>
                <w:rFonts w:ascii="Arial" w:hAnsi="Arial" w:cs="Arial"/>
                <w:noProof/>
                <w:color w:val="auto"/>
                <w:sz w:val="24"/>
                <w:szCs w:val="24"/>
              </w:rPr>
              <w:t xml:space="preserve"> </w:t>
            </w:r>
            <w:r w:rsidRPr="00B20976">
              <w:rPr>
                <w:rFonts w:ascii="Arial" w:hAnsi="Arial" w:cs="Arial"/>
                <w:noProof/>
                <w:color w:val="auto"/>
                <w:sz w:val="24"/>
                <w:szCs w:val="24"/>
              </w:rPr>
              <w:t xml:space="preserve">de las buenas prácticas en </w:t>
            </w:r>
            <w:r>
              <w:rPr>
                <w:rFonts w:ascii="Arial" w:hAnsi="Arial" w:cs="Arial"/>
                <w:noProof/>
                <w:color w:val="auto"/>
                <w:sz w:val="24"/>
                <w:szCs w:val="24"/>
              </w:rPr>
              <w:t xml:space="preserve">la </w:t>
            </w:r>
            <w:r w:rsidRPr="00B20976">
              <w:rPr>
                <w:rFonts w:ascii="Arial" w:hAnsi="Arial" w:cs="Arial"/>
                <w:noProof/>
                <w:color w:val="auto"/>
                <w:sz w:val="24"/>
                <w:szCs w:val="24"/>
              </w:rPr>
              <w:t>materia</w:t>
            </w:r>
            <w:r>
              <w:rPr>
                <w:rFonts w:ascii="Arial" w:hAnsi="Arial" w:cs="Arial"/>
                <w:noProof/>
                <w:color w:val="auto"/>
                <w:sz w:val="24"/>
                <w:szCs w:val="24"/>
              </w:rPr>
              <w:t xml:space="preserve"> </w:t>
            </w:r>
            <w:r w:rsidRPr="00B20976">
              <w:rPr>
                <w:rFonts w:ascii="Arial" w:hAnsi="Arial" w:cs="Arial"/>
                <w:noProof/>
                <w:color w:val="auto"/>
                <w:sz w:val="24"/>
                <w:szCs w:val="24"/>
              </w:rPr>
              <w:t>y</w:t>
            </w:r>
            <w:r>
              <w:rPr>
                <w:rFonts w:ascii="Arial" w:hAnsi="Arial" w:cs="Arial"/>
                <w:noProof/>
                <w:color w:val="auto"/>
                <w:sz w:val="24"/>
                <w:szCs w:val="24"/>
              </w:rPr>
              <w:t xml:space="preserve"> </w:t>
            </w:r>
            <w:r w:rsidRPr="00B20976">
              <w:rPr>
                <w:rFonts w:ascii="Arial" w:hAnsi="Arial" w:cs="Arial"/>
                <w:noProof/>
                <w:color w:val="auto"/>
                <w:sz w:val="24"/>
                <w:szCs w:val="24"/>
              </w:rPr>
              <w:t>en su caso, proponer</w:t>
            </w:r>
            <w:r>
              <w:rPr>
                <w:rFonts w:ascii="Arial" w:hAnsi="Arial" w:cs="Arial"/>
                <w:noProof/>
                <w:color w:val="auto"/>
                <w:sz w:val="24"/>
                <w:szCs w:val="24"/>
              </w:rPr>
              <w:t xml:space="preserve"> </w:t>
            </w:r>
            <w:r w:rsidRPr="00B20976">
              <w:rPr>
                <w:rFonts w:ascii="Arial" w:hAnsi="Arial" w:cs="Arial"/>
                <w:noProof/>
                <w:color w:val="auto"/>
                <w:sz w:val="24"/>
                <w:szCs w:val="24"/>
              </w:rPr>
              <w:t>conjuntamente con las áreas técnicas administrativas que resulten competentes</w:t>
            </w:r>
            <w:r>
              <w:rPr>
                <w:rFonts w:ascii="Arial" w:hAnsi="Arial" w:cs="Arial"/>
                <w:noProof/>
                <w:color w:val="auto"/>
                <w:sz w:val="24"/>
                <w:szCs w:val="24"/>
              </w:rPr>
              <w:t xml:space="preserve"> </w:t>
            </w:r>
            <w:r w:rsidRPr="00B20976">
              <w:rPr>
                <w:rFonts w:ascii="Arial" w:hAnsi="Arial" w:cs="Arial"/>
                <w:noProof/>
                <w:color w:val="auto"/>
                <w:sz w:val="24"/>
                <w:szCs w:val="24"/>
              </w:rPr>
              <w:t>las modificaciones administrativas o reglamentarias necesarias para la adecuada</w:t>
            </w:r>
            <w:r>
              <w:rPr>
                <w:rFonts w:ascii="Arial" w:hAnsi="Arial" w:cs="Arial"/>
                <w:noProof/>
                <w:color w:val="auto"/>
                <w:sz w:val="24"/>
                <w:szCs w:val="24"/>
              </w:rPr>
              <w:t xml:space="preserve"> </w:t>
            </w:r>
            <w:r w:rsidRPr="00B20976">
              <w:rPr>
                <w:rFonts w:ascii="Arial" w:hAnsi="Arial" w:cs="Arial"/>
                <w:noProof/>
                <w:color w:val="auto"/>
                <w:sz w:val="24"/>
                <w:szCs w:val="24"/>
              </w:rPr>
              <w:t>ejecución a nivel municipal de dichos instrumentos, así como de los convenios de</w:t>
            </w:r>
            <w:r>
              <w:rPr>
                <w:rFonts w:ascii="Arial" w:hAnsi="Arial" w:cs="Arial"/>
                <w:noProof/>
                <w:color w:val="auto"/>
                <w:sz w:val="24"/>
                <w:szCs w:val="24"/>
              </w:rPr>
              <w:t xml:space="preserve"> </w:t>
            </w:r>
            <w:r w:rsidRPr="00B20976">
              <w:rPr>
                <w:rFonts w:ascii="Arial" w:hAnsi="Arial" w:cs="Arial"/>
                <w:noProof/>
                <w:color w:val="auto"/>
                <w:sz w:val="24"/>
                <w:szCs w:val="24"/>
              </w:rPr>
              <w:t>coordinación suscritos por este Municipio</w:t>
            </w:r>
            <w:r w:rsidR="00B05832">
              <w:rPr>
                <w:rFonts w:ascii="Arial" w:hAnsi="Arial" w:cs="Arial"/>
                <w:noProof/>
                <w:color w:val="auto"/>
                <w:sz w:val="24"/>
                <w:szCs w:val="24"/>
              </w:rPr>
              <w:t xml:space="preserve">. </w:t>
            </w:r>
          </w:p>
          <w:p w14:paraId="5FF068AE" w14:textId="49114B5A" w:rsidR="00DD2972" w:rsidRPr="00B05832" w:rsidRDefault="00DD2972" w:rsidP="00B05832">
            <w:pPr>
              <w:pStyle w:val="Contenido"/>
              <w:jc w:val="both"/>
              <w:rPr>
                <w:rFonts w:ascii="Arial" w:hAnsi="Arial" w:cs="Arial"/>
                <w:noProof/>
                <w:color w:val="auto"/>
                <w:sz w:val="24"/>
                <w:szCs w:val="24"/>
              </w:rPr>
            </w:pPr>
            <w:r w:rsidRPr="00B05832">
              <w:rPr>
                <w:rFonts w:ascii="Arial" w:hAnsi="Arial" w:cs="Arial"/>
                <w:noProof/>
                <w:color w:val="auto"/>
                <w:sz w:val="24"/>
                <w:szCs w:val="24"/>
              </w:rPr>
              <w:t>Establecer un sistema de comunicación integral y eficaz: Que permita una gestión eficiente de la información y una interacción fluida entre el gobierno y la ciudadanía.</w:t>
            </w:r>
          </w:p>
          <w:p w14:paraId="40D5EF0D" w14:textId="77777777" w:rsidR="00B20976" w:rsidRPr="000635E8" w:rsidRDefault="00B20976" w:rsidP="00B20976">
            <w:pPr>
              <w:pStyle w:val="Contenido"/>
              <w:jc w:val="both"/>
              <w:rPr>
                <w:rFonts w:ascii="Arial" w:hAnsi="Arial" w:cs="Arial"/>
                <w:noProof/>
                <w:color w:val="auto"/>
                <w:sz w:val="24"/>
                <w:szCs w:val="24"/>
              </w:rPr>
            </w:pPr>
          </w:p>
          <w:p w14:paraId="2A08B47E" w14:textId="77777777" w:rsidR="00B20976" w:rsidRPr="00B20976" w:rsidRDefault="00B20976" w:rsidP="00B20976">
            <w:pPr>
              <w:jc w:val="both"/>
              <w:rPr>
                <w:rFonts w:ascii="Arial" w:hAnsi="Arial" w:cs="Arial"/>
                <w:color w:val="auto"/>
                <w:sz w:val="24"/>
                <w:szCs w:val="24"/>
              </w:rPr>
            </w:pPr>
            <w:r w:rsidRPr="00B20976">
              <w:rPr>
                <w:rFonts w:ascii="Arial" w:hAnsi="Arial" w:cs="Arial"/>
                <w:color w:val="auto"/>
                <w:sz w:val="24"/>
                <w:szCs w:val="24"/>
              </w:rPr>
              <w:t xml:space="preserve">Objetivos específicos </w:t>
            </w:r>
          </w:p>
          <w:p w14:paraId="62385D76" w14:textId="77777777" w:rsidR="00B20976" w:rsidRDefault="00B20976" w:rsidP="00B20976">
            <w:pPr>
              <w:jc w:val="both"/>
              <w:rPr>
                <w:rFonts w:ascii="Arial" w:hAnsi="Arial" w:cs="Arial"/>
                <w:b w:val="0"/>
                <w:bCs/>
                <w:color w:val="auto"/>
                <w:sz w:val="24"/>
                <w:szCs w:val="24"/>
              </w:rPr>
            </w:pPr>
          </w:p>
          <w:p w14:paraId="178AF1E8" w14:textId="681BB590" w:rsidR="000635E8" w:rsidRDefault="00B20976" w:rsidP="00B20976">
            <w:pPr>
              <w:jc w:val="both"/>
              <w:rPr>
                <w:rFonts w:ascii="Arial" w:hAnsi="Arial" w:cs="Arial"/>
                <w:b w:val="0"/>
                <w:bCs/>
                <w:noProof/>
                <w:color w:val="auto"/>
                <w:sz w:val="24"/>
                <w:szCs w:val="24"/>
              </w:rPr>
            </w:pPr>
            <w:r w:rsidRPr="00B20976">
              <w:rPr>
                <w:rFonts w:ascii="Arial" w:hAnsi="Arial" w:cs="Arial"/>
                <w:b w:val="0"/>
                <w:bCs/>
                <w:color w:val="auto"/>
                <w:sz w:val="24"/>
                <w:szCs w:val="24"/>
              </w:rPr>
              <w:t>Los objetivos, metas y principios básicos del presente plan de trabajo son considerados debido a que c</w:t>
            </w:r>
            <w:r w:rsidR="000635E8" w:rsidRPr="00B20976">
              <w:rPr>
                <w:rFonts w:ascii="Arial" w:hAnsi="Arial" w:cs="Arial"/>
                <w:b w:val="0"/>
                <w:bCs/>
                <w:noProof/>
                <w:color w:val="auto"/>
                <w:sz w:val="24"/>
                <w:szCs w:val="24"/>
              </w:rPr>
              <w:t xml:space="preserve">orresponde a la Comisión </w:t>
            </w:r>
            <w:r>
              <w:rPr>
                <w:rFonts w:ascii="Arial" w:hAnsi="Arial" w:cs="Arial"/>
                <w:b w:val="0"/>
                <w:bCs/>
                <w:noProof/>
                <w:color w:val="auto"/>
                <w:sz w:val="24"/>
                <w:szCs w:val="24"/>
              </w:rPr>
              <w:t xml:space="preserve">de </w:t>
            </w:r>
            <w:r w:rsidR="000635E8" w:rsidRPr="00B20976">
              <w:rPr>
                <w:rFonts w:ascii="Arial" w:hAnsi="Arial" w:cs="Arial"/>
                <w:b w:val="0"/>
                <w:bCs/>
                <w:noProof/>
                <w:color w:val="auto"/>
                <w:sz w:val="24"/>
                <w:szCs w:val="24"/>
              </w:rPr>
              <w:t>Comunicación institucional el conocimiento de los siguientes asuntos:</w:t>
            </w:r>
          </w:p>
          <w:p w14:paraId="3C363999" w14:textId="77777777" w:rsidR="000F3FB1" w:rsidRDefault="000F3FB1" w:rsidP="00B20976">
            <w:pPr>
              <w:jc w:val="both"/>
              <w:rPr>
                <w:rFonts w:ascii="Arial" w:hAnsi="Arial" w:cs="Arial"/>
                <w:b w:val="0"/>
                <w:bCs/>
                <w:noProof/>
                <w:color w:val="auto"/>
                <w:sz w:val="24"/>
                <w:szCs w:val="24"/>
              </w:rPr>
            </w:pPr>
          </w:p>
          <w:p w14:paraId="4CCE9FD5" w14:textId="77777777" w:rsidR="000F3FB1" w:rsidRPr="000F3FB1" w:rsidRDefault="000F3FB1" w:rsidP="000F3FB1">
            <w:pPr>
              <w:jc w:val="both"/>
              <w:rPr>
                <w:rFonts w:ascii="Arial" w:hAnsi="Arial" w:cs="Arial"/>
                <w:b w:val="0"/>
                <w:bCs/>
                <w:noProof/>
                <w:color w:val="auto"/>
                <w:sz w:val="24"/>
                <w:szCs w:val="24"/>
              </w:rPr>
            </w:pPr>
          </w:p>
          <w:p w14:paraId="17D62705" w14:textId="63D2924C" w:rsidR="000F3FB1" w:rsidRPr="000F3FB1" w:rsidRDefault="000F3FB1" w:rsidP="000F3FB1">
            <w:pPr>
              <w:pStyle w:val="Prrafodelista"/>
              <w:numPr>
                <w:ilvl w:val="0"/>
                <w:numId w:val="1"/>
              </w:numPr>
              <w:jc w:val="both"/>
              <w:rPr>
                <w:rFonts w:ascii="Arial" w:hAnsi="Arial" w:cs="Arial"/>
                <w:b w:val="0"/>
                <w:bCs/>
                <w:noProof/>
                <w:color w:val="auto"/>
                <w:sz w:val="24"/>
                <w:szCs w:val="24"/>
              </w:rPr>
            </w:pPr>
            <w:r w:rsidRPr="000F3FB1">
              <w:rPr>
                <w:rFonts w:ascii="Arial" w:hAnsi="Arial" w:cs="Arial"/>
                <w:b w:val="0"/>
                <w:bCs/>
                <w:noProof/>
                <w:color w:val="auto"/>
                <w:sz w:val="24"/>
                <w:szCs w:val="24"/>
              </w:rPr>
              <w:t>Impulsar un vínculo con los medios de comunicación municipal mediante la generación de información oportuna y veraz, atraves del area de comunicación del Gobierno Municipal, que promueva una imagen positiva del Ayuntamiento entre la población.</w:t>
            </w:r>
          </w:p>
          <w:p w14:paraId="50F0D3DD" w14:textId="77777777" w:rsidR="000F3FB1" w:rsidRPr="000F3FB1" w:rsidRDefault="000F3FB1" w:rsidP="000F3FB1">
            <w:pPr>
              <w:jc w:val="both"/>
              <w:rPr>
                <w:rFonts w:ascii="Arial" w:hAnsi="Arial" w:cs="Arial"/>
                <w:b w:val="0"/>
                <w:bCs/>
                <w:noProof/>
                <w:color w:val="auto"/>
                <w:sz w:val="24"/>
                <w:szCs w:val="24"/>
              </w:rPr>
            </w:pPr>
          </w:p>
          <w:p w14:paraId="0DA3A530" w14:textId="4B4D37A7" w:rsidR="000F3FB1" w:rsidRPr="000F3FB1" w:rsidRDefault="000F3FB1" w:rsidP="000F3FB1">
            <w:pPr>
              <w:pStyle w:val="Prrafodelista"/>
              <w:numPr>
                <w:ilvl w:val="0"/>
                <w:numId w:val="1"/>
              </w:numPr>
              <w:jc w:val="both"/>
              <w:rPr>
                <w:rFonts w:ascii="Arial" w:hAnsi="Arial" w:cs="Arial"/>
                <w:b w:val="0"/>
                <w:bCs/>
                <w:noProof/>
                <w:color w:val="auto"/>
                <w:sz w:val="24"/>
                <w:szCs w:val="24"/>
              </w:rPr>
            </w:pPr>
            <w:r w:rsidRPr="000F3FB1">
              <w:rPr>
                <w:rFonts w:ascii="Arial" w:hAnsi="Arial" w:cs="Arial"/>
                <w:b w:val="0"/>
                <w:bCs/>
                <w:noProof/>
                <w:color w:val="auto"/>
                <w:sz w:val="24"/>
                <w:szCs w:val="24"/>
              </w:rPr>
              <w:t>Proponer los mecanismos necesarios, para mantener una comunicación constante con los medios de comunicación informando periódicamente de sus actividades, para cumplir con sus objetivos.</w:t>
            </w:r>
          </w:p>
          <w:p w14:paraId="13CA7C4A" w14:textId="77777777" w:rsidR="000F3FB1" w:rsidRPr="000F3FB1" w:rsidRDefault="000F3FB1" w:rsidP="000F3FB1">
            <w:pPr>
              <w:jc w:val="both"/>
              <w:rPr>
                <w:rFonts w:ascii="Arial" w:hAnsi="Arial" w:cs="Arial"/>
                <w:b w:val="0"/>
                <w:bCs/>
                <w:noProof/>
                <w:color w:val="auto"/>
                <w:sz w:val="24"/>
                <w:szCs w:val="24"/>
              </w:rPr>
            </w:pPr>
          </w:p>
          <w:p w14:paraId="5A04E905" w14:textId="0D5DACF5" w:rsidR="000F3FB1" w:rsidRPr="000F3FB1" w:rsidRDefault="000F3FB1" w:rsidP="000F3FB1">
            <w:pPr>
              <w:pStyle w:val="Prrafodelista"/>
              <w:numPr>
                <w:ilvl w:val="0"/>
                <w:numId w:val="1"/>
              </w:numPr>
              <w:jc w:val="both"/>
              <w:rPr>
                <w:rFonts w:ascii="Arial" w:hAnsi="Arial" w:cs="Arial"/>
                <w:b w:val="0"/>
                <w:bCs/>
                <w:noProof/>
                <w:color w:val="auto"/>
                <w:sz w:val="24"/>
                <w:szCs w:val="24"/>
              </w:rPr>
            </w:pPr>
            <w:r w:rsidRPr="000F3FB1">
              <w:rPr>
                <w:rFonts w:ascii="Arial" w:hAnsi="Arial" w:cs="Arial"/>
                <w:b w:val="0"/>
                <w:bCs/>
                <w:noProof/>
                <w:color w:val="auto"/>
                <w:sz w:val="24"/>
                <w:szCs w:val="24"/>
              </w:rPr>
              <w:t>Verificar, evaluar y aprobar los contenidos de la información institucional del municipio.</w:t>
            </w:r>
          </w:p>
          <w:p w14:paraId="0538DFBC" w14:textId="77777777" w:rsidR="000F3FB1" w:rsidRPr="000F3FB1" w:rsidRDefault="000F3FB1" w:rsidP="000F3FB1">
            <w:pPr>
              <w:jc w:val="both"/>
              <w:rPr>
                <w:rFonts w:ascii="Arial" w:hAnsi="Arial" w:cs="Arial"/>
                <w:b w:val="0"/>
                <w:bCs/>
                <w:noProof/>
                <w:color w:val="auto"/>
                <w:sz w:val="24"/>
                <w:szCs w:val="24"/>
              </w:rPr>
            </w:pPr>
          </w:p>
          <w:p w14:paraId="096C42B5" w14:textId="1360CDBE" w:rsidR="000F3FB1" w:rsidRPr="000F3FB1" w:rsidRDefault="000F3FB1" w:rsidP="000F3FB1">
            <w:pPr>
              <w:pStyle w:val="Prrafodelista"/>
              <w:numPr>
                <w:ilvl w:val="0"/>
                <w:numId w:val="1"/>
              </w:numPr>
              <w:jc w:val="both"/>
              <w:rPr>
                <w:rFonts w:ascii="Arial" w:hAnsi="Arial" w:cs="Arial"/>
                <w:b w:val="0"/>
                <w:bCs/>
                <w:noProof/>
                <w:color w:val="auto"/>
                <w:sz w:val="24"/>
                <w:szCs w:val="24"/>
              </w:rPr>
            </w:pPr>
            <w:r w:rsidRPr="000F3FB1">
              <w:rPr>
                <w:rFonts w:ascii="Arial" w:hAnsi="Arial" w:cs="Arial"/>
                <w:b w:val="0"/>
                <w:bCs/>
                <w:noProof/>
                <w:color w:val="auto"/>
                <w:sz w:val="24"/>
                <w:szCs w:val="24"/>
              </w:rPr>
              <w:t>Gestionar que los medios de comunicación cubran las actividades realizadas por el gobierno municipal.</w:t>
            </w:r>
          </w:p>
          <w:p w14:paraId="2E995E3E" w14:textId="77777777" w:rsidR="000F3FB1" w:rsidRDefault="000F3FB1" w:rsidP="000F3FB1">
            <w:pPr>
              <w:jc w:val="both"/>
              <w:rPr>
                <w:rFonts w:ascii="Arial" w:hAnsi="Arial" w:cs="Arial"/>
                <w:b w:val="0"/>
                <w:bCs/>
                <w:noProof/>
                <w:color w:val="auto"/>
                <w:sz w:val="24"/>
                <w:szCs w:val="24"/>
              </w:rPr>
            </w:pPr>
          </w:p>
          <w:p w14:paraId="70F50AF7" w14:textId="77777777" w:rsidR="003A1AE2" w:rsidRDefault="000F3FB1" w:rsidP="003A1AE2">
            <w:pPr>
              <w:pStyle w:val="Prrafodelista"/>
              <w:numPr>
                <w:ilvl w:val="0"/>
                <w:numId w:val="1"/>
              </w:numPr>
              <w:jc w:val="both"/>
              <w:rPr>
                <w:rFonts w:ascii="Arial" w:hAnsi="Arial" w:cs="Arial"/>
                <w:b w:val="0"/>
                <w:bCs/>
                <w:noProof/>
                <w:color w:val="auto"/>
                <w:sz w:val="24"/>
                <w:szCs w:val="24"/>
              </w:rPr>
            </w:pPr>
            <w:r w:rsidRPr="003A1AE2">
              <w:rPr>
                <w:rFonts w:ascii="Arial" w:hAnsi="Arial" w:cs="Arial"/>
                <w:b w:val="0"/>
                <w:bCs/>
                <w:noProof/>
                <w:color w:val="auto"/>
                <w:sz w:val="24"/>
                <w:szCs w:val="24"/>
              </w:rPr>
              <w:t>Fortalecer la difusión, promoción y comunicación entre el gobierno municipal y la ciudadanía, para mantener les informados de las acciones realizadas.</w:t>
            </w:r>
          </w:p>
          <w:p w14:paraId="0B3E0B7D" w14:textId="77777777" w:rsidR="003A1AE2" w:rsidRPr="003A1AE2" w:rsidRDefault="003A1AE2" w:rsidP="003A1AE2">
            <w:pPr>
              <w:pStyle w:val="Prrafodelista"/>
              <w:rPr>
                <w:rFonts w:ascii="Arial" w:hAnsi="Arial" w:cs="Arial"/>
                <w:b w:val="0"/>
                <w:bCs/>
                <w:noProof/>
                <w:color w:val="auto"/>
                <w:sz w:val="24"/>
                <w:szCs w:val="24"/>
              </w:rPr>
            </w:pPr>
          </w:p>
          <w:p w14:paraId="44BA3D03" w14:textId="03B29CF2" w:rsidR="00DD2972" w:rsidRDefault="00DD2972" w:rsidP="003A1AE2">
            <w:pPr>
              <w:pStyle w:val="Prrafodelista"/>
              <w:numPr>
                <w:ilvl w:val="0"/>
                <w:numId w:val="1"/>
              </w:numPr>
              <w:jc w:val="both"/>
              <w:rPr>
                <w:rFonts w:ascii="Arial" w:hAnsi="Arial" w:cs="Arial"/>
                <w:b w:val="0"/>
                <w:bCs/>
                <w:noProof/>
                <w:color w:val="auto"/>
                <w:sz w:val="24"/>
                <w:szCs w:val="24"/>
              </w:rPr>
            </w:pPr>
            <w:r w:rsidRPr="003A1AE2">
              <w:rPr>
                <w:rFonts w:ascii="Arial" w:hAnsi="Arial" w:cs="Arial"/>
                <w:b w:val="0"/>
                <w:bCs/>
                <w:noProof/>
                <w:color w:val="auto"/>
                <w:sz w:val="24"/>
                <w:szCs w:val="24"/>
              </w:rPr>
              <w:t>Desarrollar un plan de comunicación</w:t>
            </w:r>
            <w:r w:rsidR="003A1AE2" w:rsidRPr="003A1AE2">
              <w:rPr>
                <w:rFonts w:ascii="Arial" w:hAnsi="Arial" w:cs="Arial"/>
                <w:b w:val="0"/>
                <w:bCs/>
                <w:noProof/>
                <w:color w:val="auto"/>
                <w:sz w:val="24"/>
                <w:szCs w:val="24"/>
              </w:rPr>
              <w:t>,</w:t>
            </w:r>
            <w:r w:rsidRPr="003A1AE2">
              <w:rPr>
                <w:rFonts w:ascii="Arial" w:hAnsi="Arial" w:cs="Arial"/>
                <w:b w:val="0"/>
                <w:bCs/>
                <w:noProof/>
                <w:color w:val="auto"/>
                <w:sz w:val="24"/>
                <w:szCs w:val="24"/>
              </w:rPr>
              <w:t xml:space="preserve"> </w:t>
            </w:r>
            <w:r w:rsidR="003A1AE2" w:rsidRPr="003A1AE2">
              <w:rPr>
                <w:rFonts w:ascii="Arial" w:hAnsi="Arial" w:cs="Arial"/>
                <w:b w:val="0"/>
                <w:bCs/>
                <w:noProof/>
                <w:color w:val="auto"/>
                <w:sz w:val="24"/>
                <w:szCs w:val="24"/>
              </w:rPr>
              <w:t>q</w:t>
            </w:r>
            <w:r w:rsidRPr="003A1AE2">
              <w:rPr>
                <w:rFonts w:ascii="Arial" w:hAnsi="Arial" w:cs="Arial"/>
                <w:b w:val="0"/>
                <w:bCs/>
                <w:noProof/>
                <w:color w:val="auto"/>
                <w:sz w:val="24"/>
                <w:szCs w:val="24"/>
              </w:rPr>
              <w:t>ue incluya estrategias para la difusión de información, la gestión de crisis y la atención a los medios de comunicación.</w:t>
            </w:r>
          </w:p>
          <w:p w14:paraId="0DC9F2A1" w14:textId="77777777" w:rsidR="003A1AE2" w:rsidRPr="003A1AE2" w:rsidRDefault="003A1AE2" w:rsidP="003A1AE2">
            <w:pPr>
              <w:pStyle w:val="Prrafodelista"/>
              <w:rPr>
                <w:rFonts w:ascii="Arial" w:hAnsi="Arial" w:cs="Arial"/>
                <w:b w:val="0"/>
                <w:bCs/>
                <w:noProof/>
                <w:color w:val="auto"/>
                <w:sz w:val="24"/>
                <w:szCs w:val="24"/>
              </w:rPr>
            </w:pPr>
          </w:p>
          <w:p w14:paraId="37C371A9" w14:textId="1FABF2B5" w:rsidR="00DD2972" w:rsidRPr="003A1AE2" w:rsidRDefault="00DD2972" w:rsidP="003A1AE2">
            <w:pPr>
              <w:pStyle w:val="Prrafodelista"/>
              <w:numPr>
                <w:ilvl w:val="0"/>
                <w:numId w:val="1"/>
              </w:numPr>
              <w:jc w:val="both"/>
              <w:rPr>
                <w:rFonts w:ascii="Arial" w:hAnsi="Arial" w:cs="Arial"/>
                <w:b w:val="0"/>
                <w:bCs/>
                <w:noProof/>
                <w:color w:val="auto"/>
                <w:sz w:val="24"/>
                <w:szCs w:val="24"/>
              </w:rPr>
            </w:pPr>
            <w:r w:rsidRPr="003A1AE2">
              <w:rPr>
                <w:rFonts w:ascii="Arial" w:hAnsi="Arial" w:cs="Arial"/>
                <w:b w:val="0"/>
                <w:bCs/>
                <w:noProof/>
                <w:color w:val="auto"/>
                <w:sz w:val="24"/>
                <w:szCs w:val="24"/>
              </w:rPr>
              <w:t>Fortale</w:t>
            </w:r>
            <w:r w:rsidR="003A1AE2">
              <w:rPr>
                <w:rFonts w:ascii="Arial" w:hAnsi="Arial" w:cs="Arial"/>
                <w:b w:val="0"/>
                <w:bCs/>
                <w:noProof/>
                <w:color w:val="auto"/>
                <w:sz w:val="24"/>
                <w:szCs w:val="24"/>
              </w:rPr>
              <w:t>cer los canales de comunicación u</w:t>
            </w:r>
            <w:r w:rsidRPr="003A1AE2">
              <w:rPr>
                <w:rFonts w:ascii="Arial" w:hAnsi="Arial" w:cs="Arial"/>
                <w:b w:val="0"/>
                <w:bCs/>
                <w:noProof/>
                <w:color w:val="auto"/>
                <w:sz w:val="24"/>
                <w:szCs w:val="24"/>
              </w:rPr>
              <w:t>tilizando medios tradicionales y digitales para llegar a un público más amplio.</w:t>
            </w:r>
          </w:p>
          <w:p w14:paraId="5FEC2481" w14:textId="77777777" w:rsidR="00DD2972" w:rsidRDefault="00DD2972" w:rsidP="003A1AE2">
            <w:pPr>
              <w:pStyle w:val="Prrafodelista"/>
              <w:numPr>
                <w:ilvl w:val="0"/>
                <w:numId w:val="1"/>
              </w:numPr>
              <w:jc w:val="both"/>
              <w:rPr>
                <w:rFonts w:ascii="Arial" w:hAnsi="Arial" w:cs="Arial"/>
                <w:b w:val="0"/>
                <w:bCs/>
                <w:noProof/>
                <w:color w:val="auto"/>
                <w:sz w:val="24"/>
                <w:szCs w:val="24"/>
              </w:rPr>
            </w:pPr>
            <w:r w:rsidRPr="003A1AE2">
              <w:rPr>
                <w:rFonts w:ascii="Arial" w:hAnsi="Arial" w:cs="Arial"/>
                <w:b w:val="0"/>
                <w:bCs/>
                <w:noProof/>
                <w:color w:val="auto"/>
                <w:sz w:val="24"/>
                <w:szCs w:val="24"/>
              </w:rPr>
              <w:t>Promover la participación ciudadana: A través de encuestas, foros, cabildos abiertos y redes sociales.</w:t>
            </w:r>
          </w:p>
          <w:p w14:paraId="6C9CB869" w14:textId="77777777" w:rsidR="003A1AE2" w:rsidRPr="003A1AE2" w:rsidRDefault="003A1AE2" w:rsidP="003A1AE2">
            <w:pPr>
              <w:pStyle w:val="Prrafodelista"/>
              <w:jc w:val="both"/>
              <w:rPr>
                <w:rFonts w:ascii="Arial" w:hAnsi="Arial" w:cs="Arial"/>
                <w:b w:val="0"/>
                <w:bCs/>
                <w:noProof/>
                <w:color w:val="auto"/>
                <w:sz w:val="24"/>
                <w:szCs w:val="24"/>
              </w:rPr>
            </w:pPr>
          </w:p>
          <w:p w14:paraId="014146FA" w14:textId="77777777" w:rsidR="00DD2972" w:rsidRDefault="00DD2972" w:rsidP="003A1AE2">
            <w:pPr>
              <w:pStyle w:val="Prrafodelista"/>
              <w:numPr>
                <w:ilvl w:val="0"/>
                <w:numId w:val="1"/>
              </w:numPr>
              <w:jc w:val="both"/>
              <w:rPr>
                <w:rFonts w:ascii="Arial" w:hAnsi="Arial" w:cs="Arial"/>
                <w:b w:val="0"/>
                <w:bCs/>
                <w:noProof/>
                <w:color w:val="auto"/>
                <w:sz w:val="24"/>
                <w:szCs w:val="24"/>
              </w:rPr>
            </w:pPr>
            <w:r w:rsidRPr="003A1AE2">
              <w:rPr>
                <w:rFonts w:ascii="Arial" w:hAnsi="Arial" w:cs="Arial"/>
                <w:b w:val="0"/>
                <w:bCs/>
                <w:noProof/>
                <w:color w:val="auto"/>
                <w:sz w:val="24"/>
                <w:szCs w:val="24"/>
              </w:rPr>
              <w:t>Evaluar la eficacia de las estrategias de comunicación: Realizando estudios de opinión y análisis de resultados.</w:t>
            </w:r>
          </w:p>
          <w:p w14:paraId="228ABFDB" w14:textId="77777777" w:rsidR="003A1AE2" w:rsidRPr="003A1AE2" w:rsidRDefault="003A1AE2" w:rsidP="003A1AE2">
            <w:pPr>
              <w:ind w:left="360"/>
              <w:jc w:val="both"/>
              <w:rPr>
                <w:rFonts w:ascii="Arial" w:hAnsi="Arial" w:cs="Arial"/>
                <w:b w:val="0"/>
                <w:bCs/>
                <w:noProof/>
                <w:color w:val="auto"/>
                <w:sz w:val="24"/>
                <w:szCs w:val="24"/>
              </w:rPr>
            </w:pPr>
          </w:p>
          <w:p w14:paraId="3CEEF9C7" w14:textId="79CE13D2" w:rsidR="00151C1D" w:rsidRDefault="00151C1D" w:rsidP="003A1AE2">
            <w:pPr>
              <w:pStyle w:val="Prrafodelista"/>
              <w:numPr>
                <w:ilvl w:val="0"/>
                <w:numId w:val="1"/>
              </w:numPr>
              <w:jc w:val="both"/>
              <w:rPr>
                <w:rFonts w:ascii="Arial" w:hAnsi="Arial" w:cs="Arial"/>
                <w:b w:val="0"/>
                <w:bCs/>
                <w:noProof/>
                <w:color w:val="auto"/>
                <w:sz w:val="24"/>
                <w:szCs w:val="24"/>
              </w:rPr>
            </w:pPr>
            <w:r w:rsidRPr="003A1AE2">
              <w:rPr>
                <w:rFonts w:ascii="Arial" w:hAnsi="Arial" w:cs="Arial"/>
                <w:b w:val="0"/>
                <w:bCs/>
                <w:noProof/>
                <w:color w:val="auto"/>
                <w:sz w:val="24"/>
                <w:szCs w:val="24"/>
              </w:rPr>
              <w:t>Garantizar el acceso a la información pública de manera clara y oportuna, fortaleciendo la confianza ciudadana</w:t>
            </w:r>
            <w:r w:rsidR="003A1AE2" w:rsidRPr="003A1AE2">
              <w:rPr>
                <w:rFonts w:ascii="Arial" w:hAnsi="Arial" w:cs="Arial"/>
                <w:b w:val="0"/>
                <w:bCs/>
                <w:noProof/>
                <w:color w:val="auto"/>
                <w:sz w:val="24"/>
                <w:szCs w:val="24"/>
              </w:rPr>
              <w:t>, promoviendo así la transparencia.</w:t>
            </w:r>
          </w:p>
          <w:p w14:paraId="3BD168FE" w14:textId="77777777" w:rsidR="003A1AE2" w:rsidRPr="003A1AE2" w:rsidRDefault="003A1AE2" w:rsidP="003A1AE2">
            <w:pPr>
              <w:pStyle w:val="Prrafodelista"/>
              <w:rPr>
                <w:rFonts w:ascii="Arial" w:hAnsi="Arial" w:cs="Arial"/>
                <w:b w:val="0"/>
                <w:bCs/>
                <w:noProof/>
                <w:color w:val="auto"/>
                <w:sz w:val="24"/>
                <w:szCs w:val="24"/>
              </w:rPr>
            </w:pPr>
          </w:p>
          <w:p w14:paraId="18923394" w14:textId="77777777" w:rsidR="003A1AE2" w:rsidRPr="003A1AE2" w:rsidRDefault="003A1AE2" w:rsidP="003A1AE2">
            <w:pPr>
              <w:pStyle w:val="Prrafodelista"/>
              <w:jc w:val="both"/>
              <w:rPr>
                <w:rFonts w:ascii="Arial" w:hAnsi="Arial" w:cs="Arial"/>
                <w:b w:val="0"/>
                <w:bCs/>
                <w:noProof/>
                <w:color w:val="auto"/>
                <w:sz w:val="24"/>
                <w:szCs w:val="24"/>
              </w:rPr>
            </w:pPr>
          </w:p>
          <w:p w14:paraId="59B0DC9F" w14:textId="5677FF50" w:rsidR="00151C1D" w:rsidRDefault="00151C1D" w:rsidP="003A1AE2">
            <w:pPr>
              <w:pStyle w:val="Prrafodelista"/>
              <w:numPr>
                <w:ilvl w:val="0"/>
                <w:numId w:val="1"/>
              </w:numPr>
              <w:jc w:val="both"/>
              <w:rPr>
                <w:rFonts w:ascii="Arial" w:hAnsi="Arial" w:cs="Arial"/>
                <w:b w:val="0"/>
                <w:bCs/>
                <w:noProof/>
                <w:color w:val="auto"/>
                <w:sz w:val="24"/>
                <w:szCs w:val="24"/>
              </w:rPr>
            </w:pPr>
            <w:r w:rsidRPr="003A1AE2">
              <w:rPr>
                <w:rFonts w:ascii="Arial" w:hAnsi="Arial" w:cs="Arial"/>
                <w:b w:val="0"/>
                <w:bCs/>
                <w:noProof/>
                <w:color w:val="auto"/>
                <w:sz w:val="24"/>
                <w:szCs w:val="24"/>
              </w:rPr>
              <w:t>Promover los valores, tradiciones y cultura del municipio, generando un sentido de pertenencia en la comunidad</w:t>
            </w:r>
            <w:r w:rsidR="003A1AE2" w:rsidRPr="003A1AE2">
              <w:rPr>
                <w:rFonts w:ascii="Arial" w:hAnsi="Arial" w:cs="Arial"/>
                <w:b w:val="0"/>
                <w:bCs/>
                <w:noProof/>
                <w:color w:val="auto"/>
                <w:sz w:val="24"/>
                <w:szCs w:val="24"/>
              </w:rPr>
              <w:t>, para fortalecer la identidad municipal</w:t>
            </w:r>
            <w:r w:rsidRPr="003A1AE2">
              <w:rPr>
                <w:rFonts w:ascii="Arial" w:hAnsi="Arial" w:cs="Arial"/>
                <w:b w:val="0"/>
                <w:bCs/>
                <w:noProof/>
                <w:color w:val="auto"/>
                <w:sz w:val="24"/>
                <w:szCs w:val="24"/>
              </w:rPr>
              <w:t>.</w:t>
            </w:r>
          </w:p>
          <w:p w14:paraId="1FFA74A4" w14:textId="77777777" w:rsidR="003A1AE2" w:rsidRPr="003A1AE2" w:rsidRDefault="003A1AE2" w:rsidP="003A1AE2">
            <w:pPr>
              <w:pStyle w:val="Prrafodelista"/>
              <w:jc w:val="both"/>
              <w:rPr>
                <w:rFonts w:ascii="Arial" w:hAnsi="Arial" w:cs="Arial"/>
                <w:b w:val="0"/>
                <w:bCs/>
                <w:noProof/>
                <w:color w:val="auto"/>
                <w:sz w:val="24"/>
                <w:szCs w:val="24"/>
              </w:rPr>
            </w:pPr>
          </w:p>
          <w:p w14:paraId="0B031F68" w14:textId="300D97EC" w:rsidR="00151C1D" w:rsidRPr="00C77BBC" w:rsidRDefault="003A1AE2" w:rsidP="00C77BBC">
            <w:pPr>
              <w:pStyle w:val="Prrafodelista"/>
              <w:numPr>
                <w:ilvl w:val="0"/>
                <w:numId w:val="1"/>
              </w:numPr>
              <w:jc w:val="both"/>
              <w:rPr>
                <w:rFonts w:ascii="Arial" w:hAnsi="Arial" w:cs="Arial"/>
                <w:b w:val="0"/>
                <w:bCs/>
                <w:noProof/>
                <w:color w:val="auto"/>
                <w:sz w:val="24"/>
                <w:szCs w:val="24"/>
              </w:rPr>
            </w:pPr>
            <w:r w:rsidRPr="00C77BBC">
              <w:rPr>
                <w:rFonts w:ascii="Arial" w:hAnsi="Arial" w:cs="Arial"/>
                <w:b w:val="0"/>
                <w:bCs/>
                <w:noProof/>
                <w:color w:val="auto"/>
                <w:sz w:val="24"/>
                <w:szCs w:val="24"/>
              </w:rPr>
              <w:t>Concientización y p</w:t>
            </w:r>
            <w:r w:rsidR="00151C1D" w:rsidRPr="00C77BBC">
              <w:rPr>
                <w:rFonts w:ascii="Arial" w:hAnsi="Arial" w:cs="Arial"/>
                <w:b w:val="0"/>
                <w:bCs/>
                <w:noProof/>
                <w:color w:val="auto"/>
                <w:sz w:val="24"/>
                <w:szCs w:val="24"/>
              </w:rPr>
              <w:t>romover el cumplimiento de las normas y el cuidado del entorno</w:t>
            </w:r>
            <w:r w:rsidR="00C77BBC" w:rsidRPr="00C77BBC">
              <w:rPr>
                <w:rFonts w:ascii="Arial" w:hAnsi="Arial" w:cs="Arial"/>
                <w:b w:val="0"/>
                <w:bCs/>
                <w:noProof/>
                <w:color w:val="auto"/>
                <w:sz w:val="24"/>
                <w:szCs w:val="24"/>
              </w:rPr>
              <w:t>, para fortalecer la percepción de nuestro municipio</w:t>
            </w:r>
            <w:r w:rsidR="00151C1D" w:rsidRPr="00C77BBC">
              <w:rPr>
                <w:rFonts w:ascii="Arial" w:hAnsi="Arial" w:cs="Arial"/>
                <w:b w:val="0"/>
                <w:bCs/>
                <w:noProof/>
                <w:color w:val="auto"/>
                <w:sz w:val="24"/>
                <w:szCs w:val="24"/>
              </w:rPr>
              <w:t>.</w:t>
            </w:r>
          </w:p>
          <w:p w14:paraId="276F6FD7" w14:textId="77777777" w:rsidR="000F3FB1" w:rsidRDefault="000F3FB1" w:rsidP="00C77BBC">
            <w:pPr>
              <w:pStyle w:val="Prrafodelista"/>
              <w:jc w:val="both"/>
              <w:rPr>
                <w:rFonts w:ascii="Arial" w:hAnsi="Arial" w:cs="Arial"/>
                <w:b w:val="0"/>
                <w:bCs/>
                <w:noProof/>
                <w:color w:val="auto"/>
                <w:sz w:val="24"/>
                <w:szCs w:val="24"/>
              </w:rPr>
            </w:pPr>
          </w:p>
          <w:p w14:paraId="324BE5DA" w14:textId="77777777" w:rsidR="000F3FB1" w:rsidRDefault="000F3FB1" w:rsidP="00B20976">
            <w:pPr>
              <w:jc w:val="both"/>
              <w:rPr>
                <w:rFonts w:ascii="Arial" w:hAnsi="Arial" w:cs="Arial"/>
                <w:b w:val="0"/>
                <w:bCs/>
                <w:noProof/>
                <w:color w:val="auto"/>
                <w:sz w:val="24"/>
                <w:szCs w:val="24"/>
              </w:rPr>
            </w:pPr>
          </w:p>
          <w:p w14:paraId="2049AF45" w14:textId="3AF9AA06" w:rsidR="000F3FB1" w:rsidRPr="000D6C56" w:rsidRDefault="000F3FB1" w:rsidP="000F3FB1">
            <w:pPr>
              <w:jc w:val="both"/>
              <w:rPr>
                <w:rFonts w:ascii="Arial" w:hAnsi="Arial" w:cs="Arial"/>
                <w:noProof/>
                <w:color w:val="auto"/>
                <w:sz w:val="24"/>
                <w:szCs w:val="24"/>
              </w:rPr>
            </w:pPr>
            <w:r w:rsidRPr="000D6C56">
              <w:rPr>
                <w:rFonts w:ascii="Arial" w:hAnsi="Arial" w:cs="Arial"/>
                <w:noProof/>
                <w:color w:val="auto"/>
                <w:sz w:val="24"/>
                <w:szCs w:val="24"/>
              </w:rPr>
              <w:t>6. Marco Legal.</w:t>
            </w:r>
          </w:p>
          <w:p w14:paraId="7FB9C963" w14:textId="77777777" w:rsidR="000F3FB1" w:rsidRPr="000F3FB1" w:rsidRDefault="000F3FB1" w:rsidP="000F3FB1">
            <w:pPr>
              <w:jc w:val="both"/>
              <w:rPr>
                <w:rFonts w:ascii="Arial" w:hAnsi="Arial" w:cs="Arial"/>
                <w:b w:val="0"/>
                <w:bCs/>
                <w:noProof/>
                <w:color w:val="auto"/>
                <w:sz w:val="24"/>
                <w:szCs w:val="24"/>
              </w:rPr>
            </w:pPr>
          </w:p>
          <w:p w14:paraId="45D5A5A2" w14:textId="77777777" w:rsidR="000F3FB1" w:rsidRDefault="000F3FB1" w:rsidP="000F3FB1">
            <w:pPr>
              <w:jc w:val="both"/>
              <w:rPr>
                <w:rFonts w:ascii="Arial" w:hAnsi="Arial" w:cs="Arial"/>
                <w:b w:val="0"/>
                <w:bCs/>
                <w:noProof/>
                <w:color w:val="auto"/>
                <w:sz w:val="24"/>
                <w:szCs w:val="24"/>
              </w:rPr>
            </w:pPr>
            <w:r w:rsidRPr="000F3FB1">
              <w:rPr>
                <w:rFonts w:ascii="Arial" w:hAnsi="Arial" w:cs="Arial"/>
                <w:b w:val="0"/>
                <w:bCs/>
                <w:noProof/>
                <w:color w:val="auto"/>
                <w:sz w:val="24"/>
                <w:szCs w:val="24"/>
              </w:rPr>
              <w:t>•</w:t>
            </w:r>
            <w:r w:rsidRPr="000F3FB1">
              <w:rPr>
                <w:rFonts w:ascii="Arial" w:hAnsi="Arial" w:cs="Arial"/>
                <w:b w:val="0"/>
                <w:bCs/>
                <w:noProof/>
                <w:color w:val="auto"/>
                <w:sz w:val="24"/>
                <w:szCs w:val="24"/>
              </w:rPr>
              <w:tab/>
              <w:t xml:space="preserve">Constitución </w:t>
            </w:r>
            <w:r w:rsidRPr="000F3FB1">
              <w:rPr>
                <w:rFonts w:ascii="Arial" w:hAnsi="Arial" w:cs="Arial"/>
                <w:b w:val="0"/>
                <w:bCs/>
                <w:noProof/>
                <w:color w:val="auto"/>
                <w:sz w:val="24"/>
                <w:szCs w:val="24"/>
              </w:rPr>
              <w:tab/>
              <w:t>Política de los Estado Unidos Mexicanos.</w:t>
            </w:r>
          </w:p>
          <w:p w14:paraId="6F1D969C" w14:textId="77777777" w:rsidR="000F3FB1" w:rsidRPr="000F3FB1" w:rsidRDefault="000F3FB1" w:rsidP="000F3FB1">
            <w:pPr>
              <w:jc w:val="both"/>
              <w:rPr>
                <w:rFonts w:ascii="Arial" w:hAnsi="Arial" w:cs="Arial"/>
                <w:b w:val="0"/>
                <w:bCs/>
                <w:noProof/>
                <w:color w:val="auto"/>
                <w:sz w:val="24"/>
                <w:szCs w:val="24"/>
              </w:rPr>
            </w:pPr>
          </w:p>
          <w:p w14:paraId="30402134" w14:textId="77777777" w:rsidR="000F3FB1" w:rsidRPr="000D6C56" w:rsidRDefault="000F3FB1" w:rsidP="000F3FB1">
            <w:pPr>
              <w:jc w:val="both"/>
              <w:rPr>
                <w:rFonts w:ascii="Arial" w:hAnsi="Arial" w:cs="Arial"/>
                <w:b w:val="0"/>
                <w:bCs/>
                <w:i/>
                <w:iCs/>
                <w:noProof/>
                <w:color w:val="auto"/>
                <w:sz w:val="24"/>
                <w:szCs w:val="24"/>
              </w:rPr>
            </w:pPr>
            <w:r w:rsidRPr="000D6C56">
              <w:rPr>
                <w:rFonts w:ascii="Arial" w:hAnsi="Arial" w:cs="Arial"/>
                <w:b w:val="0"/>
                <w:bCs/>
                <w:i/>
                <w:iCs/>
                <w:noProof/>
                <w:color w:val="auto"/>
                <w:sz w:val="24"/>
                <w:szCs w:val="24"/>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592BBC55" w14:textId="77777777" w:rsidR="000F3FB1" w:rsidRPr="000F3FB1" w:rsidRDefault="000F3FB1" w:rsidP="000F3FB1">
            <w:pPr>
              <w:jc w:val="both"/>
              <w:rPr>
                <w:rFonts w:ascii="Arial" w:hAnsi="Arial" w:cs="Arial"/>
                <w:b w:val="0"/>
                <w:bCs/>
                <w:noProof/>
                <w:color w:val="auto"/>
                <w:sz w:val="24"/>
                <w:szCs w:val="24"/>
              </w:rPr>
            </w:pPr>
          </w:p>
          <w:p w14:paraId="27468A34" w14:textId="77777777" w:rsidR="000F3FB1" w:rsidRDefault="000F3FB1" w:rsidP="000F3FB1">
            <w:pPr>
              <w:jc w:val="both"/>
              <w:rPr>
                <w:rFonts w:ascii="Arial" w:hAnsi="Arial" w:cs="Arial"/>
                <w:b w:val="0"/>
                <w:bCs/>
                <w:noProof/>
                <w:color w:val="auto"/>
                <w:sz w:val="24"/>
                <w:szCs w:val="24"/>
              </w:rPr>
            </w:pPr>
            <w:r w:rsidRPr="000D6C56">
              <w:rPr>
                <w:rFonts w:ascii="Arial" w:hAnsi="Arial" w:cs="Arial"/>
                <w:b w:val="0"/>
                <w:bCs/>
                <w:i/>
                <w:iCs/>
                <w:noProof/>
                <w:color w:val="auto"/>
                <w:sz w:val="24"/>
                <w:szCs w:val="24"/>
              </w:rPr>
              <w:t>I.</w:t>
            </w:r>
            <w:r w:rsidRPr="000D6C56">
              <w:rPr>
                <w:rFonts w:ascii="Arial" w:hAnsi="Arial" w:cs="Arial"/>
                <w:b w:val="0"/>
                <w:bCs/>
                <w:i/>
                <w:iCs/>
                <w:noProof/>
                <w:color w:val="auto"/>
                <w:sz w:val="24"/>
                <w:szCs w:val="24"/>
              </w:rPr>
              <w:tab/>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r w:rsidRPr="000F3FB1">
              <w:rPr>
                <w:rFonts w:ascii="Arial" w:hAnsi="Arial" w:cs="Arial"/>
                <w:b w:val="0"/>
                <w:bCs/>
                <w:noProof/>
                <w:color w:val="auto"/>
                <w:sz w:val="24"/>
                <w:szCs w:val="24"/>
              </w:rPr>
              <w:t>.</w:t>
            </w:r>
          </w:p>
          <w:p w14:paraId="54EDEF92" w14:textId="77777777" w:rsidR="000F3FB1" w:rsidRPr="000F3FB1" w:rsidRDefault="000F3FB1" w:rsidP="000F3FB1">
            <w:pPr>
              <w:jc w:val="both"/>
              <w:rPr>
                <w:rFonts w:ascii="Arial" w:hAnsi="Arial" w:cs="Arial"/>
                <w:b w:val="0"/>
                <w:bCs/>
                <w:noProof/>
                <w:color w:val="auto"/>
                <w:sz w:val="24"/>
                <w:szCs w:val="24"/>
              </w:rPr>
            </w:pPr>
          </w:p>
          <w:p w14:paraId="5830BD36" w14:textId="77777777" w:rsidR="000F3FB1" w:rsidRDefault="000F3FB1" w:rsidP="000F3FB1">
            <w:pPr>
              <w:jc w:val="both"/>
              <w:rPr>
                <w:rFonts w:ascii="Arial" w:hAnsi="Arial" w:cs="Arial"/>
                <w:b w:val="0"/>
                <w:bCs/>
                <w:noProof/>
                <w:color w:val="auto"/>
                <w:sz w:val="24"/>
                <w:szCs w:val="24"/>
              </w:rPr>
            </w:pPr>
            <w:r w:rsidRPr="000F3FB1">
              <w:rPr>
                <w:rFonts w:ascii="Arial" w:hAnsi="Arial" w:cs="Arial"/>
                <w:b w:val="0"/>
                <w:bCs/>
                <w:noProof/>
                <w:color w:val="auto"/>
                <w:sz w:val="24"/>
                <w:szCs w:val="24"/>
              </w:rPr>
              <w:t>•</w:t>
            </w:r>
            <w:r w:rsidRPr="000F3FB1">
              <w:rPr>
                <w:rFonts w:ascii="Arial" w:hAnsi="Arial" w:cs="Arial"/>
                <w:b w:val="0"/>
                <w:bCs/>
                <w:noProof/>
                <w:color w:val="auto"/>
                <w:sz w:val="24"/>
                <w:szCs w:val="24"/>
              </w:rPr>
              <w:tab/>
              <w:t xml:space="preserve">Constitución Política para el Estado de Jalisco. </w:t>
            </w:r>
          </w:p>
          <w:p w14:paraId="3C7B9807" w14:textId="77777777" w:rsidR="000F3FB1" w:rsidRPr="000F3FB1" w:rsidRDefault="000F3FB1" w:rsidP="000F3FB1">
            <w:pPr>
              <w:jc w:val="both"/>
              <w:rPr>
                <w:rFonts w:ascii="Arial" w:hAnsi="Arial" w:cs="Arial"/>
                <w:b w:val="0"/>
                <w:bCs/>
                <w:noProof/>
                <w:color w:val="auto"/>
                <w:sz w:val="24"/>
                <w:szCs w:val="24"/>
              </w:rPr>
            </w:pPr>
          </w:p>
          <w:p w14:paraId="60D7B607" w14:textId="29745505" w:rsidR="000F3FB1" w:rsidRPr="000D6C56" w:rsidRDefault="000D6C56" w:rsidP="000F3FB1">
            <w:pPr>
              <w:jc w:val="both"/>
              <w:rPr>
                <w:rFonts w:ascii="Arial" w:hAnsi="Arial" w:cs="Arial"/>
                <w:b w:val="0"/>
                <w:bCs/>
                <w:i/>
                <w:iCs/>
                <w:noProof/>
                <w:color w:val="auto"/>
                <w:sz w:val="24"/>
                <w:szCs w:val="24"/>
              </w:rPr>
            </w:pPr>
            <w:r w:rsidRPr="000D6C56">
              <w:rPr>
                <w:rFonts w:ascii="Arial" w:hAnsi="Arial" w:cs="Arial"/>
                <w:b w:val="0"/>
                <w:bCs/>
                <w:i/>
                <w:iCs/>
                <w:noProof/>
                <w:color w:val="auto"/>
                <w:sz w:val="24"/>
                <w:szCs w:val="24"/>
              </w:rPr>
              <w:t xml:space="preserve">Artículo </w:t>
            </w:r>
            <w:r w:rsidR="000F3FB1" w:rsidRPr="000D6C56">
              <w:rPr>
                <w:rFonts w:ascii="Arial" w:hAnsi="Arial" w:cs="Arial"/>
                <w:b w:val="0"/>
                <w:bCs/>
                <w:i/>
                <w:iCs/>
                <w:noProof/>
                <w:color w:val="auto"/>
                <w:sz w:val="24"/>
                <w:szCs w:val="24"/>
              </w:rPr>
              <w:t>73.-El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14:paraId="2312CCD6" w14:textId="77777777" w:rsidR="000F3FB1" w:rsidRPr="000D6C56" w:rsidRDefault="000F3FB1" w:rsidP="000F3FB1">
            <w:pPr>
              <w:jc w:val="both"/>
              <w:rPr>
                <w:rFonts w:ascii="Arial" w:hAnsi="Arial" w:cs="Arial"/>
                <w:b w:val="0"/>
                <w:bCs/>
                <w:i/>
                <w:iCs/>
                <w:noProof/>
                <w:color w:val="auto"/>
                <w:sz w:val="24"/>
                <w:szCs w:val="24"/>
              </w:rPr>
            </w:pPr>
          </w:p>
          <w:p w14:paraId="4E6F1C95" w14:textId="77777777" w:rsidR="000F3FB1" w:rsidRPr="000D6C56" w:rsidRDefault="000F3FB1" w:rsidP="000F3FB1">
            <w:pPr>
              <w:jc w:val="both"/>
              <w:rPr>
                <w:rFonts w:ascii="Arial" w:hAnsi="Arial" w:cs="Arial"/>
                <w:b w:val="0"/>
                <w:bCs/>
                <w:i/>
                <w:iCs/>
                <w:noProof/>
                <w:color w:val="auto"/>
                <w:sz w:val="24"/>
                <w:szCs w:val="24"/>
              </w:rPr>
            </w:pPr>
            <w:r w:rsidRPr="000D6C56">
              <w:rPr>
                <w:rFonts w:ascii="Arial" w:hAnsi="Arial" w:cs="Arial"/>
                <w:b w:val="0"/>
                <w:bCs/>
                <w:i/>
                <w:iCs/>
                <w:noProof/>
                <w:color w:val="auto"/>
                <w:sz w:val="24"/>
                <w:szCs w:val="24"/>
              </w:rPr>
              <w:t>I. Cada municipio será gobernado por un Ayuntamiento de elección popular directa, que residirá en la cabecera municipal. La competencia que esta Constitución otorga al gobierno municipal se ejercerá por el Ayuntamiento de manera exclusiva y no habrá autoridad intermedia entre éste y el gobierno del Estado.</w:t>
            </w:r>
          </w:p>
          <w:p w14:paraId="0D23B22E" w14:textId="77777777" w:rsidR="000D6C56" w:rsidRPr="000F3FB1" w:rsidRDefault="000D6C56" w:rsidP="000F3FB1">
            <w:pPr>
              <w:jc w:val="both"/>
              <w:rPr>
                <w:rFonts w:ascii="Arial" w:hAnsi="Arial" w:cs="Arial"/>
                <w:b w:val="0"/>
                <w:bCs/>
                <w:noProof/>
                <w:color w:val="auto"/>
                <w:sz w:val="24"/>
                <w:szCs w:val="24"/>
              </w:rPr>
            </w:pPr>
          </w:p>
          <w:p w14:paraId="17A86B81" w14:textId="77777777" w:rsidR="000F3FB1" w:rsidRDefault="000F3FB1" w:rsidP="000F3FB1">
            <w:pPr>
              <w:jc w:val="both"/>
              <w:rPr>
                <w:rFonts w:ascii="Arial" w:hAnsi="Arial" w:cs="Arial"/>
                <w:b w:val="0"/>
                <w:bCs/>
                <w:noProof/>
                <w:color w:val="auto"/>
                <w:sz w:val="24"/>
                <w:szCs w:val="24"/>
              </w:rPr>
            </w:pPr>
            <w:r w:rsidRPr="000F3FB1">
              <w:rPr>
                <w:rFonts w:ascii="Arial" w:hAnsi="Arial" w:cs="Arial"/>
                <w:b w:val="0"/>
                <w:bCs/>
                <w:noProof/>
                <w:color w:val="auto"/>
                <w:sz w:val="24"/>
                <w:szCs w:val="24"/>
              </w:rPr>
              <w:t>•</w:t>
            </w:r>
            <w:r w:rsidRPr="000F3FB1">
              <w:rPr>
                <w:rFonts w:ascii="Arial" w:hAnsi="Arial" w:cs="Arial"/>
                <w:b w:val="0"/>
                <w:bCs/>
                <w:noProof/>
                <w:color w:val="auto"/>
                <w:sz w:val="24"/>
                <w:szCs w:val="24"/>
              </w:rPr>
              <w:tab/>
              <w:t xml:space="preserve">Ley del Gobierno y la Administración Pública Municipal del Estado de Jalisco. </w:t>
            </w:r>
          </w:p>
          <w:p w14:paraId="4E1DCE1E" w14:textId="77777777" w:rsidR="000D6C56" w:rsidRPr="000F3FB1" w:rsidRDefault="000D6C56" w:rsidP="000F3FB1">
            <w:pPr>
              <w:jc w:val="both"/>
              <w:rPr>
                <w:rFonts w:ascii="Arial" w:hAnsi="Arial" w:cs="Arial"/>
                <w:b w:val="0"/>
                <w:bCs/>
                <w:noProof/>
                <w:color w:val="auto"/>
                <w:sz w:val="24"/>
                <w:szCs w:val="24"/>
              </w:rPr>
            </w:pPr>
          </w:p>
          <w:p w14:paraId="3330F281" w14:textId="77777777" w:rsidR="000F3FB1" w:rsidRPr="000D6C56" w:rsidRDefault="000F3FB1" w:rsidP="000F3FB1">
            <w:pPr>
              <w:jc w:val="both"/>
              <w:rPr>
                <w:rFonts w:ascii="Arial" w:hAnsi="Arial" w:cs="Arial"/>
                <w:b w:val="0"/>
                <w:bCs/>
                <w:i/>
                <w:iCs/>
                <w:noProof/>
                <w:color w:val="auto"/>
                <w:sz w:val="24"/>
                <w:szCs w:val="24"/>
              </w:rPr>
            </w:pPr>
            <w:r w:rsidRPr="000D6C56">
              <w:rPr>
                <w:rFonts w:ascii="Arial" w:hAnsi="Arial" w:cs="Arial"/>
                <w:b w:val="0"/>
                <w:bCs/>
                <w:i/>
                <w:iCs/>
                <w:noProof/>
                <w:color w:val="auto"/>
                <w:sz w:val="24"/>
                <w:szCs w:val="24"/>
              </w:rPr>
              <w:t>Artículo 27. Los Ayuntamientos, para el estudio, vigilancia y atención de los diversos asuntos que les corresponda conocer, deben funcionar mediante comisiones.</w:t>
            </w:r>
          </w:p>
          <w:p w14:paraId="0B1CE4AE" w14:textId="77777777" w:rsidR="000D6C56" w:rsidRPr="000D6C56" w:rsidRDefault="000D6C56" w:rsidP="000F3FB1">
            <w:pPr>
              <w:jc w:val="both"/>
              <w:rPr>
                <w:rFonts w:ascii="Arial" w:hAnsi="Arial" w:cs="Arial"/>
                <w:b w:val="0"/>
                <w:bCs/>
                <w:i/>
                <w:iCs/>
                <w:noProof/>
                <w:color w:val="auto"/>
                <w:sz w:val="24"/>
                <w:szCs w:val="24"/>
              </w:rPr>
            </w:pPr>
          </w:p>
          <w:p w14:paraId="77D41301" w14:textId="77777777" w:rsidR="000F3FB1" w:rsidRPr="000D6C56" w:rsidRDefault="000F3FB1" w:rsidP="000F3FB1">
            <w:pPr>
              <w:jc w:val="both"/>
              <w:rPr>
                <w:rFonts w:ascii="Arial" w:hAnsi="Arial" w:cs="Arial"/>
                <w:b w:val="0"/>
                <w:bCs/>
                <w:i/>
                <w:iCs/>
                <w:noProof/>
                <w:color w:val="auto"/>
                <w:sz w:val="24"/>
                <w:szCs w:val="24"/>
              </w:rPr>
            </w:pPr>
            <w:r w:rsidRPr="000D6C56">
              <w:rPr>
                <w:rFonts w:ascii="Arial" w:hAnsi="Arial" w:cs="Arial"/>
                <w:b w:val="0"/>
                <w:bCs/>
                <w:i/>
                <w:iCs/>
                <w:noProof/>
                <w:color w:val="auto"/>
                <w:sz w:val="24"/>
                <w:szCs w:val="24"/>
              </w:rPr>
              <w:lastRenderedPageBreak/>
              <w:t>Los ediles pueden eximirse de presidir comisiones, pero cada munícipe debe estar integrado por lo menos a dos comisiones, en los términos de la reglamentación respectiva.</w:t>
            </w:r>
          </w:p>
          <w:p w14:paraId="1DEA0CE5" w14:textId="77777777" w:rsidR="000F3FB1" w:rsidRPr="000D6C56" w:rsidRDefault="000F3FB1" w:rsidP="000F3FB1">
            <w:pPr>
              <w:jc w:val="both"/>
              <w:rPr>
                <w:rFonts w:ascii="Arial" w:hAnsi="Arial" w:cs="Arial"/>
                <w:b w:val="0"/>
                <w:bCs/>
                <w:i/>
                <w:iCs/>
                <w:noProof/>
                <w:color w:val="auto"/>
                <w:sz w:val="24"/>
                <w:szCs w:val="24"/>
              </w:rPr>
            </w:pPr>
            <w:r w:rsidRPr="000D6C56">
              <w:rPr>
                <w:rFonts w:ascii="Arial" w:hAnsi="Arial" w:cs="Arial"/>
                <w:b w:val="0"/>
                <w:bCs/>
                <w:i/>
                <w:iCs/>
                <w:noProof/>
                <w:color w:val="auto"/>
                <w:sz w:val="24"/>
                <w:szCs w:val="24"/>
              </w:rPr>
              <w:t>La denominación de las comisiones, sus características, obligaciones y facultades, deben ser establecidas en los reglamentos que para tal efecto expida el Ayuntamiento.</w:t>
            </w:r>
          </w:p>
          <w:p w14:paraId="36FD66AA" w14:textId="77777777" w:rsidR="000F3FB1" w:rsidRPr="000F3FB1" w:rsidRDefault="000F3FB1" w:rsidP="000F3FB1">
            <w:pPr>
              <w:jc w:val="both"/>
              <w:rPr>
                <w:rFonts w:ascii="Arial" w:hAnsi="Arial" w:cs="Arial"/>
                <w:b w:val="0"/>
                <w:bCs/>
                <w:noProof/>
                <w:color w:val="auto"/>
                <w:sz w:val="24"/>
                <w:szCs w:val="24"/>
              </w:rPr>
            </w:pPr>
            <w:r w:rsidRPr="000D6C56">
              <w:rPr>
                <w:rFonts w:ascii="Arial" w:hAnsi="Arial" w:cs="Arial"/>
                <w:b w:val="0"/>
                <w:bCs/>
                <w:i/>
                <w:iCs/>
                <w:noProof/>
                <w:color w:val="auto"/>
                <w:sz w:val="24"/>
                <w:szCs w:val="24"/>
              </w:rPr>
              <w:t>Las comisiones pueden ser permanentes o transitorias, con integración preferentemente colegiada para su funcionamiento y desempeño, y bajo ninguna circunstancia pueden tener facultades ejecutivas</w:t>
            </w:r>
            <w:r w:rsidRPr="000F3FB1">
              <w:rPr>
                <w:rFonts w:ascii="Arial" w:hAnsi="Arial" w:cs="Arial"/>
                <w:b w:val="0"/>
                <w:bCs/>
                <w:noProof/>
                <w:color w:val="auto"/>
                <w:sz w:val="24"/>
                <w:szCs w:val="24"/>
              </w:rPr>
              <w:t>.</w:t>
            </w:r>
          </w:p>
          <w:p w14:paraId="1D4245D7" w14:textId="77777777" w:rsidR="000F3FB1" w:rsidRDefault="000F3FB1" w:rsidP="00B20976">
            <w:pPr>
              <w:jc w:val="both"/>
              <w:rPr>
                <w:rFonts w:ascii="Arial" w:hAnsi="Arial" w:cs="Arial"/>
                <w:b w:val="0"/>
                <w:bCs/>
                <w:noProof/>
                <w:color w:val="auto"/>
                <w:sz w:val="24"/>
                <w:szCs w:val="24"/>
              </w:rPr>
            </w:pPr>
          </w:p>
          <w:p w14:paraId="7F605D16" w14:textId="0FF89084" w:rsidR="000F3FB1" w:rsidRPr="000D6C56" w:rsidRDefault="000D6C56" w:rsidP="000D6C56">
            <w:pPr>
              <w:pStyle w:val="Prrafodelista"/>
              <w:numPr>
                <w:ilvl w:val="0"/>
                <w:numId w:val="2"/>
              </w:numPr>
              <w:jc w:val="both"/>
              <w:rPr>
                <w:rFonts w:ascii="Arial" w:hAnsi="Arial" w:cs="Arial"/>
                <w:b w:val="0"/>
                <w:bCs/>
                <w:noProof/>
                <w:color w:val="auto"/>
                <w:sz w:val="24"/>
                <w:szCs w:val="24"/>
              </w:rPr>
            </w:pPr>
            <w:r w:rsidRPr="000D6C56">
              <w:rPr>
                <w:rFonts w:ascii="Arial" w:hAnsi="Arial" w:cs="Arial"/>
                <w:b w:val="0"/>
                <w:bCs/>
                <w:noProof/>
                <w:color w:val="auto"/>
                <w:sz w:val="24"/>
                <w:szCs w:val="24"/>
              </w:rPr>
              <w:t>Reglamento de Organización y Funcionamiento del Ayuntamiento de Ocotlán, Jalisco</w:t>
            </w:r>
          </w:p>
          <w:p w14:paraId="67A5195F" w14:textId="77777777" w:rsidR="000F3FB1" w:rsidRDefault="000F3FB1" w:rsidP="00B20976">
            <w:pPr>
              <w:jc w:val="both"/>
              <w:rPr>
                <w:rFonts w:ascii="Arial" w:hAnsi="Arial" w:cs="Arial"/>
                <w:b w:val="0"/>
                <w:bCs/>
                <w:noProof/>
                <w:color w:val="auto"/>
                <w:sz w:val="24"/>
                <w:szCs w:val="24"/>
              </w:rPr>
            </w:pPr>
          </w:p>
          <w:p w14:paraId="67DA245E" w14:textId="77777777" w:rsidR="000F3FB1" w:rsidRDefault="000F3FB1" w:rsidP="00B20976">
            <w:pPr>
              <w:jc w:val="both"/>
              <w:rPr>
                <w:rFonts w:ascii="Arial" w:hAnsi="Arial" w:cs="Arial"/>
                <w:b w:val="0"/>
                <w:bCs/>
                <w:noProof/>
                <w:color w:val="auto"/>
                <w:sz w:val="24"/>
                <w:szCs w:val="24"/>
              </w:rPr>
            </w:pPr>
          </w:p>
          <w:p w14:paraId="6BB0B4A2" w14:textId="4A588864" w:rsidR="000F3FB1" w:rsidRPr="000D6C56" w:rsidRDefault="000D6C56" w:rsidP="00B20976">
            <w:pPr>
              <w:jc w:val="both"/>
              <w:rPr>
                <w:rFonts w:ascii="Arial" w:hAnsi="Arial" w:cs="Arial"/>
                <w:b w:val="0"/>
                <w:bCs/>
                <w:i/>
                <w:iCs/>
                <w:noProof/>
                <w:color w:val="auto"/>
                <w:sz w:val="24"/>
                <w:szCs w:val="24"/>
              </w:rPr>
            </w:pPr>
            <w:r w:rsidRPr="000D6C56">
              <w:rPr>
                <w:rFonts w:ascii="Arial" w:hAnsi="Arial" w:cs="Arial"/>
                <w:b w:val="0"/>
                <w:bCs/>
                <w:i/>
                <w:iCs/>
                <w:noProof/>
                <w:color w:val="auto"/>
                <w:sz w:val="24"/>
                <w:szCs w:val="24"/>
              </w:rPr>
              <w:t>Artículo 53. Corresponde a la Comisión Comunicación institucional el conocimiento de los siguientes asuntos:</w:t>
            </w:r>
          </w:p>
          <w:p w14:paraId="4C1608AB" w14:textId="77777777" w:rsidR="000F3FB1" w:rsidRPr="000D6C56" w:rsidRDefault="000F3FB1" w:rsidP="00B20976">
            <w:pPr>
              <w:jc w:val="both"/>
              <w:rPr>
                <w:rFonts w:ascii="Arial" w:hAnsi="Arial" w:cs="Arial"/>
                <w:b w:val="0"/>
                <w:bCs/>
                <w:i/>
                <w:iCs/>
                <w:color w:val="auto"/>
                <w:sz w:val="24"/>
                <w:szCs w:val="24"/>
              </w:rPr>
            </w:pPr>
          </w:p>
          <w:p w14:paraId="486F0A27" w14:textId="77777777" w:rsidR="000635E8" w:rsidRPr="000D6C56" w:rsidRDefault="000635E8" w:rsidP="00B20976">
            <w:pPr>
              <w:pStyle w:val="Contenido"/>
              <w:jc w:val="both"/>
              <w:rPr>
                <w:rFonts w:ascii="Arial" w:hAnsi="Arial" w:cs="Arial"/>
                <w:i/>
                <w:iCs/>
                <w:noProof/>
                <w:color w:val="auto"/>
                <w:sz w:val="24"/>
                <w:szCs w:val="24"/>
              </w:rPr>
            </w:pPr>
          </w:p>
          <w:p w14:paraId="66E54ED6" w14:textId="77777777" w:rsidR="000635E8" w:rsidRPr="000D6C56" w:rsidRDefault="000635E8" w:rsidP="00B20976">
            <w:pPr>
              <w:pStyle w:val="Contenido"/>
              <w:jc w:val="both"/>
              <w:rPr>
                <w:rFonts w:ascii="Arial" w:hAnsi="Arial" w:cs="Arial"/>
                <w:i/>
                <w:iCs/>
                <w:noProof/>
                <w:color w:val="auto"/>
                <w:sz w:val="24"/>
                <w:szCs w:val="24"/>
              </w:rPr>
            </w:pPr>
            <w:r w:rsidRPr="000D6C56">
              <w:rPr>
                <w:rFonts w:ascii="Arial" w:hAnsi="Arial" w:cs="Arial"/>
                <w:i/>
                <w:iCs/>
                <w:noProof/>
                <w:color w:val="auto"/>
                <w:sz w:val="24"/>
                <w:szCs w:val="24"/>
              </w:rPr>
              <w:t>I. Estudiar, analizar, proponer ordenamientos municipales y las políticas, programas y demás asuntos que tengan que ver con la Comunicación institucional, Procurar el establecimiento de un sistema de fuentes de información por parte del Gobierno Municipal hacia todos los medios de comunicación social, en lo concerniente a sus actividades oficiales;</w:t>
            </w:r>
          </w:p>
          <w:p w14:paraId="060E4B53" w14:textId="77777777" w:rsidR="000635E8" w:rsidRPr="000D6C56" w:rsidRDefault="000635E8" w:rsidP="00B20976">
            <w:pPr>
              <w:pStyle w:val="Contenido"/>
              <w:jc w:val="both"/>
              <w:rPr>
                <w:rFonts w:ascii="Arial" w:hAnsi="Arial" w:cs="Arial"/>
                <w:i/>
                <w:iCs/>
                <w:noProof/>
                <w:color w:val="auto"/>
                <w:sz w:val="24"/>
                <w:szCs w:val="24"/>
              </w:rPr>
            </w:pPr>
          </w:p>
          <w:p w14:paraId="6D6C71FC" w14:textId="77777777" w:rsidR="000635E8" w:rsidRPr="000D6C56" w:rsidRDefault="000635E8" w:rsidP="00B20976">
            <w:pPr>
              <w:pStyle w:val="Contenido"/>
              <w:jc w:val="both"/>
              <w:rPr>
                <w:rFonts w:ascii="Arial" w:hAnsi="Arial" w:cs="Arial"/>
                <w:i/>
                <w:iCs/>
                <w:noProof/>
                <w:color w:val="auto"/>
                <w:sz w:val="24"/>
                <w:szCs w:val="24"/>
              </w:rPr>
            </w:pPr>
            <w:r w:rsidRPr="000D6C56">
              <w:rPr>
                <w:rFonts w:ascii="Arial" w:hAnsi="Arial" w:cs="Arial"/>
                <w:i/>
                <w:iCs/>
                <w:noProof/>
                <w:color w:val="auto"/>
                <w:sz w:val="24"/>
                <w:szCs w:val="24"/>
              </w:rPr>
              <w:t>II. Promover y difundir la imagen Institucional del Ayuntamiento y la vida del Municipio;</w:t>
            </w:r>
          </w:p>
          <w:p w14:paraId="745DD1A5" w14:textId="77777777" w:rsidR="000635E8" w:rsidRPr="000D6C56" w:rsidRDefault="000635E8" w:rsidP="00B20976">
            <w:pPr>
              <w:pStyle w:val="Contenido"/>
              <w:jc w:val="both"/>
              <w:rPr>
                <w:rFonts w:ascii="Arial" w:hAnsi="Arial" w:cs="Arial"/>
                <w:i/>
                <w:iCs/>
                <w:noProof/>
                <w:color w:val="auto"/>
                <w:sz w:val="24"/>
                <w:szCs w:val="24"/>
              </w:rPr>
            </w:pPr>
          </w:p>
          <w:p w14:paraId="4E40A5F2" w14:textId="77777777" w:rsidR="000635E8" w:rsidRPr="000D6C56" w:rsidRDefault="000635E8" w:rsidP="00B20976">
            <w:pPr>
              <w:pStyle w:val="Contenido"/>
              <w:jc w:val="both"/>
              <w:rPr>
                <w:rFonts w:ascii="Arial" w:hAnsi="Arial" w:cs="Arial"/>
                <w:i/>
                <w:iCs/>
                <w:noProof/>
                <w:color w:val="auto"/>
                <w:sz w:val="24"/>
                <w:szCs w:val="24"/>
              </w:rPr>
            </w:pPr>
            <w:r w:rsidRPr="000D6C56">
              <w:rPr>
                <w:rFonts w:ascii="Arial" w:hAnsi="Arial" w:cs="Arial"/>
                <w:i/>
                <w:iCs/>
                <w:noProof/>
                <w:color w:val="auto"/>
                <w:sz w:val="24"/>
                <w:szCs w:val="24"/>
              </w:rPr>
              <w:t>III. Establecer políticas de acercamiento y coordinación con todos los medios de comunicación social;</w:t>
            </w:r>
          </w:p>
          <w:p w14:paraId="212B0A42" w14:textId="77777777" w:rsidR="000635E8" w:rsidRPr="000D6C56" w:rsidRDefault="000635E8" w:rsidP="00B20976">
            <w:pPr>
              <w:pStyle w:val="Contenido"/>
              <w:jc w:val="both"/>
              <w:rPr>
                <w:rFonts w:ascii="Arial" w:hAnsi="Arial" w:cs="Arial"/>
                <w:i/>
                <w:iCs/>
                <w:noProof/>
                <w:color w:val="auto"/>
                <w:sz w:val="24"/>
                <w:szCs w:val="24"/>
              </w:rPr>
            </w:pPr>
          </w:p>
          <w:p w14:paraId="0B355B8C" w14:textId="77777777" w:rsidR="000635E8" w:rsidRPr="000D6C56" w:rsidRDefault="000635E8" w:rsidP="00B20976">
            <w:pPr>
              <w:pStyle w:val="Contenido"/>
              <w:jc w:val="both"/>
              <w:rPr>
                <w:rFonts w:ascii="Arial" w:hAnsi="Arial" w:cs="Arial"/>
                <w:i/>
                <w:iCs/>
                <w:noProof/>
                <w:color w:val="auto"/>
                <w:sz w:val="24"/>
                <w:szCs w:val="24"/>
              </w:rPr>
            </w:pPr>
            <w:r w:rsidRPr="000D6C56">
              <w:rPr>
                <w:rFonts w:ascii="Arial" w:hAnsi="Arial" w:cs="Arial"/>
                <w:i/>
                <w:iCs/>
                <w:noProof/>
                <w:color w:val="auto"/>
                <w:sz w:val="24"/>
                <w:szCs w:val="24"/>
              </w:rPr>
              <w:t>IV. Procurar la instrumentación de boletines de prensa de las actividades del Ayuntamiento y de la Administración Pública Municipal; y</w:t>
            </w:r>
          </w:p>
          <w:p w14:paraId="1905CDF9" w14:textId="77777777" w:rsidR="000635E8" w:rsidRPr="000D6C56" w:rsidRDefault="000635E8" w:rsidP="00B20976">
            <w:pPr>
              <w:pStyle w:val="Contenido"/>
              <w:jc w:val="both"/>
              <w:rPr>
                <w:rFonts w:ascii="Arial" w:hAnsi="Arial" w:cs="Arial"/>
                <w:i/>
                <w:iCs/>
                <w:noProof/>
                <w:color w:val="auto"/>
                <w:sz w:val="24"/>
                <w:szCs w:val="24"/>
              </w:rPr>
            </w:pPr>
          </w:p>
          <w:p w14:paraId="0CA5A97A" w14:textId="0EBB8135" w:rsidR="000635E8" w:rsidRPr="000635E8" w:rsidRDefault="000635E8" w:rsidP="00B20976">
            <w:pPr>
              <w:pStyle w:val="Contenido"/>
              <w:jc w:val="both"/>
              <w:rPr>
                <w:rFonts w:ascii="Arial" w:hAnsi="Arial" w:cs="Arial"/>
                <w:i/>
                <w:noProof/>
                <w:sz w:val="24"/>
                <w:szCs w:val="24"/>
              </w:rPr>
            </w:pPr>
            <w:r w:rsidRPr="000D6C56">
              <w:rPr>
                <w:rFonts w:ascii="Arial" w:hAnsi="Arial" w:cs="Arial"/>
                <w:i/>
                <w:iCs/>
                <w:noProof/>
                <w:color w:val="auto"/>
                <w:sz w:val="24"/>
                <w:szCs w:val="24"/>
              </w:rPr>
              <w:t>V. Recopilar diariamente e integrar un expediente con todas las noticias o publicaciones periodísticas que conciernen al Municipio, poniéndoles sin demora en conocimiento del Presidente Municipal, y se incorpore a la hemeroteca y al acervo fotográfico del Archivo Municipal.</w:t>
            </w:r>
          </w:p>
        </w:tc>
      </w:tr>
    </w:tbl>
    <w:p w14:paraId="5F96DA06" w14:textId="77777777" w:rsidR="00AB02A7" w:rsidRDefault="00AB02A7" w:rsidP="00DF027C">
      <w:pPr>
        <w:rPr>
          <w:rFonts w:ascii="Arial" w:hAnsi="Arial" w:cs="Arial"/>
          <w:noProof/>
          <w:sz w:val="24"/>
          <w:szCs w:val="24"/>
        </w:rPr>
      </w:pPr>
    </w:p>
    <w:p w14:paraId="472C12B8" w14:textId="768BBC04" w:rsidR="000D6C56" w:rsidRDefault="00B64F3A" w:rsidP="00B64F3A">
      <w:pPr>
        <w:rPr>
          <w:rFonts w:ascii="Arial" w:hAnsi="Arial" w:cs="Arial"/>
          <w:noProof/>
          <w:sz w:val="24"/>
          <w:szCs w:val="24"/>
        </w:rPr>
      </w:pPr>
      <w:r>
        <w:rPr>
          <w:rFonts w:ascii="Arial" w:hAnsi="Arial" w:cs="Arial"/>
          <w:noProof/>
          <w:color w:val="auto"/>
          <w:sz w:val="24"/>
          <w:szCs w:val="24"/>
        </w:rPr>
        <w:t>6.-</w:t>
      </w:r>
      <w:r w:rsidR="000D6C56" w:rsidRPr="005A7E16">
        <w:rPr>
          <w:rFonts w:ascii="Arial" w:hAnsi="Arial" w:cs="Arial"/>
          <w:noProof/>
          <w:color w:val="auto"/>
          <w:sz w:val="24"/>
          <w:szCs w:val="24"/>
        </w:rPr>
        <w:t xml:space="preserve"> Integramtes de la Comisión </w:t>
      </w:r>
    </w:p>
    <w:tbl>
      <w:tblPr>
        <w:tblStyle w:val="Tablaconcuadrcula"/>
        <w:tblW w:w="0" w:type="auto"/>
        <w:shd w:val="clear" w:color="auto" w:fill="C00000"/>
        <w:tblLook w:val="04A0" w:firstRow="1" w:lastRow="0" w:firstColumn="1" w:lastColumn="0" w:noHBand="0" w:noVBand="1"/>
      </w:tblPr>
      <w:tblGrid>
        <w:gridCol w:w="8978"/>
      </w:tblGrid>
      <w:tr w:rsidR="008C5C67" w:rsidRPr="001B1C48" w14:paraId="015B7E3D" w14:textId="77777777" w:rsidTr="00795E74">
        <w:tc>
          <w:tcPr>
            <w:tcW w:w="8978" w:type="dxa"/>
            <w:shd w:val="clear" w:color="auto" w:fill="C00000"/>
          </w:tcPr>
          <w:p w14:paraId="780C0CFF" w14:textId="77777777" w:rsidR="008C5C67" w:rsidRPr="005A7E16" w:rsidRDefault="008C5C67" w:rsidP="00795E74">
            <w:pPr>
              <w:spacing w:line="360" w:lineRule="auto"/>
              <w:jc w:val="center"/>
              <w:rPr>
                <w:rFonts w:ascii="Segoe UI" w:hAnsi="Segoe UI" w:cs="Segoe UI"/>
                <w:b w:val="0"/>
                <w:color w:val="00B050"/>
              </w:rPr>
            </w:pPr>
            <w:r w:rsidRPr="005A7E16">
              <w:rPr>
                <w:rFonts w:ascii="Segoe UI" w:hAnsi="Segoe UI" w:cs="Segoe UI"/>
                <w:color w:val="00B050"/>
              </w:rPr>
              <w:t>INTEGRANTES DE LA COMISIÓN</w:t>
            </w:r>
          </w:p>
        </w:tc>
      </w:tr>
      <w:tr w:rsidR="008C5C67" w:rsidRPr="001B1C48" w14:paraId="631D350F" w14:textId="77777777" w:rsidTr="005A7E16">
        <w:tc>
          <w:tcPr>
            <w:tcW w:w="8978" w:type="dxa"/>
            <w:shd w:val="clear" w:color="auto" w:fill="FFFFFF" w:themeFill="background1"/>
          </w:tcPr>
          <w:p w14:paraId="4DE8D2C0" w14:textId="35D5CFAC" w:rsidR="008C5C67" w:rsidRPr="005A7E16" w:rsidRDefault="008C5C67" w:rsidP="00795E74">
            <w:pPr>
              <w:spacing w:line="360" w:lineRule="auto"/>
              <w:rPr>
                <w:rFonts w:ascii="Segoe UI" w:hAnsi="Segoe UI" w:cs="Segoe UI"/>
                <w:color w:val="00B050"/>
              </w:rPr>
            </w:pPr>
            <w:r w:rsidRPr="005A7E16">
              <w:rPr>
                <w:rFonts w:ascii="Segoe UI" w:hAnsi="Segoe UI" w:cs="Segoe UI"/>
                <w:color w:val="00B050"/>
              </w:rPr>
              <w:t xml:space="preserve">Presidente: </w:t>
            </w:r>
            <w:r w:rsidR="00C77BBC" w:rsidRPr="005A7E16">
              <w:rPr>
                <w:rFonts w:ascii="Segoe UI" w:hAnsi="Segoe UI" w:cs="Segoe UI"/>
                <w:color w:val="00B050"/>
              </w:rPr>
              <w:t xml:space="preserve">Norma Mariana Navarro </w:t>
            </w:r>
            <w:r w:rsidR="005A7E16" w:rsidRPr="005A7E16">
              <w:rPr>
                <w:rFonts w:ascii="Segoe UI" w:hAnsi="Segoe UI" w:cs="Segoe UI"/>
                <w:color w:val="00B050"/>
              </w:rPr>
              <w:t>Gutiérrez</w:t>
            </w:r>
            <w:r w:rsidR="00C77BBC" w:rsidRPr="005A7E16">
              <w:rPr>
                <w:rFonts w:ascii="Segoe UI" w:hAnsi="Segoe UI" w:cs="Segoe UI"/>
                <w:color w:val="00B050"/>
              </w:rPr>
              <w:t>.</w:t>
            </w:r>
          </w:p>
          <w:p w14:paraId="77E9F589" w14:textId="780AB6F2" w:rsidR="008C5C67" w:rsidRPr="005A7E16" w:rsidRDefault="008C5C67" w:rsidP="00795E74">
            <w:pPr>
              <w:spacing w:line="360" w:lineRule="auto"/>
              <w:rPr>
                <w:rFonts w:ascii="Segoe UI" w:hAnsi="Segoe UI" w:cs="Segoe UI"/>
                <w:color w:val="00B050"/>
              </w:rPr>
            </w:pPr>
            <w:r w:rsidRPr="005A7E16">
              <w:rPr>
                <w:rFonts w:ascii="Segoe UI" w:hAnsi="Segoe UI" w:cs="Segoe UI"/>
                <w:color w:val="00B050"/>
              </w:rPr>
              <w:t xml:space="preserve">Vocal: </w:t>
            </w:r>
            <w:r w:rsidR="00B64F3A">
              <w:rPr>
                <w:rFonts w:ascii="Segoe UI" w:hAnsi="Segoe UI" w:cs="Segoe UI"/>
                <w:color w:val="00B050"/>
              </w:rPr>
              <w:t>Cristian Daniel Salas Bravo</w:t>
            </w:r>
          </w:p>
          <w:p w14:paraId="2C841B6F" w14:textId="2D43B1E8" w:rsidR="008C5C67" w:rsidRPr="00B64F3A" w:rsidRDefault="008C5C67" w:rsidP="00795E74">
            <w:pPr>
              <w:spacing w:line="360" w:lineRule="auto"/>
              <w:rPr>
                <w:rFonts w:ascii="Segoe UI" w:hAnsi="Segoe UI" w:cs="Segoe UI"/>
                <w:color w:val="00B050"/>
              </w:rPr>
            </w:pPr>
            <w:r w:rsidRPr="005A7E16">
              <w:rPr>
                <w:rFonts w:ascii="Segoe UI" w:hAnsi="Segoe UI" w:cs="Segoe UI"/>
                <w:color w:val="00B050"/>
              </w:rPr>
              <w:t>Vocal</w:t>
            </w:r>
            <w:r w:rsidR="00B64F3A" w:rsidRPr="005A7E16">
              <w:rPr>
                <w:rFonts w:ascii="Segoe UI" w:hAnsi="Segoe UI" w:cs="Segoe UI"/>
                <w:color w:val="00B050"/>
              </w:rPr>
              <w:t xml:space="preserve">: </w:t>
            </w:r>
            <w:r w:rsidR="00B64F3A">
              <w:rPr>
                <w:rFonts w:ascii="Segoe UI" w:hAnsi="Segoe UI" w:cs="Segoe UI"/>
                <w:color w:val="00B050"/>
              </w:rPr>
              <w:t xml:space="preserve">Alejandra Contreras Hernández </w:t>
            </w:r>
          </w:p>
        </w:tc>
      </w:tr>
    </w:tbl>
    <w:p w14:paraId="52BC7DFE" w14:textId="77777777" w:rsidR="000D6C56" w:rsidRDefault="000D6C56" w:rsidP="00AB02A7">
      <w:pPr>
        <w:spacing w:after="200"/>
        <w:rPr>
          <w:rFonts w:ascii="Arial" w:hAnsi="Arial" w:cs="Arial"/>
          <w:noProof/>
          <w:sz w:val="24"/>
          <w:szCs w:val="24"/>
        </w:rPr>
      </w:pPr>
    </w:p>
    <w:p w14:paraId="417E3F84" w14:textId="77777777" w:rsidR="008C5C67" w:rsidRDefault="008C5C67" w:rsidP="00AB02A7">
      <w:pPr>
        <w:spacing w:after="200"/>
        <w:rPr>
          <w:rFonts w:ascii="Arial" w:hAnsi="Arial" w:cs="Arial"/>
          <w:noProof/>
          <w:sz w:val="24"/>
          <w:szCs w:val="24"/>
        </w:rPr>
      </w:pPr>
    </w:p>
    <w:p w14:paraId="6807DA97" w14:textId="5C7F2C1C" w:rsidR="008C5C67" w:rsidRPr="005F2C7E" w:rsidRDefault="008C5C67" w:rsidP="008C5C67">
      <w:pPr>
        <w:spacing w:after="200"/>
        <w:jc w:val="both"/>
        <w:rPr>
          <w:rFonts w:ascii="Arial" w:hAnsi="Arial" w:cs="Arial"/>
          <w:b w:val="0"/>
          <w:bCs/>
          <w:noProof/>
          <w:color w:val="auto"/>
          <w:sz w:val="24"/>
          <w:szCs w:val="24"/>
        </w:rPr>
      </w:pPr>
      <w:r w:rsidRPr="005F2C7E">
        <w:rPr>
          <w:rFonts w:ascii="Arial" w:hAnsi="Arial" w:cs="Arial"/>
          <w:b w:val="0"/>
          <w:bCs/>
          <w:noProof/>
          <w:color w:val="auto"/>
          <w:sz w:val="24"/>
          <w:szCs w:val="24"/>
        </w:rPr>
        <w:lastRenderedPageBreak/>
        <w:t xml:space="preserve">El presente programa anual es aprobado en términos de lo dispuesto por el artículo 47, fracción VII y 58 del Reglamento de Organización y Funcionamiento del Ayuntamiento de Ocotlán, Jalisco, con el propósito de facilitar la presentación del  informe anual pormenorizado de las actividades realizadas por esta  comisión edilicia. </w:t>
      </w:r>
    </w:p>
    <w:p w14:paraId="6FC4CEF5" w14:textId="190CE162" w:rsidR="008C5C67" w:rsidRPr="005F2C7E" w:rsidRDefault="008C5C67" w:rsidP="008C5C67">
      <w:pPr>
        <w:spacing w:after="200"/>
        <w:jc w:val="both"/>
        <w:rPr>
          <w:rFonts w:ascii="Arial" w:hAnsi="Arial" w:cs="Arial"/>
          <w:b w:val="0"/>
          <w:bCs/>
          <w:noProof/>
          <w:color w:val="auto"/>
          <w:sz w:val="24"/>
          <w:szCs w:val="24"/>
        </w:rPr>
      </w:pPr>
      <w:r w:rsidRPr="005F2C7E">
        <w:rPr>
          <w:rFonts w:ascii="Arial" w:hAnsi="Arial" w:cs="Arial"/>
          <w:b w:val="0"/>
          <w:bCs/>
          <w:noProof/>
          <w:color w:val="auto"/>
          <w:sz w:val="24"/>
          <w:szCs w:val="24"/>
        </w:rPr>
        <w:t xml:space="preserve">Aprobado en la sala de comisiones del H. Ayuntamiento de Ocotlán,  de Jalisco,  </w:t>
      </w:r>
      <w:r w:rsidR="00344E83">
        <w:rPr>
          <w:rFonts w:ascii="Arial" w:hAnsi="Arial" w:cs="Arial"/>
          <w:b w:val="0"/>
          <w:bCs/>
          <w:noProof/>
          <w:color w:val="auto"/>
          <w:sz w:val="24"/>
          <w:szCs w:val="24"/>
        </w:rPr>
        <w:t xml:space="preserve">22 de </w:t>
      </w:r>
      <w:r w:rsidRPr="005F2C7E">
        <w:rPr>
          <w:rFonts w:ascii="Arial" w:hAnsi="Arial" w:cs="Arial"/>
          <w:b w:val="0"/>
          <w:bCs/>
          <w:noProof/>
          <w:color w:val="auto"/>
          <w:sz w:val="24"/>
          <w:szCs w:val="24"/>
        </w:rPr>
        <w:t>Noviembre del año 2024.</w:t>
      </w:r>
    </w:p>
    <w:sectPr w:rsidR="008C5C67" w:rsidRPr="005F2C7E" w:rsidSect="00AB02A7">
      <w:headerReference w:type="default" r:id="rId9"/>
      <w:footerReference w:type="default" r:id="rId10"/>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9996D" w14:textId="77777777" w:rsidR="00050E31" w:rsidRDefault="00050E31">
      <w:r>
        <w:separator/>
      </w:r>
    </w:p>
    <w:p w14:paraId="7B6FDD89" w14:textId="77777777" w:rsidR="00050E31" w:rsidRDefault="00050E31"/>
  </w:endnote>
  <w:endnote w:type="continuationSeparator" w:id="0">
    <w:p w14:paraId="5256CA00" w14:textId="77777777" w:rsidR="00050E31" w:rsidRDefault="00050E31">
      <w:r>
        <w:continuationSeparator/>
      </w:r>
    </w:p>
    <w:p w14:paraId="6690395D" w14:textId="77777777" w:rsidR="00050E31" w:rsidRDefault="00050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id w:val="-890194395"/>
      <w:docPartObj>
        <w:docPartGallery w:val="Page Numbers (Bottom of Page)"/>
        <w:docPartUnique/>
      </w:docPartObj>
    </w:sdtPr>
    <w:sdtEndPr/>
    <w:sdtContent>
      <w:p w14:paraId="32D40CB7" w14:textId="77777777" w:rsidR="00DF027C" w:rsidRDefault="00DF027C">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sidR="00726339">
          <w:rPr>
            <w:noProof/>
            <w:lang w:bidi="es-ES"/>
          </w:rPr>
          <w:t>8</w:t>
        </w:r>
        <w:r>
          <w:rPr>
            <w:noProof/>
            <w:lang w:bidi="es-ES"/>
          </w:rPr>
          <w:fldChar w:fldCharType="end"/>
        </w:r>
      </w:p>
    </w:sdtContent>
  </w:sdt>
  <w:p w14:paraId="0BF89775" w14:textId="77777777" w:rsidR="00DF027C" w:rsidRDefault="00DF027C">
    <w:pPr>
      <w:pStyle w:val="Piedepgina"/>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ACE82" w14:textId="77777777" w:rsidR="00050E31" w:rsidRDefault="00050E31">
      <w:r>
        <w:separator/>
      </w:r>
    </w:p>
    <w:p w14:paraId="43611436" w14:textId="77777777" w:rsidR="00050E31" w:rsidRDefault="00050E31"/>
  </w:footnote>
  <w:footnote w:type="continuationSeparator" w:id="0">
    <w:p w14:paraId="0EB5C193" w14:textId="77777777" w:rsidR="00050E31" w:rsidRDefault="00050E31">
      <w:r>
        <w:continuationSeparator/>
      </w:r>
    </w:p>
    <w:p w14:paraId="6DCFCD16" w14:textId="77777777" w:rsidR="00050E31" w:rsidRDefault="00050E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7CA8A0C9" w14:textId="77777777" w:rsidTr="00360494">
      <w:trPr>
        <w:trHeight w:val="978"/>
      </w:trPr>
      <w:tc>
        <w:tcPr>
          <w:tcW w:w="10035" w:type="dxa"/>
          <w:tcBorders>
            <w:top w:val="nil"/>
            <w:left w:val="nil"/>
            <w:bottom w:val="single" w:sz="36" w:space="0" w:color="34ABA2" w:themeColor="accent3"/>
            <w:right w:val="nil"/>
          </w:tcBorders>
        </w:tcPr>
        <w:p w14:paraId="29C4C43A" w14:textId="77777777" w:rsidR="00D077E9" w:rsidRDefault="00D077E9">
          <w:pPr>
            <w:pStyle w:val="Encabezado"/>
            <w:rPr>
              <w:noProof/>
            </w:rPr>
          </w:pPr>
        </w:p>
      </w:tc>
    </w:tr>
  </w:tbl>
  <w:p w14:paraId="6C2D364E" w14:textId="77777777" w:rsidR="00D077E9" w:rsidRDefault="00D077E9" w:rsidP="00D077E9">
    <w:pPr>
      <w:pStyle w:val="Encabezado"/>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D08BD"/>
    <w:multiLevelType w:val="hybridMultilevel"/>
    <w:tmpl w:val="D5FEE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5261CC"/>
    <w:multiLevelType w:val="multilevel"/>
    <w:tmpl w:val="3E70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E2191D"/>
    <w:multiLevelType w:val="multilevel"/>
    <w:tmpl w:val="69BE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E64886"/>
    <w:multiLevelType w:val="hybridMultilevel"/>
    <w:tmpl w:val="21D08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AD02C92"/>
    <w:multiLevelType w:val="multilevel"/>
    <w:tmpl w:val="4010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97452"/>
    <w:multiLevelType w:val="hybridMultilevel"/>
    <w:tmpl w:val="7BD629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3C7"/>
    <w:rsid w:val="0002482E"/>
    <w:rsid w:val="00050324"/>
    <w:rsid w:val="00050E31"/>
    <w:rsid w:val="000635E8"/>
    <w:rsid w:val="000747A0"/>
    <w:rsid w:val="000A0150"/>
    <w:rsid w:val="000D6C56"/>
    <w:rsid w:val="000E63C9"/>
    <w:rsid w:val="000F3FB1"/>
    <w:rsid w:val="00130E9D"/>
    <w:rsid w:val="00150A6D"/>
    <w:rsid w:val="00151C1D"/>
    <w:rsid w:val="00185B35"/>
    <w:rsid w:val="001F2BC8"/>
    <w:rsid w:val="001F5F6B"/>
    <w:rsid w:val="002424CC"/>
    <w:rsid w:val="00243EBC"/>
    <w:rsid w:val="00246A35"/>
    <w:rsid w:val="002560C6"/>
    <w:rsid w:val="00265BEF"/>
    <w:rsid w:val="00284348"/>
    <w:rsid w:val="002F51F5"/>
    <w:rsid w:val="00312137"/>
    <w:rsid w:val="00330359"/>
    <w:rsid w:val="0033762F"/>
    <w:rsid w:val="00344E83"/>
    <w:rsid w:val="00360494"/>
    <w:rsid w:val="00366C7E"/>
    <w:rsid w:val="00384EA3"/>
    <w:rsid w:val="003A1AE2"/>
    <w:rsid w:val="003A39A1"/>
    <w:rsid w:val="003C2191"/>
    <w:rsid w:val="003D3863"/>
    <w:rsid w:val="004110DE"/>
    <w:rsid w:val="0044085A"/>
    <w:rsid w:val="004B21A5"/>
    <w:rsid w:val="004E5FEE"/>
    <w:rsid w:val="005037F0"/>
    <w:rsid w:val="00516A86"/>
    <w:rsid w:val="00517C23"/>
    <w:rsid w:val="005275F6"/>
    <w:rsid w:val="00562A76"/>
    <w:rsid w:val="00572102"/>
    <w:rsid w:val="005A7E16"/>
    <w:rsid w:val="005F1BB0"/>
    <w:rsid w:val="005F2C7E"/>
    <w:rsid w:val="00656C4D"/>
    <w:rsid w:val="006E5716"/>
    <w:rsid w:val="00726339"/>
    <w:rsid w:val="007302B3"/>
    <w:rsid w:val="00730733"/>
    <w:rsid w:val="007309A6"/>
    <w:rsid w:val="00730E3A"/>
    <w:rsid w:val="00736AAF"/>
    <w:rsid w:val="00765B2A"/>
    <w:rsid w:val="00783A34"/>
    <w:rsid w:val="007C6B52"/>
    <w:rsid w:val="007D16C5"/>
    <w:rsid w:val="00862FE4"/>
    <w:rsid w:val="0086389A"/>
    <w:rsid w:val="0087605E"/>
    <w:rsid w:val="008941AE"/>
    <w:rsid w:val="008B1FEE"/>
    <w:rsid w:val="008C5C67"/>
    <w:rsid w:val="00903C32"/>
    <w:rsid w:val="00916B16"/>
    <w:rsid w:val="009173B9"/>
    <w:rsid w:val="0093335D"/>
    <w:rsid w:val="0093613E"/>
    <w:rsid w:val="00943026"/>
    <w:rsid w:val="00966B81"/>
    <w:rsid w:val="00977F79"/>
    <w:rsid w:val="009B39C5"/>
    <w:rsid w:val="009C7720"/>
    <w:rsid w:val="00A23AFA"/>
    <w:rsid w:val="00A31B3E"/>
    <w:rsid w:val="00A532F3"/>
    <w:rsid w:val="00A8489E"/>
    <w:rsid w:val="00AB02A7"/>
    <w:rsid w:val="00AC29F3"/>
    <w:rsid w:val="00B05832"/>
    <w:rsid w:val="00B20976"/>
    <w:rsid w:val="00B231E5"/>
    <w:rsid w:val="00B64F3A"/>
    <w:rsid w:val="00C02B87"/>
    <w:rsid w:val="00C4086D"/>
    <w:rsid w:val="00C77BBC"/>
    <w:rsid w:val="00CA1896"/>
    <w:rsid w:val="00CB5B28"/>
    <w:rsid w:val="00CC53C7"/>
    <w:rsid w:val="00CF5371"/>
    <w:rsid w:val="00D0323A"/>
    <w:rsid w:val="00D0559F"/>
    <w:rsid w:val="00D064B5"/>
    <w:rsid w:val="00D077E9"/>
    <w:rsid w:val="00D42CB7"/>
    <w:rsid w:val="00D5413D"/>
    <w:rsid w:val="00D570A9"/>
    <w:rsid w:val="00D70D02"/>
    <w:rsid w:val="00D770C7"/>
    <w:rsid w:val="00D86945"/>
    <w:rsid w:val="00D90290"/>
    <w:rsid w:val="00DC706A"/>
    <w:rsid w:val="00DD152F"/>
    <w:rsid w:val="00DD2972"/>
    <w:rsid w:val="00DE213F"/>
    <w:rsid w:val="00DF027C"/>
    <w:rsid w:val="00E00A32"/>
    <w:rsid w:val="00E22ACD"/>
    <w:rsid w:val="00E620B0"/>
    <w:rsid w:val="00E81B40"/>
    <w:rsid w:val="00EF555B"/>
    <w:rsid w:val="00F027BB"/>
    <w:rsid w:val="00F11DCF"/>
    <w:rsid w:val="00F162EA"/>
    <w:rsid w:val="00F52D27"/>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5F034"/>
  <w15:docId w15:val="{D31B8A66-C06D-431D-926B-E0D67D7B3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Puesto">
    <w:name w:val="Title"/>
    <w:basedOn w:val="Normal"/>
    <w:link w:val="Puest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PuestoCar">
    <w:name w:val="Puesto Car"/>
    <w:basedOn w:val="Fuentedeprrafopredeter"/>
    <w:link w:val="Puest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59"/>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Prrafodelista">
    <w:name w:val="List Paragraph"/>
    <w:basedOn w:val="Normal"/>
    <w:uiPriority w:val="34"/>
    <w:unhideWhenUsed/>
    <w:qFormat/>
    <w:rsid w:val="00B209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_nav\AppData\Local\Microsoft\Office\16.0\DTS\es-MX%7b25A4B005-AE60-4296-9ABD-FB88FAEF4DB4%7d\%7b8C29878E-B1F3-42A6-8F28-38A221141138%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3A53D320F04ED2B5C5F5EDB8EF635D"/>
        <w:category>
          <w:name w:val="General"/>
          <w:gallery w:val="placeholder"/>
        </w:category>
        <w:types>
          <w:type w:val="bbPlcHdr"/>
        </w:types>
        <w:behaviors>
          <w:behavior w:val="content"/>
        </w:behaviors>
        <w:guid w:val="{3F58E830-97B4-43D7-A34E-0527D058C93C}"/>
      </w:docPartPr>
      <w:docPartBody>
        <w:p w:rsidR="007C08AD" w:rsidRDefault="007C08AD">
          <w:pPr>
            <w:pStyle w:val="DE3A53D320F04ED2B5C5F5EDB8EF635D"/>
          </w:pPr>
          <w:r w:rsidRPr="00D86945">
            <w:rPr>
              <w:rStyle w:val="SubttuloCar"/>
              <w:b/>
              <w:lang w:bidi="es-ES"/>
            </w:rPr>
            <w:fldChar w:fldCharType="begin"/>
          </w:r>
          <w:r w:rsidRPr="00D86945">
            <w:rPr>
              <w:rStyle w:val="SubttuloCar"/>
              <w:lang w:bidi="es-ES"/>
            </w:rPr>
            <w:instrText xml:space="preserve"> DATE  \@ "MMMM d"  \* MERGEFORMAT </w:instrText>
          </w:r>
          <w:r w:rsidRPr="00D86945">
            <w:rPr>
              <w:rStyle w:val="SubttuloCar"/>
              <w:b/>
              <w:lang w:bidi="es-ES"/>
            </w:rPr>
            <w:fldChar w:fldCharType="separate"/>
          </w:r>
          <w:r>
            <w:rPr>
              <w:rStyle w:val="SubttuloCar"/>
              <w:lang w:bidi="es-ES"/>
            </w:rPr>
            <w:t>noviembre 13</w:t>
          </w:r>
          <w:r w:rsidRPr="00D86945">
            <w:rPr>
              <w:rStyle w:val="SubttuloCar"/>
              <w:b/>
              <w:lang w:bidi="es-ES"/>
            </w:rPr>
            <w:fldChar w:fldCharType="end"/>
          </w:r>
        </w:p>
      </w:docPartBody>
    </w:docPart>
    <w:docPart>
      <w:docPartPr>
        <w:name w:val="B4A9CE0BC9014E6CB1433C2F4DC1732B"/>
        <w:category>
          <w:name w:val="General"/>
          <w:gallery w:val="placeholder"/>
        </w:category>
        <w:types>
          <w:type w:val="bbPlcHdr"/>
        </w:types>
        <w:behaviors>
          <w:behavior w:val="content"/>
        </w:behaviors>
        <w:guid w:val="{2637D7ED-8000-477E-B418-2AAB6078E718}"/>
      </w:docPartPr>
      <w:docPartBody>
        <w:p w:rsidR="007C08AD" w:rsidRDefault="007C08AD">
          <w:pPr>
            <w:pStyle w:val="B4A9CE0BC9014E6CB1433C2F4DC1732B"/>
          </w:pPr>
          <w:r w:rsidRPr="00DF027C">
            <w:rPr>
              <w:noProof/>
              <w:lang w:bidi="es-ES"/>
            </w:rPr>
            <w:t>Texto del subtítulo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AD"/>
    <w:rsid w:val="00517C23"/>
    <w:rsid w:val="005E47E3"/>
    <w:rsid w:val="007C08AD"/>
    <w:rsid w:val="00957F1C"/>
    <w:rsid w:val="00EE12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kern w:val="0"/>
      <w:sz w:val="32"/>
      <w:lang w:val="es-ES" w:eastAsia="en-US"/>
      <w14:ligatures w14:val="none"/>
    </w:rPr>
  </w:style>
  <w:style w:type="character" w:customStyle="1" w:styleId="SubttuloCar">
    <w:name w:val="Subtítulo Car"/>
    <w:basedOn w:val="Fuentedeprrafopredeter"/>
    <w:link w:val="Subttulo"/>
    <w:uiPriority w:val="2"/>
    <w:rPr>
      <w:caps/>
      <w:color w:val="44546A" w:themeColor="text2"/>
      <w:spacing w:val="20"/>
      <w:kern w:val="0"/>
      <w:sz w:val="32"/>
      <w:lang w:val="es-ES" w:eastAsia="en-US"/>
      <w14:ligatures w14:val="none"/>
    </w:rPr>
  </w:style>
  <w:style w:type="paragraph" w:customStyle="1" w:styleId="DE3A53D320F04ED2B5C5F5EDB8EF635D">
    <w:name w:val="DE3A53D320F04ED2B5C5F5EDB8EF635D"/>
  </w:style>
  <w:style w:type="paragraph" w:customStyle="1" w:styleId="4AE380107E734638BCF5472E24375441">
    <w:name w:val="4AE380107E734638BCF5472E24375441"/>
  </w:style>
  <w:style w:type="paragraph" w:customStyle="1" w:styleId="7E7384B0D87D41EBAFF884087AD32D51">
    <w:name w:val="7E7384B0D87D41EBAFF884087AD32D51"/>
  </w:style>
  <w:style w:type="paragraph" w:customStyle="1" w:styleId="B4A9CE0BC9014E6CB1433C2F4DC1732B">
    <w:name w:val="B4A9CE0BC9014E6CB1433C2F4DC1732B"/>
  </w:style>
  <w:style w:type="paragraph" w:customStyle="1" w:styleId="B9713CD370AA4D448798AC5A431AFD6B">
    <w:name w:val="B9713CD370AA4D448798AC5A431AFD6B"/>
  </w:style>
  <w:style w:type="paragraph" w:customStyle="1" w:styleId="E5E497DFC51049718A9791BF3D8DDDCD">
    <w:name w:val="E5E497DFC51049718A9791BF3D8DDDCD"/>
  </w:style>
  <w:style w:type="paragraph" w:customStyle="1" w:styleId="564BC1F2D3604FAD8E4E2EC214C26E63">
    <w:name w:val="564BC1F2D3604FAD8E4E2EC214C26E63"/>
  </w:style>
  <w:style w:type="paragraph" w:customStyle="1" w:styleId="B19A92F3ED01446F935B3B99C3DDFDC5">
    <w:name w:val="B19A92F3ED01446F935B3B99C3DDF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{8C29878E-B1F3-42A6-8F28-38A221141138}tf16392850_win32</Template>
  <TotalTime>61</TotalTime>
  <Pages>8</Pages>
  <Words>1846</Words>
  <Characters>10158</Characters>
  <Application>Microsoft Office Word</Application>
  <DocSecurity>0</DocSecurity>
  <Lines>84</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Carlos Navarro Vaca</dc:creator>
  <cp:keywords/>
  <cp:lastModifiedBy>Cuenta Microsoft</cp:lastModifiedBy>
  <cp:revision>6</cp:revision>
  <cp:lastPrinted>2006-08-01T17:47:00Z</cp:lastPrinted>
  <dcterms:created xsi:type="dcterms:W3CDTF">2024-11-13T21:22:00Z</dcterms:created>
  <dcterms:modified xsi:type="dcterms:W3CDTF">2024-11-19T20:43:00Z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