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E25E93" w:rsidRDefault="00433BF6">
          <w:pPr>
            <w:pStyle w:val="Sinespaciado"/>
            <w:rPr>
              <w:rFonts w:cstheme="minorHAnsi"/>
              <w:sz w:val="2"/>
            </w:rPr>
          </w:pPr>
          <w:r w:rsidRPr="00E25E93">
            <w:rPr>
              <w:rFonts w:cstheme="minorHAnsi"/>
              <w:noProof/>
            </w:rPr>
            <mc:AlternateContent>
              <mc:Choice Requires="wps">
                <w:drawing>
                  <wp:anchor distT="0" distB="0" distL="114300" distR="114300" simplePos="0" relativeHeight="251661312" behindDoc="0" locked="0" layoutInCell="1" allowOverlap="1" wp14:anchorId="032FEC1F" wp14:editId="60821B68">
                    <wp:simplePos x="0" y="0"/>
                    <wp:positionH relativeFrom="margin">
                      <wp:align>center</wp:align>
                    </wp:positionH>
                    <wp:positionV relativeFrom="margin">
                      <wp:align>top</wp:align>
                    </wp:positionV>
                    <wp:extent cx="5946140" cy="317182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17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2CE6" w:rsidRPr="00787160" w:rsidRDefault="00B02CE6"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B02CE6" w:rsidRPr="00787160" w:rsidRDefault="000508B5"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B02CE6">
                                      <w:rPr>
                                        <w:rFonts w:ascii="Arial Rounded MT Bold" w:eastAsiaTheme="majorEastAsia" w:hAnsi="Arial Rounded MT Bold" w:cs="Arial"/>
                                        <w:b/>
                                        <w:caps/>
                                        <w:color w:val="808080" w:themeColor="background1" w:themeShade="80"/>
                                        <w:sz w:val="90"/>
                                        <w:szCs w:val="90"/>
                                      </w:rPr>
                                      <w:t xml:space="preserve">OBRA PÚBLICA  </w:t>
                                    </w:r>
                                  </w:sdtContent>
                                </w:sdt>
                              </w:p>
                              <w:p w:rsidR="00B02CE6" w:rsidRDefault="000508B5"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B02CE6" w:rsidRPr="00433BF6">
                                      <w:rPr>
                                        <w:rFonts w:ascii="Arial Rounded MT Bold" w:hAnsi="Arial Rounded MT Bold"/>
                                        <w:color w:val="808080" w:themeColor="background1" w:themeShade="80"/>
                                        <w:sz w:val="40"/>
                                        <w:szCs w:val="36"/>
                                      </w:rPr>
                                      <w:t>PRIMER INFORME ANUAL 2024-2025</w:t>
                                    </w:r>
                                  </w:sdtContent>
                                </w:sdt>
                              </w:p>
                              <w:p w:rsidR="00B02CE6" w:rsidRDefault="00B02C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49.7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" filled="f" stroked="f" strokeweight=".5pt">
                    <v:textbox>
                      <w:txbxContent>
                        <w:p w:rsidR="00B02CE6" w:rsidRPr="00787160" w:rsidRDefault="00B02CE6"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B02CE6" w:rsidRPr="00787160" w:rsidRDefault="00B02CE6" w:rsidP="001A70E2">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r>
                                <w:rPr>
                                  <w:rFonts w:ascii="Arial Rounded MT Bold" w:eastAsiaTheme="majorEastAsia" w:hAnsi="Arial Rounded MT Bold" w:cs="Arial"/>
                                  <w:b/>
                                  <w:caps/>
                                  <w:color w:val="808080" w:themeColor="background1" w:themeShade="80"/>
                                  <w:sz w:val="90"/>
                                  <w:szCs w:val="90"/>
                                </w:rPr>
                                <w:t xml:space="preserve">OBRA PÚBLICA  </w:t>
                              </w:r>
                            </w:sdtContent>
                          </w:sdt>
                        </w:p>
                        <w:p w:rsidR="00B02CE6" w:rsidRDefault="00B02CE6"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33BF6">
                                <w:rPr>
                                  <w:rFonts w:ascii="Arial Rounded MT Bold" w:hAnsi="Arial Rounded MT Bold"/>
                                  <w:color w:val="808080" w:themeColor="background1" w:themeShade="80"/>
                                  <w:sz w:val="40"/>
                                  <w:szCs w:val="36"/>
                                </w:rPr>
                                <w:t>PRIMER INFORME ANUAL 2024-2025</w:t>
                              </w:r>
                            </w:sdtContent>
                          </w:sdt>
                        </w:p>
                        <w:p w:rsidR="00B02CE6" w:rsidRDefault="00B02CE6"/>
                      </w:txbxContent>
                    </v:textbox>
                    <w10:wrap anchorx="margin" anchory="margin"/>
                  </v:shape>
                </w:pict>
              </mc:Fallback>
            </mc:AlternateContent>
          </w:r>
        </w:p>
        <w:p w:rsidR="004E790C" w:rsidRPr="00E25E93" w:rsidRDefault="004E790C">
          <w:pPr>
            <w:rPr>
              <w:rFonts w:cstheme="minorHAnsi"/>
            </w:rPr>
          </w:pPr>
        </w:p>
        <w:p w:rsidR="004E790C" w:rsidRPr="00E25E93" w:rsidRDefault="000508B5">
          <w:pPr>
            <w:rPr>
              <w:rFonts w:cstheme="minorHAnsi"/>
            </w:rPr>
          </w:pPr>
        </w:p>
      </w:sdtContent>
    </w:sdt>
    <w:p w:rsidR="00433BF6" w:rsidRPr="00E25E93" w:rsidRDefault="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787160" w:rsidP="00433BF6">
      <w:pPr>
        <w:rPr>
          <w:rFonts w:cstheme="minorHAnsi"/>
        </w:rPr>
      </w:pPr>
      <w:r w:rsidRPr="00E25E93">
        <w:rPr>
          <w:rFonts w:cstheme="minorHAnsi"/>
          <w:noProof/>
          <w:lang w:eastAsia="es-MX"/>
        </w:rPr>
        <w:drawing>
          <wp:anchor distT="0" distB="0" distL="114300" distR="114300" simplePos="0" relativeHeight="251662336" behindDoc="1" locked="0" layoutInCell="1" allowOverlap="1" wp14:anchorId="5C725F42" wp14:editId="2ABD54F9">
            <wp:simplePos x="0" y="0"/>
            <wp:positionH relativeFrom="margin">
              <wp:align>center</wp:align>
            </wp:positionH>
            <wp:positionV relativeFrom="margin">
              <wp:posOffset>2795905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E25E93" w:rsidRDefault="00433BF6" w:rsidP="00433BF6">
      <w:pPr>
        <w:rPr>
          <w:rFonts w:cstheme="minorHAnsi"/>
        </w:rPr>
      </w:pPr>
    </w:p>
    <w:p w:rsidR="00433BF6" w:rsidRPr="00E25E93" w:rsidRDefault="00433BF6" w:rsidP="00433BF6">
      <w:pPr>
        <w:rPr>
          <w:rFonts w:cstheme="minorHAnsi"/>
        </w:rPr>
      </w:pPr>
    </w:p>
    <w:p w:rsidR="005957CF" w:rsidRDefault="005957CF" w:rsidP="00433BF6">
      <w:pPr>
        <w:tabs>
          <w:tab w:val="left" w:pos="8145"/>
        </w:tabs>
        <w:rPr>
          <w:rFonts w:cstheme="minorHAnsi"/>
        </w:rPr>
      </w:pPr>
    </w:p>
    <w:p w:rsidR="005957CF" w:rsidRDefault="00433BF6" w:rsidP="005957CF">
      <w:pPr>
        <w:tabs>
          <w:tab w:val="left" w:pos="8145"/>
        </w:tabs>
        <w:rPr>
          <w:rFonts w:cstheme="minorHAnsi"/>
        </w:rPr>
      </w:pPr>
      <w:r w:rsidRPr="00E25E93">
        <w:rPr>
          <w:rFonts w:cstheme="minorHAnsi"/>
        </w:rPr>
        <w:tab/>
      </w:r>
    </w:p>
    <w:p w:rsidR="000B02D4" w:rsidRDefault="00B0380A" w:rsidP="005957CF">
      <w:pPr>
        <w:tabs>
          <w:tab w:val="left" w:pos="8145"/>
        </w:tabs>
        <w:jc w:val="center"/>
        <w:rPr>
          <w:rFonts w:cstheme="minorHAnsi"/>
          <w:color w:val="3B3838" w:themeColor="background2" w:themeShade="40"/>
          <w:sz w:val="36"/>
        </w:rPr>
      </w:pPr>
      <w:r>
        <w:rPr>
          <w:rFonts w:cstheme="minorHAnsi"/>
          <w:noProof/>
          <w:color w:val="3B3838" w:themeColor="background2" w:themeShade="40"/>
          <w:sz w:val="36"/>
          <w:lang w:eastAsia="es-MX"/>
        </w:rPr>
        <w:lastRenderedPageBreak/>
        <w:drawing>
          <wp:anchor distT="0" distB="0" distL="114300" distR="114300" simplePos="0" relativeHeight="251664384" behindDoc="0" locked="0" layoutInCell="1" allowOverlap="1" wp14:anchorId="0A12C142" wp14:editId="0C8CB415">
            <wp:simplePos x="0" y="0"/>
            <wp:positionH relativeFrom="column">
              <wp:posOffset>2319655</wp:posOffset>
            </wp:positionH>
            <wp:positionV relativeFrom="paragraph">
              <wp:posOffset>394335</wp:posOffset>
            </wp:positionV>
            <wp:extent cx="1059815" cy="1205865"/>
            <wp:effectExtent l="0" t="0" r="698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9-03 at 12.50.30 PM.jpeg"/>
                    <pic:cNvPicPr/>
                  </pic:nvPicPr>
                  <pic:blipFill rotWithShape="1">
                    <a:blip r:embed="rId9" cstate="print">
                      <a:extLst>
                        <a:ext uri="{28A0092B-C50C-407E-A947-70E740481C1C}">
                          <a14:useLocalDpi xmlns:a14="http://schemas.microsoft.com/office/drawing/2010/main" val="0"/>
                        </a:ext>
                      </a:extLst>
                    </a:blip>
                    <a:srcRect l="36830" t="11204" r="37372" b="44746"/>
                    <a:stretch/>
                  </pic:blipFill>
                  <pic:spPr bwMode="auto">
                    <a:xfrm>
                      <a:off x="0" y="0"/>
                      <a:ext cx="1059815" cy="120586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1DF" w:rsidRPr="00E25E93">
        <w:rPr>
          <w:rFonts w:cstheme="minorHAnsi"/>
          <w:color w:val="3B3838" w:themeColor="background2" w:themeShade="40"/>
          <w:sz w:val="36"/>
        </w:rPr>
        <w:t>INTEGRANTES:</w:t>
      </w:r>
    </w:p>
    <w:p w:rsidR="008570F0" w:rsidRPr="00E65948" w:rsidRDefault="008570F0" w:rsidP="005957CF">
      <w:pPr>
        <w:tabs>
          <w:tab w:val="left" w:pos="8145"/>
        </w:tabs>
        <w:jc w:val="center"/>
        <w:rPr>
          <w:rFonts w:cstheme="minorHAnsi"/>
          <w:color w:val="3B3838" w:themeColor="background2" w:themeShade="40"/>
        </w:rPr>
      </w:pPr>
    </w:p>
    <w:p w:rsidR="00E65948" w:rsidRDefault="008570F0" w:rsidP="005957CF">
      <w:pPr>
        <w:tabs>
          <w:tab w:val="left" w:pos="8145"/>
        </w:tabs>
        <w:jc w:val="center"/>
        <w:rPr>
          <w:rFonts w:cstheme="minorHAnsi"/>
          <w:color w:val="3B3838" w:themeColor="background2" w:themeShade="40"/>
          <w:sz w:val="28"/>
        </w:rPr>
      </w:pPr>
      <w:r>
        <w:rPr>
          <w:rFonts w:cstheme="minorHAnsi"/>
          <w:color w:val="3B3838" w:themeColor="background2" w:themeShade="40"/>
          <w:sz w:val="28"/>
        </w:rPr>
        <w:t xml:space="preserve">C. DEYSI NALLELY ÁNGEL HERNÁNDEZ </w:t>
      </w:r>
    </w:p>
    <w:p w:rsidR="002F0161" w:rsidRDefault="00EA0CA1" w:rsidP="005957CF">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anchor distT="0" distB="0" distL="114300" distR="114300" simplePos="0" relativeHeight="251665408" behindDoc="0" locked="0" layoutInCell="1" allowOverlap="1" wp14:anchorId="6A8BB073" wp14:editId="0BFD20AB">
            <wp:simplePos x="0" y="0"/>
            <wp:positionH relativeFrom="margin">
              <wp:posOffset>2339340</wp:posOffset>
            </wp:positionH>
            <wp:positionV relativeFrom="paragraph">
              <wp:posOffset>363220</wp:posOffset>
            </wp:positionV>
            <wp:extent cx="963930" cy="1285875"/>
            <wp:effectExtent l="0" t="0" r="7620" b="952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3-05 at 11.31.33 AM (1).jpeg"/>
                    <pic:cNvPicPr/>
                  </pic:nvPicPr>
                  <pic:blipFill rotWithShape="1">
                    <a:blip r:embed="rId10" cstate="print">
                      <a:extLst>
                        <a:ext uri="{28A0092B-C50C-407E-A947-70E740481C1C}">
                          <a14:useLocalDpi xmlns:a14="http://schemas.microsoft.com/office/drawing/2010/main" val="0"/>
                        </a:ext>
                      </a:extLst>
                    </a:blip>
                    <a:srcRect l="37848" r="40767" b="56205"/>
                    <a:stretch/>
                  </pic:blipFill>
                  <pic:spPr bwMode="auto">
                    <a:xfrm>
                      <a:off x="0" y="0"/>
                      <a:ext cx="963930" cy="12858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5948">
        <w:rPr>
          <w:rFonts w:cstheme="minorHAnsi"/>
          <w:color w:val="3B3838" w:themeColor="background2" w:themeShade="40"/>
          <w:sz w:val="28"/>
        </w:rPr>
        <w:t xml:space="preserve">PRESIDENTA </w:t>
      </w:r>
    </w:p>
    <w:p w:rsidR="00F57DDE" w:rsidRPr="00F57DDE" w:rsidRDefault="00F57DDE" w:rsidP="00F57DDE">
      <w:pPr>
        <w:tabs>
          <w:tab w:val="left" w:pos="8145"/>
        </w:tabs>
        <w:jc w:val="center"/>
        <w:rPr>
          <w:rFonts w:cstheme="minorHAnsi"/>
          <w:color w:val="3B3838" w:themeColor="background2" w:themeShade="40"/>
          <w:sz w:val="28"/>
        </w:rPr>
      </w:pPr>
      <w:r w:rsidRPr="00F57DDE">
        <w:rPr>
          <w:rFonts w:cstheme="minorHAnsi"/>
          <w:color w:val="3B3838" w:themeColor="background2" w:themeShade="40"/>
          <w:sz w:val="28"/>
        </w:rPr>
        <w:t xml:space="preserve">C. IGNACIO GOMEZ ORNELAS </w:t>
      </w:r>
    </w:p>
    <w:p w:rsidR="00F57DDE" w:rsidRDefault="00F57DDE" w:rsidP="00F57DDE">
      <w:pPr>
        <w:tabs>
          <w:tab w:val="left" w:pos="8145"/>
        </w:tabs>
        <w:jc w:val="center"/>
        <w:rPr>
          <w:rFonts w:cstheme="minorHAnsi"/>
          <w:color w:val="3B3838" w:themeColor="background2" w:themeShade="40"/>
          <w:sz w:val="28"/>
        </w:rPr>
      </w:pPr>
      <w:r w:rsidRPr="00F57DDE">
        <w:rPr>
          <w:rFonts w:cstheme="minorHAnsi"/>
          <w:color w:val="3B3838" w:themeColor="background2" w:themeShade="40"/>
          <w:sz w:val="28"/>
        </w:rPr>
        <w:t>VOCAL</w:t>
      </w:r>
    </w:p>
    <w:p w:rsidR="00B0380A" w:rsidRPr="00E65948" w:rsidRDefault="00087BED" w:rsidP="005957CF">
      <w:pPr>
        <w:tabs>
          <w:tab w:val="left" w:pos="8145"/>
        </w:tabs>
        <w:jc w:val="center"/>
        <w:rPr>
          <w:rFonts w:cstheme="minorHAnsi"/>
          <w:color w:val="3B3838" w:themeColor="background2" w:themeShade="40"/>
          <w:sz w:val="10"/>
        </w:rPr>
      </w:pPr>
      <w:r>
        <w:rPr>
          <w:rFonts w:cstheme="minorHAnsi"/>
          <w:noProof/>
          <w:color w:val="3B3838" w:themeColor="background2" w:themeShade="40"/>
          <w:sz w:val="10"/>
          <w:lang w:eastAsia="es-MX"/>
        </w:rPr>
        <w:drawing>
          <wp:inline distT="0" distB="0" distL="0" distR="0">
            <wp:extent cx="1104900" cy="118624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3-05 at 11.29.45 AM (2).jpeg"/>
                    <pic:cNvPicPr/>
                  </pic:nvPicPr>
                  <pic:blipFill rotWithShape="1">
                    <a:blip r:embed="rId11" cstate="print">
                      <a:extLst>
                        <a:ext uri="{28A0092B-C50C-407E-A947-70E740481C1C}">
                          <a14:useLocalDpi xmlns:a14="http://schemas.microsoft.com/office/drawing/2010/main" val="0"/>
                        </a:ext>
                      </a:extLst>
                    </a:blip>
                    <a:srcRect l="34284" t="6875" r="38051" b="48565"/>
                    <a:stretch/>
                  </pic:blipFill>
                  <pic:spPr bwMode="auto">
                    <a:xfrm>
                      <a:off x="0" y="0"/>
                      <a:ext cx="1118316" cy="1200648"/>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2F0161" w:rsidRPr="00E65948" w:rsidRDefault="002F0161" w:rsidP="005957CF">
      <w:pPr>
        <w:tabs>
          <w:tab w:val="left" w:pos="8145"/>
        </w:tabs>
        <w:jc w:val="center"/>
        <w:rPr>
          <w:rFonts w:cstheme="minorHAnsi"/>
          <w:sz w:val="4"/>
        </w:rPr>
      </w:pPr>
    </w:p>
    <w:p w:rsidR="00322DCB" w:rsidRPr="00E25E93" w:rsidRDefault="0007314D"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8A07AD">
        <w:rPr>
          <w:rFonts w:cstheme="minorHAnsi"/>
          <w:color w:val="3B3838" w:themeColor="background2" w:themeShade="40"/>
          <w:sz w:val="28"/>
        </w:rPr>
        <w:t xml:space="preserve">BERTHA ALICIA CASTELLANOS SALCEDO </w:t>
      </w:r>
    </w:p>
    <w:p w:rsidR="00433BF6" w:rsidRPr="00E25E93" w:rsidRDefault="0071002A" w:rsidP="00322DCB">
      <w:pPr>
        <w:tabs>
          <w:tab w:val="left" w:pos="8145"/>
        </w:tabs>
        <w:jc w:val="center"/>
        <w:rPr>
          <w:rFonts w:cstheme="minorHAnsi"/>
          <w:color w:val="3B3838" w:themeColor="background2" w:themeShade="40"/>
          <w:sz w:val="28"/>
        </w:rPr>
      </w:pPr>
      <w:r>
        <w:rPr>
          <w:rFonts w:cstheme="minorHAnsi"/>
          <w:color w:val="3B3838" w:themeColor="background2" w:themeShade="40"/>
          <w:sz w:val="28"/>
        </w:rPr>
        <w:t>VOCAL</w:t>
      </w:r>
    </w:p>
    <w:p w:rsidR="00C81E6A" w:rsidRPr="00E25E93" w:rsidRDefault="00C81E6A" w:rsidP="00322DCB">
      <w:pPr>
        <w:tabs>
          <w:tab w:val="left" w:pos="8145"/>
        </w:tabs>
        <w:jc w:val="center"/>
        <w:rPr>
          <w:rFonts w:cstheme="minorHAnsi"/>
          <w:color w:val="3B3838" w:themeColor="background2" w:themeShade="40"/>
          <w:sz w:val="28"/>
        </w:rPr>
      </w:pPr>
    </w:p>
    <w:p w:rsidR="00E715C8" w:rsidRPr="00E25E93" w:rsidRDefault="0071002A" w:rsidP="00322DCB">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lastRenderedPageBreak/>
        <w:drawing>
          <wp:inline distT="0" distB="0" distL="0" distR="0" wp14:anchorId="401D1C26">
            <wp:extent cx="990600" cy="1098717"/>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3328" cy="1101742"/>
                    </a:xfrm>
                    <a:prstGeom prst="rect">
                      <a:avLst/>
                    </a:prstGeom>
                    <a:noFill/>
                  </pic:spPr>
                </pic:pic>
              </a:graphicData>
            </a:graphic>
          </wp:inline>
        </w:drawing>
      </w:r>
    </w:p>
    <w:p w:rsidR="004D5970" w:rsidRPr="00E25E93"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71002A">
        <w:rPr>
          <w:rFonts w:cstheme="minorHAnsi"/>
          <w:color w:val="3B3838" w:themeColor="background2" w:themeShade="40"/>
          <w:sz w:val="28"/>
        </w:rPr>
        <w:t>EDWIN GILBERTO FONSECA TORRES</w:t>
      </w:r>
      <w:r w:rsidRPr="00E25E93">
        <w:rPr>
          <w:rFonts w:cstheme="minorHAnsi"/>
          <w:color w:val="3B3838" w:themeColor="background2" w:themeShade="40"/>
          <w:sz w:val="28"/>
        </w:rPr>
        <w:t xml:space="preserve"> </w:t>
      </w:r>
    </w:p>
    <w:p w:rsidR="004D5970"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8570F0" w:rsidRDefault="008570F0" w:rsidP="004D5970">
      <w:pPr>
        <w:tabs>
          <w:tab w:val="left" w:pos="8145"/>
        </w:tabs>
        <w:jc w:val="center"/>
        <w:rPr>
          <w:rFonts w:cstheme="minorHAnsi"/>
          <w:color w:val="3B3838" w:themeColor="background2" w:themeShade="40"/>
          <w:sz w:val="28"/>
        </w:rPr>
      </w:pPr>
    </w:p>
    <w:p w:rsidR="008570F0" w:rsidRPr="00E25E93" w:rsidRDefault="008570F0" w:rsidP="004D5970">
      <w:pPr>
        <w:tabs>
          <w:tab w:val="left" w:pos="8145"/>
        </w:tabs>
        <w:jc w:val="center"/>
        <w:rPr>
          <w:rFonts w:cstheme="minorHAnsi"/>
          <w:color w:val="3B3838" w:themeColor="background2" w:themeShade="40"/>
          <w:sz w:val="28"/>
        </w:rPr>
      </w:pPr>
      <w:r>
        <w:rPr>
          <w:rFonts w:ascii="Arial Rounded MT Bold" w:hAnsi="Arial Rounded MT Bold"/>
          <w:noProof/>
          <w:color w:val="3B3838" w:themeColor="background2" w:themeShade="40"/>
          <w:sz w:val="28"/>
          <w:lang w:eastAsia="es-MX"/>
        </w:rPr>
        <w:drawing>
          <wp:inline distT="0" distB="0" distL="0" distR="0" wp14:anchorId="33A3206A" wp14:editId="141F43C6">
            <wp:extent cx="914154" cy="10668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5-03-05 at 11.29.45 AM (1).jpeg"/>
                    <pic:cNvPicPr/>
                  </pic:nvPicPr>
                  <pic:blipFill rotWithShape="1">
                    <a:blip r:embed="rId13" cstate="print">
                      <a:extLst>
                        <a:ext uri="{28A0092B-C50C-407E-A947-70E740481C1C}">
                          <a14:useLocalDpi xmlns:a14="http://schemas.microsoft.com/office/drawing/2010/main" val="0"/>
                        </a:ext>
                      </a:extLst>
                    </a:blip>
                    <a:srcRect l="39375" t="9422" r="41277" b="49837"/>
                    <a:stretch/>
                  </pic:blipFill>
                  <pic:spPr bwMode="auto">
                    <a:xfrm>
                      <a:off x="0" y="0"/>
                      <a:ext cx="925747" cy="1080329"/>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570F0" w:rsidRPr="00E25E93"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Pr>
          <w:rFonts w:cstheme="minorHAnsi"/>
          <w:color w:val="3B3838" w:themeColor="background2" w:themeShade="40"/>
          <w:sz w:val="28"/>
        </w:rPr>
        <w:t>ROGELIO GARCIA CASTRO</w:t>
      </w:r>
    </w:p>
    <w:p w:rsidR="008570F0"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A550A5" w:rsidRDefault="00A550A5"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F8026B" w:rsidRDefault="00F8026B" w:rsidP="00433BF6">
      <w:pPr>
        <w:rPr>
          <w:rFonts w:cstheme="minorHAnsi"/>
        </w:rPr>
      </w:pPr>
    </w:p>
    <w:p w:rsidR="00DE7DAB" w:rsidRDefault="00E171D6" w:rsidP="00433BF6">
      <w:pPr>
        <w:rPr>
          <w:rFonts w:cstheme="minorHAnsi"/>
          <w:b/>
          <w:color w:val="000000" w:themeColor="text1"/>
        </w:rPr>
      </w:pPr>
      <w:r w:rsidRPr="00E25E93">
        <w:rPr>
          <w:rFonts w:cstheme="minorHAnsi"/>
          <w:b/>
          <w:color w:val="000000" w:themeColor="text1"/>
        </w:rPr>
        <w:lastRenderedPageBreak/>
        <w:t xml:space="preserve">COMISIÓN </w:t>
      </w:r>
      <w:r w:rsidR="00A169CC" w:rsidRPr="00E25E93">
        <w:rPr>
          <w:rFonts w:cstheme="minorHAnsi"/>
          <w:b/>
          <w:color w:val="000000" w:themeColor="text1"/>
        </w:rPr>
        <w:t>EDILICIA:</w:t>
      </w:r>
    </w:p>
    <w:p w:rsidR="00896F17" w:rsidRPr="00DE7DAB" w:rsidRDefault="00DE7DAB" w:rsidP="00433BF6">
      <w:pPr>
        <w:rPr>
          <w:rFonts w:cstheme="minorHAnsi"/>
          <w:color w:val="000000" w:themeColor="text1"/>
        </w:rPr>
      </w:pPr>
      <w:r w:rsidRPr="00DE7DAB">
        <w:rPr>
          <w:rFonts w:cstheme="minorHAnsi"/>
          <w:color w:val="000000" w:themeColor="text1"/>
        </w:rPr>
        <w:t xml:space="preserve">Obra pública </w:t>
      </w:r>
      <w:r w:rsidR="00A868C5" w:rsidRPr="00DE7DAB">
        <w:rPr>
          <w:rFonts w:cstheme="minorHAnsi"/>
          <w:color w:val="000000" w:themeColor="text1"/>
        </w:rPr>
        <w:t xml:space="preserve"> </w:t>
      </w:r>
    </w:p>
    <w:p w:rsidR="00C94CEE" w:rsidRDefault="00E171D6" w:rsidP="00433BF6">
      <w:pPr>
        <w:rPr>
          <w:rFonts w:cstheme="minorHAnsi"/>
          <w:b/>
          <w:color w:val="000000" w:themeColor="text1"/>
        </w:rPr>
      </w:pPr>
      <w:r w:rsidRPr="00E25E93">
        <w:rPr>
          <w:rFonts w:cstheme="minorHAnsi"/>
          <w:b/>
          <w:color w:val="000000" w:themeColor="text1"/>
        </w:rPr>
        <w:t>TIPO DE SESIÓN:</w:t>
      </w:r>
      <w:r w:rsidR="00333607" w:rsidRPr="00E25E93">
        <w:rPr>
          <w:rFonts w:cstheme="minorHAnsi"/>
          <w:b/>
          <w:color w:val="000000" w:themeColor="text1"/>
        </w:rPr>
        <w:t xml:space="preserve"> </w:t>
      </w:r>
    </w:p>
    <w:p w:rsidR="00A90360" w:rsidRPr="00C522C9" w:rsidRDefault="00C522C9" w:rsidP="00433BF6">
      <w:pPr>
        <w:rPr>
          <w:rFonts w:cstheme="minorHAnsi"/>
          <w:color w:val="000000" w:themeColor="text1"/>
        </w:rPr>
      </w:pPr>
      <w:r w:rsidRPr="00C522C9">
        <w:rPr>
          <w:rFonts w:cstheme="minorHAnsi"/>
          <w:color w:val="000000" w:themeColor="text1"/>
        </w:rPr>
        <w:t xml:space="preserve">Sesión de instalación </w:t>
      </w:r>
    </w:p>
    <w:p w:rsidR="00C94CEE" w:rsidRDefault="004B2B8F" w:rsidP="00433BF6">
      <w:pPr>
        <w:rPr>
          <w:rFonts w:cstheme="minorHAnsi"/>
          <w:b/>
          <w:color w:val="000000" w:themeColor="text1"/>
        </w:rPr>
      </w:pPr>
      <w:r w:rsidRPr="00E25E93">
        <w:rPr>
          <w:rFonts w:cstheme="minorHAnsi"/>
          <w:b/>
          <w:color w:val="000000" w:themeColor="text1"/>
        </w:rPr>
        <w:t xml:space="preserve">FECHA DE </w:t>
      </w:r>
      <w:r w:rsidR="00D567DB" w:rsidRPr="00E25E93">
        <w:rPr>
          <w:rFonts w:cstheme="minorHAnsi"/>
          <w:b/>
          <w:color w:val="000000" w:themeColor="text1"/>
        </w:rPr>
        <w:t>SESIÓN</w:t>
      </w:r>
      <w:r w:rsidRPr="00E25E93">
        <w:rPr>
          <w:rFonts w:cstheme="minorHAnsi"/>
          <w:b/>
          <w:color w:val="000000" w:themeColor="text1"/>
        </w:rPr>
        <w:t>:</w:t>
      </w:r>
      <w:r w:rsidR="00333607" w:rsidRPr="00E25E93">
        <w:rPr>
          <w:rFonts w:cstheme="minorHAnsi"/>
          <w:b/>
          <w:color w:val="000000" w:themeColor="text1"/>
        </w:rPr>
        <w:t xml:space="preserve"> </w:t>
      </w:r>
    </w:p>
    <w:p w:rsidR="00294CC5" w:rsidRPr="00EF5782" w:rsidRDefault="00D66FC7" w:rsidP="00433BF6">
      <w:pPr>
        <w:rPr>
          <w:rFonts w:cstheme="minorHAnsi"/>
          <w:color w:val="000000" w:themeColor="text1"/>
        </w:rPr>
      </w:pPr>
      <w:r>
        <w:rPr>
          <w:rFonts w:cstheme="minorHAnsi"/>
          <w:color w:val="000000" w:themeColor="text1"/>
        </w:rPr>
        <w:t>15 de octubre de 2024</w:t>
      </w:r>
    </w:p>
    <w:p w:rsidR="00C94CEE" w:rsidRDefault="004B2B8F" w:rsidP="00433BF6">
      <w:pPr>
        <w:rPr>
          <w:rFonts w:cstheme="minorHAnsi"/>
          <w:b/>
          <w:color w:val="000000" w:themeColor="text1"/>
        </w:rPr>
      </w:pPr>
      <w:r w:rsidRPr="00E25E93">
        <w:rPr>
          <w:rFonts w:cstheme="minorHAnsi"/>
          <w:b/>
          <w:color w:val="000000" w:themeColor="text1"/>
        </w:rPr>
        <w:t>HORARIO:</w:t>
      </w:r>
      <w:r w:rsidR="00932D55" w:rsidRPr="00E25E93">
        <w:rPr>
          <w:rFonts w:cstheme="minorHAnsi"/>
          <w:b/>
          <w:color w:val="000000" w:themeColor="text1"/>
        </w:rPr>
        <w:t xml:space="preserve"> </w:t>
      </w:r>
    </w:p>
    <w:p w:rsidR="00EF5782" w:rsidRPr="00EF5782" w:rsidRDefault="00EF5782" w:rsidP="00433BF6">
      <w:pPr>
        <w:rPr>
          <w:rFonts w:cstheme="minorHAnsi"/>
          <w:color w:val="000000" w:themeColor="text1"/>
        </w:rPr>
      </w:pPr>
      <w:r w:rsidRPr="00EF5782">
        <w:rPr>
          <w:rFonts w:cstheme="minorHAnsi"/>
          <w:color w:val="000000" w:themeColor="text1"/>
        </w:rPr>
        <w:t xml:space="preserve">12:40 doce horas con cuarenta minutos </w:t>
      </w:r>
    </w:p>
    <w:p w:rsidR="00914603" w:rsidRDefault="00BA4C0F" w:rsidP="00433BF6">
      <w:pPr>
        <w:rPr>
          <w:rFonts w:cstheme="minorHAnsi"/>
          <w:b/>
          <w:color w:val="000000" w:themeColor="text1"/>
        </w:rPr>
      </w:pPr>
      <w:r w:rsidRPr="00E25E93">
        <w:rPr>
          <w:rFonts w:cstheme="minorHAnsi"/>
          <w:b/>
          <w:color w:val="000000" w:themeColor="text1"/>
        </w:rPr>
        <w:t xml:space="preserve">ORDEN DEL DÍA: </w:t>
      </w:r>
    </w:p>
    <w:p w:rsidR="006B4E6C" w:rsidRDefault="002D7023" w:rsidP="00433BF6">
      <w:r>
        <w:t xml:space="preserve">1. Lista de Asistencia y verificación del quórum legal. </w:t>
      </w:r>
    </w:p>
    <w:p w:rsidR="006B4E6C" w:rsidRDefault="002D7023" w:rsidP="00433BF6">
      <w:r>
        <w:t>2. Toma de protesta de Ley de los integrantes que conforman la comisión Edilicia de Obra Pública e Instalación de la misma.</w:t>
      </w:r>
    </w:p>
    <w:p w:rsidR="006B4E6C" w:rsidRDefault="002D7023" w:rsidP="00433BF6">
      <w:r>
        <w:t xml:space="preserve">3. Lectura y aprobación del orden del día. </w:t>
      </w:r>
    </w:p>
    <w:p w:rsidR="006B4E6C" w:rsidRDefault="002D7023" w:rsidP="00433BF6">
      <w:r>
        <w:t>4. Asuntos varios.</w:t>
      </w:r>
    </w:p>
    <w:p w:rsidR="006B4E6C" w:rsidRPr="006B4E6C" w:rsidRDefault="002D7023" w:rsidP="00433BF6">
      <w:r>
        <w:t>5. Clausura de la sesión.</w:t>
      </w:r>
    </w:p>
    <w:p w:rsidR="00DE7DAB" w:rsidRDefault="00DE7DAB" w:rsidP="001C77CA">
      <w:pPr>
        <w:jc w:val="both"/>
        <w:rPr>
          <w:rFonts w:cstheme="minorHAnsi"/>
          <w:b/>
          <w:color w:val="000000" w:themeColor="text1"/>
        </w:rPr>
      </w:pPr>
    </w:p>
    <w:p w:rsidR="00A90360" w:rsidRDefault="009E69BC" w:rsidP="001C77CA">
      <w:pPr>
        <w:jc w:val="both"/>
        <w:rPr>
          <w:rFonts w:cstheme="minorHAnsi"/>
          <w:b/>
          <w:color w:val="000000" w:themeColor="text1"/>
        </w:rPr>
      </w:pPr>
      <w:r w:rsidRPr="00E25E93">
        <w:rPr>
          <w:rFonts w:cstheme="minorHAnsi"/>
          <w:b/>
          <w:color w:val="000000" w:themeColor="text1"/>
        </w:rPr>
        <w:t>RESUMEN:</w:t>
      </w:r>
      <w:r w:rsidR="00932D55" w:rsidRPr="00E25E93">
        <w:rPr>
          <w:rFonts w:cstheme="minorHAnsi"/>
          <w:b/>
          <w:color w:val="000000" w:themeColor="text1"/>
        </w:rPr>
        <w:t xml:space="preserve"> </w:t>
      </w:r>
    </w:p>
    <w:p w:rsidR="00316F8C" w:rsidRPr="001C77CA" w:rsidRDefault="00316F8C" w:rsidP="00316F8C">
      <w:pPr>
        <w:jc w:val="both"/>
        <w:rPr>
          <w:rFonts w:cstheme="minorHAnsi"/>
          <w:color w:val="000000" w:themeColor="text1"/>
        </w:rPr>
      </w:pPr>
      <w:r>
        <w:rPr>
          <w:rFonts w:cstheme="minorHAnsi"/>
          <w:color w:val="000000" w:themeColor="text1"/>
        </w:rPr>
        <w:t xml:space="preserve">TOMA DE PROTESTA DE LEY DE LOS </w:t>
      </w:r>
      <w:r w:rsidRPr="00316F8C">
        <w:rPr>
          <w:rFonts w:cstheme="minorHAnsi"/>
          <w:color w:val="000000" w:themeColor="text1"/>
        </w:rPr>
        <w:t>INTEGRANTES QUE CONFORMAN LA COMI</w:t>
      </w:r>
      <w:r>
        <w:rPr>
          <w:rFonts w:cstheme="minorHAnsi"/>
          <w:color w:val="000000" w:themeColor="text1"/>
        </w:rPr>
        <w:t xml:space="preserve">SIÓN EDILICIA DE OBRA PÚBLICA Е </w:t>
      </w:r>
      <w:r w:rsidRPr="00316F8C">
        <w:rPr>
          <w:rFonts w:cstheme="minorHAnsi"/>
          <w:color w:val="000000" w:themeColor="text1"/>
        </w:rPr>
        <w:t>INSTALACIÓN DE LA MISMA: Ciudadano</w:t>
      </w:r>
      <w:r>
        <w:rPr>
          <w:rFonts w:cstheme="minorHAnsi"/>
          <w:color w:val="000000" w:themeColor="text1"/>
        </w:rPr>
        <w:t xml:space="preserve">s; </w:t>
      </w:r>
      <w:r w:rsidR="00DE7DAB">
        <w:rPr>
          <w:rFonts w:cstheme="minorHAnsi"/>
          <w:color w:val="000000" w:themeColor="text1"/>
        </w:rPr>
        <w:t xml:space="preserve">Ignacio Gómez Ornelas, Edwin </w:t>
      </w:r>
      <w:r w:rsidR="00DE7DAB" w:rsidRPr="00316F8C">
        <w:rPr>
          <w:rFonts w:cstheme="minorHAnsi"/>
          <w:color w:val="000000" w:themeColor="text1"/>
        </w:rPr>
        <w:t>Gilberto Fonseca Torres, Rogel</w:t>
      </w:r>
      <w:r w:rsidR="00DE7DAB">
        <w:rPr>
          <w:rFonts w:cstheme="minorHAnsi"/>
          <w:color w:val="000000" w:themeColor="text1"/>
        </w:rPr>
        <w:t xml:space="preserve">io García Castro, Bertha Alicia </w:t>
      </w:r>
      <w:r w:rsidR="00DE7DAB" w:rsidRPr="00316F8C">
        <w:rPr>
          <w:rFonts w:cstheme="minorHAnsi"/>
          <w:color w:val="000000" w:themeColor="text1"/>
        </w:rPr>
        <w:t>Castellanos Salcedo</w:t>
      </w:r>
      <w:r w:rsidRPr="00316F8C">
        <w:rPr>
          <w:rFonts w:cstheme="minorHAnsi"/>
          <w:color w:val="000000" w:themeColor="text1"/>
        </w:rPr>
        <w:t>, a partir de estos momento</w:t>
      </w:r>
      <w:r>
        <w:rPr>
          <w:rFonts w:cstheme="minorHAnsi"/>
          <w:color w:val="000000" w:themeColor="text1"/>
        </w:rPr>
        <w:t xml:space="preserve">s ustedes son integrantes de la </w:t>
      </w:r>
      <w:r w:rsidRPr="00316F8C">
        <w:rPr>
          <w:rFonts w:cstheme="minorHAnsi"/>
          <w:color w:val="000000" w:themeColor="text1"/>
        </w:rPr>
        <w:t>comisión edilicia de Obra Pública de este H. Ayuntamiento d</w:t>
      </w:r>
      <w:r>
        <w:rPr>
          <w:rFonts w:cstheme="minorHAnsi"/>
          <w:color w:val="000000" w:themeColor="text1"/>
        </w:rPr>
        <w:t xml:space="preserve">e Ocotlán, Jalisco, por lo cual </w:t>
      </w:r>
      <w:r w:rsidRPr="00316F8C">
        <w:rPr>
          <w:rFonts w:cstheme="minorHAnsi"/>
          <w:color w:val="000000" w:themeColor="text1"/>
        </w:rPr>
        <w:t>les pregunto: ¿Protestan ustedes respetar las leyes</w:t>
      </w:r>
      <w:r>
        <w:rPr>
          <w:rFonts w:cstheme="minorHAnsi"/>
          <w:color w:val="000000" w:themeColor="text1"/>
        </w:rPr>
        <w:t xml:space="preserve"> vigentes y desempeñarse leal y </w:t>
      </w:r>
      <w:r w:rsidRPr="00316F8C">
        <w:rPr>
          <w:rFonts w:cstheme="minorHAnsi"/>
          <w:color w:val="000000" w:themeColor="text1"/>
        </w:rPr>
        <w:t>patrióticamente su cargo en apego al reglamento de or</w:t>
      </w:r>
      <w:r>
        <w:rPr>
          <w:rFonts w:cstheme="minorHAnsi"/>
          <w:color w:val="000000" w:themeColor="text1"/>
        </w:rPr>
        <w:t xml:space="preserve">ganización y funcionamiento del </w:t>
      </w:r>
      <w:r w:rsidRPr="00316F8C">
        <w:rPr>
          <w:rFonts w:cstheme="minorHAnsi"/>
          <w:color w:val="000000" w:themeColor="text1"/>
        </w:rPr>
        <w:t>Ayuntamiento de Ocotlán, Jalisco y en pleno bene</w:t>
      </w:r>
      <w:r>
        <w:rPr>
          <w:rFonts w:cstheme="minorHAnsi"/>
          <w:color w:val="000000" w:themeColor="text1"/>
        </w:rPr>
        <w:t xml:space="preserve">ficio de la sociedad ocotlense? </w:t>
      </w:r>
      <w:r w:rsidRPr="00316F8C">
        <w:rPr>
          <w:rFonts w:cstheme="minorHAnsi"/>
          <w:color w:val="000000" w:themeColor="text1"/>
        </w:rPr>
        <w:t>-A lo que los regid</w:t>
      </w:r>
      <w:r>
        <w:rPr>
          <w:rFonts w:cstheme="minorHAnsi"/>
          <w:color w:val="000000" w:themeColor="text1"/>
        </w:rPr>
        <w:t>ores respondieron: ¡si protesto!</w:t>
      </w:r>
      <w:r w:rsidR="00DE7DAB">
        <w:rPr>
          <w:rFonts w:cstheme="minorHAnsi"/>
          <w:color w:val="000000" w:themeColor="text1"/>
        </w:rPr>
        <w:t>...</w:t>
      </w:r>
    </w:p>
    <w:p w:rsidR="00C94CEE" w:rsidRDefault="00A550A5" w:rsidP="00433BF6">
      <w:pPr>
        <w:rPr>
          <w:rFonts w:cstheme="minorHAnsi"/>
        </w:rPr>
      </w:pPr>
      <w:r w:rsidRPr="00E25E93">
        <w:rPr>
          <w:rFonts w:cstheme="minorHAnsi"/>
          <w:b/>
          <w:color w:val="000000" w:themeColor="text1"/>
        </w:rPr>
        <w:t>LINK</w:t>
      </w:r>
      <w:r w:rsidR="009A238F" w:rsidRPr="00E25E93">
        <w:rPr>
          <w:rFonts w:cstheme="minorHAnsi"/>
          <w:b/>
          <w:color w:val="000000" w:themeColor="text1"/>
        </w:rPr>
        <w:t xml:space="preserve">  CONVOCATORIA Y ACTA DE SESIÓN</w:t>
      </w:r>
      <w:r w:rsidRPr="00E25E93">
        <w:rPr>
          <w:rFonts w:cstheme="minorHAnsi"/>
          <w:b/>
          <w:color w:val="000000" w:themeColor="text1"/>
        </w:rPr>
        <w:t>:</w:t>
      </w:r>
      <w:r w:rsidR="00547DE3" w:rsidRPr="00E25E93">
        <w:rPr>
          <w:rFonts w:cstheme="minorHAnsi"/>
        </w:rPr>
        <w:t xml:space="preserve"> </w:t>
      </w:r>
    </w:p>
    <w:p w:rsidR="00294CC5" w:rsidRPr="00294CC5" w:rsidRDefault="000508B5" w:rsidP="00433BF6">
      <w:pPr>
        <w:rPr>
          <w:rFonts w:cstheme="minorHAnsi"/>
        </w:rPr>
      </w:pPr>
      <w:hyperlink r:id="rId14"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E171D6" w:rsidRPr="00E25E93" w:rsidRDefault="009A238F" w:rsidP="00433BF6">
      <w:pPr>
        <w:rPr>
          <w:rFonts w:cstheme="minorHAnsi"/>
          <w:b/>
          <w:color w:val="000000" w:themeColor="text1"/>
        </w:rPr>
      </w:pPr>
      <w:r w:rsidRPr="00E25E93">
        <w:rPr>
          <w:rFonts w:cstheme="minorHAnsi"/>
          <w:b/>
          <w:color w:val="000000" w:themeColor="text1"/>
        </w:rPr>
        <w:t>LINK LISTA DE ASISTENCIA Y SENTIDO DE LAS VOTACIONES:</w:t>
      </w:r>
      <w:r w:rsidR="000F34B1" w:rsidRPr="00E25E93">
        <w:rPr>
          <w:rFonts w:cstheme="minorHAnsi"/>
          <w:b/>
          <w:color w:val="000000" w:themeColor="text1"/>
        </w:rPr>
        <w:t xml:space="preserve"> </w:t>
      </w:r>
    </w:p>
    <w:p w:rsidR="00896F17" w:rsidRDefault="000508B5" w:rsidP="00433BF6">
      <w:pPr>
        <w:rPr>
          <w:rFonts w:cstheme="minorHAnsi"/>
          <w:color w:val="000000" w:themeColor="text1"/>
        </w:rPr>
      </w:pPr>
      <w:hyperlink r:id="rId15" w:anchor="overlay-context=articulo-15" w:history="1">
        <w:r w:rsidR="00896F17" w:rsidRPr="00BC716A">
          <w:rPr>
            <w:rStyle w:val="Hipervnculo"/>
            <w:rFonts w:cstheme="minorHAnsi"/>
            <w:u w:val="none"/>
          </w:rPr>
          <w:t>https://transparencia.ocotlan.gob.mx/estad%C3%ADsticas-de-las-reuniones-de-cabildo#overlay-context=articulo-15</w:t>
        </w:r>
      </w:hyperlink>
      <w:r w:rsidR="00896F17" w:rsidRPr="00BC716A">
        <w:rPr>
          <w:rFonts w:cstheme="minorHAnsi"/>
          <w:color w:val="000000" w:themeColor="text1"/>
        </w:rPr>
        <w:t xml:space="preserve"> </w:t>
      </w:r>
    </w:p>
    <w:p w:rsidR="00294CC5" w:rsidRDefault="00294CC5" w:rsidP="00433BF6">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DE7DAB" w:rsidRPr="00DE7DAB" w:rsidRDefault="00DE7DAB" w:rsidP="00294CC5">
      <w:pPr>
        <w:rPr>
          <w:rFonts w:cstheme="minorHAnsi"/>
          <w:color w:val="000000" w:themeColor="text1"/>
        </w:rPr>
      </w:pPr>
      <w:r w:rsidRPr="00DE7DAB">
        <w:rPr>
          <w:rFonts w:cstheme="minorHAnsi"/>
          <w:color w:val="000000" w:themeColor="text1"/>
        </w:rPr>
        <w:t xml:space="preserve">Obra </w:t>
      </w:r>
      <w:r>
        <w:rPr>
          <w:rFonts w:cstheme="minorHAnsi"/>
          <w:color w:val="000000" w:themeColor="text1"/>
        </w:rPr>
        <w:t>pú</w:t>
      </w:r>
      <w:r w:rsidRPr="00DE7DAB">
        <w:rPr>
          <w:rFonts w:cstheme="minorHAnsi"/>
          <w:color w:val="000000" w:themeColor="text1"/>
        </w:rPr>
        <w:t xml:space="preserve">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DE7DAB" w:rsidRPr="009C3D37" w:rsidRDefault="009C3D37" w:rsidP="00294CC5">
      <w:pPr>
        <w:rPr>
          <w:rFonts w:cstheme="minorHAnsi"/>
          <w:color w:val="000000" w:themeColor="text1"/>
        </w:rPr>
      </w:pPr>
      <w:r w:rsidRPr="009C3D37">
        <w:rPr>
          <w:rFonts w:cstheme="minorHAnsi"/>
          <w:color w:val="000000" w:themeColor="text1"/>
        </w:rPr>
        <w:t xml:space="preserve">Primera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9C3D37" w:rsidRPr="009C3D37" w:rsidRDefault="00D66FC7" w:rsidP="00294CC5">
      <w:pPr>
        <w:rPr>
          <w:rFonts w:cstheme="minorHAnsi"/>
          <w:color w:val="000000" w:themeColor="text1"/>
        </w:rPr>
      </w:pPr>
      <w:r>
        <w:rPr>
          <w:rFonts w:cstheme="minorHAnsi"/>
          <w:color w:val="000000" w:themeColor="text1"/>
        </w:rPr>
        <w:t>26 de noviembre de 2024</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9C3D37" w:rsidRPr="009C3D37" w:rsidRDefault="009C3D37" w:rsidP="00294CC5">
      <w:pPr>
        <w:rPr>
          <w:rFonts w:cstheme="minorHAnsi"/>
          <w:color w:val="000000" w:themeColor="text1"/>
        </w:rPr>
      </w:pPr>
      <w:r w:rsidRPr="009C3D37">
        <w:rPr>
          <w:rFonts w:cstheme="minorHAnsi"/>
          <w:color w:val="000000" w:themeColor="text1"/>
        </w:rPr>
        <w:t>11:00 once horas</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9C3D37" w:rsidRPr="009C3D37" w:rsidRDefault="009C3D37" w:rsidP="009C3D37">
      <w:pPr>
        <w:pStyle w:val="Sinespaciado"/>
      </w:pPr>
      <w:r w:rsidRPr="009C3D37">
        <w:t>1. Lista de Asistencia y verificación del quórum legal.</w:t>
      </w:r>
    </w:p>
    <w:p w:rsidR="009C3D37" w:rsidRPr="009C3D37" w:rsidRDefault="009C3D37" w:rsidP="009C3D37">
      <w:pPr>
        <w:pStyle w:val="Sinespaciado"/>
      </w:pPr>
      <w:r w:rsidRPr="009C3D37">
        <w:t>2. Lectura y aprobación del orden del día y dispensa de los documentos previamente entregados.</w:t>
      </w:r>
    </w:p>
    <w:p w:rsidR="009C3D37" w:rsidRPr="009C3D37" w:rsidRDefault="009C3D37" w:rsidP="009C3D37">
      <w:pPr>
        <w:pStyle w:val="Sinespaciado"/>
      </w:pPr>
      <w:r w:rsidRPr="009C3D37">
        <w:t>3. Aprobación del contenido del acta de la comisión edilicia de Obra Pública de fecha</w:t>
      </w:r>
    </w:p>
    <w:p w:rsidR="009C3D37" w:rsidRPr="009C3D37" w:rsidRDefault="009C3D37" w:rsidP="009C3D37">
      <w:pPr>
        <w:pStyle w:val="Sinespaciado"/>
      </w:pPr>
      <w:r w:rsidRPr="009C3D37">
        <w:t>15 de octubre 2024.</w:t>
      </w:r>
    </w:p>
    <w:p w:rsidR="009C3D37" w:rsidRPr="009C3D37" w:rsidRDefault="009C3D37" w:rsidP="009C3D37">
      <w:pPr>
        <w:pStyle w:val="Sinespaciado"/>
      </w:pPr>
      <w:r w:rsidRPr="009C3D37">
        <w:t>4. Informe de la dirección de Obras Públicas por parte del Arq. Salvador Alvizo</w:t>
      </w:r>
    </w:p>
    <w:p w:rsidR="009C3D37" w:rsidRPr="009C3D37" w:rsidRDefault="009C3D37" w:rsidP="009C3D37">
      <w:pPr>
        <w:pStyle w:val="Sinespaciado"/>
      </w:pPr>
      <w:r w:rsidRPr="009C3D37">
        <w:t>Lozano.</w:t>
      </w:r>
    </w:p>
    <w:p w:rsidR="009C3D37" w:rsidRPr="009C3D37" w:rsidRDefault="009C3D37" w:rsidP="009C3D37">
      <w:pPr>
        <w:pStyle w:val="Sinespaciado"/>
      </w:pPr>
      <w:r w:rsidRPr="009C3D37">
        <w:t>5. Presentación del Plan de Trabajo</w:t>
      </w:r>
      <w:r>
        <w:t xml:space="preserve"> Anual 2024-2025 de la comisión </w:t>
      </w:r>
      <w:r w:rsidRPr="009C3D37">
        <w:t>edilicia de Obra</w:t>
      </w:r>
    </w:p>
    <w:p w:rsidR="009C3D37" w:rsidRPr="009C3D37" w:rsidRDefault="009C3D37" w:rsidP="009C3D37">
      <w:pPr>
        <w:pStyle w:val="Sinespaciado"/>
      </w:pPr>
      <w:r w:rsidRPr="009C3D37">
        <w:t>Pública.</w:t>
      </w:r>
    </w:p>
    <w:p w:rsidR="009C3D37" w:rsidRPr="009C3D37" w:rsidRDefault="009C3D37" w:rsidP="009C3D37">
      <w:pPr>
        <w:pStyle w:val="Sinespaciado"/>
      </w:pPr>
      <w:r w:rsidRPr="009C3D37">
        <w:t>6. Asuntos varios.</w:t>
      </w:r>
    </w:p>
    <w:p w:rsidR="009C3D37" w:rsidRPr="009C3D37" w:rsidRDefault="009C3D37" w:rsidP="009C3D37">
      <w:pPr>
        <w:pStyle w:val="Sinespaciado"/>
      </w:pPr>
      <w:r w:rsidRPr="009C3D37">
        <w:t>7. Clausura de la sesión.</w:t>
      </w:r>
      <w:r w:rsidRPr="009C3D37">
        <w:cr/>
      </w: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E12D82" w:rsidRPr="001C77CA" w:rsidRDefault="00E12D82" w:rsidP="00E12D82">
      <w:pPr>
        <w:jc w:val="both"/>
        <w:rPr>
          <w:rFonts w:cstheme="minorHAnsi"/>
          <w:color w:val="000000" w:themeColor="text1"/>
        </w:rPr>
      </w:pPr>
      <w:r w:rsidRPr="00E12D82">
        <w:rPr>
          <w:rFonts w:cstheme="minorHAnsi"/>
          <w:color w:val="000000" w:themeColor="text1"/>
        </w:rPr>
        <w:t>I</w:t>
      </w:r>
      <w:r>
        <w:rPr>
          <w:rFonts w:cstheme="minorHAnsi"/>
          <w:color w:val="000000" w:themeColor="text1"/>
        </w:rPr>
        <w:t xml:space="preserve">NFORME DE LA DIRECCIÓN DE OBRAS </w:t>
      </w:r>
      <w:r w:rsidRPr="00E12D82">
        <w:rPr>
          <w:rFonts w:cstheme="minorHAnsi"/>
          <w:color w:val="000000" w:themeColor="text1"/>
        </w:rPr>
        <w:t>PÚBLICAS POR PARTE DEL ARQ. SALVADOR ALVIZOLOZANO.</w:t>
      </w:r>
      <w:r w:rsidRPr="00E12D82">
        <w:t xml:space="preserve"> </w:t>
      </w:r>
      <w:r w:rsidRPr="00E12D82">
        <w:rPr>
          <w:rFonts w:cstheme="minorHAnsi"/>
          <w:color w:val="000000" w:themeColor="text1"/>
        </w:rPr>
        <w:t>- Salvador Alvizo Lozano.- Les voy a entregar una carpe</w:t>
      </w:r>
      <w:r>
        <w:rPr>
          <w:rFonts w:cstheme="minorHAnsi"/>
          <w:color w:val="000000" w:themeColor="text1"/>
        </w:rPr>
        <w:t xml:space="preserve">ta con el informe detallado del </w:t>
      </w:r>
      <w:r w:rsidRPr="00E12D82">
        <w:rPr>
          <w:rFonts w:cstheme="minorHAnsi"/>
          <w:color w:val="000000" w:themeColor="text1"/>
        </w:rPr>
        <w:t>estado que guarda la dirección con el programa d</w:t>
      </w:r>
      <w:r>
        <w:rPr>
          <w:rFonts w:cstheme="minorHAnsi"/>
          <w:color w:val="000000" w:themeColor="text1"/>
        </w:rPr>
        <w:t xml:space="preserve">e inversión de recursos propios </w:t>
      </w:r>
      <w:r w:rsidRPr="00E12D82">
        <w:rPr>
          <w:rFonts w:cstheme="minorHAnsi"/>
          <w:color w:val="000000" w:themeColor="text1"/>
        </w:rPr>
        <w:t>municipales para el 2024 se realizaron 20 proyectos d</w:t>
      </w:r>
      <w:r>
        <w:rPr>
          <w:rFonts w:cstheme="minorHAnsi"/>
          <w:color w:val="000000" w:themeColor="text1"/>
        </w:rPr>
        <w:t xml:space="preserve">e obra con recursos de FORTAMUN </w:t>
      </w:r>
      <w:r w:rsidRPr="00E12D82">
        <w:rPr>
          <w:rFonts w:cstheme="minorHAnsi"/>
          <w:color w:val="000000" w:themeColor="text1"/>
        </w:rPr>
        <w:t>dos proyectos con el FAIS son 26 proyectos, traigo un ane</w:t>
      </w:r>
      <w:r>
        <w:rPr>
          <w:rFonts w:cstheme="minorHAnsi"/>
          <w:color w:val="000000" w:themeColor="text1"/>
        </w:rPr>
        <w:t xml:space="preserve">xo que les estoy anexando donde </w:t>
      </w:r>
      <w:r w:rsidRPr="00E12D82">
        <w:rPr>
          <w:rFonts w:cstheme="minorHAnsi"/>
          <w:color w:val="000000" w:themeColor="text1"/>
        </w:rPr>
        <w:t>vienen detalladas las obras que ejecutaron en el ejer</w:t>
      </w:r>
      <w:r>
        <w:rPr>
          <w:rFonts w:cstheme="minorHAnsi"/>
          <w:color w:val="000000" w:themeColor="text1"/>
        </w:rPr>
        <w:t xml:space="preserve">cicio 2024 y las que faltan por </w:t>
      </w:r>
      <w:r w:rsidRPr="00E12D82">
        <w:rPr>
          <w:rFonts w:cstheme="minorHAnsi"/>
          <w:color w:val="000000" w:themeColor="text1"/>
        </w:rPr>
        <w:t>ejecutar, En la primera hoja vienen lo que vienen lo</w:t>
      </w:r>
      <w:r>
        <w:rPr>
          <w:rFonts w:cstheme="minorHAnsi"/>
          <w:color w:val="000000" w:themeColor="text1"/>
        </w:rPr>
        <w:t xml:space="preserve">s recursos propios de inversión </w:t>
      </w:r>
      <w:r w:rsidRPr="00E12D82">
        <w:rPr>
          <w:rFonts w:cstheme="minorHAnsi"/>
          <w:color w:val="000000" w:themeColor="text1"/>
        </w:rPr>
        <w:t>municipal las obras que se realizaron al igual vienen las d</w:t>
      </w:r>
      <w:r>
        <w:rPr>
          <w:rFonts w:cstheme="minorHAnsi"/>
          <w:color w:val="000000" w:themeColor="text1"/>
        </w:rPr>
        <w:t xml:space="preserve">os obras que 'se realizaron con </w:t>
      </w:r>
      <w:r w:rsidRPr="00E12D82">
        <w:rPr>
          <w:rFonts w:cstheme="minorHAnsi"/>
          <w:color w:val="000000" w:themeColor="text1"/>
        </w:rPr>
        <w:t>recurso fortamun con recurso municipal y viene lo que tenemos realizado hasta el</w:t>
      </w:r>
      <w:r>
        <w:rPr>
          <w:rFonts w:cstheme="minorHAnsi"/>
          <w:color w:val="000000" w:themeColor="text1"/>
        </w:rPr>
        <w:t xml:space="preserve"> día de </w:t>
      </w:r>
      <w:r w:rsidRPr="00E12D82">
        <w:rPr>
          <w:rFonts w:cstheme="minorHAnsi"/>
          <w:color w:val="000000" w:themeColor="text1"/>
        </w:rPr>
        <w:t>hoy que se refiere al programa de estructura social del F</w:t>
      </w:r>
      <w:r>
        <w:rPr>
          <w:rFonts w:cstheme="minorHAnsi"/>
          <w:color w:val="000000" w:themeColor="text1"/>
        </w:rPr>
        <w:t xml:space="preserve">AIS 2024 igualmente en obras en </w:t>
      </w:r>
      <w:r w:rsidRPr="00E12D82">
        <w:rPr>
          <w:rFonts w:cstheme="minorHAnsi"/>
          <w:color w:val="000000" w:themeColor="text1"/>
        </w:rPr>
        <w:t xml:space="preserve">proceso tenemos ahorita programa de bacheo en </w:t>
      </w:r>
      <w:r>
        <w:rPr>
          <w:rFonts w:cstheme="minorHAnsi"/>
          <w:color w:val="000000" w:themeColor="text1"/>
        </w:rPr>
        <w:t xml:space="preserve">diferentes calles del municipio </w:t>
      </w:r>
      <w:r w:rsidRPr="00E12D82">
        <w:rPr>
          <w:rFonts w:cstheme="minorHAnsi"/>
          <w:color w:val="000000" w:themeColor="text1"/>
        </w:rPr>
        <w:t>rehabilitación de rampas en el malecón 2 que son obras que fueron contempladas en</w:t>
      </w:r>
      <w:r>
        <w:rPr>
          <w:rFonts w:cstheme="minorHAnsi"/>
          <w:color w:val="000000" w:themeColor="text1"/>
        </w:rPr>
        <w:t xml:space="preserve"> esta </w:t>
      </w:r>
      <w:r w:rsidRPr="00E12D82">
        <w:rPr>
          <w:rFonts w:cstheme="minorHAnsi"/>
          <w:color w:val="000000" w:themeColor="text1"/>
        </w:rPr>
        <w:t>administración estamos hablando de rehabilitació</w:t>
      </w:r>
      <w:r>
        <w:rPr>
          <w:rFonts w:cstheme="minorHAnsi"/>
          <w:color w:val="000000" w:themeColor="text1"/>
        </w:rPr>
        <w:t xml:space="preserve">n de bacheo y de las rampas del </w:t>
      </w:r>
      <w:r w:rsidRPr="00E12D82">
        <w:rPr>
          <w:rFonts w:cstheme="minorHAnsi"/>
          <w:color w:val="000000" w:themeColor="text1"/>
        </w:rPr>
        <w:t>malecón 2 que van hacia la entrada del núcleo de feria también estamos realizando el</w:t>
      </w:r>
      <w:r>
        <w:rPr>
          <w:rFonts w:cstheme="minorHAnsi"/>
          <w:color w:val="000000" w:themeColor="text1"/>
        </w:rPr>
        <w:t xml:space="preserve"> </w:t>
      </w:r>
      <w:r w:rsidRPr="00E12D82">
        <w:rPr>
          <w:rFonts w:cstheme="minorHAnsi"/>
          <w:color w:val="000000" w:themeColor="text1"/>
        </w:rPr>
        <w:t>pozo de xoconostle para dotar de agua a esta comunidad la rehabilitación de carpetas</w:t>
      </w:r>
      <w:r>
        <w:rPr>
          <w:rFonts w:cstheme="minorHAnsi"/>
          <w:color w:val="000000" w:themeColor="text1"/>
        </w:rPr>
        <w:t xml:space="preserve"> </w:t>
      </w:r>
      <w:r w:rsidRPr="00E12D82">
        <w:rPr>
          <w:rFonts w:cstheme="minorHAnsi"/>
          <w:color w:val="000000" w:themeColor="text1"/>
        </w:rPr>
        <w:t xml:space="preserve">asfáltica en la vía canal de Ballesteros </w:t>
      </w:r>
      <w:r w:rsidRPr="00E12D82">
        <w:rPr>
          <w:rFonts w:cstheme="minorHAnsi"/>
          <w:color w:val="000000" w:themeColor="text1"/>
        </w:rPr>
        <w:lastRenderedPageBreak/>
        <w:t>tramo al ingreso d</w:t>
      </w:r>
      <w:r>
        <w:rPr>
          <w:rFonts w:cstheme="minorHAnsi"/>
          <w:color w:val="000000" w:themeColor="text1"/>
        </w:rPr>
        <w:t xml:space="preserve">el núcleo de feria y avenida 20 </w:t>
      </w:r>
      <w:r w:rsidRPr="00E12D82">
        <w:rPr>
          <w:rFonts w:cstheme="minorHAnsi"/>
          <w:color w:val="000000" w:themeColor="text1"/>
        </w:rPr>
        <w:t>de noviembre lo que es la rehabilitación de la fach</w:t>
      </w:r>
      <w:r>
        <w:rPr>
          <w:rFonts w:cstheme="minorHAnsi"/>
          <w:color w:val="000000" w:themeColor="text1"/>
        </w:rPr>
        <w:t xml:space="preserve">ada de la presidencia municipal </w:t>
      </w:r>
      <w:r w:rsidRPr="00E12D82">
        <w:rPr>
          <w:rFonts w:cstheme="minorHAnsi"/>
          <w:color w:val="000000" w:themeColor="text1"/>
        </w:rPr>
        <w:t>tenemos pendiente contactar la rehabilitación de la calle Raymundo Arrache en la p</w:t>
      </w:r>
      <w:r>
        <w:rPr>
          <w:rFonts w:cstheme="minorHAnsi"/>
          <w:color w:val="000000" w:themeColor="text1"/>
        </w:rPr>
        <w:t xml:space="preserve">laza </w:t>
      </w:r>
      <w:r w:rsidRPr="00E12D82">
        <w:rPr>
          <w:rFonts w:cstheme="minorHAnsi"/>
          <w:color w:val="000000" w:themeColor="text1"/>
        </w:rPr>
        <w:t>del Sálate de los proyectos que hemos tenido en proc</w:t>
      </w:r>
      <w:r>
        <w:rPr>
          <w:rFonts w:cstheme="minorHAnsi"/>
          <w:color w:val="000000" w:themeColor="text1"/>
        </w:rPr>
        <w:t xml:space="preserve">eso ahora que tenemos a nuestra </w:t>
      </w:r>
      <w:r w:rsidRPr="00E12D82">
        <w:rPr>
          <w:rFonts w:cstheme="minorHAnsi"/>
          <w:color w:val="000000" w:themeColor="text1"/>
        </w:rPr>
        <w:t>presidenta municipal nos dio instrucción de trabajar</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16"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17"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E12D82" w:rsidRDefault="00E12D82"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D66FC7" w:rsidRPr="00D66FC7" w:rsidRDefault="00D66FC7" w:rsidP="00294CC5">
      <w:pPr>
        <w:rPr>
          <w:rFonts w:cstheme="minorHAnsi"/>
          <w:color w:val="000000" w:themeColor="text1"/>
        </w:rPr>
      </w:pPr>
      <w:r w:rsidRPr="00D66FC7">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D66FC7" w:rsidRPr="00D66FC7" w:rsidRDefault="00D66FC7" w:rsidP="00294CC5">
      <w:pPr>
        <w:rPr>
          <w:rFonts w:cstheme="minorHAnsi"/>
          <w:color w:val="000000" w:themeColor="text1"/>
        </w:rPr>
      </w:pPr>
      <w:r w:rsidRPr="00D66FC7">
        <w:rPr>
          <w:rFonts w:cstheme="minorHAnsi"/>
          <w:color w:val="000000" w:themeColor="text1"/>
        </w:rPr>
        <w:t xml:space="preserve">Segunda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D66FC7" w:rsidRPr="00D66FC7" w:rsidRDefault="00D66FC7" w:rsidP="00294CC5">
      <w:pPr>
        <w:rPr>
          <w:rFonts w:cstheme="minorHAnsi"/>
          <w:color w:val="000000" w:themeColor="text1"/>
        </w:rPr>
      </w:pPr>
      <w:r w:rsidRPr="00D66FC7">
        <w:rPr>
          <w:rFonts w:cstheme="minorHAnsi"/>
          <w:color w:val="000000" w:themeColor="text1"/>
        </w:rPr>
        <w:t>23 de diciembre 2024</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D66FC7" w:rsidRPr="00D66FC7" w:rsidRDefault="00D66FC7" w:rsidP="00294CC5">
      <w:pPr>
        <w:rPr>
          <w:rFonts w:cstheme="minorHAnsi"/>
          <w:color w:val="000000" w:themeColor="text1"/>
        </w:rPr>
      </w:pPr>
      <w:r w:rsidRPr="00D66FC7">
        <w:rPr>
          <w:rFonts w:cstheme="minorHAnsi"/>
          <w:color w:val="000000" w:themeColor="text1"/>
        </w:rPr>
        <w:t xml:space="preserve">10:35 diez horas con treinta y cinco minutos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002BA9" w:rsidRPr="00002BA9" w:rsidRDefault="00002BA9" w:rsidP="00002BA9">
      <w:pPr>
        <w:pStyle w:val="Sinespaciado"/>
      </w:pPr>
      <w:r w:rsidRPr="00002BA9">
        <w:t>1. Lista de Asistencia y verificación del quórum legal.</w:t>
      </w:r>
    </w:p>
    <w:p w:rsidR="00002BA9" w:rsidRPr="00002BA9" w:rsidRDefault="00002BA9" w:rsidP="00002BA9">
      <w:pPr>
        <w:pStyle w:val="Sinespaciado"/>
      </w:pPr>
      <w:r w:rsidRPr="00002BA9">
        <w:t>2.- Lectura y aprobación del orden del día y dispensa de los documentos previamente entregados.</w:t>
      </w:r>
    </w:p>
    <w:p w:rsidR="00002BA9" w:rsidRPr="00002BA9" w:rsidRDefault="00002BA9" w:rsidP="00002BA9">
      <w:pPr>
        <w:pStyle w:val="Sinespaciado"/>
      </w:pPr>
      <w:r w:rsidRPr="00002BA9">
        <w:t>3. Aprobación del contenido del acta de la comisión edilicia de Obra Pública de fecha 26 veintiséis de noviembre del 2024 dos mil veinticuatro.</w:t>
      </w:r>
    </w:p>
    <w:p w:rsidR="00002BA9" w:rsidRPr="00002BA9" w:rsidRDefault="00002BA9" w:rsidP="00002BA9">
      <w:pPr>
        <w:pStyle w:val="Sinespaciado"/>
      </w:pPr>
      <w:r w:rsidRPr="00002BA9">
        <w:t>4. Cuenta de asuntos turnados a la comisión.</w:t>
      </w:r>
    </w:p>
    <w:p w:rsidR="00002BA9" w:rsidRPr="00002BA9" w:rsidRDefault="00002BA9" w:rsidP="00002BA9">
      <w:pPr>
        <w:pStyle w:val="Sinespaciado"/>
      </w:pPr>
      <w:r w:rsidRPr="00002BA9">
        <w:t>5. Asuntos varios.</w:t>
      </w:r>
    </w:p>
    <w:p w:rsidR="00D66FC7" w:rsidRPr="00002BA9" w:rsidRDefault="00002BA9" w:rsidP="00002BA9">
      <w:pPr>
        <w:pStyle w:val="Sinespaciado"/>
      </w:pPr>
      <w:r w:rsidRPr="00002BA9">
        <w:t>6. Clausura de la sesión.</w:t>
      </w:r>
      <w:r w:rsidRPr="00002BA9">
        <w:cr/>
      </w: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9722E3" w:rsidRPr="00002BA9" w:rsidRDefault="009722E3" w:rsidP="009722E3">
      <w:pPr>
        <w:pStyle w:val="Sinespaciado"/>
        <w:jc w:val="both"/>
      </w:pPr>
      <w:r w:rsidRPr="00002BA9">
        <w:t>Aprobación del contenido del acta de la comisión edilicia de Obra Pública de fecha 26 veintiséis de noviembre del 2024 dos mil veinticuatro.</w:t>
      </w:r>
      <w:r>
        <w:t xml:space="preserve"> Con fundamento en el artículo 23 inciso b del reglamento de organización у funcionamiento del ayuntamiento de Ocotlán, Jalisco.</w:t>
      </w:r>
    </w:p>
    <w:p w:rsidR="009722E3" w:rsidRPr="001C77CA" w:rsidRDefault="009722E3" w:rsidP="00294CC5">
      <w:pPr>
        <w:jc w:val="both"/>
        <w:rPr>
          <w:rFonts w:cstheme="minorHAnsi"/>
          <w:color w:val="000000" w:themeColor="text1"/>
        </w:rPr>
      </w:pP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18"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19"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9722E3" w:rsidRDefault="009722E3"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9722E3" w:rsidRPr="009722E3" w:rsidRDefault="009722E3" w:rsidP="00294CC5">
      <w:pPr>
        <w:rPr>
          <w:rFonts w:cstheme="minorHAnsi"/>
          <w:color w:val="000000" w:themeColor="text1"/>
        </w:rPr>
      </w:pPr>
      <w:r w:rsidRPr="009722E3">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9722E3" w:rsidRPr="009722E3" w:rsidRDefault="009722E3" w:rsidP="00294CC5">
      <w:pPr>
        <w:rPr>
          <w:rFonts w:cstheme="minorHAnsi"/>
          <w:color w:val="000000" w:themeColor="text1"/>
        </w:rPr>
      </w:pPr>
      <w:r w:rsidRPr="009722E3">
        <w:rPr>
          <w:rFonts w:cstheme="minorHAnsi"/>
          <w:color w:val="000000" w:themeColor="text1"/>
        </w:rPr>
        <w:t xml:space="preserve">Tercera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52786A" w:rsidRPr="00A77DAC" w:rsidRDefault="0052786A" w:rsidP="00294CC5">
      <w:pPr>
        <w:rPr>
          <w:rFonts w:cstheme="minorHAnsi"/>
          <w:color w:val="000000" w:themeColor="text1"/>
        </w:rPr>
      </w:pPr>
      <w:r w:rsidRPr="00A77DAC">
        <w:rPr>
          <w:rFonts w:cstheme="minorHAnsi"/>
          <w:color w:val="000000" w:themeColor="text1"/>
        </w:rPr>
        <w:t>31 de enero 2025</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A77DAC" w:rsidRPr="00A77DAC" w:rsidRDefault="00A77DAC" w:rsidP="00294CC5">
      <w:pPr>
        <w:rPr>
          <w:rFonts w:cstheme="minorHAnsi"/>
          <w:color w:val="000000" w:themeColor="text1"/>
        </w:rPr>
      </w:pPr>
      <w:r w:rsidRPr="00A77DAC">
        <w:rPr>
          <w:rFonts w:cstheme="minorHAnsi"/>
          <w:color w:val="000000" w:themeColor="text1"/>
        </w:rPr>
        <w:t>11:30 once horas con treinta minutos</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0C5352" w:rsidRPr="000C5352" w:rsidRDefault="000C5352" w:rsidP="000C5352">
      <w:pPr>
        <w:pStyle w:val="Sinespaciado"/>
      </w:pPr>
      <w:r w:rsidRPr="000C5352">
        <w:t>1. Lista de Asistencia y verificación del quórum legal.</w:t>
      </w:r>
    </w:p>
    <w:p w:rsidR="000C5352" w:rsidRPr="000C5352" w:rsidRDefault="000C5352" w:rsidP="000C5352">
      <w:pPr>
        <w:pStyle w:val="Sinespaciado"/>
      </w:pPr>
      <w:r w:rsidRPr="000C5352">
        <w:t>2. Lectura y aprobación del orden del día y dispensa de los documentos previamente</w:t>
      </w:r>
    </w:p>
    <w:p w:rsidR="000C5352" w:rsidRPr="000C5352" w:rsidRDefault="000C5352" w:rsidP="000C5352">
      <w:pPr>
        <w:pStyle w:val="Sinespaciado"/>
      </w:pPr>
      <w:r w:rsidRPr="000C5352">
        <w:t>entregados.</w:t>
      </w:r>
    </w:p>
    <w:p w:rsidR="000C5352" w:rsidRPr="000C5352" w:rsidRDefault="000C5352" w:rsidP="000C5352">
      <w:pPr>
        <w:pStyle w:val="Sinespaciado"/>
      </w:pPr>
      <w:r w:rsidRPr="000C5352">
        <w:t>3. Aprobación del contenido del acta de la comisión edilicia de Obra Pública de fecha 23 de</w:t>
      </w:r>
    </w:p>
    <w:p w:rsidR="000C5352" w:rsidRPr="000C5352" w:rsidRDefault="000C5352" w:rsidP="000C5352">
      <w:pPr>
        <w:pStyle w:val="Sinespaciado"/>
      </w:pPr>
      <w:r w:rsidRPr="000C5352">
        <w:t>diciembre de 2024 dos mil veinticuatro.</w:t>
      </w:r>
    </w:p>
    <w:p w:rsidR="000C5352" w:rsidRPr="000C5352" w:rsidRDefault="000C5352" w:rsidP="000C5352">
      <w:pPr>
        <w:pStyle w:val="Sinespaciado"/>
      </w:pPr>
      <w:r w:rsidRPr="000C5352">
        <w:t>4. Autorización del uso de la voz del Director de Obra Pública Arquitecto Salvador Alvizo</w:t>
      </w:r>
    </w:p>
    <w:p w:rsidR="000C5352" w:rsidRPr="000C5352" w:rsidRDefault="000C5352" w:rsidP="000C5352">
      <w:pPr>
        <w:pStyle w:val="Sinespaciado"/>
      </w:pPr>
      <w:r w:rsidRPr="000C5352">
        <w:t>Lozano.</w:t>
      </w:r>
    </w:p>
    <w:p w:rsidR="000C5352" w:rsidRPr="000C5352" w:rsidRDefault="000C5352" w:rsidP="000C5352">
      <w:pPr>
        <w:pStyle w:val="Sinespaciado"/>
      </w:pPr>
      <w:r w:rsidRPr="000C5352">
        <w:t>5. Informe presentado por el Director de Obras Públicas respecto a los avances de obra en el</w:t>
      </w:r>
    </w:p>
    <w:p w:rsidR="000C5352" w:rsidRPr="000C5352" w:rsidRDefault="000C5352" w:rsidP="000C5352">
      <w:pPr>
        <w:pStyle w:val="Sinespaciado"/>
      </w:pPr>
      <w:r w:rsidRPr="000C5352">
        <w:t>Parque Raymundo Arrache.</w:t>
      </w:r>
    </w:p>
    <w:p w:rsidR="000C5352" w:rsidRPr="000C5352" w:rsidRDefault="000C5352" w:rsidP="000C5352">
      <w:pPr>
        <w:pStyle w:val="Sinespaciado"/>
      </w:pPr>
      <w:r w:rsidRPr="000C5352">
        <w:t>6. Asuntos varios.</w:t>
      </w:r>
    </w:p>
    <w:p w:rsidR="000C5352" w:rsidRDefault="000C5352" w:rsidP="000C5352">
      <w:pPr>
        <w:pStyle w:val="Sinespaciado"/>
      </w:pPr>
      <w:r w:rsidRPr="000C5352">
        <w:t>7. Clausura de la sesión.</w:t>
      </w:r>
    </w:p>
    <w:p w:rsidR="000C5352" w:rsidRPr="000C5352" w:rsidRDefault="000C5352" w:rsidP="000C5352">
      <w:pPr>
        <w:pStyle w:val="Sinespaciado"/>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0C5352" w:rsidRDefault="000C5352" w:rsidP="000C5352">
      <w:pPr>
        <w:jc w:val="both"/>
        <w:rPr>
          <w:rFonts w:cstheme="minorHAnsi"/>
          <w:color w:val="000000" w:themeColor="text1"/>
        </w:rPr>
      </w:pPr>
      <w:r w:rsidRPr="000C5352">
        <w:rPr>
          <w:rFonts w:cstheme="minorHAnsi"/>
          <w:color w:val="000000" w:themeColor="text1"/>
        </w:rPr>
        <w:t>Aprobación del contenido del acta de la comisión edilicia</w:t>
      </w:r>
      <w:r>
        <w:rPr>
          <w:rFonts w:cstheme="minorHAnsi"/>
          <w:color w:val="000000" w:themeColor="text1"/>
        </w:rPr>
        <w:t xml:space="preserve"> de Obra Pública de fecha 23 de </w:t>
      </w:r>
      <w:r w:rsidRPr="000C5352">
        <w:rPr>
          <w:rFonts w:cstheme="minorHAnsi"/>
          <w:color w:val="000000" w:themeColor="text1"/>
        </w:rPr>
        <w:t xml:space="preserve">diciembre de 2024 dos mil veinticuatro. </w:t>
      </w:r>
      <w:r w:rsidR="00CB13BB" w:rsidRPr="00CB13BB">
        <w:rPr>
          <w:rFonts w:cstheme="minorHAnsi"/>
          <w:color w:val="000000" w:themeColor="text1"/>
        </w:rPr>
        <w:t xml:space="preserve">Con fundamento en el artículo 23 inciso b  del reglamento de organización y funcionamiento del ayuntamiento de Ocotlán, Jalisco  </w:t>
      </w:r>
    </w:p>
    <w:p w:rsidR="009B36DB" w:rsidRPr="001C77CA" w:rsidRDefault="009B36DB" w:rsidP="000C5352">
      <w:pPr>
        <w:jc w:val="both"/>
        <w:rPr>
          <w:rFonts w:cstheme="minorHAnsi"/>
          <w:color w:val="000000" w:themeColor="text1"/>
        </w:rPr>
      </w:pPr>
      <w:r w:rsidRPr="009B36DB">
        <w:rPr>
          <w:rFonts w:cstheme="minorHAnsi"/>
          <w:color w:val="000000" w:themeColor="text1"/>
        </w:rPr>
        <w:t xml:space="preserve">Informe presentado por el Director de Obras Públicas respecto a los avances de obra en el Parque Raymundo Arrache, agradezco arquitecto su presencia y a su vez le sedo el uso de la voz, adelante.-- Salvador Alvizo Lozano.- muchas gracias presidenta, como sabemos ya estamos en proceso de esta obra, en la primera etapa de remodelación de plaza pública denominada Raymundo Arrache, en la </w:t>
      </w:r>
      <w:r w:rsidRPr="009B36DB">
        <w:rPr>
          <w:rFonts w:cstheme="minorHAnsi"/>
          <w:color w:val="000000" w:themeColor="text1"/>
        </w:rPr>
        <w:lastRenderedPageBreak/>
        <w:t>Colonia centro, tenemos un monto del contrato de $1´840,954.40. Un millón ochocientos cuarenta mil novecientos cincuenta y cuatro pesos con cuarenta centavos moneda nacional, de lo cual se tiene una fecha estimada de finalizar la obra del 19 de marzo de este año</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20"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21"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9B36DB" w:rsidRDefault="009B36DB"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9B36DB" w:rsidRPr="009B36DB" w:rsidRDefault="009B36DB" w:rsidP="00294CC5">
      <w:pPr>
        <w:rPr>
          <w:rFonts w:cstheme="minorHAnsi"/>
          <w:color w:val="000000" w:themeColor="text1"/>
        </w:rPr>
      </w:pPr>
      <w:r w:rsidRPr="009B36DB">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9B36DB" w:rsidRPr="009B36DB" w:rsidRDefault="009B36DB" w:rsidP="00294CC5">
      <w:pPr>
        <w:rPr>
          <w:rFonts w:cstheme="minorHAnsi"/>
          <w:color w:val="000000" w:themeColor="text1"/>
        </w:rPr>
      </w:pPr>
      <w:r w:rsidRPr="009B36DB">
        <w:rPr>
          <w:rFonts w:cstheme="minorHAnsi"/>
          <w:color w:val="000000" w:themeColor="text1"/>
        </w:rPr>
        <w:t xml:space="preserve">Cuarta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9B36DB" w:rsidRPr="00355E08" w:rsidRDefault="00355E08" w:rsidP="00294CC5">
      <w:pPr>
        <w:rPr>
          <w:rFonts w:cstheme="minorHAnsi"/>
          <w:color w:val="000000" w:themeColor="text1"/>
        </w:rPr>
      </w:pPr>
      <w:r w:rsidRPr="00355E08">
        <w:rPr>
          <w:rFonts w:cstheme="minorHAnsi"/>
          <w:color w:val="000000" w:themeColor="text1"/>
        </w:rPr>
        <w:t xml:space="preserve">26 de febrero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355E08" w:rsidRPr="00355E08" w:rsidRDefault="00355E08" w:rsidP="00294CC5">
      <w:pPr>
        <w:rPr>
          <w:rFonts w:cstheme="minorHAnsi"/>
          <w:color w:val="000000" w:themeColor="text1"/>
        </w:rPr>
      </w:pPr>
      <w:r w:rsidRPr="00355E08">
        <w:rPr>
          <w:rFonts w:cstheme="minorHAnsi"/>
          <w:color w:val="000000" w:themeColor="text1"/>
        </w:rPr>
        <w:t xml:space="preserve">08:30 ocho horas con treinta minutos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355E08" w:rsidRDefault="00355E08" w:rsidP="00FF62D6">
      <w:pPr>
        <w:pStyle w:val="Sinespaciado"/>
      </w:pPr>
      <w:r>
        <w:t>1. Lista de Asistencia y verificación del quórum legal.</w:t>
      </w:r>
    </w:p>
    <w:p w:rsidR="00FF62D6" w:rsidRDefault="00355E08" w:rsidP="00FF62D6">
      <w:pPr>
        <w:pStyle w:val="Sinespaciado"/>
      </w:pPr>
      <w:r>
        <w:t xml:space="preserve"> 2. Lectura y aprobación del orden del día y dispensa de los documentos previamente entregados. </w:t>
      </w:r>
    </w:p>
    <w:p w:rsidR="00FF62D6" w:rsidRDefault="00355E08" w:rsidP="00FF62D6">
      <w:pPr>
        <w:pStyle w:val="Sinespaciado"/>
      </w:pPr>
      <w:r>
        <w:t>3. Aprobación del contenido del acta de la comisión edilicia de Obra Pública de fecha 31 enero de 2025.</w:t>
      </w:r>
    </w:p>
    <w:p w:rsidR="00FF62D6" w:rsidRDefault="00355E08" w:rsidP="00FF62D6">
      <w:pPr>
        <w:pStyle w:val="Sinespaciado"/>
      </w:pPr>
      <w:r>
        <w:t xml:space="preserve">4. Asuntos varios. </w:t>
      </w:r>
    </w:p>
    <w:p w:rsidR="00355E08" w:rsidRDefault="00355E08" w:rsidP="00FF62D6">
      <w:pPr>
        <w:pStyle w:val="Sinespaciado"/>
      </w:pPr>
      <w:r>
        <w:t>5. Clausura de la sesión.</w:t>
      </w:r>
    </w:p>
    <w:p w:rsidR="00FF62D6" w:rsidRPr="00FF62D6" w:rsidRDefault="00FF62D6" w:rsidP="00FF62D6">
      <w:pPr>
        <w:pStyle w:val="Sinespaciado"/>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FF62D6" w:rsidRPr="001C77CA" w:rsidRDefault="00FF62D6" w:rsidP="00294CC5">
      <w:pPr>
        <w:jc w:val="both"/>
        <w:rPr>
          <w:rFonts w:cstheme="minorHAnsi"/>
          <w:color w:val="000000" w:themeColor="text1"/>
        </w:rPr>
      </w:pPr>
      <w:r>
        <w:rPr>
          <w:rFonts w:cstheme="minorHAnsi"/>
          <w:color w:val="000000" w:themeColor="text1"/>
        </w:rPr>
        <w:t>A</w:t>
      </w:r>
      <w:r w:rsidRPr="00FF62D6">
        <w:rPr>
          <w:rFonts w:cstheme="minorHAnsi"/>
          <w:color w:val="000000" w:themeColor="text1"/>
        </w:rPr>
        <w:t>probación del contenido del acta de la comisión edilicia de obra pública de fecha 31 de enero de 2025,  Con fundamento en el artículo 23 inciso b  del reglamento de organización y funcionamiento del ayuntamiento de Ocotlán, Jalisco</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22"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lastRenderedPageBreak/>
        <w:t xml:space="preserve">LINK LISTA DE ASISTENCIA Y SENTIDO DE LAS VOTACIONES: </w:t>
      </w:r>
    </w:p>
    <w:p w:rsidR="00294CC5" w:rsidRDefault="000508B5" w:rsidP="00294CC5">
      <w:pPr>
        <w:rPr>
          <w:rFonts w:cstheme="minorHAnsi"/>
          <w:color w:val="000000" w:themeColor="text1"/>
        </w:rPr>
      </w:pPr>
      <w:hyperlink r:id="rId23"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FF62D6" w:rsidRDefault="00FF62D6"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F13F73" w:rsidRPr="00F13F73" w:rsidRDefault="00F13F73" w:rsidP="00294CC5">
      <w:pPr>
        <w:rPr>
          <w:rFonts w:cstheme="minorHAnsi"/>
          <w:color w:val="000000" w:themeColor="text1"/>
        </w:rPr>
      </w:pPr>
      <w:r w:rsidRPr="00F13F73">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F13F73" w:rsidRPr="00F13F73" w:rsidRDefault="00F13F73" w:rsidP="00294CC5">
      <w:pPr>
        <w:rPr>
          <w:rFonts w:cstheme="minorHAnsi"/>
          <w:color w:val="000000" w:themeColor="text1"/>
        </w:rPr>
      </w:pPr>
      <w:r w:rsidRPr="00F13F73">
        <w:rPr>
          <w:rFonts w:cstheme="minorHAnsi"/>
          <w:color w:val="000000" w:themeColor="text1"/>
        </w:rPr>
        <w:t xml:space="preserve">Quinta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F13F73" w:rsidRPr="00F13F73" w:rsidRDefault="00F13F73" w:rsidP="00294CC5">
      <w:pPr>
        <w:rPr>
          <w:rFonts w:cstheme="minorHAnsi"/>
          <w:color w:val="000000" w:themeColor="text1"/>
        </w:rPr>
      </w:pPr>
      <w:r w:rsidRPr="00F13F73">
        <w:rPr>
          <w:rFonts w:cstheme="minorHAnsi"/>
          <w:color w:val="000000" w:themeColor="text1"/>
        </w:rPr>
        <w:t xml:space="preserve">18 de marzo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F13F73" w:rsidRPr="00F13F73" w:rsidRDefault="00F13F73" w:rsidP="00294CC5">
      <w:pPr>
        <w:rPr>
          <w:rFonts w:cstheme="minorHAnsi"/>
          <w:color w:val="000000" w:themeColor="text1"/>
        </w:rPr>
      </w:pPr>
      <w:r w:rsidRPr="00F13F73">
        <w:rPr>
          <w:rFonts w:cstheme="minorHAnsi"/>
          <w:color w:val="000000" w:themeColor="text1"/>
        </w:rPr>
        <w:t xml:space="preserve">09:30 nueve horas con treinta minutos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F13F73" w:rsidRPr="00F13F73" w:rsidRDefault="00F13F73" w:rsidP="008E2250">
      <w:pPr>
        <w:pStyle w:val="Sinespaciado"/>
      </w:pPr>
      <w:r w:rsidRPr="00F13F73">
        <w:t>1. Lista de Asistencia y verificación del quórum legal.</w:t>
      </w:r>
    </w:p>
    <w:p w:rsidR="00F13F73" w:rsidRPr="00F13F73" w:rsidRDefault="00F13F73" w:rsidP="008E2250">
      <w:pPr>
        <w:pStyle w:val="Sinespaciado"/>
      </w:pPr>
      <w:r w:rsidRPr="00F13F73">
        <w:t>2. Lectura y aprobación del orden del día y dispensa de los documentos previamente</w:t>
      </w:r>
    </w:p>
    <w:p w:rsidR="00F13F73" w:rsidRPr="00F13F73" w:rsidRDefault="00F13F73" w:rsidP="008E2250">
      <w:pPr>
        <w:pStyle w:val="Sinespaciado"/>
      </w:pPr>
      <w:r w:rsidRPr="00F13F73">
        <w:t>entregados.</w:t>
      </w:r>
    </w:p>
    <w:p w:rsidR="00F13F73" w:rsidRPr="00F13F73" w:rsidRDefault="00F13F73" w:rsidP="008E2250">
      <w:pPr>
        <w:pStyle w:val="Sinespaciado"/>
      </w:pPr>
      <w:r w:rsidRPr="00F13F73">
        <w:t>3. Aprobación del contenido del acta de la comisión edilicia de Obra Pública de fecha 26 de</w:t>
      </w:r>
    </w:p>
    <w:p w:rsidR="00F13F73" w:rsidRPr="00F13F73" w:rsidRDefault="008E2250" w:rsidP="008E2250">
      <w:pPr>
        <w:pStyle w:val="Sinespaciado"/>
      </w:pPr>
      <w:r w:rsidRPr="00F13F73">
        <w:t>Febrero</w:t>
      </w:r>
      <w:r w:rsidR="00F13F73" w:rsidRPr="00F13F73">
        <w:t xml:space="preserve"> de 2025.</w:t>
      </w:r>
    </w:p>
    <w:p w:rsidR="00F13F73" w:rsidRPr="00F13F73" w:rsidRDefault="00F13F73" w:rsidP="008E2250">
      <w:pPr>
        <w:pStyle w:val="Sinespaciado"/>
      </w:pPr>
      <w:r w:rsidRPr="00F13F73">
        <w:t>4. Presentación de informe de actividades realizado por la Dirección de Obra Pública.</w:t>
      </w:r>
    </w:p>
    <w:p w:rsidR="00F13F73" w:rsidRPr="00F13F73" w:rsidRDefault="00F13F73" w:rsidP="008E2250">
      <w:pPr>
        <w:pStyle w:val="Sinespaciado"/>
      </w:pPr>
      <w:r w:rsidRPr="00F13F73">
        <w:t>5. Asuntos varios.</w:t>
      </w:r>
    </w:p>
    <w:p w:rsidR="00F13F73" w:rsidRPr="00E25E93" w:rsidRDefault="00F13F73" w:rsidP="008E2250">
      <w:pPr>
        <w:pStyle w:val="Sinespaciado"/>
      </w:pPr>
      <w:r w:rsidRPr="00F13F73">
        <w:t>6. Clausura de la sesión.</w:t>
      </w:r>
      <w:r w:rsidRPr="00F13F73">
        <w:cr/>
      </w: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51573C" w:rsidRDefault="00EC7140" w:rsidP="00294CC5">
      <w:pPr>
        <w:jc w:val="both"/>
        <w:rPr>
          <w:rFonts w:cstheme="minorHAnsi"/>
          <w:color w:val="000000" w:themeColor="text1"/>
        </w:rPr>
      </w:pPr>
      <w:r w:rsidRPr="00EC7140">
        <w:rPr>
          <w:rFonts w:cstheme="minorHAnsi"/>
          <w:color w:val="000000" w:themeColor="text1"/>
        </w:rPr>
        <w:t>Aprobación del contenido del acta de la comisión edilicia de obra pública de fecha 26 de febrero de 2025,  Con fundamento en el artículo 23 inciso b  del reglamento de organización y funcionamiento del ay</w:t>
      </w:r>
      <w:r w:rsidR="0051573C">
        <w:rPr>
          <w:rFonts w:cstheme="minorHAnsi"/>
          <w:color w:val="000000" w:themeColor="text1"/>
        </w:rPr>
        <w:t xml:space="preserve">untamiento de Ocotlán, Jalisco. </w:t>
      </w:r>
    </w:p>
    <w:p w:rsidR="00EC7140" w:rsidRPr="001C77CA" w:rsidRDefault="0051573C" w:rsidP="00294CC5">
      <w:pPr>
        <w:jc w:val="both"/>
        <w:rPr>
          <w:rFonts w:cstheme="minorHAnsi"/>
          <w:color w:val="000000" w:themeColor="text1"/>
        </w:rPr>
      </w:pPr>
      <w:r w:rsidRPr="00EC7140">
        <w:rPr>
          <w:rFonts w:cstheme="minorHAnsi"/>
          <w:color w:val="000000" w:themeColor="text1"/>
        </w:rPr>
        <w:t>Presentación</w:t>
      </w:r>
      <w:r>
        <w:rPr>
          <w:rFonts w:cstheme="minorHAnsi"/>
          <w:color w:val="000000" w:themeColor="text1"/>
        </w:rPr>
        <w:t xml:space="preserve"> de informe de activi</w:t>
      </w:r>
      <w:r w:rsidRPr="00EC7140">
        <w:rPr>
          <w:rFonts w:cstheme="minorHAnsi"/>
          <w:color w:val="000000" w:themeColor="text1"/>
        </w:rPr>
        <w:t>da</w:t>
      </w:r>
      <w:r>
        <w:rPr>
          <w:rFonts w:cstheme="minorHAnsi"/>
          <w:color w:val="000000" w:themeColor="text1"/>
        </w:rPr>
        <w:t>d</w:t>
      </w:r>
      <w:r w:rsidRPr="00EC7140">
        <w:rPr>
          <w:rFonts w:cstheme="minorHAnsi"/>
          <w:color w:val="000000" w:themeColor="text1"/>
        </w:rPr>
        <w:t xml:space="preserve">es </w:t>
      </w:r>
      <w:r w:rsidR="00EC7140" w:rsidRPr="00EC7140">
        <w:rPr>
          <w:rFonts w:cstheme="minorHAnsi"/>
          <w:color w:val="000000" w:themeColor="text1"/>
        </w:rPr>
        <w:t xml:space="preserve">realizado por la Dirección de Obra Pública Salvador Alvizo Lozano. – Gracias presidenta, gracias regidores. A partir de primero de Enero estamos informando del periodo 15 de Marzo nos dimos tarea de hacer levantamiento del estado en que se encuentran varias calles de la ciudad y damos a la tarea de pasar niveles para proceder a darles un arreglo ahorita estamos hablando que estamos metiendo material pesado del que nos proporcionó empresa BISEM, en el por venir aquí tenemos varias voy a omitir nombrarlas por ejemplo aquí tenemos varias calles que ya se intervinieron en por venir, lo que son la rebine lada, la conformada con material represado algunas por ejemplo en colonia Torrecillas además del material represado, </w:t>
      </w:r>
      <w:r w:rsidR="00EC7140" w:rsidRPr="00EC7140">
        <w:rPr>
          <w:rFonts w:cstheme="minorHAnsi"/>
          <w:color w:val="000000" w:themeColor="text1"/>
        </w:rPr>
        <w:lastRenderedPageBreak/>
        <w:t>bueno se tuvo que meter balastre por lo que tenía bastantes baches, son calles que siguen hoy en día en terracerías pero ya con una liberación adecuada para si tuviéramos alguna lluvia no tengamos algún problema de encharcamiento</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24"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25"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51573C" w:rsidRDefault="0051573C"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51573C" w:rsidRPr="0051573C" w:rsidRDefault="0051573C" w:rsidP="00294CC5">
      <w:pPr>
        <w:rPr>
          <w:rFonts w:cstheme="minorHAnsi"/>
          <w:color w:val="000000" w:themeColor="text1"/>
        </w:rPr>
      </w:pPr>
      <w:r w:rsidRPr="0051573C">
        <w:rPr>
          <w:rFonts w:cstheme="minorHAnsi"/>
          <w:color w:val="000000" w:themeColor="text1"/>
        </w:rPr>
        <w:t>Obra pública en conjunto con calles calzadas, nomenclaturas parques y jardines</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51573C" w:rsidRPr="0051573C" w:rsidRDefault="0051573C" w:rsidP="00294CC5">
      <w:pPr>
        <w:rPr>
          <w:rFonts w:cstheme="minorHAnsi"/>
          <w:color w:val="000000" w:themeColor="text1"/>
        </w:rPr>
      </w:pPr>
      <w:r w:rsidRPr="0051573C">
        <w:rPr>
          <w:rFonts w:cstheme="minorHAnsi"/>
          <w:color w:val="000000" w:themeColor="text1"/>
        </w:rPr>
        <w:t xml:space="preserve">Sexta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51573C" w:rsidRPr="0051573C" w:rsidRDefault="0051573C" w:rsidP="00294CC5">
      <w:pPr>
        <w:rPr>
          <w:rFonts w:cstheme="minorHAnsi"/>
          <w:color w:val="000000" w:themeColor="text1"/>
        </w:rPr>
      </w:pPr>
      <w:r w:rsidRPr="0051573C">
        <w:rPr>
          <w:rFonts w:cstheme="minorHAnsi"/>
          <w:color w:val="000000" w:themeColor="text1"/>
        </w:rPr>
        <w:t>28 de abril 2025</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51573C" w:rsidRPr="0051573C" w:rsidRDefault="0051573C" w:rsidP="00294CC5">
      <w:pPr>
        <w:rPr>
          <w:rFonts w:cstheme="minorHAnsi"/>
          <w:color w:val="000000" w:themeColor="text1"/>
        </w:rPr>
      </w:pPr>
      <w:r w:rsidRPr="0051573C">
        <w:rPr>
          <w:rFonts w:cstheme="minorHAnsi"/>
          <w:color w:val="000000" w:themeColor="text1"/>
        </w:rPr>
        <w:t xml:space="preserve">13:00 trece horas </w:t>
      </w:r>
    </w:p>
    <w:p w:rsidR="0051573C" w:rsidRDefault="00294CC5" w:rsidP="00294CC5">
      <w:pPr>
        <w:rPr>
          <w:rFonts w:cstheme="minorHAnsi"/>
          <w:b/>
          <w:color w:val="000000" w:themeColor="text1"/>
        </w:rPr>
      </w:pPr>
      <w:r w:rsidRPr="00E25E93">
        <w:rPr>
          <w:rFonts w:cstheme="minorHAnsi"/>
          <w:b/>
          <w:color w:val="000000" w:themeColor="text1"/>
        </w:rPr>
        <w:t xml:space="preserve">ORDEN DEL DÍA: </w:t>
      </w:r>
    </w:p>
    <w:p w:rsidR="00474D44" w:rsidRPr="00474D44" w:rsidRDefault="00474D44" w:rsidP="00474D44">
      <w:pPr>
        <w:pStyle w:val="Sinespaciado"/>
      </w:pPr>
      <w:r w:rsidRPr="00474D44">
        <w:t>1. Lista de Asistencia y verificación del quórum legal.</w:t>
      </w:r>
    </w:p>
    <w:p w:rsidR="00474D44" w:rsidRPr="00474D44" w:rsidRDefault="00474D44" w:rsidP="00474D44">
      <w:pPr>
        <w:pStyle w:val="Sinespaciado"/>
      </w:pPr>
      <w:r>
        <w:t xml:space="preserve">2. </w:t>
      </w:r>
      <w:r w:rsidRPr="00474D44">
        <w:t>Lectura y aprobación del orden del día y dispensa de los documentos previamente</w:t>
      </w:r>
    </w:p>
    <w:p w:rsidR="00474D44" w:rsidRPr="00474D44" w:rsidRDefault="00474D44" w:rsidP="00474D44">
      <w:pPr>
        <w:pStyle w:val="Sinespaciado"/>
      </w:pPr>
      <w:r w:rsidRPr="00474D44">
        <w:t>entregados.</w:t>
      </w:r>
    </w:p>
    <w:p w:rsidR="00474D44" w:rsidRPr="00474D44" w:rsidRDefault="00474D44" w:rsidP="00474D44">
      <w:pPr>
        <w:pStyle w:val="Sinespaciado"/>
      </w:pPr>
      <w:r>
        <w:t xml:space="preserve">3. </w:t>
      </w:r>
      <w:r w:rsidRPr="00474D44">
        <w:t>Aprobación del contenido del acta de la comisión edilicia de Obra Pública de fecha</w:t>
      </w:r>
    </w:p>
    <w:p w:rsidR="00474D44" w:rsidRPr="00474D44" w:rsidRDefault="00474D44" w:rsidP="00474D44">
      <w:pPr>
        <w:pStyle w:val="Sinespaciado"/>
      </w:pPr>
      <w:r w:rsidRPr="00474D44">
        <w:t>18 dieciocho de marzo del 2025 dos mil veinticinco.</w:t>
      </w:r>
    </w:p>
    <w:p w:rsidR="00474D44" w:rsidRPr="00474D44" w:rsidRDefault="00474D44" w:rsidP="00474D44">
      <w:pPr>
        <w:pStyle w:val="Sinespaciado"/>
      </w:pPr>
      <w:r w:rsidRPr="00474D44">
        <w:t>4. Análisis y discusión de la iniciativa para la r</w:t>
      </w:r>
      <w:r>
        <w:t xml:space="preserve">ecuperación del espacio público </w:t>
      </w:r>
      <w:r w:rsidRPr="00474D44">
        <w:t>conocido como "La canchita", ubicado en la calle S</w:t>
      </w:r>
      <w:r>
        <w:t xml:space="preserve">ócrates a su cruce con Confucio </w:t>
      </w:r>
      <w:r w:rsidRPr="00474D44">
        <w:t xml:space="preserve">en este municipio de Ocotlán, Jalisco, para crear un </w:t>
      </w:r>
      <w:r>
        <w:t xml:space="preserve">parque de bolsillo. Así como la </w:t>
      </w:r>
      <w:r w:rsidRPr="00474D44">
        <w:t>presentación de la propuesta del proyecto por la D</w:t>
      </w:r>
      <w:r>
        <w:t xml:space="preserve">irección de Obras Públicas para </w:t>
      </w:r>
      <w:r w:rsidRPr="00474D44">
        <w:t>el mismo espacio público, para determinar la viabi</w:t>
      </w:r>
      <w:r>
        <w:t xml:space="preserve">lidad más adecuada en beneficio </w:t>
      </w:r>
      <w:r w:rsidRPr="00474D44">
        <w:t>de la ciudadanía.</w:t>
      </w:r>
    </w:p>
    <w:p w:rsidR="00474D44" w:rsidRPr="00474D44" w:rsidRDefault="00474D44" w:rsidP="00474D44">
      <w:pPr>
        <w:pStyle w:val="Sinespaciado"/>
      </w:pPr>
      <w:r>
        <w:t xml:space="preserve">5. </w:t>
      </w:r>
      <w:r w:rsidRPr="00474D44">
        <w:t>Asuntos varios.</w:t>
      </w:r>
    </w:p>
    <w:p w:rsidR="00146AED" w:rsidRDefault="00474D44" w:rsidP="00474D44">
      <w:pPr>
        <w:pStyle w:val="Sinespaciado"/>
      </w:pPr>
      <w:r>
        <w:t>6</w:t>
      </w:r>
      <w:r w:rsidRPr="00474D44">
        <w:t>. Clausura de la sesión.</w:t>
      </w:r>
    </w:p>
    <w:p w:rsidR="00146AED" w:rsidRPr="00E25E93" w:rsidRDefault="00146AED" w:rsidP="00474D44">
      <w:pPr>
        <w:pStyle w:val="Sinespaciado"/>
      </w:pPr>
    </w:p>
    <w:p w:rsidR="00146AED" w:rsidRDefault="00294CC5" w:rsidP="00294CC5">
      <w:pPr>
        <w:jc w:val="both"/>
        <w:rPr>
          <w:rFonts w:cstheme="minorHAnsi"/>
          <w:b/>
          <w:color w:val="000000" w:themeColor="text1"/>
        </w:rPr>
      </w:pPr>
      <w:r w:rsidRPr="00E25E93">
        <w:rPr>
          <w:rFonts w:cstheme="minorHAnsi"/>
          <w:b/>
          <w:color w:val="000000" w:themeColor="text1"/>
        </w:rPr>
        <w:t>RESUMEN:</w:t>
      </w:r>
      <w:r w:rsidR="00146AED">
        <w:rPr>
          <w:rFonts w:cstheme="minorHAnsi"/>
          <w:b/>
          <w:color w:val="000000" w:themeColor="text1"/>
        </w:rPr>
        <w:t xml:space="preserve"> </w:t>
      </w:r>
    </w:p>
    <w:p w:rsidR="00146AED" w:rsidRPr="00146AED" w:rsidRDefault="00146AED" w:rsidP="00146AED">
      <w:pPr>
        <w:rPr>
          <w:rFonts w:cstheme="minorHAnsi"/>
          <w:sz w:val="2"/>
        </w:rPr>
      </w:pPr>
    </w:p>
    <w:p w:rsidR="00412328" w:rsidRPr="00146AED" w:rsidRDefault="00412328" w:rsidP="00294CC5">
      <w:pPr>
        <w:jc w:val="both"/>
        <w:rPr>
          <w:rFonts w:cstheme="minorHAnsi"/>
          <w:b/>
          <w:color w:val="000000" w:themeColor="text1"/>
        </w:rPr>
      </w:pPr>
      <w:r w:rsidRPr="00412328">
        <w:rPr>
          <w:rFonts w:cstheme="minorHAnsi"/>
          <w:color w:val="000000" w:themeColor="text1"/>
        </w:rPr>
        <w:lastRenderedPageBreak/>
        <w:t>Aprobación del contenido del acta de la comisión edilicia de obra pública de fecha 18 de marzo  de 2025,  Con fundamento en el artículo 23 inciso b  del reglamento de organización y funcionamiento del ay</w:t>
      </w:r>
      <w:r>
        <w:rPr>
          <w:rFonts w:cstheme="minorHAnsi"/>
          <w:color w:val="000000" w:themeColor="text1"/>
        </w:rPr>
        <w:t>untamiento de Ocotlán, Jalisco.</w:t>
      </w:r>
    </w:p>
    <w:p w:rsidR="00412328" w:rsidRPr="001C77CA" w:rsidRDefault="00412328" w:rsidP="00294CC5">
      <w:pPr>
        <w:jc w:val="both"/>
        <w:rPr>
          <w:rFonts w:cstheme="minorHAnsi"/>
          <w:color w:val="000000" w:themeColor="text1"/>
        </w:rPr>
      </w:pPr>
      <w:r w:rsidRPr="00412328">
        <w:rPr>
          <w:rFonts w:cstheme="minorHAnsi"/>
          <w:color w:val="000000" w:themeColor="text1"/>
        </w:rPr>
        <w:t>Análisis y discusión de la iniciativa para la recuperación del espacio público conocido como “la canchita” ubicado en la calle Sócrates a su cruce con Confucio en este municipio de Ocotlán, Jalisco, para crear un parque de bolsillo. Así como la presentación de la propuesta del proyecto por la dirección de obras públicas, para el mismo espacio público, para determinar la viabilidad más adecuada en beneficio de la ciudadanía</w:t>
      </w:r>
      <w:r>
        <w:rPr>
          <w:rFonts w:cstheme="minorHAnsi"/>
          <w:color w:val="000000" w:themeColor="text1"/>
        </w:rPr>
        <w:t xml:space="preserve">.  </w:t>
      </w:r>
      <w:r w:rsidRPr="00412328">
        <w:rPr>
          <w:rFonts w:cstheme="minorHAnsi"/>
          <w:color w:val="000000" w:themeColor="text1"/>
        </w:rPr>
        <w:t>Su servidor había solicitado un proyecto ya anteriormente no se había hecho la presentación ante el pleno del ayuntamiento porque apenas estaba terminándose pero yo quisiera más bien que se ponga consideración de quienes se integramos el día de hoy esas comisiones para que podamos determinar sobre todo lo que pudiera ser más viable para la ciudadanía Y en este sentido que se pueda dar a conocer les informo que el día de hoy nos acompaña la arquitecta paloma Yepes quien viene en representación del arquitecto Alvizo y pediría si lo tienen a bien los integrantes autorizar el uso de la voz para que sí es en su momento puede intervenir en el proyecto si están de acuerdo en que pueda hacer el uso de la voz les pediría manifestarlo levantando su mano aprobado con ocho votos a favor de las y los presentes no sé si tiene a bien regidor empezar</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26"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27"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146AED" w:rsidRDefault="00146AED"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0E3D09" w:rsidRPr="000E3D09" w:rsidRDefault="000E3D09" w:rsidP="00294CC5">
      <w:pPr>
        <w:rPr>
          <w:rFonts w:cstheme="minorHAnsi"/>
          <w:color w:val="000000" w:themeColor="text1"/>
        </w:rPr>
      </w:pPr>
      <w:r w:rsidRPr="000E3D09">
        <w:rPr>
          <w:rFonts w:cstheme="minorHAnsi"/>
          <w:color w:val="000000" w:themeColor="text1"/>
        </w:rPr>
        <w:t>Obra pública</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294867" w:rsidRPr="00FC790C" w:rsidRDefault="00FC790C" w:rsidP="00294CC5">
      <w:pPr>
        <w:rPr>
          <w:rFonts w:cstheme="minorHAnsi"/>
          <w:color w:val="000000" w:themeColor="text1"/>
        </w:rPr>
      </w:pPr>
      <w:r w:rsidRPr="00FC790C">
        <w:rPr>
          <w:rFonts w:cstheme="minorHAnsi"/>
          <w:color w:val="000000" w:themeColor="text1"/>
        </w:rPr>
        <w:t xml:space="preserve">Séptima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0E3D09" w:rsidRPr="00294867" w:rsidRDefault="00294867" w:rsidP="00294CC5">
      <w:pPr>
        <w:rPr>
          <w:rFonts w:cstheme="minorHAnsi"/>
          <w:color w:val="000000" w:themeColor="text1"/>
        </w:rPr>
      </w:pPr>
      <w:r w:rsidRPr="00294867">
        <w:rPr>
          <w:rFonts w:cstheme="minorHAnsi"/>
          <w:color w:val="000000" w:themeColor="text1"/>
        </w:rPr>
        <w:t>19 de mayo de 2025</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FC790C" w:rsidRPr="00FC790C" w:rsidRDefault="00FC790C" w:rsidP="00294CC5">
      <w:pPr>
        <w:rPr>
          <w:rFonts w:cstheme="minorHAnsi"/>
          <w:color w:val="000000" w:themeColor="text1"/>
        </w:rPr>
      </w:pPr>
      <w:r w:rsidRPr="00FC790C">
        <w:rPr>
          <w:rFonts w:cstheme="minorHAnsi"/>
          <w:color w:val="000000" w:themeColor="text1"/>
        </w:rPr>
        <w:t xml:space="preserve">12:00 doce horas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FC790C" w:rsidRDefault="00FC790C" w:rsidP="00FC790C">
      <w:pPr>
        <w:pStyle w:val="Sinespaciado"/>
      </w:pPr>
      <w:r>
        <w:lastRenderedPageBreak/>
        <w:t>1. Lista de Asistencia y verificación del quórum legal.</w:t>
      </w:r>
    </w:p>
    <w:p w:rsidR="00FC790C" w:rsidRDefault="00FC790C" w:rsidP="00FC790C">
      <w:pPr>
        <w:pStyle w:val="Sinespaciado"/>
      </w:pPr>
      <w:r>
        <w:t xml:space="preserve">2. Lectura y aprobación del orden del día y dispensa de los documentos previamente entregados. 3. Aprobación del contenido del acta de la comisión edilicia de Obra Pública de fecha 28 de abril de 2025. </w:t>
      </w:r>
    </w:p>
    <w:p w:rsidR="00FC790C" w:rsidRDefault="00FC790C" w:rsidP="00FC790C">
      <w:pPr>
        <w:pStyle w:val="Sinespaciado"/>
      </w:pPr>
      <w:r>
        <w:t xml:space="preserve">4. Informe presentado por el Director de Obras Públicas respecto a los avances de obra en el Parque Raymundo Arrache. </w:t>
      </w:r>
    </w:p>
    <w:p w:rsidR="00FC790C" w:rsidRDefault="00FC790C" w:rsidP="00FC790C">
      <w:pPr>
        <w:pStyle w:val="Sinespaciado"/>
      </w:pPr>
      <w:r>
        <w:t>5. Asuntos varios.</w:t>
      </w:r>
    </w:p>
    <w:p w:rsidR="00FC790C" w:rsidRPr="00FC790C" w:rsidRDefault="00FC790C" w:rsidP="00FC790C">
      <w:pPr>
        <w:pStyle w:val="Sinespaciado"/>
      </w:pPr>
      <w:r>
        <w:t>6. Clausura de la sesión.</w:t>
      </w:r>
    </w:p>
    <w:p w:rsidR="00FC790C" w:rsidRPr="00E25E93" w:rsidRDefault="00FC790C" w:rsidP="00294CC5">
      <w:pPr>
        <w:rPr>
          <w:rFonts w:cstheme="minorHAnsi"/>
          <w:b/>
          <w:color w:val="000000" w:themeColor="text1"/>
        </w:rPr>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404C4F" w:rsidRPr="001C77CA" w:rsidRDefault="00404C4F" w:rsidP="00294CC5">
      <w:pPr>
        <w:jc w:val="both"/>
        <w:rPr>
          <w:rFonts w:cstheme="minorHAnsi"/>
          <w:color w:val="000000" w:themeColor="text1"/>
        </w:rPr>
      </w:pPr>
      <w:r w:rsidRPr="00404C4F">
        <w:rPr>
          <w:rFonts w:cstheme="minorHAnsi"/>
          <w:color w:val="000000" w:themeColor="text1"/>
        </w:rPr>
        <w:t>Informe presentado por el director de obras públicas respeto a los avances de obra en el parque Raymundo Arrache</w:t>
      </w:r>
      <w:r>
        <w:rPr>
          <w:rFonts w:cstheme="minorHAnsi"/>
          <w:color w:val="000000" w:themeColor="text1"/>
        </w:rPr>
        <w:t>. -</w:t>
      </w:r>
      <w:r w:rsidRPr="00404C4F">
        <w:rPr>
          <w:rFonts w:cstheme="minorHAnsi"/>
          <w:color w:val="000000" w:themeColor="text1"/>
        </w:rPr>
        <w:t xml:space="preserve"> Salvador Alvizo Lozano.- buenas tardes agradezco a la presidenta la invitación, respecto a la remodelación, llevamos dos etapas en la Primera etapa de remodelación de plaza pública denominada Raymundo Arrache, en la Colonia centro. Municipio Ocotlán, Jalisco. Las acciones para ejecutar en esta plaza se contemplaron en dos etapas. La segunda intervención consiste en lo siguiente: Trabajos de cimentación y desplante de locales de un avance físico de 35%. Reubicación de líneas hidrosanitarias existentes de un 100%. Colocación de estructura metálica con cubierta de multipanel de un 0%. Construcción de cajetes en arboles existentes de u 100%. Construcción de área pergolada según diseño anexo a fuente 100%. Demolición de los locales existentes según proyecto 100%. Colocación de piso de adoquín según diseño de proyecto (falta colocar una franja anexa a los locales comerciales) de 95%. Rehabilitación de instalación eléctrica e hidrosanitaria de un 100%. Rehabilitación de fuente (falta pintura general y detallado de la cantera) de un 90%. Y  la poda de árboles de un 15%.  Así mismo la segunda etapa de remodelación de plaza pública denominada Raymundo Arrache, en la colonia centro. En municipio de Ocotlán, Jalisco. Las acciones para ejecutar en esta plaza se complementaron en dos etapas. La segunda intervención consiste en lo siguiente: Trabajos d cimentación y desplante de locales de un avance físico de 35%. Reubicación de líneas hidrosanitarias existentes de un 100%. Colocación de estructura metáñica con cubierta de multipanel de un 0%. Construcción de cajetes en arboles existentes de un 100%. Construcción de área pergolada según diseño anexo a fuente de un 100%. Demolición de los locales existentes según proyecto de un 100%. Colocación de piso de adoquín según diseño de proyecto (falta colocar una franja anexa a los locales comerciales) de un 95%.  Rehabilitación de fuente (falta pintura general y detallado de la cantera) de un 90%. Y la poda de árboles de un 15%</w:t>
      </w:r>
      <w:r>
        <w:rPr>
          <w:rFonts w:cstheme="minorHAnsi"/>
          <w:color w:val="000000" w:themeColor="text1"/>
        </w:rPr>
        <w:t>...</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28"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29"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B02CE6" w:rsidRDefault="00B02CE6"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lastRenderedPageBreak/>
        <w:t xml:space="preserve">COMISIÓN EDILICIA: </w:t>
      </w:r>
    </w:p>
    <w:p w:rsidR="00B02CE6" w:rsidRPr="00DD60CF" w:rsidRDefault="00DD60CF" w:rsidP="00294CC5">
      <w:pPr>
        <w:rPr>
          <w:rFonts w:cstheme="minorHAnsi"/>
          <w:color w:val="000000" w:themeColor="text1"/>
        </w:rPr>
      </w:pPr>
      <w:r w:rsidRPr="00DD60CF">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DD60CF" w:rsidRPr="00DD60CF" w:rsidRDefault="00DD60CF" w:rsidP="00294CC5">
      <w:pPr>
        <w:rPr>
          <w:rFonts w:cstheme="minorHAnsi"/>
          <w:color w:val="000000" w:themeColor="text1"/>
        </w:rPr>
      </w:pPr>
      <w:r w:rsidRPr="00DD60CF">
        <w:rPr>
          <w:rFonts w:cstheme="minorHAnsi"/>
          <w:color w:val="000000" w:themeColor="text1"/>
        </w:rPr>
        <w:t xml:space="preserve">Octava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DD60CF" w:rsidRPr="00DD60CF" w:rsidRDefault="00DD60CF" w:rsidP="00294CC5">
      <w:pPr>
        <w:rPr>
          <w:rFonts w:cstheme="minorHAnsi"/>
          <w:color w:val="000000" w:themeColor="text1"/>
        </w:rPr>
      </w:pPr>
      <w:r w:rsidRPr="00DD60CF">
        <w:rPr>
          <w:rFonts w:cstheme="minorHAnsi"/>
          <w:color w:val="000000" w:themeColor="text1"/>
        </w:rPr>
        <w:t xml:space="preserve">26 de junio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DD60CF" w:rsidRPr="00DD60CF" w:rsidRDefault="00DD60CF" w:rsidP="00294CC5">
      <w:pPr>
        <w:rPr>
          <w:rFonts w:cstheme="minorHAnsi"/>
          <w:color w:val="000000" w:themeColor="text1"/>
        </w:rPr>
      </w:pPr>
      <w:r w:rsidRPr="00DD60CF">
        <w:rPr>
          <w:rFonts w:cstheme="minorHAnsi"/>
          <w:color w:val="000000" w:themeColor="text1"/>
        </w:rPr>
        <w:t xml:space="preserve">12:30 doce horas con treinta minutos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C62459" w:rsidRPr="00C62459" w:rsidRDefault="00C62459" w:rsidP="00C62459">
      <w:pPr>
        <w:pStyle w:val="Sinespaciado"/>
      </w:pPr>
      <w:r>
        <w:t xml:space="preserve">1. </w:t>
      </w:r>
      <w:r w:rsidRPr="00C62459">
        <w:t>Lista de Asistencia y verificación del quórum legal.</w:t>
      </w:r>
    </w:p>
    <w:p w:rsidR="00C62459" w:rsidRPr="00C62459" w:rsidRDefault="00C62459" w:rsidP="00C62459">
      <w:pPr>
        <w:pStyle w:val="Sinespaciado"/>
      </w:pPr>
      <w:r>
        <w:t xml:space="preserve">2. </w:t>
      </w:r>
      <w:r w:rsidRPr="00C62459">
        <w:t>Lectura y aprobación del orden del día y dispensa de los documentos previamente entregados.</w:t>
      </w:r>
    </w:p>
    <w:p w:rsidR="00C62459" w:rsidRPr="00C62459" w:rsidRDefault="00C62459" w:rsidP="00C62459">
      <w:pPr>
        <w:pStyle w:val="Sinespaciado"/>
      </w:pPr>
      <w:r>
        <w:t xml:space="preserve">3. </w:t>
      </w:r>
      <w:r w:rsidRPr="00C62459">
        <w:t>Aprobación del contenido del acta de la comisión edilicia de Obra Pública de fecha 19 de Mayo de 2025.</w:t>
      </w:r>
    </w:p>
    <w:p w:rsidR="00C62459" w:rsidRPr="00C62459" w:rsidRDefault="00C62459" w:rsidP="00C62459">
      <w:pPr>
        <w:pStyle w:val="Sinespaciado"/>
      </w:pPr>
      <w:r>
        <w:t xml:space="preserve">4. </w:t>
      </w:r>
      <w:r w:rsidRPr="00C62459">
        <w:t xml:space="preserve">Asuntos varios. </w:t>
      </w:r>
    </w:p>
    <w:p w:rsidR="00C62459" w:rsidRDefault="00C62459" w:rsidP="00C62459">
      <w:pPr>
        <w:pStyle w:val="Sinespaciado"/>
      </w:pPr>
      <w:r>
        <w:t xml:space="preserve">5. </w:t>
      </w:r>
      <w:r w:rsidRPr="00C62459">
        <w:t>Clausura de la sesión.</w:t>
      </w:r>
    </w:p>
    <w:p w:rsidR="00C62459" w:rsidRPr="00C62459" w:rsidRDefault="00C62459" w:rsidP="00C62459">
      <w:pPr>
        <w:pStyle w:val="Sinespaciado"/>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B02CE6" w:rsidRPr="001C77CA" w:rsidRDefault="00B02CE6" w:rsidP="00294CC5">
      <w:pPr>
        <w:jc w:val="both"/>
        <w:rPr>
          <w:rFonts w:cstheme="minorHAnsi"/>
          <w:color w:val="000000" w:themeColor="text1"/>
        </w:rPr>
      </w:pPr>
      <w:r w:rsidRPr="00B02CE6">
        <w:rPr>
          <w:rFonts w:cstheme="minorHAnsi"/>
          <w:color w:val="000000" w:themeColor="text1"/>
        </w:rPr>
        <w:t>Aprobación del contenido del acta de la comisión edilicia de obra pública de fecha 19 de mayo de 2025,  Con fundamento en el artículo 23 inciso b  del reglamento de organización y funcionamiento del ayuntamiento de Ocotlán, Jalisco</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30"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31"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F675BE" w:rsidRDefault="00F675BE"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F675BE" w:rsidRPr="00F675BE" w:rsidRDefault="00F675BE" w:rsidP="00294CC5">
      <w:pPr>
        <w:rPr>
          <w:rFonts w:cstheme="minorHAnsi"/>
          <w:color w:val="000000" w:themeColor="text1"/>
        </w:rPr>
      </w:pPr>
      <w:r w:rsidRPr="00F675BE">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F675BE" w:rsidRPr="00F675BE" w:rsidRDefault="00F675BE" w:rsidP="00294CC5">
      <w:pPr>
        <w:rPr>
          <w:rFonts w:cstheme="minorHAnsi"/>
          <w:color w:val="000000" w:themeColor="text1"/>
        </w:rPr>
      </w:pPr>
      <w:r w:rsidRPr="00F675BE">
        <w:rPr>
          <w:rFonts w:cstheme="minorHAnsi"/>
          <w:color w:val="000000" w:themeColor="text1"/>
        </w:rPr>
        <w:t xml:space="preserve">Novena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F675BE" w:rsidRPr="00F675BE" w:rsidRDefault="00F675BE" w:rsidP="00294CC5">
      <w:pPr>
        <w:rPr>
          <w:rFonts w:cstheme="minorHAnsi"/>
          <w:color w:val="000000" w:themeColor="text1"/>
        </w:rPr>
      </w:pPr>
      <w:r w:rsidRPr="00F675BE">
        <w:rPr>
          <w:rFonts w:cstheme="minorHAnsi"/>
          <w:color w:val="000000" w:themeColor="text1"/>
        </w:rPr>
        <w:lastRenderedPageBreak/>
        <w:t xml:space="preserve">30 de julio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F675BE" w:rsidRPr="00F675BE" w:rsidRDefault="00F675BE" w:rsidP="00294CC5">
      <w:pPr>
        <w:rPr>
          <w:rFonts w:cstheme="minorHAnsi"/>
          <w:color w:val="000000" w:themeColor="text1"/>
        </w:rPr>
      </w:pPr>
      <w:r w:rsidRPr="00F675BE">
        <w:rPr>
          <w:rFonts w:cstheme="minorHAnsi"/>
          <w:color w:val="000000" w:themeColor="text1"/>
        </w:rPr>
        <w:t>14:30 catorce horas con treinta minutos</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F917F2" w:rsidRPr="00F917F2" w:rsidRDefault="00F917F2" w:rsidP="00F917F2">
      <w:pPr>
        <w:pStyle w:val="Sinespaciado"/>
      </w:pPr>
      <w:r>
        <w:t xml:space="preserve">1. </w:t>
      </w:r>
      <w:r w:rsidRPr="00F917F2">
        <w:t>Lista de Asistencia y verificación del quórum legal.</w:t>
      </w:r>
    </w:p>
    <w:p w:rsidR="00F917F2" w:rsidRPr="00F917F2" w:rsidRDefault="00F917F2" w:rsidP="00F917F2">
      <w:pPr>
        <w:pStyle w:val="Sinespaciado"/>
      </w:pPr>
      <w:r>
        <w:t xml:space="preserve">2. </w:t>
      </w:r>
      <w:r w:rsidRPr="00F917F2">
        <w:t>Lectura y aprobación del orden del día y dispensa de los documentos previamente entregados.</w:t>
      </w:r>
    </w:p>
    <w:p w:rsidR="00F917F2" w:rsidRPr="00F917F2" w:rsidRDefault="00F917F2" w:rsidP="00F917F2">
      <w:pPr>
        <w:pStyle w:val="Sinespaciado"/>
      </w:pPr>
      <w:r>
        <w:t xml:space="preserve">3. </w:t>
      </w:r>
      <w:r w:rsidRPr="00F917F2">
        <w:t>Aprobación del contenido del acta de la comisión edilicia de Obra Pública de fecha 26 de junio de 2025.</w:t>
      </w:r>
    </w:p>
    <w:p w:rsidR="00F917F2" w:rsidRPr="00F917F2" w:rsidRDefault="00F917F2" w:rsidP="00F917F2">
      <w:pPr>
        <w:pStyle w:val="Sinespaciado"/>
      </w:pPr>
      <w:r>
        <w:t xml:space="preserve">4. </w:t>
      </w:r>
      <w:r w:rsidRPr="00F917F2">
        <w:t xml:space="preserve">Asuntos varios. </w:t>
      </w:r>
    </w:p>
    <w:p w:rsidR="00F917F2" w:rsidRDefault="00F917F2" w:rsidP="00F917F2">
      <w:pPr>
        <w:pStyle w:val="Sinespaciado"/>
      </w:pPr>
      <w:r>
        <w:t xml:space="preserve">5. </w:t>
      </w:r>
      <w:r w:rsidRPr="00F917F2">
        <w:t>Clausura de la sesión.</w:t>
      </w:r>
    </w:p>
    <w:p w:rsidR="00F917F2" w:rsidRPr="00E25E93" w:rsidRDefault="00F917F2" w:rsidP="00F917F2">
      <w:pPr>
        <w:pStyle w:val="Sinespaciado"/>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F917F2" w:rsidRPr="001C77CA" w:rsidRDefault="00F917F2" w:rsidP="00294CC5">
      <w:pPr>
        <w:jc w:val="both"/>
        <w:rPr>
          <w:rFonts w:cstheme="minorHAnsi"/>
          <w:color w:val="000000" w:themeColor="text1"/>
        </w:rPr>
      </w:pPr>
      <w:r w:rsidRPr="00F917F2">
        <w:rPr>
          <w:rFonts w:cstheme="minorHAnsi"/>
          <w:color w:val="000000" w:themeColor="text1"/>
        </w:rPr>
        <w:t xml:space="preserve">Aprobación del contenido del acta de la comisión edilicia de obra pública de fecha 26 de junio  de 2025,  Con fundamento en el artículo 23 inciso b  del reglamento de organización y funcionamiento del ayuntamiento de Ocotlán, Jalisco  </w:t>
      </w: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32"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33"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F917F2" w:rsidRDefault="00F917F2" w:rsidP="00294CC5">
      <w:pPr>
        <w:rPr>
          <w:rFonts w:cstheme="minorHAnsi"/>
          <w:color w:val="000000" w:themeColor="text1"/>
        </w:rPr>
      </w:pPr>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56012F" w:rsidRPr="0056012F" w:rsidRDefault="0056012F" w:rsidP="00294CC5">
      <w:pPr>
        <w:rPr>
          <w:rFonts w:cstheme="minorHAnsi"/>
          <w:color w:val="000000" w:themeColor="text1"/>
        </w:rPr>
      </w:pPr>
      <w:r w:rsidRPr="0056012F">
        <w:rPr>
          <w:rFonts w:cstheme="minorHAnsi"/>
          <w:color w:val="000000" w:themeColor="text1"/>
        </w:rPr>
        <w:t xml:space="preserve">Obra pública </w:t>
      </w:r>
    </w:p>
    <w:p w:rsidR="00294CC5" w:rsidRDefault="00294CC5" w:rsidP="00294CC5">
      <w:pPr>
        <w:rPr>
          <w:rFonts w:cstheme="minorHAnsi"/>
          <w:b/>
          <w:color w:val="000000" w:themeColor="text1"/>
        </w:rPr>
      </w:pPr>
      <w:r w:rsidRPr="00E25E93">
        <w:rPr>
          <w:rFonts w:cstheme="minorHAnsi"/>
          <w:b/>
          <w:color w:val="000000" w:themeColor="text1"/>
        </w:rPr>
        <w:t xml:space="preserve">TIPO DE SESIÓN: </w:t>
      </w:r>
    </w:p>
    <w:p w:rsidR="0056012F" w:rsidRPr="0056012F" w:rsidRDefault="0056012F" w:rsidP="00294CC5">
      <w:pPr>
        <w:rPr>
          <w:rFonts w:cstheme="minorHAnsi"/>
          <w:color w:val="000000" w:themeColor="text1"/>
        </w:rPr>
      </w:pPr>
      <w:r w:rsidRPr="0056012F">
        <w:rPr>
          <w:rFonts w:cstheme="minorHAnsi"/>
          <w:color w:val="000000" w:themeColor="text1"/>
        </w:rPr>
        <w:t xml:space="preserve">Décima Sesión Ordinaria </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56012F" w:rsidRPr="0056012F" w:rsidRDefault="0056012F" w:rsidP="00294CC5">
      <w:pPr>
        <w:rPr>
          <w:rFonts w:cstheme="minorHAnsi"/>
          <w:color w:val="000000" w:themeColor="text1"/>
        </w:rPr>
      </w:pPr>
      <w:r w:rsidRPr="0056012F">
        <w:rPr>
          <w:rFonts w:cstheme="minorHAnsi"/>
          <w:color w:val="000000" w:themeColor="text1"/>
        </w:rPr>
        <w:t xml:space="preserve">05 de agosto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56012F" w:rsidRPr="0056012F" w:rsidRDefault="0056012F" w:rsidP="00294CC5">
      <w:pPr>
        <w:rPr>
          <w:rFonts w:cstheme="minorHAnsi"/>
          <w:color w:val="000000" w:themeColor="text1"/>
        </w:rPr>
      </w:pPr>
      <w:r w:rsidRPr="0056012F">
        <w:rPr>
          <w:rFonts w:cstheme="minorHAnsi"/>
          <w:color w:val="000000" w:themeColor="text1"/>
        </w:rPr>
        <w:t xml:space="preserve">13:00 trece horas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56012F" w:rsidRPr="0056012F" w:rsidRDefault="0056012F" w:rsidP="0056012F">
      <w:pPr>
        <w:pStyle w:val="Sinespaciado"/>
      </w:pPr>
      <w:r w:rsidRPr="0056012F">
        <w:t>1. Lista de Asistencia y verificación del quórum legal.</w:t>
      </w:r>
    </w:p>
    <w:p w:rsidR="0056012F" w:rsidRPr="0056012F" w:rsidRDefault="0056012F" w:rsidP="0056012F">
      <w:pPr>
        <w:pStyle w:val="Sinespaciado"/>
      </w:pPr>
      <w:r w:rsidRPr="0056012F">
        <w:lastRenderedPageBreak/>
        <w:t>2. Lectura y aprobación del orden del día y dispensa de los documentos previamente</w:t>
      </w:r>
    </w:p>
    <w:p w:rsidR="0056012F" w:rsidRPr="0056012F" w:rsidRDefault="0056012F" w:rsidP="0056012F">
      <w:pPr>
        <w:pStyle w:val="Sinespaciado"/>
      </w:pPr>
      <w:r w:rsidRPr="0056012F">
        <w:t>entregados.</w:t>
      </w:r>
    </w:p>
    <w:p w:rsidR="0056012F" w:rsidRPr="0056012F" w:rsidRDefault="0056012F" w:rsidP="0056012F">
      <w:pPr>
        <w:pStyle w:val="Sinespaciado"/>
      </w:pPr>
      <w:r w:rsidRPr="0056012F">
        <w:t>3. Aprobación del contenido del acta de la comisión edilicia de Obra Pública de fecha</w:t>
      </w:r>
    </w:p>
    <w:p w:rsidR="0056012F" w:rsidRPr="0056012F" w:rsidRDefault="0056012F" w:rsidP="0056012F">
      <w:pPr>
        <w:pStyle w:val="Sinespaciado"/>
      </w:pPr>
      <w:r w:rsidRPr="0056012F">
        <w:t>30 de Julio de 2025.</w:t>
      </w:r>
    </w:p>
    <w:p w:rsidR="0056012F" w:rsidRPr="0056012F" w:rsidRDefault="0056012F" w:rsidP="0056012F">
      <w:pPr>
        <w:pStyle w:val="Sinespaciado"/>
      </w:pPr>
      <w:r w:rsidRPr="0056012F">
        <w:t>4. Presentación de los avances del Cronograma anual de Obras, proyectadas para el</w:t>
      </w:r>
    </w:p>
    <w:p w:rsidR="0056012F" w:rsidRPr="0056012F" w:rsidRDefault="0056012F" w:rsidP="0056012F">
      <w:pPr>
        <w:pStyle w:val="Sinespaciado"/>
      </w:pPr>
      <w:r w:rsidRPr="0056012F">
        <w:t>Municipio de Ocotlán, Jalisco, presentado por el Director de Obra Pública.</w:t>
      </w:r>
    </w:p>
    <w:p w:rsidR="0056012F" w:rsidRPr="0056012F" w:rsidRDefault="0056012F" w:rsidP="0056012F">
      <w:pPr>
        <w:pStyle w:val="Sinespaciado"/>
      </w:pPr>
      <w:r w:rsidRPr="0056012F">
        <w:t>5. Asuntos varios.</w:t>
      </w:r>
    </w:p>
    <w:p w:rsidR="0056012F" w:rsidRPr="0056012F" w:rsidRDefault="0056012F" w:rsidP="0056012F">
      <w:pPr>
        <w:pStyle w:val="Sinespaciado"/>
      </w:pPr>
      <w:r w:rsidRPr="0056012F">
        <w:t>6. Clausura de la sesión.</w:t>
      </w:r>
      <w:r w:rsidRPr="0056012F">
        <w:cr/>
      </w:r>
    </w:p>
    <w:p w:rsidR="00E94569" w:rsidRDefault="00294CC5" w:rsidP="00E94569">
      <w:pPr>
        <w:jc w:val="both"/>
        <w:rPr>
          <w:rFonts w:cstheme="minorHAnsi"/>
          <w:b/>
          <w:color w:val="000000" w:themeColor="text1"/>
        </w:rPr>
      </w:pPr>
      <w:r w:rsidRPr="00E25E93">
        <w:rPr>
          <w:rFonts w:cstheme="minorHAnsi"/>
          <w:b/>
          <w:color w:val="000000" w:themeColor="text1"/>
        </w:rPr>
        <w:t xml:space="preserve">RESUMEN: </w:t>
      </w:r>
    </w:p>
    <w:p w:rsidR="00E03EB7" w:rsidRPr="0056012F" w:rsidRDefault="00E03EB7" w:rsidP="00E03EB7">
      <w:pPr>
        <w:pStyle w:val="Sinespaciado"/>
      </w:pPr>
      <w:r w:rsidRPr="0056012F">
        <w:t>Aprobación del contenido del acta de la comisión edilicia de Obra Pública de fecha</w:t>
      </w:r>
    </w:p>
    <w:p w:rsidR="00E03EB7" w:rsidRDefault="00E03EB7" w:rsidP="00E94569">
      <w:pPr>
        <w:jc w:val="both"/>
        <w:rPr>
          <w:rFonts w:cstheme="minorHAnsi"/>
          <w:color w:val="000000" w:themeColor="text1"/>
        </w:rPr>
      </w:pPr>
      <w:r w:rsidRPr="0056012F">
        <w:t>30 de Julio de 2025.</w:t>
      </w:r>
      <w:r w:rsidRPr="00E03EB7">
        <w:rPr>
          <w:rFonts w:cstheme="minorHAnsi"/>
          <w:color w:val="000000" w:themeColor="text1"/>
        </w:rPr>
        <w:t xml:space="preserve"> </w:t>
      </w:r>
      <w:r w:rsidRPr="00F917F2">
        <w:rPr>
          <w:rFonts w:cstheme="minorHAnsi"/>
          <w:color w:val="000000" w:themeColor="text1"/>
        </w:rPr>
        <w:t xml:space="preserve">Con fundamento en el artículo 23 inciso b  del reglamento de organización y funcionamiento del ayuntamiento de Ocotlán, Jalisco  </w:t>
      </w:r>
    </w:p>
    <w:p w:rsidR="00E94569" w:rsidRDefault="00E94569" w:rsidP="00E94569">
      <w:pPr>
        <w:jc w:val="both"/>
        <w:rPr>
          <w:rFonts w:cstheme="minorHAnsi"/>
          <w:color w:val="000000" w:themeColor="text1"/>
        </w:rPr>
      </w:pPr>
      <w:r w:rsidRPr="00E94569">
        <w:rPr>
          <w:rFonts w:cstheme="minorHAnsi"/>
          <w:color w:val="000000" w:themeColor="text1"/>
        </w:rPr>
        <w:t>Presentación de los avances del Cronograma anual de Obras, proyectadas para el</w:t>
      </w:r>
      <w:r w:rsidR="00E03EB7">
        <w:rPr>
          <w:rFonts w:cstheme="minorHAnsi"/>
          <w:color w:val="000000" w:themeColor="text1"/>
        </w:rPr>
        <w:t xml:space="preserve"> </w:t>
      </w:r>
      <w:r w:rsidRPr="00E94569">
        <w:rPr>
          <w:rFonts w:cstheme="minorHAnsi"/>
          <w:color w:val="000000" w:themeColor="text1"/>
        </w:rPr>
        <w:t>Municipio de Ocotlán, Jalisco, presentado por el Director de Obra Pública.</w:t>
      </w:r>
      <w:r w:rsidR="00E03EB7">
        <w:rPr>
          <w:rFonts w:cstheme="minorHAnsi"/>
          <w:color w:val="000000" w:themeColor="text1"/>
        </w:rPr>
        <w:t xml:space="preserve"> </w:t>
      </w:r>
    </w:p>
    <w:p w:rsidR="00EE058E" w:rsidRPr="005A6DAC" w:rsidRDefault="00EE058E" w:rsidP="00E94569">
      <w:pPr>
        <w:jc w:val="both"/>
        <w:rPr>
          <w:rFonts w:cstheme="minorHAnsi"/>
          <w:color w:val="000000" w:themeColor="text1"/>
          <w:sz w:val="12"/>
        </w:rPr>
      </w:pP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34"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294CC5" w:rsidRDefault="000508B5" w:rsidP="00294CC5">
      <w:pPr>
        <w:rPr>
          <w:rFonts w:cstheme="minorHAnsi"/>
          <w:color w:val="000000" w:themeColor="text1"/>
        </w:rPr>
      </w:pPr>
      <w:hyperlink r:id="rId35"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8F5A6E" w:rsidRDefault="008F5A6E" w:rsidP="00294CC5">
      <w:pPr>
        <w:rPr>
          <w:rFonts w:cstheme="minorHAnsi"/>
          <w:color w:val="000000" w:themeColor="text1"/>
        </w:rPr>
      </w:pPr>
      <w:bookmarkStart w:id="0" w:name="_GoBack"/>
      <w:bookmarkEnd w:id="0"/>
    </w:p>
    <w:p w:rsidR="00294CC5" w:rsidRDefault="00294CC5" w:rsidP="00294CC5">
      <w:pPr>
        <w:rPr>
          <w:rFonts w:cstheme="minorHAnsi"/>
          <w:b/>
          <w:color w:val="000000" w:themeColor="text1"/>
        </w:rPr>
      </w:pPr>
      <w:r w:rsidRPr="00E25E93">
        <w:rPr>
          <w:rFonts w:cstheme="minorHAnsi"/>
          <w:b/>
          <w:color w:val="000000" w:themeColor="text1"/>
        </w:rPr>
        <w:t xml:space="preserve">COMISIÓN EDILICIA: </w:t>
      </w:r>
    </w:p>
    <w:p w:rsidR="00EE058E" w:rsidRPr="00EE058E" w:rsidRDefault="00EE058E" w:rsidP="00294CC5">
      <w:pPr>
        <w:rPr>
          <w:rFonts w:cstheme="minorHAnsi"/>
          <w:color w:val="000000" w:themeColor="text1"/>
        </w:rPr>
      </w:pPr>
      <w:r w:rsidRPr="00EE058E">
        <w:rPr>
          <w:rFonts w:cstheme="minorHAnsi"/>
          <w:color w:val="000000" w:themeColor="text1"/>
        </w:rPr>
        <w:t xml:space="preserve">Obra Pública </w:t>
      </w:r>
    </w:p>
    <w:p w:rsidR="00EE058E" w:rsidRDefault="00294CC5" w:rsidP="00294CC5">
      <w:pPr>
        <w:rPr>
          <w:rFonts w:cstheme="minorHAnsi"/>
          <w:b/>
          <w:color w:val="000000" w:themeColor="text1"/>
        </w:rPr>
      </w:pPr>
      <w:r w:rsidRPr="00E25E93">
        <w:rPr>
          <w:rFonts w:cstheme="minorHAnsi"/>
          <w:b/>
          <w:color w:val="000000" w:themeColor="text1"/>
        </w:rPr>
        <w:t>TIPO DE SESIÓN:</w:t>
      </w:r>
    </w:p>
    <w:p w:rsidR="00294CC5" w:rsidRPr="005A6DAC" w:rsidRDefault="00EE058E" w:rsidP="00294CC5">
      <w:pPr>
        <w:rPr>
          <w:rFonts w:cstheme="minorHAnsi"/>
          <w:b/>
          <w:color w:val="000000" w:themeColor="text1"/>
        </w:rPr>
      </w:pPr>
      <w:r w:rsidRPr="005A6DAC">
        <w:rPr>
          <w:rFonts w:cstheme="minorHAnsi"/>
          <w:color w:val="000000" w:themeColor="text1"/>
        </w:rPr>
        <w:t>Primera sesión extraordinaria de la comisión edilicia de patrimonio y vehículos en conjunto con planeación del desarrollo municipal, desarrollo urbano y metropolizació</w:t>
      </w:r>
      <w:r w:rsidR="005A6DAC">
        <w:rPr>
          <w:rFonts w:cstheme="minorHAnsi"/>
          <w:color w:val="000000" w:themeColor="text1"/>
        </w:rPr>
        <w:t xml:space="preserve">n, </w:t>
      </w:r>
      <w:r w:rsidR="00294CC5" w:rsidRPr="005A6DAC">
        <w:rPr>
          <w:rFonts w:cstheme="minorHAnsi"/>
          <w:b/>
          <w:color w:val="000000" w:themeColor="text1"/>
        </w:rPr>
        <w:t xml:space="preserve"> </w:t>
      </w:r>
      <w:r w:rsidR="0033656F" w:rsidRPr="00120207">
        <w:rPr>
          <w:rFonts w:cstheme="minorHAnsi"/>
          <w:color w:val="000000" w:themeColor="text1"/>
        </w:rPr>
        <w:t>obra pública, servicios públicos, hacienda y recaudación</w:t>
      </w:r>
      <w:r w:rsidR="00120207">
        <w:rPr>
          <w:rFonts w:cstheme="minorHAnsi"/>
          <w:color w:val="000000" w:themeColor="text1"/>
        </w:rPr>
        <w:t>.</w:t>
      </w:r>
    </w:p>
    <w:p w:rsidR="00294CC5" w:rsidRDefault="00294CC5" w:rsidP="00294CC5">
      <w:pPr>
        <w:rPr>
          <w:rFonts w:cstheme="minorHAnsi"/>
          <w:b/>
          <w:color w:val="000000" w:themeColor="text1"/>
        </w:rPr>
      </w:pPr>
      <w:r w:rsidRPr="00E25E93">
        <w:rPr>
          <w:rFonts w:cstheme="minorHAnsi"/>
          <w:b/>
          <w:color w:val="000000" w:themeColor="text1"/>
        </w:rPr>
        <w:t xml:space="preserve">FECHA DE SESIÓN: </w:t>
      </w:r>
    </w:p>
    <w:p w:rsidR="00120207" w:rsidRPr="00120207" w:rsidRDefault="00120207" w:rsidP="00294CC5">
      <w:pPr>
        <w:rPr>
          <w:rFonts w:cstheme="minorHAnsi"/>
          <w:color w:val="000000" w:themeColor="text1"/>
        </w:rPr>
      </w:pPr>
      <w:r w:rsidRPr="00120207">
        <w:rPr>
          <w:rFonts w:cstheme="minorHAnsi"/>
          <w:color w:val="000000" w:themeColor="text1"/>
        </w:rPr>
        <w:t xml:space="preserve">13 de agosto de 2025 </w:t>
      </w:r>
    </w:p>
    <w:p w:rsidR="00294CC5" w:rsidRDefault="00294CC5" w:rsidP="00294CC5">
      <w:pPr>
        <w:rPr>
          <w:rFonts w:cstheme="minorHAnsi"/>
          <w:b/>
          <w:color w:val="000000" w:themeColor="text1"/>
        </w:rPr>
      </w:pPr>
      <w:r w:rsidRPr="00E25E93">
        <w:rPr>
          <w:rFonts w:cstheme="minorHAnsi"/>
          <w:b/>
          <w:color w:val="000000" w:themeColor="text1"/>
        </w:rPr>
        <w:t xml:space="preserve">HORARIO: </w:t>
      </w:r>
    </w:p>
    <w:p w:rsidR="00120207" w:rsidRPr="00120207" w:rsidRDefault="00120207" w:rsidP="00294CC5">
      <w:pPr>
        <w:rPr>
          <w:rFonts w:cstheme="minorHAnsi"/>
          <w:color w:val="000000" w:themeColor="text1"/>
        </w:rPr>
      </w:pPr>
      <w:r w:rsidRPr="00120207">
        <w:rPr>
          <w:rFonts w:cstheme="minorHAnsi"/>
          <w:color w:val="000000" w:themeColor="text1"/>
        </w:rPr>
        <w:t xml:space="preserve">13:00 trece horas </w:t>
      </w:r>
    </w:p>
    <w:p w:rsidR="00294CC5" w:rsidRDefault="00294CC5" w:rsidP="00294CC5">
      <w:pPr>
        <w:rPr>
          <w:rFonts w:cstheme="minorHAnsi"/>
          <w:b/>
          <w:color w:val="000000" w:themeColor="text1"/>
        </w:rPr>
      </w:pPr>
      <w:r w:rsidRPr="00E25E93">
        <w:rPr>
          <w:rFonts w:cstheme="minorHAnsi"/>
          <w:b/>
          <w:color w:val="000000" w:themeColor="text1"/>
        </w:rPr>
        <w:t xml:space="preserve">ORDEN DEL DÍA: </w:t>
      </w:r>
    </w:p>
    <w:p w:rsidR="00120207" w:rsidRPr="00120207" w:rsidRDefault="00120207" w:rsidP="00120207">
      <w:pPr>
        <w:pStyle w:val="Sinespaciado"/>
      </w:pPr>
      <w:r w:rsidRPr="00120207">
        <w:lastRenderedPageBreak/>
        <w:t>1. Lista de Asistencia y verificación del quórum legal/</w:t>
      </w:r>
    </w:p>
    <w:p w:rsidR="00120207" w:rsidRPr="00120207" w:rsidRDefault="00120207" w:rsidP="00120207">
      <w:pPr>
        <w:pStyle w:val="Sinespaciado"/>
        <w:jc w:val="both"/>
      </w:pPr>
      <w:r w:rsidRPr="00120207">
        <w:t>2. Lectura y aprobación del orden del día y dispen</w:t>
      </w:r>
      <w:r>
        <w:t>sa de lectura de los documentos p</w:t>
      </w:r>
      <w:r w:rsidRPr="00120207">
        <w:t>reviamente presentados.</w:t>
      </w:r>
    </w:p>
    <w:p w:rsidR="00120207" w:rsidRPr="00120207" w:rsidRDefault="00120207" w:rsidP="00120207">
      <w:pPr>
        <w:pStyle w:val="Sinespaciado"/>
        <w:jc w:val="both"/>
      </w:pPr>
      <w:r w:rsidRPr="00120207">
        <w:t>3. Análisis discusión y en su caso aprobación del dictamen que contiene la solicitud</w:t>
      </w:r>
      <w:r>
        <w:t xml:space="preserve"> </w:t>
      </w:r>
      <w:r w:rsidRPr="00120207">
        <w:t>para efectuar la adquisición de un bien inmueble a título oneroso que</w:t>
      </w:r>
      <w:r>
        <w:t xml:space="preserve"> </w:t>
      </w:r>
      <w:r w:rsidRPr="00120207">
        <w:t>será de</w:t>
      </w:r>
      <w:r>
        <w:t xml:space="preserve">stinado para la construcción de </w:t>
      </w:r>
      <w:r w:rsidRPr="00120207">
        <w:t>una planta de tratamiento de</w:t>
      </w:r>
      <w:r>
        <w:t xml:space="preserve"> </w:t>
      </w:r>
      <w:r w:rsidRPr="00120207">
        <w:t>aguas residuales como parte de las acciones necesarias para el</w:t>
      </w:r>
      <w:r>
        <w:t xml:space="preserve"> </w:t>
      </w:r>
      <w:r w:rsidRPr="00120207">
        <w:t xml:space="preserve">saneamiento del río </w:t>
      </w:r>
      <w:proofErr w:type="spellStart"/>
      <w:r w:rsidRPr="00120207">
        <w:t>zula</w:t>
      </w:r>
      <w:proofErr w:type="spellEnd"/>
      <w:r w:rsidRPr="00120207">
        <w:t xml:space="preserve"> -</w:t>
      </w:r>
      <w:proofErr w:type="spellStart"/>
      <w:r w:rsidRPr="00120207">
        <w:t>lerma</w:t>
      </w:r>
      <w:proofErr w:type="spellEnd"/>
      <w:r w:rsidRPr="00120207">
        <w:t xml:space="preserve"> </w:t>
      </w:r>
      <w:proofErr w:type="spellStart"/>
      <w:r w:rsidRPr="00120207">
        <w:t>santiago</w:t>
      </w:r>
      <w:proofErr w:type="spellEnd"/>
      <w:r w:rsidRPr="00120207">
        <w:t>.</w:t>
      </w:r>
    </w:p>
    <w:p w:rsidR="00120207" w:rsidRPr="00120207" w:rsidRDefault="00120207" w:rsidP="00120207">
      <w:pPr>
        <w:pStyle w:val="Sinespaciado"/>
      </w:pPr>
      <w:r w:rsidRPr="00120207">
        <w:t>4. Asuntos varios.</w:t>
      </w:r>
    </w:p>
    <w:p w:rsidR="00120207" w:rsidRDefault="00120207" w:rsidP="00120207">
      <w:pPr>
        <w:pStyle w:val="Sinespaciado"/>
      </w:pPr>
      <w:r w:rsidRPr="00120207">
        <w:t>5. Clausura de la sesión.</w:t>
      </w:r>
    </w:p>
    <w:p w:rsidR="00120207" w:rsidRPr="00120207" w:rsidRDefault="00120207" w:rsidP="00120207">
      <w:pPr>
        <w:pStyle w:val="Sinespaciado"/>
      </w:pPr>
    </w:p>
    <w:p w:rsidR="00294CC5" w:rsidRDefault="00294CC5" w:rsidP="00294CC5">
      <w:pPr>
        <w:jc w:val="both"/>
        <w:rPr>
          <w:rFonts w:cstheme="minorHAnsi"/>
          <w:b/>
          <w:color w:val="000000" w:themeColor="text1"/>
        </w:rPr>
      </w:pPr>
      <w:r w:rsidRPr="00E25E93">
        <w:rPr>
          <w:rFonts w:cstheme="minorHAnsi"/>
          <w:b/>
          <w:color w:val="000000" w:themeColor="text1"/>
        </w:rPr>
        <w:t xml:space="preserve">RESUMEN: </w:t>
      </w:r>
    </w:p>
    <w:p w:rsidR="00120207" w:rsidRPr="00120207" w:rsidRDefault="00120207" w:rsidP="00120207">
      <w:pPr>
        <w:pStyle w:val="Sinespaciado"/>
        <w:jc w:val="both"/>
      </w:pPr>
      <w:r>
        <w:t>A</w:t>
      </w:r>
      <w:r w:rsidRPr="00120207">
        <w:t>probación del dictamen que contiene la solicitud</w:t>
      </w:r>
      <w:r>
        <w:t xml:space="preserve"> </w:t>
      </w:r>
      <w:r w:rsidRPr="00120207">
        <w:t>para efectuar la adquisición de un bien inmueble a título oneroso que</w:t>
      </w:r>
      <w:r>
        <w:t xml:space="preserve"> </w:t>
      </w:r>
      <w:r w:rsidRPr="00120207">
        <w:t>será de</w:t>
      </w:r>
      <w:r>
        <w:t xml:space="preserve">stinado para la construcción de </w:t>
      </w:r>
      <w:r w:rsidRPr="00120207">
        <w:t>una planta de tratamiento de</w:t>
      </w:r>
      <w:r>
        <w:t xml:space="preserve"> </w:t>
      </w:r>
      <w:r w:rsidRPr="00120207">
        <w:t>aguas residuales como parte de las acciones necesarias para el</w:t>
      </w:r>
      <w:r>
        <w:t xml:space="preserve"> </w:t>
      </w:r>
      <w:r w:rsidR="00C46125">
        <w:t xml:space="preserve">saneamiento del río </w:t>
      </w:r>
      <w:proofErr w:type="spellStart"/>
      <w:r w:rsidR="00C46125">
        <w:t>zula</w:t>
      </w:r>
      <w:proofErr w:type="spellEnd"/>
      <w:r w:rsidR="00C46125">
        <w:t>.</w:t>
      </w:r>
    </w:p>
    <w:p w:rsidR="00120207" w:rsidRPr="001C77CA" w:rsidRDefault="00120207" w:rsidP="00294CC5">
      <w:pPr>
        <w:jc w:val="both"/>
        <w:rPr>
          <w:rFonts w:cstheme="minorHAnsi"/>
          <w:color w:val="000000" w:themeColor="text1"/>
        </w:rPr>
      </w:pPr>
    </w:p>
    <w:p w:rsidR="00294CC5" w:rsidRDefault="00294CC5" w:rsidP="00294CC5">
      <w:pPr>
        <w:rPr>
          <w:rFonts w:cstheme="minorHAnsi"/>
        </w:rPr>
      </w:pPr>
      <w:r w:rsidRPr="00E25E93">
        <w:rPr>
          <w:rFonts w:cstheme="minorHAnsi"/>
          <w:b/>
          <w:color w:val="000000" w:themeColor="text1"/>
        </w:rPr>
        <w:t>LINK  CONVOCATORIA Y ACTA DE SESIÓN:</w:t>
      </w:r>
      <w:r w:rsidRPr="00E25E93">
        <w:rPr>
          <w:rFonts w:cstheme="minorHAnsi"/>
        </w:rPr>
        <w:t xml:space="preserve"> </w:t>
      </w:r>
    </w:p>
    <w:p w:rsidR="00294CC5" w:rsidRPr="00294CC5" w:rsidRDefault="000508B5" w:rsidP="00294CC5">
      <w:pPr>
        <w:rPr>
          <w:rFonts w:cstheme="minorHAnsi"/>
        </w:rPr>
      </w:pPr>
      <w:hyperlink r:id="rId36" w:history="1">
        <w:r w:rsidR="00294CC5" w:rsidRPr="00294CC5">
          <w:rPr>
            <w:rStyle w:val="Hipervnculo"/>
            <w:rFonts w:cstheme="minorHAnsi"/>
            <w:u w:val="none"/>
          </w:rPr>
          <w:t>https://transparencia.ocotlan.gob.mx/obras_2427</w:t>
        </w:r>
      </w:hyperlink>
      <w:r w:rsidR="00294CC5" w:rsidRPr="00294CC5">
        <w:rPr>
          <w:rFonts w:cstheme="minorHAnsi"/>
        </w:rPr>
        <w:t xml:space="preserve"> </w:t>
      </w:r>
    </w:p>
    <w:p w:rsidR="00294CC5" w:rsidRPr="00E25E93" w:rsidRDefault="00294CC5" w:rsidP="00294CC5">
      <w:pPr>
        <w:rPr>
          <w:rFonts w:cstheme="minorHAnsi"/>
          <w:b/>
          <w:color w:val="000000" w:themeColor="text1"/>
        </w:rPr>
      </w:pPr>
      <w:r w:rsidRPr="00E25E93">
        <w:rPr>
          <w:rFonts w:cstheme="minorHAnsi"/>
          <w:b/>
          <w:color w:val="000000" w:themeColor="text1"/>
        </w:rPr>
        <w:t xml:space="preserve">LINK LISTA DE ASISTENCIA Y SENTIDO DE LAS VOTACIONES: </w:t>
      </w:r>
    </w:p>
    <w:p w:rsidR="00301167" w:rsidRPr="00301167" w:rsidRDefault="000508B5" w:rsidP="00BC716A">
      <w:pPr>
        <w:rPr>
          <w:rFonts w:cstheme="minorHAnsi"/>
          <w:color w:val="000000" w:themeColor="text1"/>
        </w:rPr>
      </w:pPr>
      <w:hyperlink r:id="rId37" w:anchor="overlay-context=articulo-15" w:history="1">
        <w:r w:rsidR="00294CC5" w:rsidRPr="00BC716A">
          <w:rPr>
            <w:rStyle w:val="Hipervnculo"/>
            <w:rFonts w:cstheme="minorHAnsi"/>
            <w:u w:val="none"/>
          </w:rPr>
          <w:t>https://transparencia.ocotlan.gob.mx/estad%C3%ADsticas-de-las-reuniones-de-cabildo#overlay-context=articulo-15</w:t>
        </w:r>
      </w:hyperlink>
      <w:r w:rsidR="00294CC5" w:rsidRPr="00BC716A">
        <w:rPr>
          <w:rFonts w:cstheme="minorHAnsi"/>
          <w:color w:val="000000" w:themeColor="text1"/>
        </w:rPr>
        <w:t xml:space="preserve"> </w:t>
      </w:r>
    </w:p>
    <w:p w:rsidR="005E7E7E" w:rsidRPr="00D1353A" w:rsidRDefault="005E7E7E" w:rsidP="005E7E7E">
      <w:pPr>
        <w:jc w:val="center"/>
        <w:rPr>
          <w:b/>
        </w:rPr>
      </w:pPr>
      <w:r w:rsidRPr="00D1353A">
        <w:rPr>
          <w:b/>
        </w:rPr>
        <w:t>ATENTAMENTE</w:t>
      </w:r>
    </w:p>
    <w:p w:rsidR="005E7E7E" w:rsidRPr="00D1353A" w:rsidRDefault="005E7E7E" w:rsidP="005E7E7E">
      <w:pPr>
        <w:jc w:val="center"/>
        <w:rPr>
          <w:b/>
        </w:rPr>
      </w:pPr>
      <w:r w:rsidRPr="00D1353A">
        <w:rPr>
          <w:b/>
        </w:rPr>
        <w:t>OCOTLÁN, JALISCO A SU FECHA DE PRESENTACIÓN</w:t>
      </w:r>
    </w:p>
    <w:p w:rsidR="005E7E7E" w:rsidRDefault="005E7E7E" w:rsidP="005E7E7E">
      <w:pPr>
        <w:jc w:val="center"/>
        <w:rPr>
          <w:b/>
        </w:rPr>
      </w:pPr>
      <w:r w:rsidRPr="00D1353A">
        <w:rPr>
          <w:b/>
        </w:rPr>
        <w:t>“2025, AÑO DE LA ESCARAMUZA CHARRA EN OCOTLÁN, JALISCO”</w:t>
      </w:r>
    </w:p>
    <w:p w:rsidR="00C023BB" w:rsidRDefault="00C023BB" w:rsidP="005E7E7E">
      <w:pPr>
        <w:jc w:val="center"/>
        <w:rPr>
          <w:b/>
        </w:rPr>
      </w:pPr>
    </w:p>
    <w:p w:rsidR="00C023BB" w:rsidRDefault="00C023BB" w:rsidP="005E7E7E">
      <w:pPr>
        <w:jc w:val="center"/>
        <w:rPr>
          <w:b/>
        </w:rPr>
      </w:pPr>
    </w:p>
    <w:p w:rsidR="005E7E7E" w:rsidRDefault="006F3667" w:rsidP="008F41B3">
      <w:pPr>
        <w:tabs>
          <w:tab w:val="center" w:pos="4419"/>
          <w:tab w:val="right" w:pos="8838"/>
        </w:tabs>
        <w:rPr>
          <w:b/>
        </w:rPr>
      </w:pPr>
      <w:r>
        <w:rPr>
          <w:b/>
        </w:rPr>
        <w:tab/>
        <w:t>_______________________________</w:t>
      </w:r>
      <w:r>
        <w:rPr>
          <w:b/>
        </w:rPr>
        <w:tab/>
      </w:r>
    </w:p>
    <w:p w:rsidR="005E7E7E" w:rsidRDefault="006F3667" w:rsidP="005E7E7E">
      <w:pPr>
        <w:jc w:val="center"/>
        <w:rPr>
          <w:b/>
        </w:rPr>
      </w:pPr>
      <w:r>
        <w:rPr>
          <w:b/>
        </w:rPr>
        <w:t>C. DEYSI NALLEY ÁNGEL HERNÁNDEZ</w:t>
      </w:r>
    </w:p>
    <w:p w:rsidR="00DC109B" w:rsidRDefault="006F3667" w:rsidP="005E7E7E">
      <w:pPr>
        <w:jc w:val="center"/>
        <w:rPr>
          <w:b/>
        </w:rPr>
      </w:pPr>
      <w:r>
        <w:rPr>
          <w:b/>
        </w:rPr>
        <w:t>PRESIDENTE</w:t>
      </w:r>
    </w:p>
    <w:p w:rsidR="00DF7931" w:rsidRDefault="00DF7931" w:rsidP="006F3667">
      <w:pPr>
        <w:jc w:val="center"/>
        <w:rPr>
          <w:b/>
        </w:rPr>
      </w:pPr>
    </w:p>
    <w:p w:rsidR="009E2CF6" w:rsidRDefault="009E2CF6" w:rsidP="009E2CF6">
      <w:pPr>
        <w:jc w:val="center"/>
        <w:rPr>
          <w:b/>
        </w:rPr>
      </w:pPr>
      <w:r>
        <w:rPr>
          <w:b/>
        </w:rPr>
        <w:t>_______________________________</w:t>
      </w:r>
    </w:p>
    <w:p w:rsidR="009E2CF6" w:rsidRDefault="009E2CF6" w:rsidP="009E2CF6">
      <w:pPr>
        <w:jc w:val="center"/>
        <w:rPr>
          <w:b/>
        </w:rPr>
      </w:pPr>
      <w:r>
        <w:rPr>
          <w:b/>
        </w:rPr>
        <w:t xml:space="preserve">C. </w:t>
      </w:r>
      <w:r w:rsidR="00C023BB">
        <w:rPr>
          <w:b/>
        </w:rPr>
        <w:t xml:space="preserve">IGNACIO GOMEZ ORNELAS </w:t>
      </w:r>
      <w:r>
        <w:rPr>
          <w:b/>
        </w:rPr>
        <w:t xml:space="preserve">   </w:t>
      </w:r>
    </w:p>
    <w:p w:rsidR="009E2CF6" w:rsidRDefault="009E2CF6" w:rsidP="009E2CF6">
      <w:pPr>
        <w:jc w:val="center"/>
        <w:rPr>
          <w:b/>
        </w:rPr>
      </w:pPr>
      <w:r>
        <w:rPr>
          <w:b/>
        </w:rPr>
        <w:t xml:space="preserve">VOCAL </w:t>
      </w:r>
    </w:p>
    <w:p w:rsidR="00DF7931" w:rsidRDefault="00DF7931" w:rsidP="009E2CF6">
      <w:pPr>
        <w:jc w:val="center"/>
        <w:rPr>
          <w:b/>
        </w:rPr>
      </w:pPr>
    </w:p>
    <w:p w:rsidR="00301167" w:rsidRDefault="00301167" w:rsidP="009E2CF6">
      <w:pPr>
        <w:jc w:val="center"/>
        <w:rPr>
          <w:b/>
        </w:rPr>
      </w:pPr>
    </w:p>
    <w:p w:rsidR="00301167" w:rsidRDefault="00301167" w:rsidP="009E2CF6">
      <w:pPr>
        <w:jc w:val="center"/>
        <w:rPr>
          <w:b/>
        </w:rPr>
      </w:pPr>
    </w:p>
    <w:p w:rsidR="00301167" w:rsidRDefault="00301167" w:rsidP="009E2CF6">
      <w:pPr>
        <w:jc w:val="center"/>
        <w:rPr>
          <w:b/>
        </w:rPr>
      </w:pPr>
    </w:p>
    <w:p w:rsidR="00DF7931" w:rsidRDefault="00DF7931" w:rsidP="00DF7931">
      <w:pPr>
        <w:jc w:val="center"/>
        <w:rPr>
          <w:b/>
        </w:rPr>
      </w:pPr>
      <w:r>
        <w:rPr>
          <w:b/>
        </w:rPr>
        <w:t>_______________________________</w:t>
      </w:r>
    </w:p>
    <w:p w:rsidR="00DF7931" w:rsidRDefault="00DF7931" w:rsidP="00DF7931">
      <w:pPr>
        <w:jc w:val="center"/>
        <w:rPr>
          <w:b/>
        </w:rPr>
      </w:pPr>
      <w:r>
        <w:rPr>
          <w:b/>
        </w:rPr>
        <w:t xml:space="preserve">C. BERTHA ALICIA CASTELLANOS SALCEDO    </w:t>
      </w:r>
    </w:p>
    <w:p w:rsidR="00DF7931" w:rsidRDefault="00DF7931" w:rsidP="00DF7931">
      <w:pPr>
        <w:jc w:val="center"/>
        <w:rPr>
          <w:b/>
        </w:rPr>
      </w:pPr>
      <w:r>
        <w:rPr>
          <w:b/>
        </w:rPr>
        <w:t>VOCAL</w:t>
      </w:r>
    </w:p>
    <w:p w:rsidR="00E65948" w:rsidRDefault="00E65948" w:rsidP="005E7E7E">
      <w:pPr>
        <w:jc w:val="center"/>
        <w:rPr>
          <w:b/>
        </w:rPr>
      </w:pPr>
    </w:p>
    <w:p w:rsidR="00DF7931" w:rsidRDefault="00DF7931" w:rsidP="005E7E7E">
      <w:pPr>
        <w:jc w:val="center"/>
        <w:rPr>
          <w:b/>
        </w:rPr>
      </w:pPr>
    </w:p>
    <w:p w:rsidR="00301167" w:rsidRDefault="00301167" w:rsidP="005E7E7E">
      <w:pPr>
        <w:jc w:val="center"/>
        <w:rPr>
          <w:b/>
        </w:rPr>
      </w:pPr>
    </w:p>
    <w:p w:rsidR="00DC295A" w:rsidRDefault="006F3667" w:rsidP="005E7E7E">
      <w:pPr>
        <w:jc w:val="center"/>
        <w:rPr>
          <w:b/>
        </w:rPr>
      </w:pPr>
      <w:r>
        <w:rPr>
          <w:b/>
        </w:rPr>
        <w:t>_______________________________</w:t>
      </w:r>
    </w:p>
    <w:p w:rsidR="00DC295A" w:rsidRDefault="006F3667" w:rsidP="005E7E7E">
      <w:pPr>
        <w:jc w:val="center"/>
        <w:rPr>
          <w:b/>
        </w:rPr>
      </w:pPr>
      <w:r>
        <w:rPr>
          <w:b/>
        </w:rPr>
        <w:t xml:space="preserve">C. EDWIN GILBERTO FONSECA TORRES  </w:t>
      </w:r>
    </w:p>
    <w:p w:rsidR="001D0D8C" w:rsidRDefault="006F3667" w:rsidP="005E7E7E">
      <w:pPr>
        <w:jc w:val="center"/>
        <w:rPr>
          <w:b/>
        </w:rPr>
      </w:pPr>
      <w:r>
        <w:rPr>
          <w:b/>
        </w:rPr>
        <w:t xml:space="preserve">VOCAL </w:t>
      </w:r>
    </w:p>
    <w:p w:rsidR="009E2CF6" w:rsidRDefault="009E2CF6" w:rsidP="005E7E7E">
      <w:pPr>
        <w:jc w:val="center"/>
        <w:rPr>
          <w:b/>
        </w:rPr>
      </w:pPr>
    </w:p>
    <w:p w:rsidR="00DF7931" w:rsidRDefault="00DF7931" w:rsidP="005E7E7E">
      <w:pPr>
        <w:jc w:val="center"/>
        <w:rPr>
          <w:b/>
        </w:rPr>
      </w:pPr>
    </w:p>
    <w:p w:rsidR="00301167" w:rsidRDefault="00301167" w:rsidP="005E7E7E">
      <w:pPr>
        <w:jc w:val="center"/>
        <w:rPr>
          <w:b/>
        </w:rPr>
      </w:pPr>
    </w:p>
    <w:p w:rsidR="00C023BB" w:rsidRDefault="00C023BB" w:rsidP="00C023BB">
      <w:pPr>
        <w:jc w:val="center"/>
        <w:rPr>
          <w:b/>
        </w:rPr>
      </w:pPr>
      <w:r>
        <w:rPr>
          <w:b/>
        </w:rPr>
        <w:t>_______________________________</w:t>
      </w:r>
    </w:p>
    <w:p w:rsidR="00C023BB" w:rsidRDefault="00C023BB" w:rsidP="00C023BB">
      <w:pPr>
        <w:jc w:val="center"/>
        <w:rPr>
          <w:b/>
        </w:rPr>
      </w:pPr>
      <w:r>
        <w:rPr>
          <w:b/>
        </w:rPr>
        <w:t xml:space="preserve">C. ROGELIO GARCÍA CASTRO </w:t>
      </w:r>
    </w:p>
    <w:p w:rsidR="00C023BB" w:rsidRPr="009E2CF6" w:rsidRDefault="00DF7931" w:rsidP="009E2CF6">
      <w:pPr>
        <w:jc w:val="center"/>
        <w:rPr>
          <w:b/>
        </w:rPr>
      </w:pPr>
      <w:r>
        <w:rPr>
          <w:b/>
        </w:rPr>
        <w:t>VOCAL</w:t>
      </w:r>
    </w:p>
    <w:sectPr w:rsidR="00C023BB" w:rsidRPr="009E2CF6" w:rsidSect="004E790C">
      <w:headerReference w:type="default" r:id="rId38"/>
      <w:footerReference w:type="default" r:id="rId3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8B5" w:rsidRDefault="000508B5" w:rsidP="002445F6">
      <w:pPr>
        <w:spacing w:after="0" w:line="240" w:lineRule="auto"/>
      </w:pPr>
      <w:r>
        <w:separator/>
      </w:r>
    </w:p>
  </w:endnote>
  <w:endnote w:type="continuationSeparator" w:id="0">
    <w:p w:rsidR="000508B5" w:rsidRDefault="000508B5"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E6" w:rsidRDefault="00B02CE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C46125" w:rsidRPr="00C46125">
      <w:rPr>
        <w:noProof/>
        <w:color w:val="323E4F" w:themeColor="text2" w:themeShade="BF"/>
        <w:sz w:val="24"/>
        <w:szCs w:val="24"/>
        <w:lang w:val="es-ES"/>
      </w:rPr>
      <w:t>16</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C46125" w:rsidRPr="00C46125">
      <w:rPr>
        <w:noProof/>
        <w:color w:val="323E4F" w:themeColor="text2" w:themeShade="BF"/>
        <w:sz w:val="24"/>
        <w:szCs w:val="24"/>
        <w:lang w:val="es-ES"/>
      </w:rPr>
      <w:t>16</w:t>
    </w:r>
    <w:r>
      <w:rPr>
        <w:color w:val="323E4F" w:themeColor="text2" w:themeShade="BF"/>
        <w:sz w:val="24"/>
        <w:szCs w:val="24"/>
      </w:rPr>
      <w:fldChar w:fldCharType="end"/>
    </w:r>
  </w:p>
  <w:p w:rsidR="00B02CE6" w:rsidRDefault="00B02C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8B5" w:rsidRDefault="000508B5" w:rsidP="002445F6">
      <w:pPr>
        <w:spacing w:after="0" w:line="240" w:lineRule="auto"/>
      </w:pPr>
      <w:r>
        <w:separator/>
      </w:r>
    </w:p>
  </w:footnote>
  <w:footnote w:type="continuationSeparator" w:id="0">
    <w:p w:rsidR="000508B5" w:rsidRDefault="000508B5"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E6" w:rsidRDefault="00B02CE6">
    <w:pPr>
      <w:pStyle w:val="Encabezado"/>
    </w:pPr>
  </w:p>
  <w:p w:rsidR="00B02CE6" w:rsidRDefault="00B02CE6">
    <w:pPr>
      <w:pStyle w:val="Encabezado"/>
    </w:pPr>
    <w:r>
      <w:rPr>
        <w:noProof/>
        <w:lang w:eastAsia="es-MX"/>
      </w:rPr>
      <w:drawing>
        <wp:anchor distT="0" distB="0" distL="114300" distR="114300" simplePos="0" relativeHeight="251658240" behindDoc="1" locked="0" layoutInCell="1" allowOverlap="1" wp14:anchorId="31B78408" wp14:editId="6850F188">
          <wp:simplePos x="0" y="0"/>
          <wp:positionH relativeFrom="margin">
            <wp:align>center</wp:align>
          </wp:positionH>
          <wp:positionV relativeFrom="margin">
            <wp:align>top</wp:align>
          </wp:positionV>
          <wp:extent cx="8362950" cy="8362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8362950" cy="8362950"/>
                  </a:xfrm>
                  <a:prstGeom prst="rect">
                    <a:avLst/>
                  </a:prstGeom>
                </pic:spPr>
              </pic:pic>
            </a:graphicData>
          </a:graphic>
        </wp:anchor>
      </w:drawing>
    </w:r>
  </w:p>
  <w:p w:rsidR="00B02CE6" w:rsidRDefault="00B02CE6">
    <w:pPr>
      <w:pStyle w:val="Encabezado"/>
    </w:pPr>
  </w:p>
  <w:p w:rsidR="00B02CE6" w:rsidRDefault="00B02CE6">
    <w:pPr>
      <w:pStyle w:val="Encabezado"/>
    </w:pPr>
  </w:p>
  <w:p w:rsidR="00B02CE6" w:rsidRDefault="00B02CE6">
    <w:pPr>
      <w:pStyle w:val="Encabezado"/>
    </w:pPr>
  </w:p>
  <w:p w:rsidR="00B02CE6" w:rsidRDefault="00B02C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1552C3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092759"/>
    <w:multiLevelType w:val="hybridMultilevel"/>
    <w:tmpl w:val="7570B69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590ECA"/>
    <w:multiLevelType w:val="hybridMultilevel"/>
    <w:tmpl w:val="EF448FFA"/>
    <w:lvl w:ilvl="0" w:tplc="DE340F34">
      <w:start w:val="1"/>
      <w:numFmt w:val="decimal"/>
      <w:lvlText w:val="%1."/>
      <w:lvlJc w:val="left"/>
      <w:pPr>
        <w:ind w:left="786"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B54A5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B37F8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66174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F80751"/>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7D641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D52AA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1A0F49"/>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22"/>
  </w:num>
  <w:num w:numId="4">
    <w:abstractNumId w:val="16"/>
  </w:num>
  <w:num w:numId="5">
    <w:abstractNumId w:val="27"/>
  </w:num>
  <w:num w:numId="6">
    <w:abstractNumId w:val="15"/>
  </w:num>
  <w:num w:numId="7">
    <w:abstractNumId w:val="21"/>
  </w:num>
  <w:num w:numId="8">
    <w:abstractNumId w:val="1"/>
  </w:num>
  <w:num w:numId="9">
    <w:abstractNumId w:val="0"/>
  </w:num>
  <w:num w:numId="10">
    <w:abstractNumId w:val="19"/>
  </w:num>
  <w:num w:numId="11">
    <w:abstractNumId w:val="18"/>
  </w:num>
  <w:num w:numId="12">
    <w:abstractNumId w:val="5"/>
  </w:num>
  <w:num w:numId="13">
    <w:abstractNumId w:val="17"/>
  </w:num>
  <w:num w:numId="14">
    <w:abstractNumId w:val="4"/>
  </w:num>
  <w:num w:numId="15">
    <w:abstractNumId w:val="14"/>
  </w:num>
  <w:num w:numId="16">
    <w:abstractNumId w:val="3"/>
  </w:num>
  <w:num w:numId="17">
    <w:abstractNumId w:val="8"/>
  </w:num>
  <w:num w:numId="18">
    <w:abstractNumId w:val="11"/>
  </w:num>
  <w:num w:numId="19">
    <w:abstractNumId w:val="13"/>
  </w:num>
  <w:num w:numId="20">
    <w:abstractNumId w:val="7"/>
  </w:num>
  <w:num w:numId="21">
    <w:abstractNumId w:val="24"/>
  </w:num>
  <w:num w:numId="22">
    <w:abstractNumId w:val="10"/>
  </w:num>
  <w:num w:numId="23">
    <w:abstractNumId w:val="23"/>
  </w:num>
  <w:num w:numId="24">
    <w:abstractNumId w:val="20"/>
  </w:num>
  <w:num w:numId="25">
    <w:abstractNumId w:val="26"/>
  </w:num>
  <w:num w:numId="26">
    <w:abstractNumId w:val="2"/>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00656"/>
    <w:rsid w:val="00002BA9"/>
    <w:rsid w:val="00032F02"/>
    <w:rsid w:val="0003492E"/>
    <w:rsid w:val="000508B5"/>
    <w:rsid w:val="0007314D"/>
    <w:rsid w:val="00083FF1"/>
    <w:rsid w:val="00087BED"/>
    <w:rsid w:val="00092EC3"/>
    <w:rsid w:val="00095A90"/>
    <w:rsid w:val="000A1C8D"/>
    <w:rsid w:val="000A373F"/>
    <w:rsid w:val="000A5711"/>
    <w:rsid w:val="000B02D4"/>
    <w:rsid w:val="000B6F73"/>
    <w:rsid w:val="000C5352"/>
    <w:rsid w:val="000E3D09"/>
    <w:rsid w:val="000F34B1"/>
    <w:rsid w:val="00113326"/>
    <w:rsid w:val="00120207"/>
    <w:rsid w:val="0012100B"/>
    <w:rsid w:val="00132E10"/>
    <w:rsid w:val="00146AED"/>
    <w:rsid w:val="00180FA3"/>
    <w:rsid w:val="00187254"/>
    <w:rsid w:val="001A312A"/>
    <w:rsid w:val="001A70E2"/>
    <w:rsid w:val="001B3B51"/>
    <w:rsid w:val="001B6B92"/>
    <w:rsid w:val="001C77CA"/>
    <w:rsid w:val="001D0D8C"/>
    <w:rsid w:val="001D326B"/>
    <w:rsid w:val="001D41DF"/>
    <w:rsid w:val="001D4702"/>
    <w:rsid w:val="001D67F9"/>
    <w:rsid w:val="001E0740"/>
    <w:rsid w:val="001F0968"/>
    <w:rsid w:val="00225179"/>
    <w:rsid w:val="00232216"/>
    <w:rsid w:val="0023608D"/>
    <w:rsid w:val="002445F6"/>
    <w:rsid w:val="00281FE2"/>
    <w:rsid w:val="00291026"/>
    <w:rsid w:val="00292DCE"/>
    <w:rsid w:val="00294867"/>
    <w:rsid w:val="00294CC5"/>
    <w:rsid w:val="002965C2"/>
    <w:rsid w:val="002A16AB"/>
    <w:rsid w:val="002A6134"/>
    <w:rsid w:val="002B1D08"/>
    <w:rsid w:val="002D1A50"/>
    <w:rsid w:val="002D2080"/>
    <w:rsid w:val="002D7023"/>
    <w:rsid w:val="002F0161"/>
    <w:rsid w:val="002F2F25"/>
    <w:rsid w:val="00301167"/>
    <w:rsid w:val="00301AE3"/>
    <w:rsid w:val="00316F8C"/>
    <w:rsid w:val="00322DCB"/>
    <w:rsid w:val="0033337D"/>
    <w:rsid w:val="00333607"/>
    <w:rsid w:val="0033432C"/>
    <w:rsid w:val="0033656F"/>
    <w:rsid w:val="00337086"/>
    <w:rsid w:val="00355E08"/>
    <w:rsid w:val="00360FEA"/>
    <w:rsid w:val="003651F3"/>
    <w:rsid w:val="00390EC7"/>
    <w:rsid w:val="00392CFD"/>
    <w:rsid w:val="003A4E0C"/>
    <w:rsid w:val="003A6625"/>
    <w:rsid w:val="003B2DBD"/>
    <w:rsid w:val="003B409D"/>
    <w:rsid w:val="003C00DE"/>
    <w:rsid w:val="003C79CD"/>
    <w:rsid w:val="003C7C50"/>
    <w:rsid w:val="003D7422"/>
    <w:rsid w:val="003D74BD"/>
    <w:rsid w:val="003D7848"/>
    <w:rsid w:val="00404C4F"/>
    <w:rsid w:val="00407F96"/>
    <w:rsid w:val="00412328"/>
    <w:rsid w:val="00413C1F"/>
    <w:rsid w:val="0041508D"/>
    <w:rsid w:val="0041694B"/>
    <w:rsid w:val="004334CD"/>
    <w:rsid w:val="00433BF6"/>
    <w:rsid w:val="00466029"/>
    <w:rsid w:val="00474D44"/>
    <w:rsid w:val="00486D97"/>
    <w:rsid w:val="004922EF"/>
    <w:rsid w:val="004A44C5"/>
    <w:rsid w:val="004A7C60"/>
    <w:rsid w:val="004B2B8F"/>
    <w:rsid w:val="004B3278"/>
    <w:rsid w:val="004C694D"/>
    <w:rsid w:val="004D2570"/>
    <w:rsid w:val="004D267E"/>
    <w:rsid w:val="004D5970"/>
    <w:rsid w:val="004E790C"/>
    <w:rsid w:val="004F729F"/>
    <w:rsid w:val="00510DC9"/>
    <w:rsid w:val="00514BED"/>
    <w:rsid w:val="0051573C"/>
    <w:rsid w:val="00523199"/>
    <w:rsid w:val="00526AA6"/>
    <w:rsid w:val="0052786A"/>
    <w:rsid w:val="00532245"/>
    <w:rsid w:val="005354E7"/>
    <w:rsid w:val="005420F5"/>
    <w:rsid w:val="00547DE3"/>
    <w:rsid w:val="0056012F"/>
    <w:rsid w:val="0056660D"/>
    <w:rsid w:val="00582799"/>
    <w:rsid w:val="00591E37"/>
    <w:rsid w:val="00595207"/>
    <w:rsid w:val="005957CF"/>
    <w:rsid w:val="005A6DAC"/>
    <w:rsid w:val="005B13B4"/>
    <w:rsid w:val="005C0C7D"/>
    <w:rsid w:val="005D0E2C"/>
    <w:rsid w:val="005D5EAA"/>
    <w:rsid w:val="005D5F1D"/>
    <w:rsid w:val="005E3C82"/>
    <w:rsid w:val="005E5801"/>
    <w:rsid w:val="005E7E7E"/>
    <w:rsid w:val="005F6DF8"/>
    <w:rsid w:val="006018CD"/>
    <w:rsid w:val="00601CE3"/>
    <w:rsid w:val="00612393"/>
    <w:rsid w:val="00622F92"/>
    <w:rsid w:val="00652208"/>
    <w:rsid w:val="006559D0"/>
    <w:rsid w:val="00677F48"/>
    <w:rsid w:val="006835E1"/>
    <w:rsid w:val="006A0BC9"/>
    <w:rsid w:val="006A372C"/>
    <w:rsid w:val="006B4E6C"/>
    <w:rsid w:val="006C5337"/>
    <w:rsid w:val="006C5D16"/>
    <w:rsid w:val="006D17BE"/>
    <w:rsid w:val="006D2152"/>
    <w:rsid w:val="006E7AD3"/>
    <w:rsid w:val="006F2E8C"/>
    <w:rsid w:val="006F3667"/>
    <w:rsid w:val="0071002A"/>
    <w:rsid w:val="00716087"/>
    <w:rsid w:val="00775989"/>
    <w:rsid w:val="00776451"/>
    <w:rsid w:val="00787160"/>
    <w:rsid w:val="00797BCF"/>
    <w:rsid w:val="007B3D27"/>
    <w:rsid w:val="007C0576"/>
    <w:rsid w:val="00801010"/>
    <w:rsid w:val="008156D0"/>
    <w:rsid w:val="00815E81"/>
    <w:rsid w:val="00816035"/>
    <w:rsid w:val="00816DE3"/>
    <w:rsid w:val="008229E9"/>
    <w:rsid w:val="00823509"/>
    <w:rsid w:val="00824C2E"/>
    <w:rsid w:val="00834CCC"/>
    <w:rsid w:val="00852B14"/>
    <w:rsid w:val="008532A3"/>
    <w:rsid w:val="008570F0"/>
    <w:rsid w:val="00862B12"/>
    <w:rsid w:val="00896F17"/>
    <w:rsid w:val="0089799D"/>
    <w:rsid w:val="008A07AD"/>
    <w:rsid w:val="008A6211"/>
    <w:rsid w:val="008B0942"/>
    <w:rsid w:val="008B6B01"/>
    <w:rsid w:val="008C40B7"/>
    <w:rsid w:val="008E2250"/>
    <w:rsid w:val="008E22D6"/>
    <w:rsid w:val="008F0A9C"/>
    <w:rsid w:val="008F2A93"/>
    <w:rsid w:val="008F41B3"/>
    <w:rsid w:val="008F5A6E"/>
    <w:rsid w:val="00905E0B"/>
    <w:rsid w:val="00906E46"/>
    <w:rsid w:val="00914603"/>
    <w:rsid w:val="00915862"/>
    <w:rsid w:val="00922546"/>
    <w:rsid w:val="009242F1"/>
    <w:rsid w:val="00931542"/>
    <w:rsid w:val="00932D55"/>
    <w:rsid w:val="00940468"/>
    <w:rsid w:val="009633F1"/>
    <w:rsid w:val="00965A20"/>
    <w:rsid w:val="00970B83"/>
    <w:rsid w:val="009722E3"/>
    <w:rsid w:val="00972364"/>
    <w:rsid w:val="0098528B"/>
    <w:rsid w:val="009A238F"/>
    <w:rsid w:val="009B36DB"/>
    <w:rsid w:val="009B4507"/>
    <w:rsid w:val="009C3D37"/>
    <w:rsid w:val="009C484B"/>
    <w:rsid w:val="009C6027"/>
    <w:rsid w:val="009D4E4A"/>
    <w:rsid w:val="009E1FB3"/>
    <w:rsid w:val="009E2CF6"/>
    <w:rsid w:val="009E5AF2"/>
    <w:rsid w:val="009E69BC"/>
    <w:rsid w:val="009E763A"/>
    <w:rsid w:val="009F197B"/>
    <w:rsid w:val="009F5C86"/>
    <w:rsid w:val="00A07100"/>
    <w:rsid w:val="00A169CC"/>
    <w:rsid w:val="00A22D03"/>
    <w:rsid w:val="00A319C9"/>
    <w:rsid w:val="00A33BAE"/>
    <w:rsid w:val="00A3511F"/>
    <w:rsid w:val="00A4147B"/>
    <w:rsid w:val="00A41E38"/>
    <w:rsid w:val="00A46E02"/>
    <w:rsid w:val="00A514D8"/>
    <w:rsid w:val="00A5224F"/>
    <w:rsid w:val="00A550A5"/>
    <w:rsid w:val="00A55923"/>
    <w:rsid w:val="00A66FF8"/>
    <w:rsid w:val="00A71497"/>
    <w:rsid w:val="00A77DAC"/>
    <w:rsid w:val="00A868C5"/>
    <w:rsid w:val="00A90360"/>
    <w:rsid w:val="00AA3FCD"/>
    <w:rsid w:val="00AA6AD4"/>
    <w:rsid w:val="00AB0C9D"/>
    <w:rsid w:val="00AC01A4"/>
    <w:rsid w:val="00AD1F85"/>
    <w:rsid w:val="00AD257B"/>
    <w:rsid w:val="00AF1C45"/>
    <w:rsid w:val="00B02CE6"/>
    <w:rsid w:val="00B0380A"/>
    <w:rsid w:val="00B2699E"/>
    <w:rsid w:val="00B33F56"/>
    <w:rsid w:val="00B34EA1"/>
    <w:rsid w:val="00B46F74"/>
    <w:rsid w:val="00B641EE"/>
    <w:rsid w:val="00B658E2"/>
    <w:rsid w:val="00B94FA6"/>
    <w:rsid w:val="00BA1B9E"/>
    <w:rsid w:val="00BA4C0F"/>
    <w:rsid w:val="00BB41B4"/>
    <w:rsid w:val="00BC2DD5"/>
    <w:rsid w:val="00BC7123"/>
    <w:rsid w:val="00BC716A"/>
    <w:rsid w:val="00BD5E85"/>
    <w:rsid w:val="00BD763A"/>
    <w:rsid w:val="00BE33D7"/>
    <w:rsid w:val="00BE41DB"/>
    <w:rsid w:val="00C023BB"/>
    <w:rsid w:val="00C11D1D"/>
    <w:rsid w:val="00C26319"/>
    <w:rsid w:val="00C27CA0"/>
    <w:rsid w:val="00C35C99"/>
    <w:rsid w:val="00C3670C"/>
    <w:rsid w:val="00C40B27"/>
    <w:rsid w:val="00C4255A"/>
    <w:rsid w:val="00C4319D"/>
    <w:rsid w:val="00C46125"/>
    <w:rsid w:val="00C522C9"/>
    <w:rsid w:val="00C57A2C"/>
    <w:rsid w:val="00C62459"/>
    <w:rsid w:val="00C628C7"/>
    <w:rsid w:val="00C70D91"/>
    <w:rsid w:val="00C743F4"/>
    <w:rsid w:val="00C754B6"/>
    <w:rsid w:val="00C81E6A"/>
    <w:rsid w:val="00C94CEE"/>
    <w:rsid w:val="00CB018F"/>
    <w:rsid w:val="00CB13BB"/>
    <w:rsid w:val="00CB299B"/>
    <w:rsid w:val="00CC7820"/>
    <w:rsid w:val="00CD2D3E"/>
    <w:rsid w:val="00CD34FB"/>
    <w:rsid w:val="00CE0FBF"/>
    <w:rsid w:val="00CF2DCB"/>
    <w:rsid w:val="00D11D94"/>
    <w:rsid w:val="00D3139C"/>
    <w:rsid w:val="00D34DF9"/>
    <w:rsid w:val="00D403EE"/>
    <w:rsid w:val="00D567DB"/>
    <w:rsid w:val="00D66FC7"/>
    <w:rsid w:val="00D84624"/>
    <w:rsid w:val="00D94C17"/>
    <w:rsid w:val="00DB472D"/>
    <w:rsid w:val="00DC109B"/>
    <w:rsid w:val="00DC295A"/>
    <w:rsid w:val="00DD43C3"/>
    <w:rsid w:val="00DD60CF"/>
    <w:rsid w:val="00DE7DAB"/>
    <w:rsid w:val="00DF7931"/>
    <w:rsid w:val="00E03EB7"/>
    <w:rsid w:val="00E05FCC"/>
    <w:rsid w:val="00E12D82"/>
    <w:rsid w:val="00E171D6"/>
    <w:rsid w:val="00E257A8"/>
    <w:rsid w:val="00E25E93"/>
    <w:rsid w:val="00E4232E"/>
    <w:rsid w:val="00E46492"/>
    <w:rsid w:val="00E517DC"/>
    <w:rsid w:val="00E65948"/>
    <w:rsid w:val="00E6687B"/>
    <w:rsid w:val="00E715C8"/>
    <w:rsid w:val="00E85A88"/>
    <w:rsid w:val="00E87CD0"/>
    <w:rsid w:val="00E94569"/>
    <w:rsid w:val="00EA0CA1"/>
    <w:rsid w:val="00EA3865"/>
    <w:rsid w:val="00EA76E7"/>
    <w:rsid w:val="00EB1BE6"/>
    <w:rsid w:val="00EB57F1"/>
    <w:rsid w:val="00EC43A9"/>
    <w:rsid w:val="00EC7140"/>
    <w:rsid w:val="00ED06F1"/>
    <w:rsid w:val="00ED473B"/>
    <w:rsid w:val="00EE058E"/>
    <w:rsid w:val="00EE34A6"/>
    <w:rsid w:val="00EF5782"/>
    <w:rsid w:val="00EF6971"/>
    <w:rsid w:val="00F00445"/>
    <w:rsid w:val="00F02579"/>
    <w:rsid w:val="00F13F73"/>
    <w:rsid w:val="00F4233A"/>
    <w:rsid w:val="00F57DDE"/>
    <w:rsid w:val="00F608FD"/>
    <w:rsid w:val="00F6168E"/>
    <w:rsid w:val="00F64C90"/>
    <w:rsid w:val="00F675BE"/>
    <w:rsid w:val="00F8026B"/>
    <w:rsid w:val="00F917F2"/>
    <w:rsid w:val="00F9668B"/>
    <w:rsid w:val="00F96730"/>
    <w:rsid w:val="00FA4B88"/>
    <w:rsid w:val="00FB6734"/>
    <w:rsid w:val="00FC6CBA"/>
    <w:rsid w:val="00FC790C"/>
    <w:rsid w:val="00FD6304"/>
    <w:rsid w:val="00FD6751"/>
    <w:rsid w:val="00FE1D31"/>
    <w:rsid w:val="00FF3ADD"/>
    <w:rsid w:val="00FF6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C3D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character" w:customStyle="1" w:styleId="Ttulo1Car">
    <w:name w:val="Título 1 Car"/>
    <w:basedOn w:val="Fuentedeprrafopredeter"/>
    <w:link w:val="Ttulo1"/>
    <w:uiPriority w:val="9"/>
    <w:rsid w:val="009C3D3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transparencia.ocotlan.gob.mx/obras_2427" TargetMode="External"/><Relationship Id="rId26" Type="http://schemas.openxmlformats.org/officeDocument/2006/relationships/hyperlink" Target="https://transparencia.ocotlan.gob.mx/obras_2427"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ransparencia.ocotlan.gob.mx/estad%C3%ADsticas-de-las-reuniones-de-cabildo" TargetMode="External"/><Relationship Id="rId34" Type="http://schemas.openxmlformats.org/officeDocument/2006/relationships/hyperlink" Target="https://transparencia.ocotlan.gob.mx/obras_242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estad%C3%ADsticas-de-las-reuniones-de-cabildo" TargetMode="External"/><Relationship Id="rId33" Type="http://schemas.openxmlformats.org/officeDocument/2006/relationships/hyperlink" Target="https://transparencia.ocotlan.gob.mx/estad%C3%ADsticas-de-las-reuniones-de-cabild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nsparencia.ocotlan.gob.mx/obras_2427" TargetMode="External"/><Relationship Id="rId20" Type="http://schemas.openxmlformats.org/officeDocument/2006/relationships/hyperlink" Target="https://transparencia.ocotlan.gob.mx/obras_2427" TargetMode="External"/><Relationship Id="rId29" Type="http://schemas.openxmlformats.org/officeDocument/2006/relationships/hyperlink" Target="https://transparencia.ocotlan.gob.mx/estad%C3%ADsticas-de-las-reuniones-de-cabild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obras_2427" TargetMode="External"/><Relationship Id="rId32" Type="http://schemas.openxmlformats.org/officeDocument/2006/relationships/hyperlink" Target="https://transparencia.ocotlan.gob.mx/obras_2427" TargetMode="External"/><Relationship Id="rId37" Type="http://schemas.openxmlformats.org/officeDocument/2006/relationships/hyperlink" Target="https://transparencia.ocotlan.gob.mx/estad%C3%ADsticas-de-las-reuniones-de-cabild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obras_2427" TargetMode="External"/><Relationship Id="rId36" Type="http://schemas.openxmlformats.org/officeDocument/2006/relationships/hyperlink" Target="https://transparencia.ocotlan.gob.mx/obras_2427" TargetMode="Externa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obras_2427" TargetMode="External"/><Relationship Id="rId22" Type="http://schemas.openxmlformats.org/officeDocument/2006/relationships/hyperlink" Target="https://transparencia.ocotlan.gob.mx/obras_2427" TargetMode="External"/><Relationship Id="rId27" Type="http://schemas.openxmlformats.org/officeDocument/2006/relationships/hyperlink" Target="https://transparencia.ocotlan.gob.mx/estad%C3%ADsticas-de-las-reuniones-de-cabildo" TargetMode="External"/><Relationship Id="rId30" Type="http://schemas.openxmlformats.org/officeDocument/2006/relationships/hyperlink" Target="https://transparencia.ocotlan.gob.mx/obras_2427" TargetMode="External"/><Relationship Id="rId35" Type="http://schemas.openxmlformats.org/officeDocument/2006/relationships/hyperlink" Target="https://transparencia.ocotlan.gob.mx/estad%C3%ADsticas-de-las-reuniones-de-cabil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E5466-164D-4F55-A71C-759C869A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17</Pages>
  <Words>3623</Words>
  <Characters>19930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OBRA PÚBLICA  </vt:lpstr>
    </vt:vector>
  </TitlesOfParts>
  <Company>INTEGRANTES</Company>
  <LinksUpToDate>false</LinksUpToDate>
  <CharactersWithSpaces>23506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 PÚBLICA  </dc:title>
  <dc:subject>PRIMER INFORME ANUAL 2024-2025</dc:subject>
  <dc:creator>Cuenta Microsoft</dc:creator>
  <cp:keywords/>
  <dc:description/>
  <cp:lastModifiedBy>Cuenta Microsoft</cp:lastModifiedBy>
  <cp:revision>61</cp:revision>
  <dcterms:created xsi:type="dcterms:W3CDTF">2025-06-03T16:50:00Z</dcterms:created>
  <dcterms:modified xsi:type="dcterms:W3CDTF">2025-09-05T18:23:00Z</dcterms:modified>
  <cp:category>PRESIDENTA ANA MARIA CHAPA GARZA </cp:category>
</cp:coreProperties>
</file>