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67D50DFD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68A20381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971675"/>
                    <wp:effectExtent l="0" t="0" r="9525" b="9525"/>
                    <wp:wrapThrough wrapText="bothSides">
                      <wp:wrapPolygon edited="0">
                        <wp:start x="0" y="0"/>
                        <wp:lineTo x="0" y="21496"/>
                        <wp:lineTo x="21552" y="21496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9716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7756E4" w14:textId="52DDF965" w:rsidR="00FA0F9A" w:rsidRPr="00FA0F9A" w:rsidRDefault="00FA0F9A" w:rsidP="00FA0F9A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B66727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JESSICA SAMANTHA BARAJAS PACHECO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034D3EB3" w14:textId="2303C23B" w:rsidR="00FA0F9A" w:rsidRPr="00FA0F9A" w:rsidRDefault="00FA0F9A" w:rsidP="00FA0F9A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NOMBRAMIENTO:</w:t>
                                </w:r>
                                <w:r w:rsidR="00B66727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B66727" w:rsidRPr="00B66727">
                                  <w:rPr>
                                    <w:rFonts w:ascii="Courier New" w:hAnsi="Courier New" w:cs="Courier New"/>
                                    <w:bCs/>
                                    <w:sz w:val="24"/>
                                    <w:szCs w:val="24"/>
                                  </w:rPr>
                                  <w:t>OFICIAL DEL REGISTRO CIVIL</w:t>
                                </w:r>
                                <w:r w:rsidR="00B66727">
                                  <w:rPr>
                                    <w:rFonts w:ascii="Courier New" w:hAnsi="Courier New" w:cs="Courier New"/>
                                    <w:bCs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456B12A6" w14:textId="3EF22A76" w:rsidR="00FA0F9A" w:rsidRPr="00FA0F9A" w:rsidRDefault="00FA0F9A" w:rsidP="00FA0F9A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B66727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OFICIALIA DEL REGISTRO CIVIL.</w:t>
                                </w:r>
                              </w:p>
                              <w:p w14:paraId="0AE99D33" w14:textId="6135231D" w:rsidR="008F5AF8" w:rsidRPr="00D97FD1" w:rsidRDefault="00B66727" w:rsidP="008F5AF8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  <w:r w:rsidRPr="00B66727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TELÉFONO</w:t>
                                </w:r>
                                <w:r w:rsidRPr="00B66727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: (392) 92 26241 </w:t>
                                </w:r>
                                <w:r w:rsidRPr="00B66727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EXTENSIÓN</w:t>
                                </w:r>
                                <w:r w:rsidRPr="00B66727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: NO ASIGNADO </w:t>
                                </w:r>
                                <w:r w:rsidRPr="00B66727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FAX</w:t>
                                </w:r>
                                <w:r w:rsidRPr="00B66727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: NO ASIGNADO </w:t>
                                </w:r>
                                <w:r w:rsidRPr="00B66727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CORREO ELECTRÓNICO</w:t>
                                </w:r>
                                <w:r w:rsidRPr="00B66727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: registrocivil@ocotlan.gob.mx</w:t>
                                </w:r>
                              </w:p>
                              <w:p w14:paraId="3F406B0B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5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" fillcolor="white [3201]" stroked="f" strokeweight="2pt">
                    <v:textbox>
                      <w:txbxContent>
                        <w:p w14:paraId="3E7756E4" w14:textId="52DDF965" w:rsidR="00FA0F9A" w:rsidRPr="00FA0F9A" w:rsidRDefault="00FA0F9A" w:rsidP="00FA0F9A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B66727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JESSICA SAMANTHA BARAJAS PACHECO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034D3EB3" w14:textId="2303C23B" w:rsidR="00FA0F9A" w:rsidRPr="00FA0F9A" w:rsidRDefault="00FA0F9A" w:rsidP="00FA0F9A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NOMBRAMIENTO:</w:t>
                          </w:r>
                          <w:r w:rsidR="00B66727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B66727" w:rsidRPr="00B66727">
                            <w:rPr>
                              <w:rFonts w:ascii="Courier New" w:hAnsi="Courier New" w:cs="Courier New"/>
                              <w:bCs/>
                              <w:sz w:val="24"/>
                              <w:szCs w:val="24"/>
                            </w:rPr>
                            <w:t>OFICIAL DEL REGISTRO CIVIL</w:t>
                          </w:r>
                          <w:r w:rsidR="00B66727">
                            <w:rPr>
                              <w:rFonts w:ascii="Courier New" w:hAnsi="Courier New" w:cs="Courier New"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456B12A6" w14:textId="3EF22A76" w:rsidR="00FA0F9A" w:rsidRPr="00FA0F9A" w:rsidRDefault="00FA0F9A" w:rsidP="00FA0F9A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B66727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OFICIALIA DEL REGISTRO CIVIL.</w:t>
                          </w:r>
                        </w:p>
                        <w:p w14:paraId="0AE99D33" w14:textId="6135231D" w:rsidR="008F5AF8" w:rsidRPr="00D97FD1" w:rsidRDefault="00B66727" w:rsidP="008F5AF8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  <w:r w:rsidRPr="00B66727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TELÉFONO</w:t>
                          </w:r>
                          <w:r w:rsidRPr="00B66727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: (392) 92 26241 </w:t>
                          </w:r>
                          <w:r w:rsidRPr="00B66727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EXTENSIÓN</w:t>
                          </w:r>
                          <w:r w:rsidRPr="00B66727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: NO ASIGNADO </w:t>
                          </w:r>
                          <w:r w:rsidRPr="00B66727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FAX</w:t>
                          </w:r>
                          <w:r w:rsidRPr="00B66727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: NO ASIGNADO </w:t>
                          </w:r>
                          <w:r w:rsidRPr="00B66727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CORREO ELECTRÓNICO</w:t>
                          </w:r>
                          <w:r w:rsidRPr="00B66727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: registrocivil@ocotlan.gob.mx</w:t>
                          </w:r>
                        </w:p>
                        <w:p w14:paraId="3F406B0B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98E103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2498E103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73869699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0EC4193E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0D4C56CF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BA2F5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48678465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464EE60A" w14:textId="77777777" w:rsid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5BDBF52F" w14:textId="77777777" w:rsidR="00FA0F9A" w:rsidRPr="00D97FD1" w:rsidRDefault="00FA0F9A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2059E6F7" w14:textId="2774D88D" w:rsidR="006B0ECD" w:rsidRDefault="00FA0F9A" w:rsidP="00FA0F9A">
                                <w:pPr>
                                  <w:pStyle w:val="Subseccin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UNIVERSIDAD GUADALAJARA CUCIENEGA LICENCIATURA EN </w:t>
                                </w:r>
                                <w:r w:rsidR="00B66727"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DERECHO</w:t>
                                </w:r>
                              </w:p>
                              <w:p w14:paraId="33FE51DF" w14:textId="77777777" w:rsidR="006C3210" w:rsidRPr="00A97B19" w:rsidRDefault="006C3210" w:rsidP="006C3210">
                                <w:pPr>
                                  <w:pStyle w:val="Subseccin"/>
                                  <w:ind w:left="1515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3E979E12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5997EC02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7CAE41A" w14:textId="6CA9B4E4" w:rsidR="00777DDC" w:rsidRPr="00B66727" w:rsidRDefault="00B66727" w:rsidP="00B66727">
                                <w:pPr>
                                  <w:pStyle w:val="Sinespaciado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  <w:t>AGOGADO LITIGANTE.</w:t>
                                </w:r>
                              </w:p>
                              <w:p w14:paraId="6D9D95FB" w14:textId="77777777" w:rsidR="00FA0F9A" w:rsidRDefault="00FA0F9A" w:rsidP="00FA0F9A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8FA489" w14:textId="77777777" w:rsidR="00FA0F9A" w:rsidRPr="00D97FD1" w:rsidRDefault="00FA0F9A" w:rsidP="00FA0F9A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EA7FA68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5BBBA2F5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48678465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464EE60A" w14:textId="77777777" w:rsid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5BDBF52F" w14:textId="77777777" w:rsidR="00FA0F9A" w:rsidRPr="00D97FD1" w:rsidRDefault="00FA0F9A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2059E6F7" w14:textId="2774D88D" w:rsidR="006B0ECD" w:rsidRDefault="00FA0F9A" w:rsidP="00FA0F9A">
                          <w:pPr>
                            <w:pStyle w:val="Subseccin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 xml:space="preserve">UNIVERSIDAD GUADALAJARA CUCIENEGA LICENCIATURA EN </w:t>
                          </w:r>
                          <w:r w:rsidR="00B66727"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>DERECHO</w:t>
                          </w:r>
                        </w:p>
                        <w:p w14:paraId="33FE51DF" w14:textId="77777777" w:rsidR="006C3210" w:rsidRPr="00A97B19" w:rsidRDefault="006C3210" w:rsidP="006C3210">
                          <w:pPr>
                            <w:pStyle w:val="Subseccin"/>
                            <w:ind w:left="1515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3E979E12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5997EC02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67CAE41A" w14:textId="6CA9B4E4" w:rsidR="00777DDC" w:rsidRPr="00B66727" w:rsidRDefault="00B66727" w:rsidP="00B66727">
                          <w:pPr>
                            <w:pStyle w:val="Sinespaciado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  <w:t>AGOGADO LITIGANTE.</w:t>
                          </w:r>
                        </w:p>
                        <w:p w14:paraId="6D9D95FB" w14:textId="77777777" w:rsidR="00FA0F9A" w:rsidRDefault="00FA0F9A" w:rsidP="00FA0F9A">
                          <w:pPr>
                            <w:pStyle w:val="Sinespaciado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518FA489" w14:textId="77777777" w:rsidR="00FA0F9A" w:rsidRPr="00D97FD1" w:rsidRDefault="00FA0F9A" w:rsidP="00FA0F9A">
                          <w:pPr>
                            <w:pStyle w:val="Sinespaciado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EA7FA68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44AAF3FA" w14:textId="77777777" w:rsidR="000E518C" w:rsidRPr="000E518C" w:rsidRDefault="000E518C" w:rsidP="000E518C"/>
        <w:p w14:paraId="6D5EA12C" w14:textId="77777777" w:rsidR="000E518C" w:rsidRDefault="000E518C" w:rsidP="000E518C"/>
        <w:p w14:paraId="625A0FA4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3416EDC1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6EABE385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5344606C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0133F9DD" w14:textId="77777777" w:rsidR="00215E6C" w:rsidRPr="00215E6C" w:rsidRDefault="00215E6C" w:rsidP="00215E6C"/>
        <w:p w14:paraId="4205329B" w14:textId="77777777" w:rsidR="00215E6C" w:rsidRPr="00215E6C" w:rsidRDefault="00215E6C" w:rsidP="00215E6C"/>
        <w:p w14:paraId="5C733B4D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4BB6D9DB" w14:textId="77777777" w:rsidR="00B16DF6" w:rsidRDefault="00B16DF6" w:rsidP="00215E6C"/>
        <w:p w14:paraId="40D07B14" w14:textId="77777777" w:rsidR="00215E6C" w:rsidRPr="00215E6C" w:rsidRDefault="00215E6C" w:rsidP="00215E6C"/>
        <w:p w14:paraId="190E83E9" w14:textId="77777777" w:rsidR="00215E6C" w:rsidRDefault="00215E6C"/>
        <w:p w14:paraId="5CE74CB9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0772F32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675A70C5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13A52D14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7095D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19550EB5" w14:textId="6FF5A951" w:rsidR="00B66727" w:rsidRPr="00B66727" w:rsidRDefault="00B66727" w:rsidP="00B66727">
                                <w:pPr>
                                  <w:pStyle w:val="Sinespaciado"/>
                                  <w:ind w:left="72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r w:rsidRPr="00B66727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REGLAMENTO DE LA ADMINISTRACION PUBLICA MUNICIPAL DE OCOTLAN</w:t>
                                </w:r>
                              </w:p>
                              <w:p w14:paraId="34686C55" w14:textId="77777777" w:rsidR="00B66727" w:rsidRDefault="00B66727" w:rsidP="00B66727">
                                <w:pPr>
                                  <w:pStyle w:val="Sinespaciado"/>
                                  <w:ind w:left="72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</w:p>
                              <w:p w14:paraId="51882B65" w14:textId="632C4538" w:rsidR="00B66727" w:rsidRPr="00B66727" w:rsidRDefault="00B66727" w:rsidP="00B66727">
                                <w:pPr>
                                  <w:pStyle w:val="Sinespaciado"/>
                                  <w:ind w:left="72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r w:rsidRPr="00B66727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FUNCIONES Y OBLIGACIONES DEL SERVIDOR</w:t>
                                </w:r>
                              </w:p>
                              <w:p w14:paraId="64AC5545" w14:textId="06932EB1" w:rsidR="00B66727" w:rsidRPr="00B66727" w:rsidRDefault="00B66727" w:rsidP="00B66727">
                                <w:pPr>
                                  <w:pStyle w:val="Sinespaciado"/>
                                  <w:ind w:left="72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r w:rsidRPr="00B66727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PÚBLICO OFICIALÍA DEL REGISTRO</w:t>
                                </w:r>
                              </w:p>
                              <w:p w14:paraId="4104CE84" w14:textId="7995034B" w:rsidR="006A5004" w:rsidRDefault="00B66727" w:rsidP="00B66727">
                                <w:pPr>
                                  <w:pStyle w:val="Sinespaciado"/>
                                  <w:ind w:left="72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r w:rsidRPr="00B66727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CIVIL</w:t>
                                </w:r>
                              </w:p>
                              <w:p w14:paraId="0E40533F" w14:textId="77777777" w:rsidR="00B66727" w:rsidRDefault="00B66727" w:rsidP="00B66727">
                                <w:pPr>
                                  <w:pStyle w:val="Sinespaciado"/>
                                  <w:ind w:left="72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</w:p>
                              <w:p w14:paraId="59201F9B" w14:textId="57389E52" w:rsidR="00B66727" w:rsidRDefault="00B66727" w:rsidP="00B66727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B66727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ARTÍCULO 50. LA OFICIALÍA DEL REGISTRO CIVIL TIENE LAS SIGUIENTES ATRIBUCIONES: I. COORDINAR Y ORGANIZAR ADMINISTRATIVAMENTE LA PRESTACIÓN DEL SERVICIO DE REGISTRO CIVIL; II. HACER CONSTAR EN FORMA AUTÉNTICA Y DAR PUBLICIDAD A LOS HECHOS Y ACTOS CONSTITUTIVOS, MODIFICATIVOS O EXTINTIVOS DEL ESTADO CIVIL DE LAS PERSONAS; III. EXPEDIR COPIAS O EXTRACTOS CERTIFICADOS DE LAS ACTAS QUE OBREN EN LOS ARCHIVOS DEL REGISTRO CIVIL, ASÍ COMO LEVANTAR CERTIFICACIONES DE LOS DOCUMENTOS ORIGINALES QUE SE LE HAYAN PRESENTADO Y OBREN EN EL ARCHIVO CON MOTIVO DE LA REALIZACIÓN DE SUS FUNCIONES; IV. COORDINAR Y SUPERVISAR EL DESEMPEÑO EN LAS OFICIALÍAS DEL REGISTRO CIVIL; V. PROPORCIONAR A LOS OFICIALES DEL REGISTRO CIVIL LOS MANUALES DE PROCEDIMIENTOS APLICABLES EN EL EJERCICIO DE LAS FUNCIONES QUE TIENEN ENCOMENDADAS; VI. GARANTIZAR QUE LOS ACTOS Y ACTAS DEL REGISTRO CIVIL SE EFECTÚEN Y ELABOREN CONFORME LA NORMATIVIDAD APLICABLE, PUDIENDO REVISARLOS EN CUALQUIER ÉPOCA; VII. PROPORCIONAR Y VERIFICAR EN COORDINACIÓN CON LA DIRECCIÓN ESTATAL DEL REGISTRO CIVIL, LA CAPACITACIÓN DE LOS OFICIALES A SU CARGO, A FIN DE LOGRAR LA OPTIMIZACIÓN TANTO DE LOS SERVICIOS, COMO DE LOS RECURSOS HUMANOS Y MATERIALES DE LA INSTITUCIÓN; VIII. SUGERIR AL SECRETARIO GENERAL SE PROPONGA A LAS AUTORIDADES COMPETENTES LA SUSCRIPCIÓN DE CONVENIOS DE COORDINACIÓN, EN MATERIA DE REGISTRO CIVIL, CON LOS TRES ÓRDENES DE GOBIERNO; IX. ASIGNAR A LOS OFICIALES DEL REGISTRO CIVIL LA OFICINA EN QUE DESEMPEÑARÁN SUS FUNCIONES, PREVIO ACUERDO CON SECRETARÍA GENERAL; X. ELABORAR LOS MANUALES DE ORGANIZACIÓN Y DE PROCEDIMIENTOS DE LA DIRECCIÓN DEL REGISTRO CIVIL Y DE LAS OFICIALÍAS A SU CARGO, EN COORDINACIÓN CON LAS DEPENDENCIAS COMPETENTES, ENVIARLOS PARA SU REGISTRO Y APLICARLOS; XI. EMITIR OPINIONES TÉCNICAS QUE PUEDAN INCIDIR EN LA ACTUALIZACIÓN DE LAS DISPOSICIONES REGLAMENTARIAS RELACIONADAS CON LAS ACTIVIDADES DE LA DIRECCIÓN Y QUE CONTRIBUYAN DE MANERA POSITIVA EN EL DISEÑO DEL MODELO DE CIUDAD; XII. INFORMAR A LA SECRETARÍA GENERAL, LOS AVANCES DE SUS ACTIVIDADES Y LOS RESULTADOS DE SUS ANÁLISIS ESTADÍSTICOS QUE PERMITAN MEDIR LA CAPACIDAD DE RESPUESTA DEL REGISTRO CIVIL EN LOS TÉRMINOS Y CONDICIONES QUE INDIQUE LA MISMA; Y XIII. LAS DEMÁS PREVISTAS EN LA NORMATIVIDAD APLICABLE.</w:t>
                                </w:r>
                              </w:p>
                              <w:p w14:paraId="77D3DDCB" w14:textId="77777777" w:rsidR="00B66727" w:rsidRDefault="00B66727" w:rsidP="00B66727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</w:p>
                              <w:p w14:paraId="4AE827A7" w14:textId="691AD882" w:rsidR="00B66727" w:rsidRPr="00B66727" w:rsidRDefault="00B66727" w:rsidP="00B66727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b/>
                                    <w:bCs/>
                                  </w:rPr>
                                </w:pPr>
                                <w:r w:rsidRPr="00B66727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ARTÍCULO 51. LA TITULARIDAD DE LAS OFICIALÍAS DEL REGISTRO CIVIL DEL MUNICIPIO ESTÁ A CARGO DE LOS SERVIDORES PÚBLICOS DENOMINADOS OFICIALES DEL REGISTRO CIVIL, QUIENES TIENEN FE PÚBLICA EN EL DESEMPEÑO DE LAS LABORES PROPIAS DE SU CARGO.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3507095D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19550EB5" w14:textId="6FF5A951" w:rsidR="00B66727" w:rsidRPr="00B66727" w:rsidRDefault="00B66727" w:rsidP="00B66727">
                          <w:pPr>
                            <w:pStyle w:val="Sinespaciado"/>
                            <w:ind w:left="72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r w:rsidRPr="00B66727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REGLAMENTO DE LA ADMINISTRACION PUBLICA MUNICIPAL DE OCOTLAN</w:t>
                          </w:r>
                        </w:p>
                        <w:p w14:paraId="34686C55" w14:textId="77777777" w:rsidR="00B66727" w:rsidRDefault="00B66727" w:rsidP="00B66727">
                          <w:pPr>
                            <w:pStyle w:val="Sinespaciado"/>
                            <w:ind w:left="72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</w:p>
                        <w:p w14:paraId="51882B65" w14:textId="632C4538" w:rsidR="00B66727" w:rsidRPr="00B66727" w:rsidRDefault="00B66727" w:rsidP="00B66727">
                          <w:pPr>
                            <w:pStyle w:val="Sinespaciado"/>
                            <w:ind w:left="72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r w:rsidRPr="00B66727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FUNCIONES Y OBLIGACIONES DEL SERVIDOR</w:t>
                          </w:r>
                        </w:p>
                        <w:p w14:paraId="64AC5545" w14:textId="06932EB1" w:rsidR="00B66727" w:rsidRPr="00B66727" w:rsidRDefault="00B66727" w:rsidP="00B66727">
                          <w:pPr>
                            <w:pStyle w:val="Sinespaciado"/>
                            <w:ind w:left="72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r w:rsidRPr="00B66727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PÚBLICO OFICIALÍA DEL REGISTRO</w:t>
                          </w:r>
                        </w:p>
                        <w:p w14:paraId="4104CE84" w14:textId="7995034B" w:rsidR="006A5004" w:rsidRDefault="00B66727" w:rsidP="00B66727">
                          <w:pPr>
                            <w:pStyle w:val="Sinespaciado"/>
                            <w:ind w:left="72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r w:rsidRPr="00B66727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CIVIL</w:t>
                          </w:r>
                        </w:p>
                        <w:p w14:paraId="0E40533F" w14:textId="77777777" w:rsidR="00B66727" w:rsidRDefault="00B66727" w:rsidP="00B66727">
                          <w:pPr>
                            <w:pStyle w:val="Sinespaciado"/>
                            <w:ind w:left="72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</w:p>
                        <w:p w14:paraId="59201F9B" w14:textId="57389E52" w:rsidR="00B66727" w:rsidRDefault="00B66727" w:rsidP="00B66727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B66727">
                            <w:rPr>
                              <w:rFonts w:ascii="Courier New" w:hAnsi="Courier New" w:cs="Courier New"/>
                              <w:color w:val="000000"/>
                            </w:rPr>
                            <w:t>ARTÍCULO 50. LA OFICIALÍA DEL REGISTRO CIVIL TIENE LAS SIGUIENTES ATRIBUCIONES: I. COORDINAR Y ORGANIZAR ADMINISTRATIVAMENTE LA PRESTACIÓN DEL SERVICIO DE REGISTRO CIVIL; II. HACER CONSTAR EN FORMA AUTÉNTICA Y DAR PUBLICIDAD A LOS HECHOS Y ACTOS CONSTITUTIVOS, MODIFICATIVOS O EXTINTIVOS DEL ESTADO CIVIL DE LAS PERSONAS; III. EXPEDIR COPIAS O EXTRACTOS CERTIFICADOS DE LAS ACTAS QUE OBREN EN LOS ARCHIVOS DEL REGISTRO CIVIL, ASÍ COMO LEVANTAR CERTIFICACIONES DE LOS DOCUMENTOS ORIGINALES QUE SE LE HAYAN PRESENTADO Y OBREN EN EL ARCHIVO CON MOTIVO DE LA REALIZACIÓN DE SUS FUNCIONES; IV. COORDINAR Y SUPERVISAR EL DESEMPEÑO EN LAS OFICIALÍAS DEL REGISTRO CIVIL; V. PROPORCIONAR A LOS OFICIALES DEL REGISTRO CIVIL LOS MANUALES DE PROCEDIMIENTOS APLICABLES EN EL EJERCICIO DE LAS FUNCIONES QUE TIENEN ENCOMENDADAS; VI. GARANTIZAR QUE LOS ACTOS Y ACTAS DEL REGISTRO CIVIL SE EFECTÚEN Y ELABOREN CONFORME LA NORMATIVIDAD APLICABLE, PUDIENDO REVISARLOS EN CUALQUIER ÉPOCA; VII. PROPORCIONAR Y VERIFICAR EN COORDINACIÓN CON LA DIRECCIÓN ESTATAL DEL REGISTRO CIVIL, LA CAPACITACIÓN DE LOS OFICIALES A SU CARGO, A FIN DE LOGRAR LA OPTIMIZACIÓN TANTO DE LOS SERVICIOS, COMO DE LOS RECURSOS HUMANOS Y MATERIALES DE LA INSTITUCIÓN; VIII. SUGERIR AL SECRETARIO GENERAL SE PROPONGA A LAS AUTORIDADES COMPETENTES LA SUSCRIPCIÓN DE CONVENIOS DE COORDINACIÓN, EN MATERIA DE REGISTRO CIVIL, CON LOS TRES ÓRDENES DE GOBIERNO; IX. ASIGNAR A LOS OFICIALES DEL REGISTRO CIVIL LA OFICINA EN QUE DESEMPEÑARÁN SUS FUNCIONES, PREVIO ACUERDO CON SECRETARÍA GENERAL; X. ELABORAR LOS MANUALES DE ORGANIZACIÓN Y DE PROCEDIMIENTOS DE LA DIRECCIÓN DEL REGISTRO CIVIL Y DE LAS OFICIALÍAS A SU CARGO, EN COORDINACIÓN CON LAS DEPENDENCIAS COMPETENTES, ENVIARLOS PARA SU REGISTRO Y APLICARLOS; XI. EMITIR OPINIONES TÉCNICAS QUE PUEDAN INCIDIR EN LA ACTUALIZACIÓN DE LAS DISPOSICIONES REGLAMENTARIAS RELACIONADAS CON LAS ACTIVIDADES DE LA DIRECCIÓN Y QUE CONTRIBUYAN DE MANERA POSITIVA EN EL DISEÑO DEL MODELO DE CIUDAD; XII. INFORMAR A LA SECRETARÍA GENERAL, LOS AVANCES DE SUS ACTIVIDADES Y LOS RESULTADOS DE SUS ANÁLISIS ESTADÍSTICOS QUE PERMITAN MEDIR LA CAPACIDAD DE RESPUESTA DEL REGISTRO CIVIL EN LOS TÉRMINOS Y CONDICIONES QUE INDIQUE LA MISMA; Y XIII. LAS DEMÁS PREVISTAS EN LA NORMATIVIDAD APLICABLE.</w:t>
                          </w:r>
                        </w:p>
                        <w:p w14:paraId="77D3DDCB" w14:textId="77777777" w:rsidR="00B66727" w:rsidRDefault="00B66727" w:rsidP="00B66727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</w:p>
                        <w:p w14:paraId="4AE827A7" w14:textId="691AD882" w:rsidR="00B66727" w:rsidRPr="00B66727" w:rsidRDefault="00B66727" w:rsidP="00B66727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b/>
                              <w:bCs/>
                            </w:rPr>
                          </w:pPr>
                          <w:r w:rsidRPr="00B66727">
                            <w:rPr>
                              <w:rFonts w:ascii="Courier New" w:hAnsi="Courier New" w:cs="Courier New"/>
                              <w:color w:val="000000"/>
                            </w:rPr>
                            <w:t>ARTÍCULO 51. LA TITULARIDAD DE LAS OFICIALÍAS DEL REGISTRO CIVIL DEL MUNICIPIO ESTÁ A CARGO DE LOS SERVIDORES PÚBLICOS DENOMINADOS OFICIALES DEL REGISTRO CIVIL, QUIENES TIENEN FE PÚBLICA EN EL DESEMPEÑO DE LAS LABORES PROPIAS DE SU CARGO.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649A4E8B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42BF273D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7ED0240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17ED0240" w14:textId="77777777"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3A513A3C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5933D8ED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3515E0BA" w14:textId="77777777" w:rsidR="00CB0F14" w:rsidRPr="00CB0F14" w:rsidRDefault="00CB0F14" w:rsidP="00CB0F14"/>
    <w:p w14:paraId="235B173D" w14:textId="77777777" w:rsidR="00CB0F14" w:rsidRPr="00CB0F14" w:rsidRDefault="00CB0F14" w:rsidP="00CB0F14"/>
    <w:p w14:paraId="78974690" w14:textId="77777777" w:rsidR="00CB0F14" w:rsidRPr="00CB0F14" w:rsidRDefault="00CB0F14" w:rsidP="00CB0F14"/>
    <w:p w14:paraId="5E7B067C" w14:textId="77777777" w:rsidR="00CB0F14" w:rsidRPr="00CB0F14" w:rsidRDefault="00CB0F14" w:rsidP="00CB0F14"/>
    <w:p w14:paraId="30B4ACC6" w14:textId="77777777" w:rsidR="00CB0F14" w:rsidRPr="00CB0F14" w:rsidRDefault="00CB0F14" w:rsidP="00CB0F14"/>
    <w:p w14:paraId="1E54E6B9" w14:textId="77777777" w:rsidR="00CB0F14" w:rsidRPr="00CB0F14" w:rsidRDefault="00CB0F14" w:rsidP="00CB0F14"/>
    <w:p w14:paraId="3A2402ED" w14:textId="77777777" w:rsidR="00CB0F14" w:rsidRPr="00CB0F14" w:rsidRDefault="00CB0F14" w:rsidP="00CB0F14"/>
    <w:p w14:paraId="12910F06" w14:textId="77777777" w:rsidR="00CB0F14" w:rsidRPr="00CB0F14" w:rsidRDefault="00CB0F14" w:rsidP="00CB0F14"/>
    <w:p w14:paraId="61FA133F" w14:textId="77777777" w:rsidR="00CB0F14" w:rsidRPr="00CB0F14" w:rsidRDefault="00CB0F14" w:rsidP="00CB0F14"/>
    <w:p w14:paraId="51C14F52" w14:textId="77777777" w:rsidR="008E6431" w:rsidRDefault="008E6431" w:rsidP="00CB0F14"/>
    <w:p w14:paraId="000CEB2A" w14:textId="77777777" w:rsidR="008E6431" w:rsidRDefault="008E6431">
      <w:r>
        <w:br w:type="page"/>
      </w:r>
    </w:p>
    <w:p w14:paraId="0AA64CBA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28DA4454" w14:textId="77777777" w:rsidR="00CB0F14" w:rsidRPr="00CB0F14" w:rsidRDefault="00CB0F14" w:rsidP="00CB0F14"/>
    <w:p w14:paraId="587C19F5" w14:textId="77777777" w:rsidR="00DE46EC" w:rsidRDefault="00DE46EC" w:rsidP="00CB0F14">
      <w:pPr>
        <w:jc w:val="right"/>
      </w:pPr>
    </w:p>
    <w:p w14:paraId="2BFCB2A8" w14:textId="77777777" w:rsidR="00CB0F14" w:rsidRDefault="00CB0F14" w:rsidP="00CB0F14">
      <w:pPr>
        <w:jc w:val="right"/>
      </w:pPr>
    </w:p>
    <w:p w14:paraId="185EAB07" w14:textId="77777777" w:rsidR="00DF29B8" w:rsidRPr="00DF29B8" w:rsidRDefault="00DF29B8" w:rsidP="00DF29B8"/>
    <w:p w14:paraId="02D3F6C6" w14:textId="77777777" w:rsidR="00DF29B8" w:rsidRPr="00DF29B8" w:rsidRDefault="00DF29B8" w:rsidP="00DF29B8"/>
    <w:p w14:paraId="18AECB7F" w14:textId="77777777" w:rsidR="00DF29B8" w:rsidRPr="00DF29B8" w:rsidRDefault="00DF29B8" w:rsidP="00DF29B8"/>
    <w:p w14:paraId="04C17825" w14:textId="77777777" w:rsidR="00DF29B8" w:rsidRPr="00DF29B8" w:rsidRDefault="00DF29B8" w:rsidP="00DF29B8"/>
    <w:p w14:paraId="0D2AE5FB" w14:textId="77777777" w:rsidR="00DF29B8" w:rsidRPr="00DF29B8" w:rsidRDefault="00DF29B8" w:rsidP="00DF29B8"/>
    <w:p w14:paraId="41C58D0C" w14:textId="77777777" w:rsidR="00DF29B8" w:rsidRDefault="00DF29B8" w:rsidP="00553741"/>
    <w:p w14:paraId="52C0EE68" w14:textId="77777777" w:rsidR="00DF29B8" w:rsidRDefault="00DF29B8" w:rsidP="00DF29B8">
      <w:pPr>
        <w:jc w:val="right"/>
      </w:pPr>
    </w:p>
    <w:p w14:paraId="4E86FEF2" w14:textId="77777777" w:rsidR="00DF29B8" w:rsidRDefault="00DF29B8" w:rsidP="00DF29B8">
      <w:pPr>
        <w:jc w:val="right"/>
      </w:pPr>
    </w:p>
    <w:p w14:paraId="2BEF6AB9" w14:textId="77777777" w:rsidR="00DF29B8" w:rsidRDefault="00DF29B8" w:rsidP="00DF29B8">
      <w:pPr>
        <w:jc w:val="right"/>
      </w:pPr>
    </w:p>
    <w:p w14:paraId="1ADE08C3" w14:textId="77777777" w:rsidR="00DF29B8" w:rsidRDefault="00DF29B8" w:rsidP="00DF29B8">
      <w:pPr>
        <w:jc w:val="right"/>
      </w:pPr>
    </w:p>
    <w:p w14:paraId="5302D43D" w14:textId="77777777" w:rsidR="00DF29B8" w:rsidRDefault="00DF29B8" w:rsidP="00DF29B8">
      <w:pPr>
        <w:jc w:val="right"/>
      </w:pPr>
    </w:p>
    <w:p w14:paraId="2E95193A" w14:textId="77777777" w:rsidR="00763BAD" w:rsidRDefault="00763BAD" w:rsidP="00553741"/>
    <w:p w14:paraId="28F5A395" w14:textId="77777777" w:rsidR="00763BAD" w:rsidRDefault="00763BAD">
      <w:r>
        <w:br w:type="page"/>
      </w:r>
    </w:p>
    <w:p w14:paraId="729158FA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41AE6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03B41AE6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0F6475" w14:textId="77777777" w:rsidR="00763BAD" w:rsidRDefault="00763BAD" w:rsidP="00553741"/>
    <w:p w14:paraId="628DBD3C" w14:textId="77777777" w:rsidR="00763BAD" w:rsidRPr="00763BAD" w:rsidRDefault="00763BAD" w:rsidP="00763BAD"/>
    <w:p w14:paraId="72A193BD" w14:textId="77777777" w:rsidR="00763BAD" w:rsidRPr="00763BAD" w:rsidRDefault="00763BAD" w:rsidP="00763BAD"/>
    <w:p w14:paraId="3BADBDE9" w14:textId="77777777" w:rsidR="00763BAD" w:rsidRPr="00763BAD" w:rsidRDefault="00763BAD" w:rsidP="00763BAD"/>
    <w:p w14:paraId="135B5E0D" w14:textId="77777777" w:rsidR="00763BAD" w:rsidRPr="00763BAD" w:rsidRDefault="00763BAD" w:rsidP="00763BAD"/>
    <w:p w14:paraId="3333DA5C" w14:textId="77777777" w:rsidR="00763BAD" w:rsidRPr="00763BAD" w:rsidRDefault="00763BAD" w:rsidP="00763BAD"/>
    <w:p w14:paraId="674CD9C1" w14:textId="77777777" w:rsidR="00763BAD" w:rsidRPr="00763BAD" w:rsidRDefault="00763BAD" w:rsidP="00763BAD"/>
    <w:p w14:paraId="0A4AB541" w14:textId="77777777" w:rsidR="00763BAD" w:rsidRPr="00763BAD" w:rsidRDefault="00763BAD" w:rsidP="00763BAD"/>
    <w:p w14:paraId="6F1846EB" w14:textId="77777777" w:rsidR="00763BAD" w:rsidRPr="00763BAD" w:rsidRDefault="00763BAD" w:rsidP="00763BAD"/>
    <w:p w14:paraId="11658A14" w14:textId="77777777" w:rsidR="00763BAD" w:rsidRPr="00763BAD" w:rsidRDefault="00763BAD" w:rsidP="00763BAD"/>
    <w:p w14:paraId="7F6ED989" w14:textId="77777777" w:rsidR="00763BAD" w:rsidRPr="00763BAD" w:rsidRDefault="00763BAD" w:rsidP="00763BAD"/>
    <w:p w14:paraId="5A9C466B" w14:textId="77777777" w:rsidR="00763BAD" w:rsidRPr="00763BAD" w:rsidRDefault="00763BAD" w:rsidP="00763BAD"/>
    <w:p w14:paraId="38465535" w14:textId="77777777" w:rsidR="00763BAD" w:rsidRPr="00763BAD" w:rsidRDefault="00763BAD" w:rsidP="00763BAD"/>
    <w:p w14:paraId="7D3FA007" w14:textId="77777777" w:rsidR="00763BAD" w:rsidRPr="00763BAD" w:rsidRDefault="00763BAD" w:rsidP="00763BAD"/>
    <w:p w14:paraId="0CEB1B37" w14:textId="77777777" w:rsidR="00763BAD" w:rsidRPr="00763BAD" w:rsidRDefault="00763BAD" w:rsidP="00763BAD"/>
    <w:p w14:paraId="327FCB66" w14:textId="77777777" w:rsidR="00763BAD" w:rsidRPr="00763BAD" w:rsidRDefault="00763BAD" w:rsidP="00763BAD"/>
    <w:p w14:paraId="6BAAC74B" w14:textId="77777777" w:rsidR="00763BAD" w:rsidRPr="00763BAD" w:rsidRDefault="00763BAD" w:rsidP="00763BAD"/>
    <w:p w14:paraId="11AC6DC7" w14:textId="77777777" w:rsidR="00763BAD" w:rsidRPr="00763BAD" w:rsidRDefault="00763BAD" w:rsidP="00763BAD"/>
    <w:p w14:paraId="1EFC2391" w14:textId="77777777" w:rsidR="00763BAD" w:rsidRPr="00763BAD" w:rsidRDefault="00763BAD" w:rsidP="00763BAD"/>
    <w:p w14:paraId="49ED34F6" w14:textId="77777777" w:rsidR="00763BAD" w:rsidRDefault="00763BAD" w:rsidP="00763BAD"/>
    <w:p w14:paraId="2C159F8E" w14:textId="77777777" w:rsidR="00DF29B8" w:rsidRDefault="00DF29B8" w:rsidP="00763BAD">
      <w:pPr>
        <w:jc w:val="center"/>
      </w:pPr>
    </w:p>
    <w:p w14:paraId="5496CA6D" w14:textId="77777777" w:rsidR="00763BAD" w:rsidRDefault="00763BAD" w:rsidP="00763BAD">
      <w:pPr>
        <w:jc w:val="center"/>
      </w:pPr>
    </w:p>
    <w:p w14:paraId="37E08825" w14:textId="77777777" w:rsidR="00763BAD" w:rsidRDefault="00763BAD">
      <w:r>
        <w:br w:type="page"/>
      </w:r>
    </w:p>
    <w:p w14:paraId="3BD3D765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77332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43777332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DF86" w14:textId="77777777" w:rsidR="0062123D" w:rsidRDefault="0062123D" w:rsidP="007534E1">
      <w:pPr>
        <w:spacing w:after="0" w:line="240" w:lineRule="auto"/>
      </w:pPr>
      <w:r>
        <w:separator/>
      </w:r>
    </w:p>
  </w:endnote>
  <w:endnote w:type="continuationSeparator" w:id="0">
    <w:p w14:paraId="118ADB2A" w14:textId="77777777" w:rsidR="0062123D" w:rsidRDefault="0062123D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73E1" w14:textId="77777777" w:rsidR="0062123D" w:rsidRDefault="0062123D" w:rsidP="007534E1">
      <w:pPr>
        <w:spacing w:after="0" w:line="240" w:lineRule="auto"/>
      </w:pPr>
      <w:r>
        <w:separator/>
      </w:r>
    </w:p>
  </w:footnote>
  <w:footnote w:type="continuationSeparator" w:id="0">
    <w:p w14:paraId="73089D50" w14:textId="77777777" w:rsidR="0062123D" w:rsidRDefault="0062123D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C532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6A239AD6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0566F898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5A5B8236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039F24CB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0B5324B0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0FB33C79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72F7FC60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E99D9A6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04352D"/>
    <w:multiLevelType w:val="hybridMultilevel"/>
    <w:tmpl w:val="B34AA1B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0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630981">
    <w:abstractNumId w:val="2"/>
  </w:num>
  <w:num w:numId="2" w16cid:durableId="1735272686">
    <w:abstractNumId w:val="25"/>
  </w:num>
  <w:num w:numId="3" w16cid:durableId="1065253476">
    <w:abstractNumId w:val="0"/>
  </w:num>
  <w:num w:numId="4" w16cid:durableId="517820043">
    <w:abstractNumId w:val="1"/>
  </w:num>
  <w:num w:numId="5" w16cid:durableId="1567372351">
    <w:abstractNumId w:val="4"/>
  </w:num>
  <w:num w:numId="6" w16cid:durableId="1457144108">
    <w:abstractNumId w:val="19"/>
  </w:num>
  <w:num w:numId="7" w16cid:durableId="653335732">
    <w:abstractNumId w:val="22"/>
  </w:num>
  <w:num w:numId="8" w16cid:durableId="750737389">
    <w:abstractNumId w:val="29"/>
  </w:num>
  <w:num w:numId="9" w16cid:durableId="2066684652">
    <w:abstractNumId w:val="15"/>
  </w:num>
  <w:num w:numId="10" w16cid:durableId="1758478837">
    <w:abstractNumId w:val="28"/>
  </w:num>
  <w:num w:numId="11" w16cid:durableId="965502507">
    <w:abstractNumId w:val="8"/>
  </w:num>
  <w:num w:numId="12" w16cid:durableId="481772882">
    <w:abstractNumId w:val="9"/>
  </w:num>
  <w:num w:numId="13" w16cid:durableId="719746403">
    <w:abstractNumId w:val="24"/>
  </w:num>
  <w:num w:numId="14" w16cid:durableId="1972862315">
    <w:abstractNumId w:val="21"/>
  </w:num>
  <w:num w:numId="15" w16cid:durableId="724522995">
    <w:abstractNumId w:val="13"/>
  </w:num>
  <w:num w:numId="16" w16cid:durableId="415595077">
    <w:abstractNumId w:val="17"/>
  </w:num>
  <w:num w:numId="17" w16cid:durableId="1218784656">
    <w:abstractNumId w:val="30"/>
  </w:num>
  <w:num w:numId="18" w16cid:durableId="347486650">
    <w:abstractNumId w:val="23"/>
  </w:num>
  <w:num w:numId="19" w16cid:durableId="102043108">
    <w:abstractNumId w:val="5"/>
  </w:num>
  <w:num w:numId="20" w16cid:durableId="1651980175">
    <w:abstractNumId w:val="3"/>
  </w:num>
  <w:num w:numId="21" w16cid:durableId="1954441475">
    <w:abstractNumId w:val="31"/>
  </w:num>
  <w:num w:numId="22" w16cid:durableId="280958029">
    <w:abstractNumId w:val="27"/>
  </w:num>
  <w:num w:numId="23" w16cid:durableId="573734883">
    <w:abstractNumId w:val="6"/>
  </w:num>
  <w:num w:numId="24" w16cid:durableId="284043426">
    <w:abstractNumId w:val="26"/>
  </w:num>
  <w:num w:numId="25" w16cid:durableId="1042363591">
    <w:abstractNumId w:val="11"/>
  </w:num>
  <w:num w:numId="26" w16cid:durableId="1795446169">
    <w:abstractNumId w:val="7"/>
  </w:num>
  <w:num w:numId="27" w16cid:durableId="2140103289">
    <w:abstractNumId w:val="18"/>
  </w:num>
  <w:num w:numId="28" w16cid:durableId="1198859875">
    <w:abstractNumId w:val="16"/>
  </w:num>
  <w:num w:numId="29" w16cid:durableId="436679390">
    <w:abstractNumId w:val="20"/>
  </w:num>
  <w:num w:numId="30" w16cid:durableId="1693989111">
    <w:abstractNumId w:val="14"/>
  </w:num>
  <w:num w:numId="31" w16cid:durableId="797651608">
    <w:abstractNumId w:val="10"/>
  </w:num>
  <w:num w:numId="32" w16cid:durableId="711004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6213B"/>
    <w:rsid w:val="0018331E"/>
    <w:rsid w:val="001B2AE6"/>
    <w:rsid w:val="001F0236"/>
    <w:rsid w:val="00215E6C"/>
    <w:rsid w:val="00283306"/>
    <w:rsid w:val="00285E1C"/>
    <w:rsid w:val="002A4B1C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23D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77DDC"/>
    <w:rsid w:val="00791F9E"/>
    <w:rsid w:val="007A5678"/>
    <w:rsid w:val="007C397E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858F5"/>
    <w:rsid w:val="00A93ABF"/>
    <w:rsid w:val="00A97B19"/>
    <w:rsid w:val="00B16DF6"/>
    <w:rsid w:val="00B43C65"/>
    <w:rsid w:val="00B66727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6987"/>
    <w:rsid w:val="00F3433F"/>
    <w:rsid w:val="00F810C4"/>
    <w:rsid w:val="00F9599A"/>
    <w:rsid w:val="00FA0F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48666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510F-2AC5-4A29-AA67-1203E5B4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12</cp:revision>
  <cp:lastPrinted>2016-10-11T20:01:00Z</cp:lastPrinted>
  <dcterms:created xsi:type="dcterms:W3CDTF">2024-10-29T17:09:00Z</dcterms:created>
  <dcterms:modified xsi:type="dcterms:W3CDTF">2026-06-25T19:03:00Z</dcterms:modified>
</cp:coreProperties>
</file>